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5"/>
        <w:rPr>
          <w:rFonts w:ascii="Times New Roman"/>
          <w:sz w:val="49"/>
        </w:rPr>
      </w:pPr>
    </w:p>
    <w:p>
      <w:pPr>
        <w:spacing w:line="184" w:lineRule="auto" w:before="0"/>
        <w:ind w:left="816" w:right="1556" w:firstLine="0"/>
        <w:jc w:val="center"/>
        <w:rPr>
          <w:b/>
          <w:sz w:val="49"/>
        </w:rPr>
      </w:pPr>
      <w:r>
        <w:rPr>
          <w:b/>
          <w:w w:val="120"/>
          <w:sz w:val="49"/>
        </w:rPr>
        <w:t>Driving</w:t>
      </w:r>
      <w:r>
        <w:rPr>
          <w:b/>
          <w:w w:val="120"/>
          <w:sz w:val="49"/>
        </w:rPr>
        <w:t> Manoeuvre</w:t>
      </w:r>
      <w:r>
        <w:rPr>
          <w:b/>
          <w:w w:val="120"/>
          <w:sz w:val="49"/>
        </w:rPr>
        <w:t> </w:t>
      </w:r>
      <w:r>
        <w:rPr>
          <w:b/>
          <w:w w:val="120"/>
          <w:sz w:val="49"/>
        </w:rPr>
        <w:t>Recognition using</w:t>
      </w:r>
      <w:r>
        <w:rPr>
          <w:b/>
          <w:w w:val="120"/>
          <w:sz w:val="49"/>
        </w:rPr>
        <w:t> Mobile</w:t>
      </w:r>
      <w:r>
        <w:rPr>
          <w:b/>
          <w:w w:val="120"/>
          <w:sz w:val="49"/>
        </w:rPr>
        <w:t> Sensors</w:t>
      </w:r>
    </w:p>
    <w:p>
      <w:pPr>
        <w:pStyle w:val="BodyText"/>
        <w:spacing w:before="526"/>
        <w:ind w:right="738"/>
        <w:jc w:val="center"/>
      </w:pPr>
      <w:r>
        <w:rPr>
          <w:spacing w:val="-5"/>
          <w:w w:val="110"/>
        </w:rPr>
        <w:t>by</w:t>
      </w:r>
    </w:p>
    <w:p>
      <w:pPr>
        <w:pStyle w:val="BodyText"/>
      </w:pPr>
    </w:p>
    <w:p>
      <w:pPr>
        <w:pStyle w:val="BodyText"/>
        <w:spacing w:before="31"/>
      </w:pPr>
    </w:p>
    <w:p>
      <w:pPr>
        <w:spacing w:before="0"/>
        <w:ind w:left="0" w:right="739" w:firstLine="0"/>
        <w:jc w:val="center"/>
        <w:rPr>
          <w:sz w:val="34"/>
        </w:rPr>
      </w:pPr>
      <w:r>
        <w:rPr>
          <w:sz w:val="34"/>
        </w:rPr>
        <w:t>Christopher</w:t>
      </w:r>
      <w:r>
        <w:rPr>
          <w:spacing w:val="27"/>
          <w:sz w:val="34"/>
        </w:rPr>
        <w:t> </w:t>
      </w:r>
      <w:r>
        <w:rPr>
          <w:spacing w:val="-5"/>
          <w:sz w:val="34"/>
        </w:rPr>
        <w:t>Woo</w:t>
      </w:r>
    </w:p>
    <w:p>
      <w:pPr>
        <w:pStyle w:val="BodyText"/>
        <w:rPr>
          <w:sz w:val="34"/>
        </w:rPr>
      </w:pPr>
    </w:p>
    <w:p>
      <w:pPr>
        <w:pStyle w:val="BodyText"/>
        <w:rPr>
          <w:sz w:val="34"/>
        </w:rPr>
      </w:pPr>
    </w:p>
    <w:p>
      <w:pPr>
        <w:pStyle w:val="BodyText"/>
        <w:rPr>
          <w:sz w:val="34"/>
        </w:rPr>
      </w:pPr>
    </w:p>
    <w:p>
      <w:pPr>
        <w:pStyle w:val="BodyText"/>
        <w:spacing w:before="10"/>
        <w:rPr>
          <w:sz w:val="34"/>
        </w:rPr>
      </w:pPr>
    </w:p>
    <w:p>
      <w:pPr>
        <w:pStyle w:val="BodyText"/>
        <w:spacing w:line="291" w:lineRule="exact"/>
        <w:ind w:right="738"/>
        <w:jc w:val="center"/>
      </w:pPr>
      <w:r>
        <w:rPr>
          <w:w w:val="115"/>
        </w:rPr>
        <w:t>A</w:t>
      </w:r>
      <w:r>
        <w:rPr>
          <w:spacing w:val="30"/>
          <w:w w:val="115"/>
        </w:rPr>
        <w:t> </w:t>
      </w:r>
      <w:r>
        <w:rPr>
          <w:spacing w:val="-2"/>
          <w:w w:val="115"/>
        </w:rPr>
        <w:t>thesis</w:t>
      </w:r>
    </w:p>
    <w:p>
      <w:pPr>
        <w:pStyle w:val="BodyText"/>
        <w:spacing w:line="237" w:lineRule="auto"/>
        <w:ind w:left="2719" w:right="3457"/>
        <w:jc w:val="center"/>
      </w:pPr>
      <w:r>
        <w:rPr/>
        <w:t>presented to the University of Waterloo in fulfillment of the</w:t>
      </w:r>
    </w:p>
    <w:p>
      <w:pPr>
        <w:pStyle w:val="BodyText"/>
        <w:spacing w:line="237" w:lineRule="auto"/>
        <w:ind w:left="2719" w:right="3457"/>
        <w:jc w:val="center"/>
      </w:pPr>
      <w:r>
        <w:rPr/>
        <w:t>thesis requirement for the degree of Master of Applied Science</w:t>
      </w:r>
    </w:p>
    <w:p>
      <w:pPr>
        <w:pStyle w:val="BodyText"/>
        <w:spacing w:line="286" w:lineRule="exact"/>
        <w:ind w:right="738"/>
        <w:jc w:val="center"/>
      </w:pPr>
      <w:r>
        <w:rPr>
          <w:spacing w:val="-5"/>
          <w:w w:val="105"/>
        </w:rPr>
        <w:t>in</w:t>
      </w:r>
    </w:p>
    <w:p>
      <w:pPr>
        <w:pStyle w:val="BodyText"/>
        <w:spacing w:line="291" w:lineRule="exact"/>
        <w:ind w:right="737"/>
        <w:jc w:val="center"/>
      </w:pPr>
      <w:r>
        <w:rPr>
          <w:w w:val="105"/>
        </w:rPr>
        <w:t>Electrical</w:t>
      </w:r>
      <w:r>
        <w:rPr>
          <w:spacing w:val="25"/>
          <w:w w:val="105"/>
        </w:rPr>
        <w:t> </w:t>
      </w:r>
      <w:r>
        <w:rPr>
          <w:w w:val="105"/>
        </w:rPr>
        <w:t>and</w:t>
      </w:r>
      <w:r>
        <w:rPr>
          <w:spacing w:val="26"/>
          <w:w w:val="105"/>
        </w:rPr>
        <w:t> </w:t>
      </w:r>
      <w:r>
        <w:rPr>
          <w:w w:val="105"/>
        </w:rPr>
        <w:t>Computer</w:t>
      </w:r>
      <w:r>
        <w:rPr>
          <w:spacing w:val="27"/>
          <w:w w:val="105"/>
        </w:rPr>
        <w:t> </w:t>
      </w:r>
      <w:r>
        <w:rPr>
          <w:spacing w:val="-2"/>
          <w:w w:val="105"/>
        </w:rPr>
        <w:t>Engineering</w:t>
      </w:r>
    </w:p>
    <w:p>
      <w:pPr>
        <w:pStyle w:val="BodyText"/>
      </w:pPr>
    </w:p>
    <w:p>
      <w:pPr>
        <w:pStyle w:val="BodyText"/>
      </w:pPr>
    </w:p>
    <w:p>
      <w:pPr>
        <w:pStyle w:val="BodyText"/>
        <w:spacing w:before="249"/>
      </w:pPr>
    </w:p>
    <w:p>
      <w:pPr>
        <w:pStyle w:val="BodyText"/>
        <w:ind w:right="737"/>
        <w:jc w:val="center"/>
      </w:pPr>
      <w:r>
        <w:rPr>
          <w:w w:val="105"/>
        </w:rPr>
        <w:t>Waterloo,</w:t>
      </w:r>
      <w:r>
        <w:rPr>
          <w:spacing w:val="12"/>
          <w:w w:val="105"/>
        </w:rPr>
        <w:t> </w:t>
      </w:r>
      <w:r>
        <w:rPr>
          <w:w w:val="105"/>
        </w:rPr>
        <w:t>Ontario,</w:t>
      </w:r>
      <w:r>
        <w:rPr>
          <w:spacing w:val="11"/>
          <w:w w:val="105"/>
        </w:rPr>
        <w:t> </w:t>
      </w:r>
      <w:r>
        <w:rPr>
          <w:w w:val="105"/>
        </w:rPr>
        <w:t>Canada,</w:t>
      </w:r>
      <w:r>
        <w:rPr>
          <w:spacing w:val="12"/>
          <w:w w:val="105"/>
        </w:rPr>
        <w:t> </w:t>
      </w:r>
      <w:r>
        <w:rPr>
          <w:spacing w:val="-4"/>
          <w:w w:val="105"/>
        </w:rPr>
        <w:t>2016</w:t>
      </w:r>
    </w:p>
    <w:p>
      <w:pPr>
        <w:pStyle w:val="BodyText"/>
        <w:spacing w:before="259"/>
      </w:pPr>
    </w:p>
    <w:p>
      <w:pPr>
        <w:pStyle w:val="BodyText"/>
        <w:spacing w:before="1"/>
        <w:ind w:right="737"/>
        <w:jc w:val="center"/>
      </w:pPr>
      <w:r>
        <w:rPr>
          <w:rFonts w:ascii="Cambria" w:hAnsi="Cambria"/>
          <w:spacing w:val="-172"/>
          <w:w w:val="98"/>
        </w:rPr>
        <w:t>⃝</w:t>
      </w:r>
      <w:r>
        <w:rPr>
          <w:w w:val="101"/>
          <w:position w:val="1"/>
        </w:rPr>
        <w:t>c</w:t>
      </w:r>
      <w:r>
        <w:rPr>
          <w:spacing w:val="29"/>
          <w:position w:val="1"/>
        </w:rPr>
        <w:t>  </w:t>
      </w:r>
      <w:r>
        <w:rPr/>
        <w:t>Christopher</w:t>
      </w:r>
      <w:r>
        <w:rPr>
          <w:spacing w:val="37"/>
        </w:rPr>
        <w:t> </w:t>
      </w:r>
      <w:r>
        <w:rPr/>
        <w:t>Woo</w:t>
      </w:r>
      <w:r>
        <w:rPr>
          <w:spacing w:val="36"/>
        </w:rPr>
        <w:t> </w:t>
      </w:r>
      <w:r>
        <w:rPr>
          <w:spacing w:val="-4"/>
        </w:rPr>
        <w:t>2016</w:t>
      </w:r>
    </w:p>
    <w:p>
      <w:pPr>
        <w:spacing w:after="0"/>
        <w:jc w:val="center"/>
        <w:sectPr>
          <w:type w:val="continuous"/>
          <w:pgSz w:w="12240" w:h="15840"/>
          <w:pgMar w:top="1820" w:bottom="280" w:left="1460" w:right="540"/>
        </w:sectPr>
      </w:pPr>
    </w:p>
    <w:p>
      <w:pPr>
        <w:pStyle w:val="BodyText"/>
      </w:pPr>
    </w:p>
    <w:p>
      <w:pPr>
        <w:pStyle w:val="BodyText"/>
        <w:spacing w:before="80"/>
      </w:pPr>
    </w:p>
    <w:p>
      <w:pPr>
        <w:pStyle w:val="BodyText"/>
        <w:spacing w:line="237" w:lineRule="auto"/>
        <w:ind w:left="160" w:right="637"/>
      </w:pPr>
      <w:r>
        <w:rPr>
          <w:w w:val="110"/>
        </w:rPr>
        <w:t>I </w:t>
      </w:r>
      <w:r>
        <w:rPr>
          <w:w w:val="105"/>
        </w:rPr>
        <w:t>hereby declare that </w:t>
      </w:r>
      <w:r>
        <w:rPr>
          <w:w w:val="110"/>
        </w:rPr>
        <w:t>I </w:t>
      </w:r>
      <w:r>
        <w:rPr>
          <w:w w:val="105"/>
        </w:rPr>
        <w:t>am the sole author of this thesis.</w:t>
      </w:r>
      <w:r>
        <w:rPr>
          <w:spacing w:val="32"/>
          <w:w w:val="105"/>
        </w:rPr>
        <w:t> </w:t>
      </w:r>
      <w:r>
        <w:rPr>
          <w:w w:val="105"/>
        </w:rPr>
        <w:t>This is a true copy of the thesis, including any required final revisions, as accepted by my examiners.</w:t>
      </w:r>
    </w:p>
    <w:p>
      <w:pPr>
        <w:pStyle w:val="BodyText"/>
        <w:spacing w:before="61"/>
      </w:pPr>
    </w:p>
    <w:p>
      <w:pPr>
        <w:pStyle w:val="BodyText"/>
        <w:ind w:left="160"/>
      </w:pPr>
      <w:r>
        <w:rPr/>
        <w:t>I</w:t>
      </w:r>
      <w:r>
        <w:rPr>
          <w:spacing w:val="32"/>
        </w:rPr>
        <w:t> </w:t>
      </w:r>
      <w:r>
        <w:rPr/>
        <w:t>understand</w:t>
      </w:r>
      <w:r>
        <w:rPr>
          <w:spacing w:val="33"/>
        </w:rPr>
        <w:t> </w:t>
      </w:r>
      <w:r>
        <w:rPr/>
        <w:t>that</w:t>
      </w:r>
      <w:r>
        <w:rPr>
          <w:spacing w:val="32"/>
        </w:rPr>
        <w:t> </w:t>
      </w:r>
      <w:r>
        <w:rPr/>
        <w:t>my</w:t>
      </w:r>
      <w:r>
        <w:rPr>
          <w:spacing w:val="32"/>
        </w:rPr>
        <w:t> </w:t>
      </w:r>
      <w:r>
        <w:rPr/>
        <w:t>thesis</w:t>
      </w:r>
      <w:r>
        <w:rPr>
          <w:spacing w:val="33"/>
        </w:rPr>
        <w:t> </w:t>
      </w:r>
      <w:r>
        <w:rPr/>
        <w:t>may</w:t>
      </w:r>
      <w:r>
        <w:rPr>
          <w:spacing w:val="32"/>
        </w:rPr>
        <w:t> </w:t>
      </w:r>
      <w:r>
        <w:rPr/>
        <w:t>be</w:t>
      </w:r>
      <w:r>
        <w:rPr>
          <w:spacing w:val="32"/>
        </w:rPr>
        <w:t> </w:t>
      </w:r>
      <w:r>
        <w:rPr/>
        <w:t>made</w:t>
      </w:r>
      <w:r>
        <w:rPr>
          <w:spacing w:val="32"/>
        </w:rPr>
        <w:t> </w:t>
      </w:r>
      <w:r>
        <w:rPr/>
        <w:t>electronically</w:t>
      </w:r>
      <w:r>
        <w:rPr>
          <w:spacing w:val="32"/>
        </w:rPr>
        <w:t> </w:t>
      </w:r>
      <w:r>
        <w:rPr/>
        <w:t>available</w:t>
      </w:r>
      <w:r>
        <w:rPr>
          <w:spacing w:val="33"/>
        </w:rPr>
        <w:t> </w:t>
      </w:r>
      <w:r>
        <w:rPr/>
        <w:t>to</w:t>
      </w:r>
      <w:r>
        <w:rPr>
          <w:spacing w:val="32"/>
        </w:rPr>
        <w:t> </w:t>
      </w:r>
      <w:r>
        <w:rPr/>
        <w:t>the</w:t>
      </w:r>
      <w:r>
        <w:rPr>
          <w:spacing w:val="32"/>
        </w:rPr>
        <w:t> </w:t>
      </w:r>
      <w:r>
        <w:rPr>
          <w:spacing w:val="-2"/>
        </w:rPr>
        <w:t>public.</w:t>
      </w:r>
    </w:p>
    <w:p>
      <w:pPr>
        <w:spacing w:after="0"/>
        <w:sectPr>
          <w:footerReference w:type="default" r:id="rId5"/>
          <w:pgSz w:w="12240" w:h="15840"/>
          <w:pgMar w:header="0" w:footer="1819" w:top="1820" w:bottom="2000" w:left="1460" w:right="540"/>
          <w:pgNumType w:start="2"/>
        </w:sectPr>
      </w:pPr>
    </w:p>
    <w:p>
      <w:pPr>
        <w:pStyle w:val="BodyText"/>
      </w:pPr>
    </w:p>
    <w:p>
      <w:pPr>
        <w:pStyle w:val="BodyText"/>
        <w:spacing w:before="78"/>
      </w:pPr>
    </w:p>
    <w:p>
      <w:pPr>
        <w:pStyle w:val="Heading4"/>
        <w:ind w:left="0" w:right="737"/>
        <w:jc w:val="center"/>
      </w:pPr>
      <w:r>
        <w:rPr>
          <w:spacing w:val="-2"/>
          <w:w w:val="120"/>
        </w:rPr>
        <w:t>Abstract</w:t>
      </w:r>
    </w:p>
    <w:p>
      <w:pPr>
        <w:pStyle w:val="BodyText"/>
        <w:spacing w:before="84"/>
        <w:rPr>
          <w:b/>
        </w:rPr>
      </w:pPr>
    </w:p>
    <w:p>
      <w:pPr>
        <w:pStyle w:val="BodyText"/>
        <w:spacing w:line="237" w:lineRule="auto"/>
        <w:ind w:left="160" w:right="894" w:firstLine="351"/>
        <w:jc w:val="both"/>
      </w:pPr>
      <w:r>
        <w:rPr>
          <w:w w:val="105"/>
        </w:rPr>
        <w:t>Automobiles</w:t>
      </w:r>
      <w:r>
        <w:rPr>
          <w:w w:val="105"/>
        </w:rPr>
        <w:t> are</w:t>
      </w:r>
      <w:r>
        <w:rPr>
          <w:w w:val="105"/>
        </w:rPr>
        <w:t> integral</w:t>
      </w:r>
      <w:r>
        <w:rPr>
          <w:w w:val="105"/>
        </w:rPr>
        <w:t> in</w:t>
      </w:r>
      <w:r>
        <w:rPr>
          <w:w w:val="105"/>
        </w:rPr>
        <w:t> today’s</w:t>
      </w:r>
      <w:r>
        <w:rPr>
          <w:w w:val="105"/>
        </w:rPr>
        <w:t> society</w:t>
      </w:r>
      <w:r>
        <w:rPr>
          <w:w w:val="105"/>
        </w:rPr>
        <w:t> as</w:t>
      </w:r>
      <w:r>
        <w:rPr>
          <w:w w:val="105"/>
        </w:rPr>
        <w:t> they</w:t>
      </w:r>
      <w:r>
        <w:rPr>
          <w:w w:val="105"/>
        </w:rPr>
        <w:t> are</w:t>
      </w:r>
      <w:r>
        <w:rPr>
          <w:w w:val="105"/>
        </w:rPr>
        <w:t> used</w:t>
      </w:r>
      <w:r>
        <w:rPr>
          <w:w w:val="105"/>
        </w:rPr>
        <w:t> for</w:t>
      </w:r>
      <w:r>
        <w:rPr>
          <w:w w:val="105"/>
        </w:rPr>
        <w:t> transportation,</w:t>
      </w:r>
      <w:r>
        <w:rPr>
          <w:w w:val="105"/>
        </w:rPr>
        <w:t> com- merce,</w:t>
      </w:r>
      <w:r>
        <w:rPr>
          <w:w w:val="105"/>
        </w:rPr>
        <w:t> and</w:t>
      </w:r>
      <w:r>
        <w:rPr>
          <w:w w:val="105"/>
        </w:rPr>
        <w:t> public</w:t>
      </w:r>
      <w:r>
        <w:rPr>
          <w:w w:val="105"/>
        </w:rPr>
        <w:t> services.</w:t>
      </w:r>
      <w:r>
        <w:rPr>
          <w:spacing w:val="37"/>
          <w:w w:val="105"/>
        </w:rPr>
        <w:t> </w:t>
      </w:r>
      <w:r>
        <w:rPr>
          <w:w w:val="105"/>
        </w:rPr>
        <w:t>The</w:t>
      </w:r>
      <w:r>
        <w:rPr>
          <w:w w:val="105"/>
        </w:rPr>
        <w:t> ubiquity</w:t>
      </w:r>
      <w:r>
        <w:rPr>
          <w:w w:val="105"/>
        </w:rPr>
        <w:t> of</w:t>
      </w:r>
      <w:r>
        <w:rPr>
          <w:w w:val="105"/>
        </w:rPr>
        <w:t> automotive</w:t>
      </w:r>
      <w:r>
        <w:rPr>
          <w:w w:val="105"/>
        </w:rPr>
        <w:t> transportation</w:t>
      </w:r>
      <w:r>
        <w:rPr>
          <w:w w:val="105"/>
        </w:rPr>
        <w:t> creates</w:t>
      </w:r>
      <w:r>
        <w:rPr>
          <w:w w:val="105"/>
        </w:rPr>
        <w:t> a</w:t>
      </w:r>
      <w:r>
        <w:rPr>
          <w:w w:val="105"/>
        </w:rPr>
        <w:t> demand </w:t>
      </w:r>
      <w:r>
        <w:rPr/>
        <w:t>for active safety technologies for the consumer.</w:t>
      </w:r>
      <w:r>
        <w:rPr>
          <w:spacing w:val="40"/>
        </w:rPr>
        <w:t> </w:t>
      </w:r>
      <w:r>
        <w:rPr/>
        <w:t>Recently, the widespread use and improved </w:t>
      </w:r>
      <w:r>
        <w:rPr>
          <w:w w:val="105"/>
        </w:rPr>
        <w:t>sensing</w:t>
      </w:r>
      <w:r>
        <w:rPr>
          <w:spacing w:val="-3"/>
          <w:w w:val="105"/>
        </w:rPr>
        <w:t> </w:t>
      </w:r>
      <w:r>
        <w:rPr>
          <w:w w:val="105"/>
        </w:rPr>
        <w:t>and</w:t>
      </w:r>
      <w:r>
        <w:rPr>
          <w:spacing w:val="-3"/>
          <w:w w:val="105"/>
        </w:rPr>
        <w:t> </w:t>
      </w:r>
      <w:r>
        <w:rPr>
          <w:w w:val="105"/>
        </w:rPr>
        <w:t>computing</w:t>
      </w:r>
      <w:r>
        <w:rPr>
          <w:spacing w:val="-3"/>
          <w:w w:val="105"/>
        </w:rPr>
        <w:t> </w:t>
      </w:r>
      <w:r>
        <w:rPr>
          <w:w w:val="105"/>
        </w:rPr>
        <w:t>capabilities</w:t>
      </w:r>
      <w:r>
        <w:rPr>
          <w:spacing w:val="-3"/>
          <w:w w:val="105"/>
        </w:rPr>
        <w:t> </w:t>
      </w:r>
      <w:r>
        <w:rPr>
          <w:w w:val="105"/>
        </w:rPr>
        <w:t>of</w:t>
      </w:r>
      <w:r>
        <w:rPr>
          <w:spacing w:val="-3"/>
          <w:w w:val="105"/>
        </w:rPr>
        <w:t> </w:t>
      </w:r>
      <w:r>
        <w:rPr>
          <w:w w:val="105"/>
        </w:rPr>
        <w:t>mobile</w:t>
      </w:r>
      <w:r>
        <w:rPr>
          <w:spacing w:val="-3"/>
          <w:w w:val="105"/>
        </w:rPr>
        <w:t> </w:t>
      </w:r>
      <w:r>
        <w:rPr>
          <w:w w:val="105"/>
        </w:rPr>
        <w:t>platforms</w:t>
      </w:r>
      <w:r>
        <w:rPr>
          <w:spacing w:val="-3"/>
          <w:w w:val="105"/>
        </w:rPr>
        <w:t> </w:t>
      </w:r>
      <w:r>
        <w:rPr>
          <w:w w:val="105"/>
        </w:rPr>
        <w:t>have</w:t>
      </w:r>
      <w:r>
        <w:rPr>
          <w:spacing w:val="-3"/>
          <w:w w:val="105"/>
        </w:rPr>
        <w:t> </w:t>
      </w:r>
      <w:r>
        <w:rPr>
          <w:w w:val="105"/>
        </w:rPr>
        <w:t>enabled</w:t>
      </w:r>
      <w:r>
        <w:rPr>
          <w:spacing w:val="-3"/>
          <w:w w:val="105"/>
        </w:rPr>
        <w:t> </w:t>
      </w:r>
      <w:r>
        <w:rPr>
          <w:w w:val="105"/>
        </w:rPr>
        <w:t>the</w:t>
      </w:r>
      <w:r>
        <w:rPr>
          <w:spacing w:val="-3"/>
          <w:w w:val="105"/>
        </w:rPr>
        <w:t> </w:t>
      </w:r>
      <w:r>
        <w:rPr>
          <w:w w:val="105"/>
        </w:rPr>
        <w:t>development</w:t>
      </w:r>
      <w:r>
        <w:rPr>
          <w:spacing w:val="-3"/>
          <w:w w:val="105"/>
        </w:rPr>
        <w:t> </w:t>
      </w:r>
      <w:r>
        <w:rPr>
          <w:w w:val="105"/>
        </w:rPr>
        <w:t>of systems</w:t>
      </w:r>
      <w:r>
        <w:rPr>
          <w:spacing w:val="-15"/>
          <w:w w:val="105"/>
        </w:rPr>
        <w:t> </w:t>
      </w:r>
      <w:r>
        <w:rPr>
          <w:w w:val="105"/>
        </w:rPr>
        <w:t>that</w:t>
      </w:r>
      <w:r>
        <w:rPr>
          <w:spacing w:val="-13"/>
          <w:w w:val="105"/>
        </w:rPr>
        <w:t> </w:t>
      </w:r>
      <w:r>
        <w:rPr>
          <w:w w:val="105"/>
        </w:rPr>
        <w:t>can</w:t>
      </w:r>
      <w:r>
        <w:rPr>
          <w:spacing w:val="-14"/>
          <w:w w:val="105"/>
        </w:rPr>
        <w:t> </w:t>
      </w:r>
      <w:r>
        <w:rPr>
          <w:w w:val="105"/>
        </w:rPr>
        <w:t>measure,</w:t>
      </w:r>
      <w:r>
        <w:rPr>
          <w:spacing w:val="-13"/>
          <w:w w:val="105"/>
        </w:rPr>
        <w:t> </w:t>
      </w:r>
      <w:r>
        <w:rPr>
          <w:w w:val="105"/>
        </w:rPr>
        <w:t>detect,</w:t>
      </w:r>
      <w:r>
        <w:rPr>
          <w:spacing w:val="-13"/>
          <w:w w:val="105"/>
        </w:rPr>
        <w:t> </w:t>
      </w:r>
      <w:r>
        <w:rPr>
          <w:w w:val="105"/>
        </w:rPr>
        <w:t>and</w:t>
      </w:r>
      <w:r>
        <w:rPr>
          <w:spacing w:val="-14"/>
          <w:w w:val="105"/>
        </w:rPr>
        <w:t> </w:t>
      </w:r>
      <w:r>
        <w:rPr>
          <w:w w:val="105"/>
        </w:rPr>
        <w:t>analyze</w:t>
      </w:r>
      <w:r>
        <w:rPr>
          <w:spacing w:val="-15"/>
          <w:w w:val="105"/>
        </w:rPr>
        <w:t> </w:t>
      </w:r>
      <w:r>
        <w:rPr>
          <w:w w:val="105"/>
        </w:rPr>
        <w:t>driver</w:t>
      </w:r>
      <w:r>
        <w:rPr>
          <w:spacing w:val="-13"/>
          <w:w w:val="105"/>
        </w:rPr>
        <w:t> </w:t>
      </w:r>
      <w:r>
        <w:rPr>
          <w:w w:val="105"/>
        </w:rPr>
        <w:t>behaviour.</w:t>
      </w:r>
      <w:r>
        <w:rPr>
          <w:spacing w:val="7"/>
          <w:w w:val="105"/>
        </w:rPr>
        <w:t> </w:t>
      </w:r>
      <w:r>
        <w:rPr>
          <w:w w:val="105"/>
        </w:rPr>
        <w:t>Most</w:t>
      </w:r>
      <w:r>
        <w:rPr>
          <w:spacing w:val="-14"/>
          <w:w w:val="105"/>
        </w:rPr>
        <w:t> </w:t>
      </w:r>
      <w:r>
        <w:rPr>
          <w:w w:val="105"/>
        </w:rPr>
        <w:t>systems</w:t>
      </w:r>
      <w:r>
        <w:rPr>
          <w:spacing w:val="-14"/>
          <w:w w:val="105"/>
        </w:rPr>
        <w:t> </w:t>
      </w:r>
      <w:r>
        <w:rPr>
          <w:w w:val="105"/>
        </w:rPr>
        <w:t>performing driver</w:t>
      </w:r>
      <w:r>
        <w:rPr>
          <w:spacing w:val="-12"/>
          <w:w w:val="105"/>
        </w:rPr>
        <w:t> </w:t>
      </w:r>
      <w:r>
        <w:rPr>
          <w:w w:val="105"/>
        </w:rPr>
        <w:t>behaviour</w:t>
      </w:r>
      <w:r>
        <w:rPr>
          <w:spacing w:val="-12"/>
          <w:w w:val="105"/>
        </w:rPr>
        <w:t> </w:t>
      </w:r>
      <w:r>
        <w:rPr>
          <w:w w:val="105"/>
        </w:rPr>
        <w:t>analysis</w:t>
      </w:r>
      <w:r>
        <w:rPr>
          <w:spacing w:val="-12"/>
          <w:w w:val="105"/>
        </w:rPr>
        <w:t> </w:t>
      </w:r>
      <w:r>
        <w:rPr>
          <w:w w:val="105"/>
        </w:rPr>
        <w:t>depend</w:t>
      </w:r>
      <w:r>
        <w:rPr>
          <w:spacing w:val="-12"/>
          <w:w w:val="105"/>
        </w:rPr>
        <w:t> </w:t>
      </w:r>
      <w:r>
        <w:rPr>
          <w:w w:val="105"/>
        </w:rPr>
        <w:t>on</w:t>
      </w:r>
      <w:r>
        <w:rPr>
          <w:spacing w:val="-12"/>
          <w:w w:val="105"/>
        </w:rPr>
        <w:t> </w:t>
      </w:r>
      <w:r>
        <w:rPr>
          <w:w w:val="105"/>
        </w:rPr>
        <w:t>recognizing</w:t>
      </w:r>
      <w:r>
        <w:rPr>
          <w:spacing w:val="-12"/>
          <w:w w:val="105"/>
        </w:rPr>
        <w:t> </w:t>
      </w:r>
      <w:r>
        <w:rPr>
          <w:w w:val="105"/>
        </w:rPr>
        <w:t>driver</w:t>
      </w:r>
      <w:r>
        <w:rPr>
          <w:spacing w:val="-12"/>
          <w:w w:val="105"/>
        </w:rPr>
        <w:t> </w:t>
      </w:r>
      <w:r>
        <w:rPr>
          <w:w w:val="105"/>
        </w:rPr>
        <w:t>manoeuvres.</w:t>
      </w:r>
      <w:r>
        <w:rPr>
          <w:spacing w:val="9"/>
          <w:w w:val="105"/>
        </w:rPr>
        <w:t> </w:t>
      </w:r>
      <w:r>
        <w:rPr>
          <w:w w:val="105"/>
        </w:rPr>
        <w:t>Improved</w:t>
      </w:r>
      <w:r>
        <w:rPr>
          <w:spacing w:val="-12"/>
          <w:w w:val="105"/>
        </w:rPr>
        <w:t> </w:t>
      </w:r>
      <w:r>
        <w:rPr>
          <w:w w:val="105"/>
        </w:rPr>
        <w:t>accuracy</w:t>
      </w:r>
      <w:r>
        <w:rPr>
          <w:spacing w:val="-12"/>
          <w:w w:val="105"/>
        </w:rPr>
        <w:t> </w:t>
      </w:r>
      <w:r>
        <w:rPr>
          <w:w w:val="105"/>
        </w:rPr>
        <w:t>in </w:t>
      </w:r>
      <w:r>
        <w:rPr>
          <w:spacing w:val="-2"/>
          <w:w w:val="105"/>
        </w:rPr>
        <w:t>manoeuvre</w:t>
      </w:r>
      <w:r>
        <w:rPr>
          <w:spacing w:val="-8"/>
          <w:w w:val="105"/>
        </w:rPr>
        <w:t> </w:t>
      </w:r>
      <w:r>
        <w:rPr>
          <w:spacing w:val="-2"/>
          <w:w w:val="105"/>
        </w:rPr>
        <w:t>detection</w:t>
      </w:r>
      <w:r>
        <w:rPr>
          <w:spacing w:val="-7"/>
          <w:w w:val="105"/>
        </w:rPr>
        <w:t> </w:t>
      </w:r>
      <w:r>
        <w:rPr>
          <w:spacing w:val="-2"/>
          <w:w w:val="105"/>
        </w:rPr>
        <w:t>has</w:t>
      </w:r>
      <w:r>
        <w:rPr>
          <w:spacing w:val="-7"/>
          <w:w w:val="105"/>
        </w:rPr>
        <w:t> </w:t>
      </w:r>
      <w:r>
        <w:rPr>
          <w:spacing w:val="-2"/>
          <w:w w:val="105"/>
        </w:rPr>
        <w:t>the</w:t>
      </w:r>
      <w:r>
        <w:rPr>
          <w:spacing w:val="-8"/>
          <w:w w:val="105"/>
        </w:rPr>
        <w:t> </w:t>
      </w:r>
      <w:r>
        <w:rPr>
          <w:spacing w:val="-2"/>
          <w:w w:val="105"/>
        </w:rPr>
        <w:t>potential</w:t>
      </w:r>
      <w:r>
        <w:rPr>
          <w:spacing w:val="-7"/>
          <w:w w:val="105"/>
        </w:rPr>
        <w:t> </w:t>
      </w:r>
      <w:r>
        <w:rPr>
          <w:spacing w:val="-2"/>
          <w:w w:val="105"/>
        </w:rPr>
        <w:t>to</w:t>
      </w:r>
      <w:r>
        <w:rPr>
          <w:spacing w:val="-7"/>
          <w:w w:val="105"/>
        </w:rPr>
        <w:t> </w:t>
      </w:r>
      <w:r>
        <w:rPr>
          <w:spacing w:val="-2"/>
          <w:w w:val="105"/>
        </w:rPr>
        <w:t>improve</w:t>
      </w:r>
      <w:r>
        <w:rPr>
          <w:spacing w:val="-8"/>
          <w:w w:val="105"/>
        </w:rPr>
        <w:t> </w:t>
      </w:r>
      <w:r>
        <w:rPr>
          <w:spacing w:val="-2"/>
          <w:w w:val="105"/>
        </w:rPr>
        <w:t>driving</w:t>
      </w:r>
      <w:r>
        <w:rPr>
          <w:spacing w:val="-7"/>
          <w:w w:val="105"/>
        </w:rPr>
        <w:t> </w:t>
      </w:r>
      <w:r>
        <w:rPr>
          <w:spacing w:val="-2"/>
          <w:w w:val="105"/>
        </w:rPr>
        <w:t>safety,</w:t>
      </w:r>
      <w:r>
        <w:rPr>
          <w:spacing w:val="-5"/>
          <w:w w:val="105"/>
        </w:rPr>
        <w:t> </w:t>
      </w:r>
      <w:r>
        <w:rPr>
          <w:spacing w:val="-2"/>
          <w:w w:val="105"/>
        </w:rPr>
        <w:t>through</w:t>
      </w:r>
      <w:r>
        <w:rPr>
          <w:spacing w:val="-7"/>
          <w:w w:val="105"/>
        </w:rPr>
        <w:t> </w:t>
      </w:r>
      <w:r>
        <w:rPr>
          <w:spacing w:val="-2"/>
          <w:w w:val="105"/>
        </w:rPr>
        <w:t>applications</w:t>
      </w:r>
      <w:r>
        <w:rPr>
          <w:spacing w:val="-7"/>
          <w:w w:val="105"/>
        </w:rPr>
        <w:t> </w:t>
      </w:r>
      <w:r>
        <w:rPr>
          <w:spacing w:val="-2"/>
          <w:w w:val="105"/>
        </w:rPr>
        <w:t>such </w:t>
      </w:r>
      <w:r>
        <w:rPr>
          <w:w w:val="105"/>
        </w:rPr>
        <w:t>as</w:t>
      </w:r>
      <w:r>
        <w:rPr>
          <w:spacing w:val="-14"/>
          <w:w w:val="105"/>
        </w:rPr>
        <w:t> </w:t>
      </w:r>
      <w:r>
        <w:rPr>
          <w:w w:val="105"/>
        </w:rPr>
        <w:t>monitoring</w:t>
      </w:r>
      <w:r>
        <w:rPr>
          <w:spacing w:val="-14"/>
          <w:w w:val="105"/>
        </w:rPr>
        <w:t> </w:t>
      </w:r>
      <w:r>
        <w:rPr>
          <w:w w:val="105"/>
        </w:rPr>
        <w:t>for</w:t>
      </w:r>
      <w:r>
        <w:rPr>
          <w:spacing w:val="-14"/>
          <w:w w:val="105"/>
        </w:rPr>
        <w:t> </w:t>
      </w:r>
      <w:r>
        <w:rPr>
          <w:w w:val="105"/>
        </w:rPr>
        <w:t>insurance,</w:t>
      </w:r>
      <w:r>
        <w:rPr>
          <w:spacing w:val="-12"/>
          <w:w w:val="105"/>
        </w:rPr>
        <w:t> </w:t>
      </w:r>
      <w:r>
        <w:rPr>
          <w:w w:val="105"/>
        </w:rPr>
        <w:t>the</w:t>
      </w:r>
      <w:r>
        <w:rPr>
          <w:spacing w:val="-14"/>
          <w:w w:val="105"/>
        </w:rPr>
        <w:t> </w:t>
      </w:r>
      <w:r>
        <w:rPr>
          <w:w w:val="105"/>
        </w:rPr>
        <w:t>detection</w:t>
      </w:r>
      <w:r>
        <w:rPr>
          <w:spacing w:val="-14"/>
          <w:w w:val="105"/>
        </w:rPr>
        <w:t> </w:t>
      </w:r>
      <w:r>
        <w:rPr>
          <w:w w:val="105"/>
        </w:rPr>
        <w:t>of</w:t>
      </w:r>
      <w:r>
        <w:rPr>
          <w:spacing w:val="-14"/>
          <w:w w:val="105"/>
        </w:rPr>
        <w:t> </w:t>
      </w:r>
      <w:r>
        <w:rPr>
          <w:w w:val="105"/>
        </w:rPr>
        <w:t>aggressive,</w:t>
      </w:r>
      <w:r>
        <w:rPr>
          <w:spacing w:val="-12"/>
          <w:w w:val="105"/>
        </w:rPr>
        <w:t> </w:t>
      </w:r>
      <w:r>
        <w:rPr>
          <w:w w:val="105"/>
        </w:rPr>
        <w:t>distracted</w:t>
      </w:r>
      <w:r>
        <w:rPr>
          <w:spacing w:val="-14"/>
          <w:w w:val="105"/>
        </w:rPr>
        <w:t> </w:t>
      </w:r>
      <w:r>
        <w:rPr>
          <w:w w:val="105"/>
        </w:rPr>
        <w:t>or</w:t>
      </w:r>
      <w:r>
        <w:rPr>
          <w:spacing w:val="-14"/>
          <w:w w:val="105"/>
        </w:rPr>
        <w:t> </w:t>
      </w:r>
      <w:r>
        <w:rPr>
          <w:w w:val="105"/>
        </w:rPr>
        <w:t>fatigued</w:t>
      </w:r>
      <w:r>
        <w:rPr>
          <w:spacing w:val="-14"/>
          <w:w w:val="105"/>
        </w:rPr>
        <w:t> </w:t>
      </w:r>
      <w:r>
        <w:rPr>
          <w:w w:val="105"/>
        </w:rPr>
        <w:t>driving,</w:t>
      </w:r>
      <w:r>
        <w:rPr>
          <w:spacing w:val="-12"/>
          <w:w w:val="105"/>
        </w:rPr>
        <w:t> </w:t>
      </w:r>
      <w:r>
        <w:rPr>
          <w:w w:val="105"/>
        </w:rPr>
        <w:t>and for</w:t>
      </w:r>
      <w:r>
        <w:rPr>
          <w:w w:val="105"/>
        </w:rPr>
        <w:t> new</w:t>
      </w:r>
      <w:r>
        <w:rPr>
          <w:w w:val="105"/>
        </w:rPr>
        <w:t> driver</w:t>
      </w:r>
      <w:r>
        <w:rPr>
          <w:w w:val="105"/>
        </w:rPr>
        <w:t> training.</w:t>
      </w:r>
      <w:r>
        <w:rPr>
          <w:spacing w:val="33"/>
          <w:w w:val="105"/>
        </w:rPr>
        <w:t> </w:t>
      </w:r>
      <w:r>
        <w:rPr>
          <w:w w:val="105"/>
        </w:rPr>
        <w:t>This</w:t>
      </w:r>
      <w:r>
        <w:rPr>
          <w:w w:val="105"/>
        </w:rPr>
        <w:t> thesis</w:t>
      </w:r>
      <w:r>
        <w:rPr>
          <w:w w:val="105"/>
        </w:rPr>
        <w:t> develops</w:t>
      </w:r>
      <w:r>
        <w:rPr>
          <w:w w:val="105"/>
        </w:rPr>
        <w:t> algorithms</w:t>
      </w:r>
      <w:r>
        <w:rPr>
          <w:w w:val="105"/>
        </w:rPr>
        <w:t> for</w:t>
      </w:r>
      <w:r>
        <w:rPr>
          <w:w w:val="105"/>
        </w:rPr>
        <w:t> estimating</w:t>
      </w:r>
      <w:r>
        <w:rPr>
          <w:w w:val="105"/>
        </w:rPr>
        <w:t> vehicle</w:t>
      </w:r>
      <w:r>
        <w:rPr>
          <w:w w:val="105"/>
        </w:rPr>
        <w:t> kinematics and recognizing driver manoeuvres using a smartphone device.</w:t>
      </w:r>
    </w:p>
    <w:p>
      <w:pPr>
        <w:pStyle w:val="BodyText"/>
        <w:spacing w:line="237" w:lineRule="auto" w:before="108"/>
        <w:ind w:left="160" w:right="896" w:firstLine="351"/>
        <w:jc w:val="both"/>
      </w:pPr>
      <w:r>
        <w:rPr>
          <w:w w:val="115"/>
        </w:rPr>
        <w:t>A</w:t>
      </w:r>
      <w:r>
        <w:rPr>
          <w:w w:val="115"/>
        </w:rPr>
        <w:t> </w:t>
      </w:r>
      <w:r>
        <w:rPr>
          <w:w w:val="105"/>
        </w:rPr>
        <w:t>kinematic</w:t>
      </w:r>
      <w:r>
        <w:rPr>
          <w:w w:val="105"/>
        </w:rPr>
        <w:t> model</w:t>
      </w:r>
      <w:r>
        <w:rPr>
          <w:w w:val="105"/>
        </w:rPr>
        <w:t> of</w:t>
      </w:r>
      <w:r>
        <w:rPr>
          <w:w w:val="105"/>
        </w:rPr>
        <w:t> the</w:t>
      </w:r>
      <w:r>
        <w:rPr>
          <w:w w:val="105"/>
        </w:rPr>
        <w:t> car</w:t>
      </w:r>
      <w:r>
        <w:rPr>
          <w:w w:val="105"/>
        </w:rPr>
        <w:t> is</w:t>
      </w:r>
      <w:r>
        <w:rPr>
          <w:w w:val="105"/>
        </w:rPr>
        <w:t> first</w:t>
      </w:r>
      <w:r>
        <w:rPr>
          <w:w w:val="105"/>
        </w:rPr>
        <w:t> introduced</w:t>
      </w:r>
      <w:r>
        <w:rPr>
          <w:w w:val="105"/>
        </w:rPr>
        <w:t> to</w:t>
      </w:r>
      <w:r>
        <w:rPr>
          <w:w w:val="105"/>
        </w:rPr>
        <w:t> express</w:t>
      </w:r>
      <w:r>
        <w:rPr>
          <w:w w:val="105"/>
        </w:rPr>
        <w:t> the</w:t>
      </w:r>
      <w:r>
        <w:rPr>
          <w:w w:val="105"/>
        </w:rPr>
        <w:t> vehicle’s</w:t>
      </w:r>
      <w:r>
        <w:rPr>
          <w:w w:val="105"/>
        </w:rPr>
        <w:t> position</w:t>
      </w:r>
      <w:r>
        <w:rPr>
          <w:w w:val="105"/>
        </w:rPr>
        <w:t> and orientation.</w:t>
      </w:r>
      <w:r>
        <w:rPr>
          <w:spacing w:val="40"/>
          <w:w w:val="105"/>
        </w:rPr>
        <w:t> </w:t>
      </w:r>
      <w:r>
        <w:rPr>
          <w:w w:val="105"/>
        </w:rPr>
        <w:t>An Extended Kalman Filter </w:t>
      </w:r>
      <w:r>
        <w:rPr>
          <w:w w:val="115"/>
        </w:rPr>
        <w:t>(EKF) </w:t>
      </w:r>
      <w:r>
        <w:rPr>
          <w:w w:val="105"/>
        </w:rPr>
        <w:t>is developed to estimate the vehicle’s po- </w:t>
      </w:r>
      <w:r>
        <w:rPr/>
        <w:t>sitions, velocities, and accelerations using mobile measurements from inertial measurement </w:t>
      </w:r>
      <w:r>
        <w:rPr>
          <w:w w:val="105"/>
        </w:rPr>
        <w:t>units and the Global Positioning System (GPS). The approach is tested in simulation and validated</w:t>
      </w:r>
      <w:r>
        <w:rPr>
          <w:w w:val="105"/>
        </w:rPr>
        <w:t> on</w:t>
      </w:r>
      <w:r>
        <w:rPr>
          <w:w w:val="105"/>
        </w:rPr>
        <w:t> trip</w:t>
      </w:r>
      <w:r>
        <w:rPr>
          <w:w w:val="105"/>
        </w:rPr>
        <w:t> data</w:t>
      </w:r>
      <w:r>
        <w:rPr>
          <w:w w:val="105"/>
        </w:rPr>
        <w:t> using</w:t>
      </w:r>
      <w:r>
        <w:rPr>
          <w:w w:val="105"/>
        </w:rPr>
        <w:t> an</w:t>
      </w:r>
      <w:r>
        <w:rPr>
          <w:w w:val="105"/>
        </w:rPr>
        <w:t> On-board</w:t>
      </w:r>
      <w:r>
        <w:rPr>
          <w:w w:val="105"/>
        </w:rPr>
        <w:t> Diagnostic</w:t>
      </w:r>
      <w:r>
        <w:rPr>
          <w:w w:val="105"/>
        </w:rPr>
        <w:t> (OBD)</w:t>
      </w:r>
      <w:r>
        <w:rPr>
          <w:w w:val="105"/>
        </w:rPr>
        <w:t> device</w:t>
      </w:r>
      <w:r>
        <w:rPr>
          <w:w w:val="105"/>
        </w:rPr>
        <w:t> as</w:t>
      </w:r>
      <w:r>
        <w:rPr>
          <w:w w:val="105"/>
        </w:rPr>
        <w:t> the</w:t>
      </w:r>
      <w:r>
        <w:rPr>
          <w:w w:val="105"/>
        </w:rPr>
        <w:t> ground</w:t>
      </w:r>
      <w:r>
        <w:rPr>
          <w:w w:val="105"/>
        </w:rPr>
        <w:t> truth.</w:t>
      </w:r>
      <w:r>
        <w:rPr>
          <w:spacing w:val="40"/>
          <w:w w:val="105"/>
        </w:rPr>
        <w:t> </w:t>
      </w:r>
      <w:r>
        <w:rPr>
          <w:w w:val="105"/>
        </w:rPr>
        <w:t>The 2D state estimator is demonstrated to be an effective filter for measurement noise.</w:t>
      </w:r>
    </w:p>
    <w:p>
      <w:pPr>
        <w:pStyle w:val="BodyText"/>
        <w:spacing w:line="237" w:lineRule="auto" w:before="113"/>
        <w:ind w:left="160" w:right="896" w:firstLine="351"/>
        <w:jc w:val="both"/>
      </w:pPr>
      <w:r>
        <w:rPr>
          <w:w w:val="105"/>
        </w:rPr>
        <w:t>Manoeuvre</w:t>
      </w:r>
      <w:r>
        <w:rPr>
          <w:w w:val="105"/>
        </w:rPr>
        <w:t> recognition</w:t>
      </w:r>
      <w:r>
        <w:rPr>
          <w:w w:val="105"/>
        </w:rPr>
        <w:t> is</w:t>
      </w:r>
      <w:r>
        <w:rPr>
          <w:w w:val="105"/>
        </w:rPr>
        <w:t> then</w:t>
      </w:r>
      <w:r>
        <w:rPr>
          <w:w w:val="105"/>
        </w:rPr>
        <w:t> formulated</w:t>
      </w:r>
      <w:r>
        <w:rPr>
          <w:w w:val="105"/>
        </w:rPr>
        <w:t> as</w:t>
      </w:r>
      <w:r>
        <w:rPr>
          <w:w w:val="105"/>
        </w:rPr>
        <w:t> a</w:t>
      </w:r>
      <w:r>
        <w:rPr>
          <w:w w:val="105"/>
        </w:rPr>
        <w:t> time-series</w:t>
      </w:r>
      <w:r>
        <w:rPr>
          <w:w w:val="105"/>
        </w:rPr>
        <w:t> classification</w:t>
      </w:r>
      <w:r>
        <w:rPr>
          <w:w w:val="105"/>
        </w:rPr>
        <w:t> problem.</w:t>
      </w:r>
      <w:r>
        <w:rPr>
          <w:spacing w:val="40"/>
          <w:w w:val="105"/>
        </w:rPr>
        <w:t> </w:t>
      </w:r>
      <w:r>
        <w:rPr>
          <w:w w:val="105"/>
        </w:rPr>
        <w:t>To </w:t>
      </w:r>
      <w:r>
        <w:rPr/>
        <w:t>account for an arbitrary orientation of the mobile device with respect to the vehicle, a novel </w:t>
      </w:r>
      <w:r>
        <w:rPr>
          <w:w w:val="105"/>
        </w:rPr>
        <w:t>method is proposed to estimate the phone’s rotation matrix relative to the car using PCA on</w:t>
      </w:r>
      <w:r>
        <w:rPr>
          <w:w w:val="105"/>
        </w:rPr>
        <w:t> the</w:t>
      </w:r>
      <w:r>
        <w:rPr>
          <w:w w:val="105"/>
        </w:rPr>
        <w:t> gyroscope</w:t>
      </w:r>
      <w:r>
        <w:rPr>
          <w:w w:val="105"/>
        </w:rPr>
        <w:t> signal.</w:t>
      </w:r>
      <w:r>
        <w:rPr>
          <w:spacing w:val="40"/>
          <w:w w:val="105"/>
        </w:rPr>
        <w:t> </w:t>
      </w:r>
      <w:r>
        <w:rPr>
          <w:w w:val="105"/>
        </w:rPr>
        <w:t>Experimental</w:t>
      </w:r>
      <w:r>
        <w:rPr>
          <w:w w:val="105"/>
        </w:rPr>
        <w:t> results</w:t>
      </w:r>
      <w:r>
        <w:rPr>
          <w:w w:val="105"/>
        </w:rPr>
        <w:t> demonstrate</w:t>
      </w:r>
      <w:r>
        <w:rPr>
          <w:w w:val="105"/>
        </w:rPr>
        <w:t> that</w:t>
      </w:r>
      <w:r>
        <w:rPr>
          <w:w w:val="105"/>
        </w:rPr>
        <w:t> e</w:t>
      </w:r>
      <w:r>
        <w:rPr>
          <w:w w:val="105"/>
        </w:rPr>
        <w:t> Principal</w:t>
      </w:r>
      <w:r>
        <w:rPr>
          <w:w w:val="105"/>
        </w:rPr>
        <w:t> Component (PC)</w:t>
      </w:r>
      <w:r>
        <w:rPr>
          <w:spacing w:val="-8"/>
          <w:w w:val="105"/>
        </w:rPr>
        <w:t> </w:t>
      </w:r>
      <w:r>
        <w:rPr>
          <w:w w:val="105"/>
        </w:rPr>
        <w:t>corresponds</w:t>
      </w:r>
      <w:r>
        <w:rPr>
          <w:spacing w:val="-8"/>
          <w:w w:val="105"/>
        </w:rPr>
        <w:t> </w:t>
      </w:r>
      <w:r>
        <w:rPr>
          <w:w w:val="105"/>
        </w:rPr>
        <w:t>to</w:t>
      </w:r>
      <w:r>
        <w:rPr>
          <w:spacing w:val="-8"/>
          <w:w w:val="105"/>
        </w:rPr>
        <w:t> </w:t>
      </w:r>
      <w:r>
        <w:rPr>
          <w:w w:val="105"/>
        </w:rPr>
        <w:t>a</w:t>
      </w:r>
      <w:r>
        <w:rPr>
          <w:spacing w:val="-8"/>
          <w:w w:val="105"/>
        </w:rPr>
        <w:t> </w:t>
      </w:r>
      <w:r>
        <w:rPr>
          <w:w w:val="105"/>
        </w:rPr>
        <w:t>frame</w:t>
      </w:r>
      <w:r>
        <w:rPr>
          <w:spacing w:val="-8"/>
          <w:w w:val="105"/>
        </w:rPr>
        <w:t> </w:t>
      </w:r>
      <w:r>
        <w:rPr>
          <w:w w:val="105"/>
        </w:rPr>
        <w:t>axis</w:t>
      </w:r>
      <w:r>
        <w:rPr>
          <w:spacing w:val="-8"/>
          <w:w w:val="105"/>
        </w:rPr>
        <w:t> </w:t>
      </w:r>
      <w:r>
        <w:rPr>
          <w:w w:val="105"/>
        </w:rPr>
        <w:t>in</w:t>
      </w:r>
      <w:r>
        <w:rPr>
          <w:spacing w:val="-7"/>
          <w:w w:val="105"/>
        </w:rPr>
        <w:t> </w:t>
      </w:r>
      <w:r>
        <w:rPr>
          <w:w w:val="105"/>
        </w:rPr>
        <w:t>the</w:t>
      </w:r>
      <w:r>
        <w:rPr>
          <w:spacing w:val="-8"/>
          <w:w w:val="105"/>
        </w:rPr>
        <w:t> </w:t>
      </w:r>
      <w:r>
        <w:rPr>
          <w:w w:val="105"/>
        </w:rPr>
        <w:t>vehicle</w:t>
      </w:r>
      <w:r>
        <w:rPr>
          <w:spacing w:val="-8"/>
          <w:w w:val="105"/>
        </w:rPr>
        <w:t> </w:t>
      </w:r>
      <w:r>
        <w:rPr>
          <w:w w:val="105"/>
        </w:rPr>
        <w:t>reference</w:t>
      </w:r>
      <w:r>
        <w:rPr>
          <w:spacing w:val="-8"/>
          <w:w w:val="105"/>
        </w:rPr>
        <w:t> </w:t>
      </w:r>
      <w:r>
        <w:rPr>
          <w:w w:val="105"/>
        </w:rPr>
        <w:t>frame,</w:t>
      </w:r>
      <w:r>
        <w:rPr>
          <w:spacing w:val="-5"/>
          <w:w w:val="105"/>
        </w:rPr>
        <w:t> </w:t>
      </w:r>
      <w:r>
        <w:rPr>
          <w:w w:val="105"/>
        </w:rPr>
        <w:t>so</w:t>
      </w:r>
      <w:r>
        <w:rPr>
          <w:spacing w:val="-8"/>
          <w:w w:val="105"/>
        </w:rPr>
        <w:t> </w:t>
      </w:r>
      <w:r>
        <w:rPr>
          <w:w w:val="105"/>
        </w:rPr>
        <w:t>that</w:t>
      </w:r>
      <w:r>
        <w:rPr>
          <w:spacing w:val="-8"/>
          <w:w w:val="105"/>
        </w:rPr>
        <w:t> </w:t>
      </w:r>
      <w:r>
        <w:rPr>
          <w:w w:val="105"/>
        </w:rPr>
        <w:t>the</w:t>
      </w:r>
      <w:r>
        <w:rPr>
          <w:spacing w:val="-8"/>
          <w:w w:val="105"/>
        </w:rPr>
        <w:t> </w:t>
      </w:r>
      <w:r>
        <w:rPr>
          <w:w w:val="105"/>
        </w:rPr>
        <w:t>PCA</w:t>
      </w:r>
      <w:r>
        <w:rPr>
          <w:spacing w:val="-8"/>
          <w:w w:val="105"/>
        </w:rPr>
        <w:t> </w:t>
      </w:r>
      <w:r>
        <w:rPr>
          <w:w w:val="105"/>
        </w:rPr>
        <w:t>projection matrix can be used to align the mobile device measurement data to the vehicle frame.</w:t>
      </w:r>
    </w:p>
    <w:p>
      <w:pPr>
        <w:pStyle w:val="BodyText"/>
        <w:spacing w:line="237" w:lineRule="auto" w:before="113"/>
        <w:ind w:left="159" w:right="895" w:firstLine="351"/>
        <w:jc w:val="both"/>
      </w:pPr>
      <w:r>
        <w:rPr/>
        <w:t>A major impediment to classifier-manoeuvre recognition is the need for training data, specifically</w:t>
      </w:r>
      <w:r>
        <w:rPr>
          <w:spacing w:val="40"/>
        </w:rPr>
        <w:t> </w:t>
      </w:r>
      <w:r>
        <w:rPr/>
        <w:t>collecting</w:t>
      </w:r>
      <w:r>
        <w:rPr>
          <w:spacing w:val="40"/>
        </w:rPr>
        <w:t> </w:t>
      </w:r>
      <w:r>
        <w:rPr/>
        <w:t>enough</w:t>
      </w:r>
      <w:r>
        <w:rPr>
          <w:spacing w:val="40"/>
        </w:rPr>
        <w:t> </w:t>
      </w:r>
      <w:r>
        <w:rPr/>
        <w:t>data</w:t>
      </w:r>
      <w:r>
        <w:rPr>
          <w:spacing w:val="40"/>
        </w:rPr>
        <w:t> </w:t>
      </w:r>
      <w:r>
        <w:rPr/>
        <w:t>and</w:t>
      </w:r>
      <w:r>
        <w:rPr>
          <w:spacing w:val="40"/>
        </w:rPr>
        <w:t> </w:t>
      </w:r>
      <w:r>
        <w:rPr/>
        <w:t>generating</w:t>
      </w:r>
      <w:r>
        <w:rPr>
          <w:spacing w:val="40"/>
        </w:rPr>
        <w:t> </w:t>
      </w:r>
      <w:r>
        <w:rPr/>
        <w:t>an</w:t>
      </w:r>
      <w:r>
        <w:rPr>
          <w:spacing w:val="40"/>
        </w:rPr>
        <w:t> </w:t>
      </w:r>
      <w:r>
        <w:rPr/>
        <w:t>accurate</w:t>
      </w:r>
      <w:r>
        <w:rPr>
          <w:spacing w:val="40"/>
        </w:rPr>
        <w:t> </w:t>
      </w:r>
      <w:r>
        <w:rPr/>
        <w:t>ground</w:t>
      </w:r>
      <w:r>
        <w:rPr>
          <w:spacing w:val="40"/>
        </w:rPr>
        <w:t> </w:t>
      </w:r>
      <w:r>
        <w:rPr/>
        <w:t>truth.</w:t>
      </w:r>
      <w:r>
        <w:rPr>
          <w:spacing w:val="80"/>
        </w:rPr>
        <w:t> </w:t>
      </w:r>
      <w:r>
        <w:rPr/>
        <w:t>To</w:t>
      </w:r>
      <w:r>
        <w:rPr>
          <w:spacing w:val="40"/>
        </w:rPr>
        <w:t> </w:t>
      </w:r>
      <w:r>
        <w:rPr/>
        <w:t>address this problem, a novel training process is proposed to train the classifier using only simula-</w:t>
      </w:r>
      <w:r>
        <w:rPr>
          <w:spacing w:val="80"/>
        </w:rPr>
        <w:t> </w:t>
      </w:r>
      <w:r>
        <w:rPr/>
        <w:t>tion data.</w:t>
      </w:r>
      <w:r>
        <w:rPr>
          <w:spacing w:val="40"/>
        </w:rPr>
        <w:t> </w:t>
      </w:r>
      <w:r>
        <w:rPr/>
        <w:t>Training on simulation data bypasses these two issues as data can be cheaply generated and the ground truth is known.</w:t>
      </w:r>
      <w:r>
        <w:rPr>
          <w:spacing w:val="40"/>
        </w:rPr>
        <w:t> </w:t>
      </w:r>
      <w:r>
        <w:rPr/>
        <w:t>In this thesis, a driving simulator is developed</w:t>
      </w:r>
      <w:r>
        <w:rPr>
          <w:spacing w:val="40"/>
        </w:rPr>
        <w:t> </w:t>
      </w:r>
      <w:r>
        <w:rPr/>
        <w:t>using a Markov Decision Process (MDP) to generate simulated data for classifier training. Following</w:t>
      </w:r>
      <w:r>
        <w:rPr>
          <w:spacing w:val="40"/>
        </w:rPr>
        <w:t> </w:t>
      </w:r>
      <w:r>
        <w:rPr/>
        <w:t>training</w:t>
      </w:r>
      <w:r>
        <w:rPr>
          <w:spacing w:val="40"/>
        </w:rPr>
        <w:t> </w:t>
      </w:r>
      <w:r>
        <w:rPr/>
        <w:t>data</w:t>
      </w:r>
      <w:r>
        <w:rPr>
          <w:spacing w:val="40"/>
        </w:rPr>
        <w:t> </w:t>
      </w:r>
      <w:r>
        <w:rPr/>
        <w:t>generation,</w:t>
      </w:r>
      <w:r>
        <w:rPr>
          <w:spacing w:val="40"/>
        </w:rPr>
        <w:t> </w:t>
      </w:r>
      <w:r>
        <w:rPr/>
        <w:t>feature</w:t>
      </w:r>
      <w:r>
        <w:rPr>
          <w:spacing w:val="40"/>
        </w:rPr>
        <w:t> </w:t>
      </w:r>
      <w:r>
        <w:rPr/>
        <w:t>selection</w:t>
      </w:r>
      <w:r>
        <w:rPr>
          <w:spacing w:val="40"/>
        </w:rPr>
        <w:t> </w:t>
      </w:r>
      <w:r>
        <w:rPr/>
        <w:t>is</w:t>
      </w:r>
      <w:r>
        <w:rPr>
          <w:spacing w:val="40"/>
        </w:rPr>
        <w:t> </w:t>
      </w:r>
      <w:r>
        <w:rPr/>
        <w:t>performed</w:t>
      </w:r>
      <w:r>
        <w:rPr>
          <w:spacing w:val="40"/>
        </w:rPr>
        <w:t> </w:t>
      </w:r>
      <w:r>
        <w:rPr/>
        <w:t>using</w:t>
      </w:r>
      <w:r>
        <w:rPr>
          <w:spacing w:val="40"/>
        </w:rPr>
        <w:t> </w:t>
      </w:r>
      <w:r>
        <w:rPr/>
        <w:t>simple</w:t>
      </w:r>
      <w:r>
        <w:rPr>
          <w:spacing w:val="40"/>
        </w:rPr>
        <w:t> </w:t>
      </w:r>
      <w:r>
        <w:rPr/>
        <w:t>features such as velocity and angular velocity.</w:t>
      </w:r>
      <w:r>
        <w:rPr>
          <w:spacing w:val="40"/>
        </w:rPr>
        <w:t> </w:t>
      </w:r>
      <w:r>
        <w:rPr/>
        <w:t>A manoeuvre segmentation classifier is trained using multi-class SVMs.</w:t>
      </w:r>
      <w:r>
        <w:rPr>
          <w:spacing w:val="40"/>
        </w:rPr>
        <w:t> </w:t>
      </w:r>
      <w:r>
        <w:rPr/>
        <w:t>Validation was performed using data collected from driving sessions.</w:t>
      </w:r>
      <w:r>
        <w:rPr>
          <w:spacing w:val="40"/>
        </w:rPr>
        <w:t> </w:t>
      </w:r>
      <w:r>
        <w:rPr/>
        <w:t>A</w:t>
      </w:r>
      <w:r>
        <w:rPr>
          <w:spacing w:val="80"/>
        </w:rPr>
        <w:t> </w:t>
      </w:r>
      <w:r>
        <w:rPr/>
        <w:t>grid search was employed for parameter tuning. The classifier was found to have a 0</w:t>
      </w:r>
      <w:r>
        <w:rPr>
          <w:i/>
        </w:rPr>
        <w:t>.</w:t>
      </w:r>
      <w:r>
        <w:rPr/>
        <w:t>8158 average</w:t>
      </w:r>
      <w:r>
        <w:rPr>
          <w:spacing w:val="33"/>
        </w:rPr>
        <w:t> </w:t>
      </w:r>
      <w:r>
        <w:rPr/>
        <w:t>precision</w:t>
      </w:r>
      <w:r>
        <w:rPr>
          <w:spacing w:val="34"/>
        </w:rPr>
        <w:t> </w:t>
      </w:r>
      <w:r>
        <w:rPr/>
        <w:t>rate</w:t>
      </w:r>
      <w:r>
        <w:rPr>
          <w:spacing w:val="33"/>
        </w:rPr>
        <w:t> </w:t>
      </w:r>
      <w:r>
        <w:rPr/>
        <w:t>and</w:t>
      </w:r>
      <w:r>
        <w:rPr>
          <w:spacing w:val="34"/>
        </w:rPr>
        <w:t> </w:t>
      </w:r>
      <w:r>
        <w:rPr/>
        <w:t>a</w:t>
      </w:r>
      <w:r>
        <w:rPr>
          <w:spacing w:val="33"/>
        </w:rPr>
        <w:t> </w:t>
      </w:r>
      <w:r>
        <w:rPr/>
        <w:t>0</w:t>
      </w:r>
      <w:r>
        <w:rPr>
          <w:i/>
        </w:rPr>
        <w:t>.</w:t>
      </w:r>
      <w:r>
        <w:rPr/>
        <w:t>8279</w:t>
      </w:r>
      <w:r>
        <w:rPr>
          <w:spacing w:val="33"/>
        </w:rPr>
        <w:t> </w:t>
      </w:r>
      <w:r>
        <w:rPr/>
        <w:t>average</w:t>
      </w:r>
      <w:r>
        <w:rPr>
          <w:spacing w:val="33"/>
        </w:rPr>
        <w:t> </w:t>
      </w:r>
      <w:r>
        <w:rPr/>
        <w:t>recall</w:t>
      </w:r>
      <w:r>
        <w:rPr>
          <w:spacing w:val="34"/>
        </w:rPr>
        <w:t> </w:t>
      </w:r>
      <w:r>
        <w:rPr/>
        <w:t>rate</w:t>
      </w:r>
      <w:r>
        <w:rPr>
          <w:spacing w:val="33"/>
        </w:rPr>
        <w:t> </w:t>
      </w:r>
      <w:r>
        <w:rPr/>
        <w:t>across</w:t>
      </w:r>
      <w:r>
        <w:rPr>
          <w:spacing w:val="33"/>
        </w:rPr>
        <w:t> </w:t>
      </w:r>
      <w:r>
        <w:rPr/>
        <w:t>all</w:t>
      </w:r>
      <w:r>
        <w:rPr>
          <w:spacing w:val="34"/>
        </w:rPr>
        <w:t> </w:t>
      </w:r>
      <w:r>
        <w:rPr/>
        <w:t>manoeuvres</w:t>
      </w:r>
      <w:r>
        <w:rPr>
          <w:spacing w:val="33"/>
        </w:rPr>
        <w:t> </w:t>
      </w:r>
      <w:r>
        <w:rPr/>
        <w:t>resulting</w:t>
      </w:r>
      <w:r>
        <w:rPr>
          <w:spacing w:val="33"/>
        </w:rPr>
        <w:t> </w:t>
      </w:r>
      <w:r>
        <w:rPr/>
        <w:t>in an average </w:t>
      </w:r>
      <w:r>
        <w:rPr>
          <w:i/>
        </w:rPr>
        <w:t>F</w:t>
      </w:r>
      <w:r>
        <w:rPr>
          <w:vertAlign w:val="subscript"/>
        </w:rPr>
        <w:t>1</w:t>
      </w:r>
      <w:r>
        <w:rPr>
          <w:spacing w:val="40"/>
          <w:vertAlign w:val="baseline"/>
        </w:rPr>
        <w:t> </w:t>
      </w:r>
      <w:r>
        <w:rPr>
          <w:vertAlign w:val="baseline"/>
        </w:rPr>
        <w:t>score of 0</w:t>
      </w:r>
      <w:r>
        <w:rPr>
          <w:i/>
          <w:vertAlign w:val="baseline"/>
        </w:rPr>
        <w:t>.</w:t>
      </w:r>
      <w:r>
        <w:rPr>
          <w:vertAlign w:val="baseline"/>
        </w:rPr>
        <w:t>8194 on the dataset.</w:t>
      </w:r>
    </w:p>
    <w:p>
      <w:pPr>
        <w:spacing w:after="0" w:line="237" w:lineRule="auto"/>
        <w:jc w:val="both"/>
        <w:sectPr>
          <w:pgSz w:w="12240" w:h="15840"/>
          <w:pgMar w:header="0" w:footer="1819" w:top="1820" w:bottom="2000" w:left="1460" w:right="540"/>
        </w:sectPr>
      </w:pPr>
    </w:p>
    <w:p>
      <w:pPr>
        <w:pStyle w:val="BodyText"/>
      </w:pPr>
    </w:p>
    <w:p>
      <w:pPr>
        <w:pStyle w:val="BodyText"/>
        <w:spacing w:before="78"/>
      </w:pPr>
    </w:p>
    <w:p>
      <w:pPr>
        <w:pStyle w:val="Heading4"/>
        <w:ind w:left="0" w:right="736"/>
        <w:jc w:val="center"/>
      </w:pPr>
      <w:r>
        <w:rPr>
          <w:spacing w:val="-2"/>
          <w:w w:val="115"/>
        </w:rPr>
        <w:t>Dedications</w:t>
      </w:r>
    </w:p>
    <w:p>
      <w:pPr>
        <w:pStyle w:val="BodyText"/>
        <w:spacing w:before="81"/>
        <w:rPr>
          <w:b/>
        </w:rPr>
      </w:pPr>
    </w:p>
    <w:p>
      <w:pPr>
        <w:pStyle w:val="BodyText"/>
        <w:spacing w:line="333" w:lineRule="auto" w:before="1"/>
        <w:ind w:left="511" w:right="3814"/>
      </w:pPr>
      <w:r>
        <w:rPr>
          <w:w w:val="105"/>
        </w:rPr>
        <w:t>To</w:t>
      </w:r>
      <w:r>
        <w:rPr>
          <w:spacing w:val="-6"/>
          <w:w w:val="105"/>
        </w:rPr>
        <w:t> </w:t>
      </w:r>
      <w:r>
        <w:rPr>
          <w:w w:val="105"/>
        </w:rPr>
        <w:t>my</w:t>
      </w:r>
      <w:r>
        <w:rPr>
          <w:spacing w:val="-6"/>
          <w:w w:val="105"/>
        </w:rPr>
        <w:t> </w:t>
      </w:r>
      <w:r>
        <w:rPr>
          <w:w w:val="105"/>
        </w:rPr>
        <w:t>parents</w:t>
      </w:r>
      <w:r>
        <w:rPr>
          <w:spacing w:val="-7"/>
          <w:w w:val="105"/>
        </w:rPr>
        <w:t> </w:t>
      </w:r>
      <w:r>
        <w:rPr>
          <w:w w:val="105"/>
        </w:rPr>
        <w:t>who</w:t>
      </w:r>
      <w:r>
        <w:rPr>
          <w:spacing w:val="-6"/>
          <w:w w:val="105"/>
        </w:rPr>
        <w:t> </w:t>
      </w:r>
      <w:r>
        <w:rPr>
          <w:w w:val="105"/>
        </w:rPr>
        <w:t>have</w:t>
      </w:r>
      <w:r>
        <w:rPr>
          <w:spacing w:val="-7"/>
          <w:w w:val="105"/>
        </w:rPr>
        <w:t> </w:t>
      </w:r>
      <w:r>
        <w:rPr>
          <w:w w:val="105"/>
        </w:rPr>
        <w:t>unconditionally</w:t>
      </w:r>
      <w:r>
        <w:rPr>
          <w:spacing w:val="-6"/>
          <w:w w:val="105"/>
        </w:rPr>
        <w:t> </w:t>
      </w:r>
      <w:r>
        <w:rPr>
          <w:w w:val="105"/>
        </w:rPr>
        <w:t>supported</w:t>
      </w:r>
      <w:r>
        <w:rPr>
          <w:spacing w:val="-6"/>
          <w:w w:val="105"/>
        </w:rPr>
        <w:t> </w:t>
      </w:r>
      <w:r>
        <w:rPr>
          <w:w w:val="105"/>
        </w:rPr>
        <w:t>me. To my brother whom is always full of surprises.</w:t>
      </w:r>
    </w:p>
    <w:p>
      <w:pPr>
        <w:pStyle w:val="BodyText"/>
        <w:spacing w:before="2"/>
        <w:ind w:left="511"/>
      </w:pPr>
      <w:r>
        <w:rPr>
          <w:w w:val="105"/>
        </w:rPr>
        <w:t>To</w:t>
      </w:r>
      <w:r>
        <w:rPr>
          <w:spacing w:val="-3"/>
          <w:w w:val="105"/>
        </w:rPr>
        <w:t> </w:t>
      </w:r>
      <w:r>
        <w:rPr>
          <w:w w:val="105"/>
        </w:rPr>
        <w:t>my</w:t>
      </w:r>
      <w:r>
        <w:rPr>
          <w:spacing w:val="-3"/>
          <w:w w:val="105"/>
        </w:rPr>
        <w:t> </w:t>
      </w:r>
      <w:r>
        <w:rPr>
          <w:w w:val="105"/>
        </w:rPr>
        <w:t>partners</w:t>
      </w:r>
      <w:r>
        <w:rPr>
          <w:spacing w:val="-4"/>
          <w:w w:val="105"/>
        </w:rPr>
        <w:t> </w:t>
      </w:r>
      <w:r>
        <w:rPr>
          <w:w w:val="105"/>
        </w:rPr>
        <w:t>who</w:t>
      </w:r>
      <w:r>
        <w:rPr>
          <w:spacing w:val="-4"/>
          <w:w w:val="105"/>
        </w:rPr>
        <w:t> </w:t>
      </w:r>
      <w:r>
        <w:rPr>
          <w:w w:val="105"/>
        </w:rPr>
        <w:t>have</w:t>
      </w:r>
      <w:r>
        <w:rPr>
          <w:spacing w:val="-4"/>
          <w:w w:val="105"/>
        </w:rPr>
        <w:t> </w:t>
      </w:r>
      <w:r>
        <w:rPr>
          <w:w w:val="105"/>
        </w:rPr>
        <w:t>influenced</w:t>
      </w:r>
      <w:r>
        <w:rPr>
          <w:spacing w:val="-3"/>
          <w:w w:val="105"/>
        </w:rPr>
        <w:t> </w:t>
      </w:r>
      <w:r>
        <w:rPr>
          <w:spacing w:val="-5"/>
          <w:w w:val="105"/>
        </w:rPr>
        <w:t>me.</w:t>
      </w:r>
    </w:p>
    <w:p>
      <w:pPr>
        <w:pStyle w:val="BodyText"/>
        <w:spacing w:before="115"/>
        <w:ind w:left="511"/>
      </w:pPr>
      <w:r>
        <w:rPr/>
        <w:t>To</w:t>
      </w:r>
      <w:r>
        <w:rPr>
          <w:spacing w:val="30"/>
        </w:rPr>
        <w:t> </w:t>
      </w:r>
      <w:r>
        <w:rPr/>
        <w:t>my</w:t>
      </w:r>
      <w:r>
        <w:rPr>
          <w:spacing w:val="31"/>
        </w:rPr>
        <w:t> </w:t>
      </w:r>
      <w:r>
        <w:rPr/>
        <w:t>supervisor</w:t>
      </w:r>
      <w:r>
        <w:rPr>
          <w:spacing w:val="30"/>
        </w:rPr>
        <w:t> </w:t>
      </w:r>
      <w:r>
        <w:rPr/>
        <w:t>who</w:t>
      </w:r>
      <w:r>
        <w:rPr>
          <w:spacing w:val="31"/>
        </w:rPr>
        <w:t> </w:t>
      </w:r>
      <w:r>
        <w:rPr/>
        <w:t>always</w:t>
      </w:r>
      <w:r>
        <w:rPr>
          <w:spacing w:val="29"/>
        </w:rPr>
        <w:t> </w:t>
      </w:r>
      <w:r>
        <w:rPr/>
        <w:t>seems</w:t>
      </w:r>
      <w:r>
        <w:rPr>
          <w:spacing w:val="30"/>
        </w:rPr>
        <w:t> </w:t>
      </w:r>
      <w:r>
        <w:rPr/>
        <w:t>to</w:t>
      </w:r>
      <w:r>
        <w:rPr>
          <w:spacing w:val="30"/>
        </w:rPr>
        <w:t> </w:t>
      </w:r>
      <w:r>
        <w:rPr/>
        <w:t>run</w:t>
      </w:r>
      <w:r>
        <w:rPr>
          <w:spacing w:val="31"/>
        </w:rPr>
        <w:t> </w:t>
      </w:r>
      <w:r>
        <w:rPr/>
        <w:t>that</w:t>
      </w:r>
      <w:r>
        <w:rPr>
          <w:spacing w:val="30"/>
        </w:rPr>
        <w:t> </w:t>
      </w:r>
      <w:r>
        <w:rPr/>
        <w:t>extra</w:t>
      </w:r>
      <w:r>
        <w:rPr>
          <w:spacing w:val="30"/>
        </w:rPr>
        <w:t> </w:t>
      </w:r>
      <w:r>
        <w:rPr>
          <w:spacing w:val="-2"/>
        </w:rPr>
        <w:t>mile.</w:t>
      </w:r>
    </w:p>
    <w:p>
      <w:pPr>
        <w:spacing w:after="0"/>
        <w:sectPr>
          <w:pgSz w:w="12240" w:h="15840"/>
          <w:pgMar w:header="0" w:footer="1819" w:top="1820" w:bottom="2000" w:left="1460" w:right="540"/>
        </w:sectPr>
      </w:pPr>
    </w:p>
    <w:p>
      <w:pPr>
        <w:pStyle w:val="BodyText"/>
        <w:rPr>
          <w:sz w:val="49"/>
        </w:rPr>
      </w:pPr>
    </w:p>
    <w:p>
      <w:pPr>
        <w:pStyle w:val="BodyText"/>
        <w:rPr>
          <w:sz w:val="49"/>
        </w:rPr>
      </w:pPr>
    </w:p>
    <w:p>
      <w:pPr>
        <w:pStyle w:val="BodyText"/>
        <w:spacing w:before="339"/>
        <w:rPr>
          <w:sz w:val="49"/>
        </w:rPr>
      </w:pPr>
    </w:p>
    <w:p>
      <w:pPr>
        <w:spacing w:before="0"/>
        <w:ind w:left="160" w:right="0" w:firstLine="0"/>
        <w:jc w:val="left"/>
        <w:rPr>
          <w:b/>
          <w:sz w:val="49"/>
        </w:rPr>
      </w:pPr>
      <w:r>
        <w:rPr>
          <w:b/>
          <w:w w:val="120"/>
          <w:sz w:val="49"/>
        </w:rPr>
        <w:t>Table</w:t>
      </w:r>
      <w:r>
        <w:rPr>
          <w:b/>
          <w:spacing w:val="17"/>
          <w:w w:val="120"/>
          <w:sz w:val="49"/>
        </w:rPr>
        <w:t> </w:t>
      </w:r>
      <w:r>
        <w:rPr>
          <w:b/>
          <w:w w:val="120"/>
          <w:sz w:val="49"/>
        </w:rPr>
        <w:t>of</w:t>
      </w:r>
      <w:r>
        <w:rPr>
          <w:b/>
          <w:spacing w:val="18"/>
          <w:w w:val="120"/>
          <w:sz w:val="49"/>
        </w:rPr>
        <w:t> </w:t>
      </w:r>
      <w:r>
        <w:rPr>
          <w:b/>
          <w:spacing w:val="-2"/>
          <w:w w:val="120"/>
          <w:sz w:val="49"/>
        </w:rPr>
        <w:t>Contents</w:t>
      </w:r>
    </w:p>
    <w:p>
      <w:pPr>
        <w:pStyle w:val="BodyText"/>
        <w:rPr>
          <w:b/>
          <w:sz w:val="20"/>
        </w:rPr>
      </w:pPr>
    </w:p>
    <w:p>
      <w:pPr>
        <w:pStyle w:val="BodyText"/>
        <w:rPr>
          <w:b/>
          <w:sz w:val="20"/>
        </w:rPr>
      </w:pPr>
    </w:p>
    <w:p>
      <w:pPr>
        <w:pStyle w:val="BodyText"/>
        <w:rPr>
          <w:b/>
          <w:sz w:val="20"/>
        </w:rPr>
      </w:pPr>
    </w:p>
    <w:p>
      <w:pPr>
        <w:pStyle w:val="BodyText"/>
        <w:spacing w:before="146" w:after="1"/>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66"/>
        <w:gridCol w:w="516"/>
      </w:tblGrid>
      <w:tr>
        <w:trPr>
          <w:trHeight w:val="1074" w:hRule="atLeast"/>
        </w:trPr>
        <w:tc>
          <w:tcPr>
            <w:tcW w:w="8766" w:type="dxa"/>
          </w:tcPr>
          <w:p>
            <w:pPr>
              <w:pStyle w:val="TableParagraph"/>
              <w:spacing w:line="244" w:lineRule="exact"/>
              <w:ind w:left="50"/>
              <w:rPr>
                <w:b/>
                <w:sz w:val="24"/>
              </w:rPr>
            </w:pPr>
            <w:hyperlink w:history="true" w:anchor="_bookmark0">
              <w:r>
                <w:rPr>
                  <w:b/>
                  <w:color w:val="0000FF"/>
                  <w:w w:val="120"/>
                  <w:sz w:val="24"/>
                </w:rPr>
                <w:t>List</w:t>
              </w:r>
              <w:r>
                <w:rPr>
                  <w:b/>
                  <w:color w:val="0000FF"/>
                  <w:spacing w:val="27"/>
                  <w:w w:val="120"/>
                  <w:sz w:val="24"/>
                </w:rPr>
                <w:t> </w:t>
              </w:r>
              <w:r>
                <w:rPr>
                  <w:b/>
                  <w:color w:val="0000FF"/>
                  <w:w w:val="120"/>
                  <w:sz w:val="24"/>
                </w:rPr>
                <w:t>of</w:t>
              </w:r>
              <w:r>
                <w:rPr>
                  <w:b/>
                  <w:color w:val="0000FF"/>
                  <w:spacing w:val="27"/>
                  <w:w w:val="120"/>
                  <w:sz w:val="24"/>
                </w:rPr>
                <w:t> </w:t>
              </w:r>
              <w:r>
                <w:rPr>
                  <w:b/>
                  <w:color w:val="0000FF"/>
                  <w:spacing w:val="-2"/>
                  <w:w w:val="120"/>
                  <w:sz w:val="24"/>
                </w:rPr>
                <w:t>Figures</w:t>
              </w:r>
            </w:hyperlink>
          </w:p>
          <w:p>
            <w:pPr>
              <w:pStyle w:val="TableParagraph"/>
              <w:spacing w:before="50"/>
              <w:rPr>
                <w:b/>
                <w:sz w:val="24"/>
              </w:rPr>
            </w:pPr>
          </w:p>
          <w:p>
            <w:pPr>
              <w:pStyle w:val="TableParagraph"/>
              <w:spacing w:before="1"/>
              <w:ind w:left="50"/>
              <w:rPr>
                <w:b/>
                <w:sz w:val="24"/>
              </w:rPr>
            </w:pPr>
            <w:hyperlink w:history="true" w:anchor="_bookmark1">
              <w:r>
                <w:rPr>
                  <w:b/>
                  <w:color w:val="0000FF"/>
                  <w:w w:val="120"/>
                  <w:sz w:val="24"/>
                </w:rPr>
                <w:t>List</w:t>
              </w:r>
              <w:r>
                <w:rPr>
                  <w:b/>
                  <w:color w:val="0000FF"/>
                  <w:spacing w:val="27"/>
                  <w:w w:val="120"/>
                  <w:sz w:val="24"/>
                </w:rPr>
                <w:t> </w:t>
              </w:r>
              <w:r>
                <w:rPr>
                  <w:b/>
                  <w:color w:val="0000FF"/>
                  <w:w w:val="120"/>
                  <w:sz w:val="24"/>
                </w:rPr>
                <w:t>of</w:t>
              </w:r>
              <w:r>
                <w:rPr>
                  <w:b/>
                  <w:color w:val="0000FF"/>
                  <w:spacing w:val="27"/>
                  <w:w w:val="120"/>
                  <w:sz w:val="24"/>
                </w:rPr>
                <w:t> </w:t>
              </w:r>
              <w:r>
                <w:rPr>
                  <w:b/>
                  <w:color w:val="0000FF"/>
                  <w:spacing w:val="-2"/>
                  <w:w w:val="120"/>
                  <w:sz w:val="24"/>
                </w:rPr>
                <w:t>Tables</w:t>
              </w:r>
            </w:hyperlink>
          </w:p>
        </w:tc>
        <w:tc>
          <w:tcPr>
            <w:tcW w:w="516" w:type="dxa"/>
          </w:tcPr>
          <w:p>
            <w:pPr>
              <w:pStyle w:val="TableParagraph"/>
              <w:spacing w:line="244" w:lineRule="exact"/>
              <w:ind w:left="98"/>
              <w:rPr>
                <w:b/>
                <w:sz w:val="24"/>
              </w:rPr>
            </w:pPr>
            <w:r>
              <w:rPr>
                <w:b/>
                <w:spacing w:val="-4"/>
                <w:w w:val="125"/>
                <w:sz w:val="24"/>
              </w:rPr>
              <w:t>viii</w:t>
            </w:r>
          </w:p>
          <w:p>
            <w:pPr>
              <w:pStyle w:val="TableParagraph"/>
              <w:spacing w:before="50"/>
              <w:rPr>
                <w:b/>
                <w:sz w:val="24"/>
              </w:rPr>
            </w:pPr>
          </w:p>
          <w:p>
            <w:pPr>
              <w:pStyle w:val="TableParagraph"/>
              <w:spacing w:before="1"/>
              <w:ind w:left="247"/>
              <w:rPr>
                <w:b/>
                <w:sz w:val="24"/>
              </w:rPr>
            </w:pPr>
            <w:r>
              <w:rPr>
                <w:b/>
                <w:spacing w:val="-5"/>
                <w:w w:val="125"/>
                <w:sz w:val="24"/>
              </w:rPr>
              <w:t>xi</w:t>
            </w:r>
          </w:p>
        </w:tc>
      </w:tr>
      <w:tr>
        <w:trPr>
          <w:trHeight w:val="519" w:hRule="atLeast"/>
        </w:trPr>
        <w:tc>
          <w:tcPr>
            <w:tcW w:w="8766" w:type="dxa"/>
          </w:tcPr>
          <w:p>
            <w:pPr>
              <w:pStyle w:val="TableParagraph"/>
              <w:tabs>
                <w:tab w:pos="401" w:val="left" w:leader="none"/>
              </w:tabs>
              <w:spacing w:before="149"/>
              <w:ind w:left="50"/>
              <w:rPr>
                <w:b/>
                <w:sz w:val="24"/>
              </w:rPr>
            </w:pPr>
            <w:hyperlink w:history="true" w:anchor="_bookmark2">
              <w:r>
                <w:rPr>
                  <w:b/>
                  <w:color w:val="0000FF"/>
                  <w:spacing w:val="-10"/>
                  <w:w w:val="115"/>
                  <w:sz w:val="24"/>
                </w:rPr>
                <w:t>1</w:t>
              </w:r>
              <w:r>
                <w:rPr>
                  <w:b/>
                  <w:color w:val="0000FF"/>
                  <w:sz w:val="24"/>
                </w:rPr>
                <w:tab/>
              </w:r>
              <w:r>
                <w:rPr>
                  <w:b/>
                  <w:color w:val="0000FF"/>
                  <w:spacing w:val="-2"/>
                  <w:w w:val="115"/>
                  <w:sz w:val="24"/>
                </w:rPr>
                <w:t>Introduction</w:t>
              </w:r>
            </w:hyperlink>
          </w:p>
        </w:tc>
        <w:tc>
          <w:tcPr>
            <w:tcW w:w="516" w:type="dxa"/>
          </w:tcPr>
          <w:p>
            <w:pPr>
              <w:pStyle w:val="TableParagraph"/>
              <w:spacing w:before="149"/>
              <w:ind w:right="50"/>
              <w:jc w:val="right"/>
              <w:rPr>
                <w:b/>
                <w:sz w:val="24"/>
              </w:rPr>
            </w:pPr>
            <w:r>
              <w:rPr>
                <w:b/>
                <w:spacing w:val="-10"/>
                <w:w w:val="110"/>
                <w:sz w:val="24"/>
              </w:rPr>
              <w:t>1</w:t>
            </w:r>
          </w:p>
        </w:tc>
      </w:tr>
      <w:tr>
        <w:trPr>
          <w:trHeight w:val="402" w:hRule="atLeast"/>
        </w:trPr>
        <w:tc>
          <w:tcPr>
            <w:tcW w:w="8766" w:type="dxa"/>
          </w:tcPr>
          <w:p>
            <w:pPr>
              <w:pStyle w:val="TableParagraph"/>
              <w:tabs>
                <w:tab w:pos="538" w:val="left" w:leader="none"/>
              </w:tabs>
              <w:spacing w:before="32"/>
              <w:ind w:right="100"/>
              <w:jc w:val="right"/>
              <w:rPr>
                <w:sz w:val="24"/>
              </w:rPr>
            </w:pPr>
            <w:hyperlink w:history="true" w:anchor="_bookmark3">
              <w:r>
                <w:rPr>
                  <w:color w:val="0000FF"/>
                  <w:spacing w:val="-5"/>
                  <w:w w:val="105"/>
                  <w:sz w:val="24"/>
                </w:rPr>
                <w:t>1.1</w:t>
              </w:r>
              <w:r>
                <w:rPr>
                  <w:color w:val="0000FF"/>
                  <w:sz w:val="24"/>
                </w:rPr>
                <w:tab/>
              </w:r>
              <w:r>
                <w:rPr>
                  <w:color w:val="0000FF"/>
                  <w:w w:val="105"/>
                  <w:sz w:val="24"/>
                </w:rPr>
                <w:t>Thesis</w:t>
              </w:r>
              <w:r>
                <w:rPr>
                  <w:color w:val="0000FF"/>
                  <w:spacing w:val="20"/>
                  <w:w w:val="105"/>
                  <w:sz w:val="24"/>
                </w:rPr>
                <w:t> </w:t>
              </w:r>
              <w:r>
                <w:rPr>
                  <w:color w:val="0000FF"/>
                  <w:w w:val="105"/>
                  <w:sz w:val="24"/>
                </w:rPr>
                <w:t>Contributions</w:t>
              </w:r>
            </w:hyperlink>
            <w:r>
              <w:rPr>
                <w:color w:val="0000FF"/>
                <w:spacing w:val="25"/>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spacing w:val="-10"/>
                <w:w w:val="105"/>
                <w:sz w:val="24"/>
              </w:rPr>
              <w:t>.</w:t>
            </w:r>
          </w:p>
        </w:tc>
        <w:tc>
          <w:tcPr>
            <w:tcW w:w="516" w:type="dxa"/>
          </w:tcPr>
          <w:p>
            <w:pPr>
              <w:pStyle w:val="TableParagraph"/>
              <w:spacing w:before="32"/>
              <w:ind w:right="51"/>
              <w:jc w:val="right"/>
              <w:rPr>
                <w:sz w:val="24"/>
              </w:rPr>
            </w:pPr>
            <w:r>
              <w:rPr>
                <w:spacing w:val="-10"/>
                <w:sz w:val="24"/>
              </w:rPr>
              <w:t>2</w:t>
            </w:r>
          </w:p>
        </w:tc>
      </w:tr>
      <w:tr>
        <w:trPr>
          <w:trHeight w:val="402" w:hRule="atLeast"/>
        </w:trPr>
        <w:tc>
          <w:tcPr>
            <w:tcW w:w="8766" w:type="dxa"/>
          </w:tcPr>
          <w:p>
            <w:pPr>
              <w:pStyle w:val="TableParagraph"/>
              <w:tabs>
                <w:tab w:pos="538" w:val="left" w:leader="none"/>
                <w:tab w:pos="2845" w:val="left" w:leader="none"/>
              </w:tabs>
              <w:spacing w:before="32"/>
              <w:ind w:right="99"/>
              <w:jc w:val="right"/>
              <w:rPr>
                <w:sz w:val="24"/>
              </w:rPr>
            </w:pPr>
            <w:hyperlink w:history="true" w:anchor="_bookmark5">
              <w:r>
                <w:rPr>
                  <w:color w:val="0000FF"/>
                  <w:spacing w:val="-5"/>
                  <w:w w:val="105"/>
                  <w:sz w:val="24"/>
                </w:rPr>
                <w:t>1.2</w:t>
              </w:r>
              <w:r>
                <w:rPr>
                  <w:color w:val="0000FF"/>
                  <w:sz w:val="24"/>
                </w:rPr>
                <w:tab/>
              </w:r>
              <w:r>
                <w:rPr>
                  <w:color w:val="0000FF"/>
                  <w:w w:val="105"/>
                  <w:sz w:val="24"/>
                </w:rPr>
                <w:t>System</w:t>
              </w:r>
              <w:r>
                <w:rPr>
                  <w:color w:val="0000FF"/>
                  <w:spacing w:val="13"/>
                  <w:w w:val="105"/>
                  <w:sz w:val="24"/>
                </w:rPr>
                <w:t> </w:t>
              </w:r>
              <w:r>
                <w:rPr>
                  <w:color w:val="0000FF"/>
                  <w:spacing w:val="-2"/>
                  <w:w w:val="105"/>
                  <w:sz w:val="24"/>
                </w:rPr>
                <w:t>Architecture</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spacing w:val="-10"/>
                <w:w w:val="105"/>
                <w:sz w:val="24"/>
              </w:rPr>
              <w:t>.</w:t>
            </w:r>
          </w:p>
        </w:tc>
        <w:tc>
          <w:tcPr>
            <w:tcW w:w="516" w:type="dxa"/>
          </w:tcPr>
          <w:p>
            <w:pPr>
              <w:pStyle w:val="TableParagraph"/>
              <w:spacing w:before="32"/>
              <w:ind w:right="50"/>
              <w:jc w:val="right"/>
              <w:rPr>
                <w:sz w:val="24"/>
              </w:rPr>
            </w:pPr>
            <w:r>
              <w:rPr>
                <w:spacing w:val="-10"/>
                <w:sz w:val="24"/>
              </w:rPr>
              <w:t>4</w:t>
            </w:r>
          </w:p>
        </w:tc>
      </w:tr>
      <w:tr>
        <w:trPr>
          <w:trHeight w:val="519" w:hRule="atLeast"/>
        </w:trPr>
        <w:tc>
          <w:tcPr>
            <w:tcW w:w="8766" w:type="dxa"/>
          </w:tcPr>
          <w:p>
            <w:pPr>
              <w:pStyle w:val="TableParagraph"/>
              <w:tabs>
                <w:tab w:pos="538" w:val="left" w:leader="none"/>
              </w:tabs>
              <w:spacing w:before="32"/>
              <w:ind w:right="100"/>
              <w:jc w:val="right"/>
              <w:rPr>
                <w:sz w:val="24"/>
              </w:rPr>
            </w:pPr>
            <w:hyperlink w:history="true" w:anchor="_bookmark6">
              <w:r>
                <w:rPr>
                  <w:color w:val="0000FF"/>
                  <w:spacing w:val="-5"/>
                  <w:w w:val="105"/>
                  <w:sz w:val="24"/>
                </w:rPr>
                <w:t>1.3</w:t>
              </w:r>
              <w:r>
                <w:rPr>
                  <w:color w:val="0000FF"/>
                  <w:sz w:val="24"/>
                </w:rPr>
                <w:tab/>
              </w:r>
              <w:r>
                <w:rPr>
                  <w:color w:val="0000FF"/>
                  <w:w w:val="105"/>
                  <w:sz w:val="24"/>
                </w:rPr>
                <w:t>Thesis</w:t>
              </w:r>
              <w:r>
                <w:rPr>
                  <w:color w:val="0000FF"/>
                  <w:spacing w:val="21"/>
                  <w:w w:val="105"/>
                  <w:sz w:val="24"/>
                </w:rPr>
                <w:t> </w:t>
              </w:r>
              <w:r>
                <w:rPr>
                  <w:color w:val="0000FF"/>
                  <w:w w:val="105"/>
                  <w:sz w:val="24"/>
                </w:rPr>
                <w:t>Outline</w:t>
              </w:r>
            </w:hyperlink>
            <w:r>
              <w:rPr>
                <w:color w:val="0000FF"/>
                <w:spacing w:val="15"/>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spacing w:val="-10"/>
                <w:w w:val="105"/>
                <w:sz w:val="24"/>
              </w:rPr>
              <w:t>.</w:t>
            </w:r>
          </w:p>
        </w:tc>
        <w:tc>
          <w:tcPr>
            <w:tcW w:w="516" w:type="dxa"/>
          </w:tcPr>
          <w:p>
            <w:pPr>
              <w:pStyle w:val="TableParagraph"/>
              <w:spacing w:before="32"/>
              <w:ind w:right="51"/>
              <w:jc w:val="right"/>
              <w:rPr>
                <w:sz w:val="24"/>
              </w:rPr>
            </w:pPr>
            <w:r>
              <w:rPr>
                <w:spacing w:val="-10"/>
                <w:sz w:val="24"/>
              </w:rPr>
              <w:t>4</w:t>
            </w:r>
          </w:p>
        </w:tc>
      </w:tr>
      <w:tr>
        <w:trPr>
          <w:trHeight w:val="519" w:hRule="atLeast"/>
        </w:trPr>
        <w:tc>
          <w:tcPr>
            <w:tcW w:w="8766" w:type="dxa"/>
          </w:tcPr>
          <w:p>
            <w:pPr>
              <w:pStyle w:val="TableParagraph"/>
              <w:tabs>
                <w:tab w:pos="401" w:val="left" w:leader="none"/>
              </w:tabs>
              <w:spacing w:before="149"/>
              <w:ind w:left="50"/>
              <w:rPr>
                <w:b/>
                <w:sz w:val="24"/>
              </w:rPr>
            </w:pPr>
            <w:hyperlink w:history="true" w:anchor="_bookmark7">
              <w:r>
                <w:rPr>
                  <w:b/>
                  <w:color w:val="0000FF"/>
                  <w:spacing w:val="-10"/>
                  <w:w w:val="115"/>
                  <w:sz w:val="24"/>
                </w:rPr>
                <w:t>2</w:t>
              </w:r>
              <w:r>
                <w:rPr>
                  <w:b/>
                  <w:color w:val="0000FF"/>
                  <w:sz w:val="24"/>
                </w:rPr>
                <w:tab/>
              </w:r>
              <w:r>
                <w:rPr>
                  <w:b/>
                  <w:color w:val="0000FF"/>
                  <w:w w:val="115"/>
                  <w:sz w:val="24"/>
                </w:rPr>
                <w:t>Related</w:t>
              </w:r>
              <w:r>
                <w:rPr>
                  <w:b/>
                  <w:color w:val="0000FF"/>
                  <w:spacing w:val="49"/>
                  <w:w w:val="115"/>
                  <w:sz w:val="24"/>
                </w:rPr>
                <w:t> </w:t>
              </w:r>
              <w:r>
                <w:rPr>
                  <w:b/>
                  <w:color w:val="0000FF"/>
                  <w:spacing w:val="-4"/>
                  <w:w w:val="115"/>
                  <w:sz w:val="24"/>
                </w:rPr>
                <w:t>Work</w:t>
              </w:r>
            </w:hyperlink>
          </w:p>
        </w:tc>
        <w:tc>
          <w:tcPr>
            <w:tcW w:w="516" w:type="dxa"/>
          </w:tcPr>
          <w:p>
            <w:pPr>
              <w:pStyle w:val="TableParagraph"/>
              <w:spacing w:before="149"/>
              <w:ind w:right="50"/>
              <w:jc w:val="right"/>
              <w:rPr>
                <w:b/>
                <w:sz w:val="24"/>
              </w:rPr>
            </w:pPr>
            <w:r>
              <w:rPr>
                <w:b/>
                <w:spacing w:val="-10"/>
                <w:w w:val="110"/>
                <w:sz w:val="24"/>
              </w:rPr>
              <w:t>6</w:t>
            </w:r>
          </w:p>
        </w:tc>
      </w:tr>
      <w:tr>
        <w:trPr>
          <w:trHeight w:val="402" w:hRule="atLeast"/>
        </w:trPr>
        <w:tc>
          <w:tcPr>
            <w:tcW w:w="8766" w:type="dxa"/>
          </w:tcPr>
          <w:p>
            <w:pPr>
              <w:pStyle w:val="TableParagraph"/>
              <w:tabs>
                <w:tab w:pos="538" w:val="left" w:leader="none"/>
              </w:tabs>
              <w:spacing w:before="32"/>
              <w:ind w:right="98"/>
              <w:jc w:val="right"/>
              <w:rPr>
                <w:sz w:val="24"/>
              </w:rPr>
            </w:pPr>
            <w:hyperlink w:history="true" w:anchor="_bookmark8">
              <w:r>
                <w:rPr>
                  <w:color w:val="0000FF"/>
                  <w:spacing w:val="-5"/>
                  <w:sz w:val="24"/>
                </w:rPr>
                <w:t>2.1</w:t>
              </w:r>
              <w:r>
                <w:rPr>
                  <w:color w:val="0000FF"/>
                  <w:sz w:val="24"/>
                </w:rPr>
                <w:tab/>
                <w:t>Measurement</w:t>
              </w:r>
              <w:r>
                <w:rPr>
                  <w:color w:val="0000FF"/>
                  <w:spacing w:val="25"/>
                  <w:sz w:val="24"/>
                </w:rPr>
                <w:t> </w:t>
              </w:r>
              <w:r>
                <w:rPr>
                  <w:color w:val="0000FF"/>
                  <w:sz w:val="24"/>
                </w:rPr>
                <w:t>Sensors</w:t>
              </w:r>
            </w:hyperlink>
            <w:r>
              <w:rPr>
                <w:color w:val="0000FF"/>
                <w:spacing w:val="54"/>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8"/>
                <w:sz w:val="24"/>
              </w:rPr>
              <w:t> </w:t>
            </w:r>
            <w:r>
              <w:rPr>
                <w:sz w:val="24"/>
              </w:rPr>
              <w:t>.</w:t>
            </w:r>
            <w:r>
              <w:rPr>
                <w:spacing w:val="67"/>
                <w:sz w:val="24"/>
              </w:rPr>
              <w:t> </w:t>
            </w:r>
            <w:r>
              <w:rPr>
                <w:sz w:val="24"/>
              </w:rPr>
              <w:t>.</w:t>
            </w:r>
            <w:r>
              <w:rPr>
                <w:spacing w:val="68"/>
                <w:sz w:val="24"/>
              </w:rPr>
              <w:t> </w:t>
            </w:r>
            <w:r>
              <w:rPr>
                <w:sz w:val="24"/>
              </w:rPr>
              <w:t>.</w:t>
            </w:r>
            <w:r>
              <w:rPr>
                <w:spacing w:val="68"/>
                <w:sz w:val="24"/>
              </w:rPr>
              <w:t> </w:t>
            </w:r>
            <w:r>
              <w:rPr>
                <w:sz w:val="24"/>
              </w:rPr>
              <w:t>.</w:t>
            </w:r>
            <w:r>
              <w:rPr>
                <w:spacing w:val="67"/>
                <w:sz w:val="24"/>
              </w:rPr>
              <w:t> </w:t>
            </w:r>
            <w:r>
              <w:rPr>
                <w:spacing w:val="-10"/>
                <w:sz w:val="24"/>
              </w:rPr>
              <w:t>.</w:t>
            </w:r>
          </w:p>
        </w:tc>
        <w:tc>
          <w:tcPr>
            <w:tcW w:w="516" w:type="dxa"/>
          </w:tcPr>
          <w:p>
            <w:pPr>
              <w:pStyle w:val="TableParagraph"/>
              <w:spacing w:before="32"/>
              <w:ind w:right="49"/>
              <w:jc w:val="right"/>
              <w:rPr>
                <w:sz w:val="24"/>
              </w:rPr>
            </w:pPr>
            <w:r>
              <w:rPr>
                <w:spacing w:val="-10"/>
                <w:sz w:val="24"/>
              </w:rPr>
              <w:t>6</w:t>
            </w:r>
          </w:p>
        </w:tc>
      </w:tr>
      <w:tr>
        <w:trPr>
          <w:trHeight w:val="402" w:hRule="atLeast"/>
        </w:trPr>
        <w:tc>
          <w:tcPr>
            <w:tcW w:w="8766" w:type="dxa"/>
          </w:tcPr>
          <w:p>
            <w:pPr>
              <w:pStyle w:val="TableParagraph"/>
              <w:tabs>
                <w:tab w:pos="748" w:val="left" w:leader="none"/>
                <w:tab w:pos="3598" w:val="left" w:leader="none"/>
              </w:tabs>
              <w:spacing w:before="32"/>
              <w:ind w:right="99"/>
              <w:jc w:val="right"/>
              <w:rPr>
                <w:sz w:val="24"/>
              </w:rPr>
            </w:pPr>
            <w:hyperlink w:history="true" w:anchor="_bookmark9">
              <w:r>
                <w:rPr>
                  <w:color w:val="0000FF"/>
                  <w:spacing w:val="-2"/>
                  <w:w w:val="105"/>
                  <w:sz w:val="24"/>
                </w:rPr>
                <w:t>2.1.1</w:t>
              </w:r>
              <w:r>
                <w:rPr>
                  <w:color w:val="0000FF"/>
                  <w:sz w:val="24"/>
                </w:rPr>
                <w:tab/>
              </w:r>
              <w:r>
                <w:rPr>
                  <w:color w:val="0000FF"/>
                  <w:w w:val="105"/>
                  <w:sz w:val="24"/>
                </w:rPr>
                <w:t>Absolute</w:t>
              </w:r>
              <w:r>
                <w:rPr>
                  <w:color w:val="0000FF"/>
                  <w:spacing w:val="13"/>
                  <w:w w:val="105"/>
                  <w:sz w:val="24"/>
                </w:rPr>
                <w:t> </w:t>
              </w:r>
              <w:r>
                <w:rPr>
                  <w:color w:val="0000FF"/>
                  <w:w w:val="105"/>
                  <w:sz w:val="24"/>
                </w:rPr>
                <w:t>Position</w:t>
              </w:r>
              <w:r>
                <w:rPr>
                  <w:color w:val="0000FF"/>
                  <w:spacing w:val="13"/>
                  <w:w w:val="105"/>
                  <w:sz w:val="24"/>
                </w:rPr>
                <w:t> </w:t>
              </w:r>
              <w:r>
                <w:rPr>
                  <w:color w:val="0000FF"/>
                  <w:spacing w:val="-2"/>
                  <w:w w:val="105"/>
                  <w:sz w:val="24"/>
                </w:rPr>
                <w:t>Sensors</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516" w:type="dxa"/>
          </w:tcPr>
          <w:p>
            <w:pPr>
              <w:pStyle w:val="TableParagraph"/>
              <w:spacing w:before="32"/>
              <w:ind w:right="51"/>
              <w:jc w:val="right"/>
              <w:rPr>
                <w:sz w:val="24"/>
              </w:rPr>
            </w:pPr>
            <w:r>
              <w:rPr>
                <w:spacing w:val="-10"/>
                <w:sz w:val="24"/>
              </w:rPr>
              <w:t>7</w:t>
            </w:r>
          </w:p>
        </w:tc>
      </w:tr>
      <w:tr>
        <w:trPr>
          <w:trHeight w:val="402" w:hRule="atLeast"/>
        </w:trPr>
        <w:tc>
          <w:tcPr>
            <w:tcW w:w="8766" w:type="dxa"/>
          </w:tcPr>
          <w:p>
            <w:pPr>
              <w:pStyle w:val="TableParagraph"/>
              <w:tabs>
                <w:tab w:pos="748" w:val="left" w:leader="none"/>
                <w:tab w:pos="3785" w:val="left" w:leader="none"/>
              </w:tabs>
              <w:spacing w:before="32"/>
              <w:ind w:right="97"/>
              <w:jc w:val="right"/>
              <w:rPr>
                <w:sz w:val="24"/>
              </w:rPr>
            </w:pPr>
            <w:hyperlink w:history="true" w:anchor="_bookmark10">
              <w:r>
                <w:rPr>
                  <w:color w:val="0000FF"/>
                  <w:spacing w:val="-2"/>
                  <w:sz w:val="24"/>
                </w:rPr>
                <w:t>2.1.2</w:t>
              </w:r>
              <w:r>
                <w:rPr>
                  <w:color w:val="0000FF"/>
                  <w:sz w:val="24"/>
                </w:rPr>
                <w:tab/>
                <w:t>Inertial</w:t>
              </w:r>
              <w:r>
                <w:rPr>
                  <w:color w:val="0000FF"/>
                  <w:spacing w:val="35"/>
                  <w:sz w:val="24"/>
                </w:rPr>
                <w:t> </w:t>
              </w:r>
              <w:r>
                <w:rPr>
                  <w:color w:val="0000FF"/>
                  <w:sz w:val="24"/>
                </w:rPr>
                <w:t>Measurement</w:t>
              </w:r>
              <w:r>
                <w:rPr>
                  <w:color w:val="0000FF"/>
                  <w:spacing w:val="36"/>
                  <w:sz w:val="24"/>
                </w:rPr>
                <w:t> </w:t>
              </w:r>
              <w:r>
                <w:rPr>
                  <w:color w:val="0000FF"/>
                  <w:spacing w:val="-2"/>
                  <w:sz w:val="24"/>
                </w:rPr>
                <w:t>Units</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6" w:type="dxa"/>
          </w:tcPr>
          <w:p>
            <w:pPr>
              <w:pStyle w:val="TableParagraph"/>
              <w:spacing w:before="32"/>
              <w:ind w:right="49"/>
              <w:jc w:val="right"/>
              <w:rPr>
                <w:sz w:val="24"/>
              </w:rPr>
            </w:pPr>
            <w:r>
              <w:rPr>
                <w:spacing w:val="-10"/>
                <w:sz w:val="24"/>
              </w:rPr>
              <w:t>8</w:t>
            </w:r>
          </w:p>
        </w:tc>
      </w:tr>
      <w:tr>
        <w:trPr>
          <w:trHeight w:val="402" w:hRule="atLeast"/>
        </w:trPr>
        <w:tc>
          <w:tcPr>
            <w:tcW w:w="8766" w:type="dxa"/>
          </w:tcPr>
          <w:p>
            <w:pPr>
              <w:pStyle w:val="TableParagraph"/>
              <w:tabs>
                <w:tab w:pos="748" w:val="left" w:leader="none"/>
              </w:tabs>
              <w:spacing w:before="32"/>
              <w:ind w:right="99"/>
              <w:jc w:val="right"/>
              <w:rPr>
                <w:sz w:val="24"/>
              </w:rPr>
            </w:pPr>
            <w:hyperlink w:history="true" w:anchor="_bookmark15">
              <w:r>
                <w:rPr>
                  <w:color w:val="0000FF"/>
                  <w:spacing w:val="-2"/>
                  <w:w w:val="105"/>
                  <w:sz w:val="24"/>
                </w:rPr>
                <w:t>2.1.3</w:t>
              </w:r>
              <w:r>
                <w:rPr>
                  <w:color w:val="0000FF"/>
                  <w:sz w:val="24"/>
                </w:rPr>
                <w:tab/>
              </w:r>
              <w:r>
                <w:rPr>
                  <w:color w:val="0000FF"/>
                  <w:w w:val="105"/>
                  <w:sz w:val="24"/>
                </w:rPr>
                <w:t>Cameras</w:t>
              </w:r>
            </w:hyperlink>
            <w:r>
              <w:rPr>
                <w:color w:val="0000FF"/>
                <w:spacing w:val="61"/>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spacing w:val="-10"/>
                <w:w w:val="105"/>
                <w:sz w:val="24"/>
              </w:rPr>
              <w:t>.</w:t>
            </w:r>
          </w:p>
        </w:tc>
        <w:tc>
          <w:tcPr>
            <w:tcW w:w="516" w:type="dxa"/>
          </w:tcPr>
          <w:p>
            <w:pPr>
              <w:pStyle w:val="TableParagraph"/>
              <w:spacing w:before="32"/>
              <w:ind w:right="50"/>
              <w:jc w:val="right"/>
              <w:rPr>
                <w:sz w:val="24"/>
              </w:rPr>
            </w:pPr>
            <w:r>
              <w:rPr>
                <w:spacing w:val="-5"/>
                <w:sz w:val="24"/>
              </w:rPr>
              <w:t>11</w:t>
            </w:r>
          </w:p>
        </w:tc>
      </w:tr>
      <w:tr>
        <w:trPr>
          <w:trHeight w:val="402" w:hRule="atLeast"/>
        </w:trPr>
        <w:tc>
          <w:tcPr>
            <w:tcW w:w="8766" w:type="dxa"/>
          </w:tcPr>
          <w:p>
            <w:pPr>
              <w:pStyle w:val="TableParagraph"/>
              <w:tabs>
                <w:tab w:pos="538" w:val="left" w:leader="none"/>
                <w:tab w:pos="2477" w:val="left" w:leader="none"/>
              </w:tabs>
              <w:spacing w:before="32"/>
              <w:ind w:right="98"/>
              <w:jc w:val="right"/>
              <w:rPr>
                <w:sz w:val="24"/>
              </w:rPr>
            </w:pPr>
            <w:hyperlink w:history="true" w:anchor="_bookmark16">
              <w:r>
                <w:rPr>
                  <w:color w:val="0000FF"/>
                  <w:spacing w:val="-5"/>
                  <w:w w:val="105"/>
                  <w:sz w:val="24"/>
                </w:rPr>
                <w:t>2.2</w:t>
              </w:r>
              <w:r>
                <w:rPr>
                  <w:color w:val="0000FF"/>
                  <w:sz w:val="24"/>
                </w:rPr>
                <w:tab/>
              </w:r>
              <w:r>
                <w:rPr>
                  <w:color w:val="0000FF"/>
                  <w:w w:val="105"/>
                  <w:sz w:val="24"/>
                </w:rPr>
                <w:t>State</w:t>
              </w:r>
              <w:r>
                <w:rPr>
                  <w:color w:val="0000FF"/>
                  <w:spacing w:val="20"/>
                  <w:w w:val="105"/>
                  <w:sz w:val="24"/>
                </w:rPr>
                <w:t> </w:t>
              </w:r>
              <w:r>
                <w:rPr>
                  <w:color w:val="0000FF"/>
                  <w:spacing w:val="-2"/>
                  <w:w w:val="105"/>
                  <w:sz w:val="24"/>
                </w:rPr>
                <w:t>Estimation</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516" w:type="dxa"/>
          </w:tcPr>
          <w:p>
            <w:pPr>
              <w:pStyle w:val="TableParagraph"/>
              <w:spacing w:before="32"/>
              <w:ind w:right="49"/>
              <w:jc w:val="right"/>
              <w:rPr>
                <w:sz w:val="24"/>
              </w:rPr>
            </w:pPr>
            <w:r>
              <w:rPr>
                <w:spacing w:val="-5"/>
                <w:sz w:val="24"/>
              </w:rPr>
              <w:t>12</w:t>
            </w:r>
          </w:p>
        </w:tc>
      </w:tr>
      <w:tr>
        <w:trPr>
          <w:trHeight w:val="402" w:hRule="atLeast"/>
        </w:trPr>
        <w:tc>
          <w:tcPr>
            <w:tcW w:w="8766" w:type="dxa"/>
          </w:tcPr>
          <w:p>
            <w:pPr>
              <w:pStyle w:val="TableParagraph"/>
              <w:tabs>
                <w:tab w:pos="748" w:val="left" w:leader="none"/>
              </w:tabs>
              <w:spacing w:before="32"/>
              <w:ind w:right="99"/>
              <w:jc w:val="right"/>
              <w:rPr>
                <w:sz w:val="24"/>
              </w:rPr>
            </w:pPr>
            <w:hyperlink w:history="true" w:anchor="_bookmark19">
              <w:r>
                <w:rPr>
                  <w:color w:val="0000FF"/>
                  <w:spacing w:val="-2"/>
                  <w:w w:val="105"/>
                  <w:sz w:val="24"/>
                </w:rPr>
                <w:t>2.2.1</w:t>
              </w:r>
              <w:r>
                <w:rPr>
                  <w:color w:val="0000FF"/>
                  <w:sz w:val="24"/>
                </w:rPr>
                <w:tab/>
              </w:r>
              <w:r>
                <w:rPr>
                  <w:color w:val="0000FF"/>
                  <w:w w:val="105"/>
                  <w:sz w:val="24"/>
                </w:rPr>
                <w:t>Vehicle</w:t>
              </w:r>
              <w:r>
                <w:rPr>
                  <w:color w:val="0000FF"/>
                  <w:spacing w:val="20"/>
                  <w:w w:val="105"/>
                  <w:sz w:val="24"/>
                </w:rPr>
                <w:t> </w:t>
              </w:r>
              <w:r>
                <w:rPr>
                  <w:color w:val="0000FF"/>
                  <w:w w:val="105"/>
                  <w:sz w:val="24"/>
                </w:rPr>
                <w:t>State</w:t>
              </w:r>
              <w:r>
                <w:rPr>
                  <w:color w:val="0000FF"/>
                  <w:spacing w:val="21"/>
                  <w:w w:val="105"/>
                  <w:sz w:val="24"/>
                </w:rPr>
                <w:t> </w:t>
              </w:r>
              <w:r>
                <w:rPr>
                  <w:color w:val="0000FF"/>
                  <w:w w:val="105"/>
                  <w:sz w:val="24"/>
                </w:rPr>
                <w:t>Estimation</w:t>
              </w:r>
            </w:hyperlink>
            <w:r>
              <w:rPr>
                <w:color w:val="0000FF"/>
                <w:spacing w:val="68"/>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spacing w:val="-10"/>
                <w:w w:val="105"/>
                <w:sz w:val="24"/>
              </w:rPr>
              <w:t>.</w:t>
            </w:r>
          </w:p>
        </w:tc>
        <w:tc>
          <w:tcPr>
            <w:tcW w:w="516" w:type="dxa"/>
          </w:tcPr>
          <w:p>
            <w:pPr>
              <w:pStyle w:val="TableParagraph"/>
              <w:spacing w:before="32"/>
              <w:ind w:right="50"/>
              <w:jc w:val="right"/>
              <w:rPr>
                <w:sz w:val="24"/>
              </w:rPr>
            </w:pPr>
            <w:r>
              <w:rPr>
                <w:spacing w:val="-5"/>
                <w:sz w:val="24"/>
              </w:rPr>
              <w:t>12</w:t>
            </w:r>
          </w:p>
        </w:tc>
      </w:tr>
      <w:tr>
        <w:trPr>
          <w:trHeight w:val="402" w:hRule="atLeast"/>
        </w:trPr>
        <w:tc>
          <w:tcPr>
            <w:tcW w:w="8766" w:type="dxa"/>
          </w:tcPr>
          <w:p>
            <w:pPr>
              <w:pStyle w:val="TableParagraph"/>
              <w:tabs>
                <w:tab w:pos="748" w:val="left" w:leader="none"/>
                <w:tab w:pos="3413" w:val="left" w:leader="none"/>
              </w:tabs>
              <w:spacing w:before="32"/>
              <w:ind w:right="100"/>
              <w:jc w:val="right"/>
              <w:rPr>
                <w:sz w:val="24"/>
              </w:rPr>
            </w:pPr>
            <w:hyperlink w:history="true" w:anchor="_bookmark27">
              <w:r>
                <w:rPr>
                  <w:color w:val="0000FF"/>
                  <w:spacing w:val="-2"/>
                  <w:sz w:val="24"/>
                </w:rPr>
                <w:t>2.2.2</w:t>
              </w:r>
              <w:r>
                <w:rPr>
                  <w:color w:val="0000FF"/>
                  <w:sz w:val="24"/>
                </w:rPr>
                <w:tab/>
                <w:t>Phone</w:t>
              </w:r>
              <w:r>
                <w:rPr>
                  <w:color w:val="0000FF"/>
                  <w:spacing w:val="24"/>
                  <w:sz w:val="24"/>
                </w:rPr>
                <w:t> </w:t>
              </w:r>
              <w:r>
                <w:rPr>
                  <w:color w:val="0000FF"/>
                  <w:sz w:val="24"/>
                </w:rPr>
                <w:t>Reference</w:t>
              </w:r>
              <w:r>
                <w:rPr>
                  <w:color w:val="0000FF"/>
                  <w:spacing w:val="24"/>
                  <w:sz w:val="24"/>
                </w:rPr>
                <w:t> </w:t>
              </w:r>
              <w:r>
                <w:rPr>
                  <w:color w:val="0000FF"/>
                  <w:spacing w:val="-2"/>
                  <w:sz w:val="24"/>
                </w:rPr>
                <w:t>Frame</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6" w:type="dxa"/>
          </w:tcPr>
          <w:p>
            <w:pPr>
              <w:pStyle w:val="TableParagraph"/>
              <w:spacing w:before="32"/>
              <w:ind w:right="51"/>
              <w:jc w:val="right"/>
              <w:rPr>
                <w:sz w:val="24"/>
              </w:rPr>
            </w:pPr>
            <w:r>
              <w:rPr>
                <w:spacing w:val="-5"/>
                <w:sz w:val="24"/>
              </w:rPr>
              <w:t>17</w:t>
            </w:r>
          </w:p>
        </w:tc>
      </w:tr>
      <w:tr>
        <w:trPr>
          <w:trHeight w:val="402" w:hRule="atLeast"/>
        </w:trPr>
        <w:tc>
          <w:tcPr>
            <w:tcW w:w="8766" w:type="dxa"/>
          </w:tcPr>
          <w:p>
            <w:pPr>
              <w:pStyle w:val="TableParagraph"/>
              <w:tabs>
                <w:tab w:pos="748" w:val="left" w:leader="none"/>
              </w:tabs>
              <w:spacing w:before="32"/>
              <w:ind w:right="99"/>
              <w:jc w:val="right"/>
              <w:rPr>
                <w:sz w:val="24"/>
              </w:rPr>
            </w:pPr>
            <w:hyperlink w:history="true" w:anchor="_bookmark28">
              <w:r>
                <w:rPr>
                  <w:color w:val="0000FF"/>
                  <w:spacing w:val="-4"/>
                  <w:w w:val="110"/>
                  <w:sz w:val="24"/>
                </w:rPr>
                <w:t>2.2.3</w:t>
              </w:r>
              <w:r>
                <w:rPr>
                  <w:color w:val="0000FF"/>
                  <w:sz w:val="24"/>
                </w:rPr>
                <w:tab/>
              </w:r>
              <w:r>
                <w:rPr>
                  <w:color w:val="0000FF"/>
                  <w:w w:val="110"/>
                  <w:sz w:val="24"/>
                </w:rPr>
                <w:t>Kalman</w:t>
              </w:r>
              <w:r>
                <w:rPr>
                  <w:color w:val="0000FF"/>
                  <w:spacing w:val="17"/>
                  <w:w w:val="110"/>
                  <w:sz w:val="24"/>
                </w:rPr>
                <w:t> </w:t>
              </w:r>
              <w:r>
                <w:rPr>
                  <w:color w:val="0000FF"/>
                  <w:w w:val="110"/>
                  <w:sz w:val="24"/>
                </w:rPr>
                <w:t>Filters</w:t>
              </w:r>
            </w:hyperlink>
            <w:r>
              <w:rPr>
                <w:color w:val="0000FF"/>
                <w:spacing w:val="36"/>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w w:val="110"/>
                <w:sz w:val="24"/>
              </w:rPr>
              <w:t>.</w:t>
            </w:r>
            <w:r>
              <w:rPr>
                <w:spacing w:val="58"/>
                <w:w w:val="110"/>
                <w:sz w:val="24"/>
              </w:rPr>
              <w:t> </w:t>
            </w:r>
            <w:r>
              <w:rPr>
                <w:w w:val="110"/>
                <w:sz w:val="24"/>
              </w:rPr>
              <w:t>.</w:t>
            </w:r>
            <w:r>
              <w:rPr>
                <w:spacing w:val="57"/>
                <w:w w:val="110"/>
                <w:sz w:val="24"/>
              </w:rPr>
              <w:t> </w:t>
            </w:r>
            <w:r>
              <w:rPr>
                <w:w w:val="110"/>
                <w:sz w:val="24"/>
              </w:rPr>
              <w:t>.</w:t>
            </w:r>
            <w:r>
              <w:rPr>
                <w:spacing w:val="57"/>
                <w:w w:val="110"/>
                <w:sz w:val="24"/>
              </w:rPr>
              <w:t> </w:t>
            </w:r>
            <w:r>
              <w:rPr>
                <w:spacing w:val="-12"/>
                <w:w w:val="110"/>
                <w:sz w:val="24"/>
              </w:rPr>
              <w:t>.</w:t>
            </w:r>
          </w:p>
        </w:tc>
        <w:tc>
          <w:tcPr>
            <w:tcW w:w="516" w:type="dxa"/>
          </w:tcPr>
          <w:p>
            <w:pPr>
              <w:pStyle w:val="TableParagraph"/>
              <w:spacing w:before="32"/>
              <w:ind w:right="50"/>
              <w:jc w:val="right"/>
              <w:rPr>
                <w:sz w:val="24"/>
              </w:rPr>
            </w:pPr>
            <w:r>
              <w:rPr>
                <w:spacing w:val="-5"/>
                <w:sz w:val="24"/>
              </w:rPr>
              <w:t>18</w:t>
            </w:r>
          </w:p>
        </w:tc>
      </w:tr>
      <w:tr>
        <w:trPr>
          <w:trHeight w:val="402" w:hRule="atLeast"/>
        </w:trPr>
        <w:tc>
          <w:tcPr>
            <w:tcW w:w="8766" w:type="dxa"/>
          </w:tcPr>
          <w:p>
            <w:pPr>
              <w:pStyle w:val="TableParagraph"/>
              <w:tabs>
                <w:tab w:pos="748" w:val="left" w:leader="none"/>
              </w:tabs>
              <w:spacing w:before="32"/>
              <w:ind w:right="98"/>
              <w:jc w:val="right"/>
              <w:rPr>
                <w:sz w:val="24"/>
              </w:rPr>
            </w:pPr>
            <w:hyperlink w:history="true" w:anchor="_bookmark37">
              <w:r>
                <w:rPr>
                  <w:color w:val="0000FF"/>
                  <w:spacing w:val="-2"/>
                  <w:w w:val="105"/>
                  <w:sz w:val="24"/>
                </w:rPr>
                <w:t>2.2.4</w:t>
              </w:r>
              <w:r>
                <w:rPr>
                  <w:color w:val="0000FF"/>
                  <w:sz w:val="24"/>
                </w:rPr>
                <w:tab/>
              </w:r>
              <w:r>
                <w:rPr>
                  <w:color w:val="0000FF"/>
                  <w:w w:val="105"/>
                  <w:sz w:val="24"/>
                </w:rPr>
                <w:t>Extended</w:t>
              </w:r>
              <w:r>
                <w:rPr>
                  <w:color w:val="0000FF"/>
                  <w:spacing w:val="23"/>
                  <w:w w:val="105"/>
                  <w:sz w:val="24"/>
                </w:rPr>
                <w:t> </w:t>
              </w:r>
              <w:r>
                <w:rPr>
                  <w:color w:val="0000FF"/>
                  <w:w w:val="105"/>
                  <w:sz w:val="24"/>
                </w:rPr>
                <w:t>Kalman</w:t>
              </w:r>
              <w:r>
                <w:rPr>
                  <w:color w:val="0000FF"/>
                  <w:spacing w:val="22"/>
                  <w:w w:val="105"/>
                  <w:sz w:val="24"/>
                </w:rPr>
                <w:t> </w:t>
              </w:r>
              <w:r>
                <w:rPr>
                  <w:color w:val="0000FF"/>
                  <w:w w:val="105"/>
                  <w:sz w:val="24"/>
                </w:rPr>
                <w:t>Filters</w:t>
              </w:r>
            </w:hyperlink>
            <w:r>
              <w:rPr>
                <w:color w:val="0000FF"/>
                <w:spacing w:val="1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5"/>
                <w:w w:val="105"/>
                <w:sz w:val="24"/>
              </w:rPr>
              <w:t> </w:t>
            </w:r>
            <w:r>
              <w:rPr>
                <w:spacing w:val="-10"/>
                <w:w w:val="105"/>
                <w:sz w:val="24"/>
              </w:rPr>
              <w:t>.</w:t>
            </w:r>
          </w:p>
        </w:tc>
        <w:tc>
          <w:tcPr>
            <w:tcW w:w="516" w:type="dxa"/>
          </w:tcPr>
          <w:p>
            <w:pPr>
              <w:pStyle w:val="TableParagraph"/>
              <w:spacing w:before="32"/>
              <w:ind w:right="49"/>
              <w:jc w:val="right"/>
              <w:rPr>
                <w:sz w:val="24"/>
              </w:rPr>
            </w:pPr>
            <w:r>
              <w:rPr>
                <w:spacing w:val="-5"/>
                <w:sz w:val="24"/>
              </w:rPr>
              <w:t>20</w:t>
            </w:r>
          </w:p>
        </w:tc>
      </w:tr>
      <w:tr>
        <w:trPr>
          <w:trHeight w:val="402" w:hRule="atLeast"/>
        </w:trPr>
        <w:tc>
          <w:tcPr>
            <w:tcW w:w="8766" w:type="dxa"/>
          </w:tcPr>
          <w:p>
            <w:pPr>
              <w:pStyle w:val="TableParagraph"/>
              <w:tabs>
                <w:tab w:pos="748" w:val="left" w:leader="none"/>
                <w:tab w:pos="1938" w:val="left" w:leader="none"/>
              </w:tabs>
              <w:spacing w:before="32"/>
              <w:ind w:right="98"/>
              <w:jc w:val="right"/>
              <w:rPr>
                <w:sz w:val="24"/>
              </w:rPr>
            </w:pPr>
            <w:hyperlink w:history="true" w:anchor="_bookmark38">
              <w:r>
                <w:rPr>
                  <w:color w:val="0000FF"/>
                  <w:spacing w:val="-2"/>
                  <w:w w:val="105"/>
                  <w:sz w:val="24"/>
                </w:rPr>
                <w:t>2.2.5</w:t>
              </w:r>
              <w:r>
                <w:rPr>
                  <w:color w:val="0000FF"/>
                  <w:sz w:val="24"/>
                </w:rPr>
                <w:tab/>
              </w:r>
              <w:r>
                <w:rPr>
                  <w:color w:val="0000FF"/>
                  <w:spacing w:val="-2"/>
                  <w:w w:val="105"/>
                  <w:sz w:val="24"/>
                </w:rPr>
                <w:t>Summary</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516" w:type="dxa"/>
          </w:tcPr>
          <w:p>
            <w:pPr>
              <w:pStyle w:val="TableParagraph"/>
              <w:spacing w:before="32"/>
              <w:ind w:right="50"/>
              <w:jc w:val="right"/>
              <w:rPr>
                <w:sz w:val="24"/>
              </w:rPr>
            </w:pPr>
            <w:r>
              <w:rPr>
                <w:spacing w:val="-5"/>
                <w:sz w:val="24"/>
              </w:rPr>
              <w:t>21</w:t>
            </w:r>
          </w:p>
        </w:tc>
      </w:tr>
      <w:tr>
        <w:trPr>
          <w:trHeight w:val="321" w:hRule="atLeast"/>
        </w:trPr>
        <w:tc>
          <w:tcPr>
            <w:tcW w:w="8766" w:type="dxa"/>
          </w:tcPr>
          <w:p>
            <w:pPr>
              <w:pStyle w:val="TableParagraph"/>
              <w:tabs>
                <w:tab w:pos="538" w:val="left" w:leader="none"/>
                <w:tab w:pos="2108" w:val="left" w:leader="none"/>
              </w:tabs>
              <w:spacing w:line="269" w:lineRule="exact" w:before="32"/>
              <w:ind w:right="97"/>
              <w:jc w:val="right"/>
              <w:rPr>
                <w:sz w:val="24"/>
              </w:rPr>
            </w:pPr>
            <w:hyperlink w:history="true" w:anchor="_bookmark39">
              <w:r>
                <w:rPr>
                  <w:color w:val="0000FF"/>
                  <w:spacing w:val="-5"/>
                  <w:w w:val="105"/>
                  <w:sz w:val="24"/>
                </w:rPr>
                <w:t>2.3</w:t>
              </w:r>
              <w:r>
                <w:rPr>
                  <w:color w:val="0000FF"/>
                  <w:sz w:val="24"/>
                </w:rPr>
                <w:tab/>
              </w:r>
              <w:r>
                <w:rPr>
                  <w:color w:val="0000FF"/>
                  <w:spacing w:val="-2"/>
                  <w:w w:val="105"/>
                  <w:sz w:val="24"/>
                </w:rPr>
                <w:t>Classification</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516" w:type="dxa"/>
          </w:tcPr>
          <w:p>
            <w:pPr>
              <w:pStyle w:val="TableParagraph"/>
              <w:spacing w:line="269" w:lineRule="exact" w:before="32"/>
              <w:ind w:right="48"/>
              <w:jc w:val="right"/>
              <w:rPr>
                <w:sz w:val="24"/>
              </w:rPr>
            </w:pPr>
            <w:r>
              <w:rPr>
                <w:spacing w:val="-5"/>
                <w:sz w:val="24"/>
              </w:rPr>
              <w:t>21</w:t>
            </w:r>
          </w:p>
        </w:tc>
      </w:tr>
    </w:tbl>
    <w:p>
      <w:pPr>
        <w:spacing w:after="0" w:line="269" w:lineRule="exact"/>
        <w:jc w:val="right"/>
        <w:rPr>
          <w:sz w:val="24"/>
        </w:rPr>
        <w:sectPr>
          <w:pgSz w:w="12240" w:h="15840"/>
          <w:pgMar w:header="0" w:footer="1819" w:top="1820" w:bottom="2000" w:left="1460" w:right="540"/>
        </w:sectPr>
      </w:pPr>
    </w:p>
    <w:p>
      <w:pPr>
        <w:pStyle w:val="BodyText"/>
        <w:rPr>
          <w:b/>
          <w:sz w:val="20"/>
        </w:rPr>
      </w:pPr>
    </w:p>
    <w:p>
      <w:pPr>
        <w:pStyle w:val="BodyText"/>
        <w:spacing w:before="225"/>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
        <w:gridCol w:w="527"/>
        <w:gridCol w:w="806"/>
        <w:gridCol w:w="7188"/>
        <w:gridCol w:w="469"/>
      </w:tblGrid>
      <w:tr>
        <w:trPr>
          <w:trHeight w:val="323" w:hRule="atLeast"/>
        </w:trPr>
        <w:tc>
          <w:tcPr>
            <w:tcW w:w="820" w:type="dxa"/>
            <w:gridSpan w:val="2"/>
            <w:vMerge w:val="restart"/>
          </w:tcPr>
          <w:p>
            <w:pPr>
              <w:pStyle w:val="TableParagraph"/>
              <w:rPr>
                <w:rFonts w:ascii="Times New Roman"/>
                <w:sz w:val="22"/>
              </w:rPr>
            </w:pPr>
          </w:p>
        </w:tc>
        <w:tc>
          <w:tcPr>
            <w:tcW w:w="7994" w:type="dxa"/>
            <w:gridSpan w:val="2"/>
          </w:tcPr>
          <w:p>
            <w:pPr>
              <w:pStyle w:val="TableParagraph"/>
              <w:tabs>
                <w:tab w:pos="868" w:val="left" w:leader="none"/>
              </w:tabs>
              <w:spacing w:line="244" w:lineRule="exact"/>
              <w:ind w:left="119"/>
              <w:rPr>
                <w:sz w:val="24"/>
              </w:rPr>
            </w:pPr>
            <w:hyperlink w:history="true" w:anchor="_bookmark40">
              <w:r>
                <w:rPr>
                  <w:color w:val="0000FF"/>
                  <w:spacing w:val="-2"/>
                  <w:w w:val="105"/>
                  <w:sz w:val="24"/>
                </w:rPr>
                <w:t>2.3.1</w:t>
              </w:r>
              <w:r>
                <w:rPr>
                  <w:color w:val="0000FF"/>
                  <w:sz w:val="24"/>
                </w:rPr>
                <w:tab/>
              </w:r>
              <w:r>
                <w:rPr>
                  <w:color w:val="0000FF"/>
                  <w:w w:val="105"/>
                  <w:sz w:val="24"/>
                </w:rPr>
                <w:t>Dimensionality</w:t>
              </w:r>
              <w:r>
                <w:rPr>
                  <w:color w:val="0000FF"/>
                  <w:spacing w:val="20"/>
                  <w:w w:val="105"/>
                  <w:sz w:val="24"/>
                </w:rPr>
                <w:t> </w:t>
              </w:r>
              <w:r>
                <w:rPr>
                  <w:color w:val="0000FF"/>
                  <w:w w:val="105"/>
                  <w:sz w:val="24"/>
                </w:rPr>
                <w:t>Reduction</w:t>
              </w:r>
            </w:hyperlink>
            <w:r>
              <w:rPr>
                <w:color w:val="0000FF"/>
                <w:spacing w:val="40"/>
                <w:w w:val="105"/>
                <w:sz w:val="24"/>
              </w:rPr>
              <w:t>  </w:t>
            </w:r>
            <w:r>
              <w:rPr>
                <w:w w:val="105"/>
                <w:sz w:val="24"/>
              </w:rPr>
              <w:t>.</w:t>
            </w:r>
            <w:r>
              <w:rPr>
                <w:spacing w:val="64"/>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spacing w:val="-10"/>
                <w:w w:val="105"/>
                <w:sz w:val="24"/>
              </w:rPr>
              <w:t>.</w:t>
            </w:r>
          </w:p>
        </w:tc>
        <w:tc>
          <w:tcPr>
            <w:tcW w:w="469" w:type="dxa"/>
          </w:tcPr>
          <w:p>
            <w:pPr>
              <w:pStyle w:val="TableParagraph"/>
              <w:spacing w:line="244" w:lineRule="exact"/>
              <w:ind w:left="131" w:right="2"/>
              <w:jc w:val="center"/>
              <w:rPr>
                <w:sz w:val="24"/>
              </w:rPr>
            </w:pPr>
            <w:r>
              <w:rPr>
                <w:spacing w:val="-5"/>
                <w:sz w:val="24"/>
              </w:rPr>
              <w:t>22</w:t>
            </w:r>
          </w:p>
        </w:tc>
      </w:tr>
      <w:tr>
        <w:trPr>
          <w:trHeight w:val="408" w:hRule="atLeast"/>
        </w:trPr>
        <w:tc>
          <w:tcPr>
            <w:tcW w:w="820" w:type="dxa"/>
            <w:gridSpan w:val="2"/>
            <w:vMerge/>
            <w:tcBorders>
              <w:top w:val="nil"/>
            </w:tcBorders>
          </w:tcPr>
          <w:p>
            <w:pPr>
              <w:rPr>
                <w:sz w:val="2"/>
                <w:szCs w:val="2"/>
              </w:rPr>
            </w:pPr>
          </w:p>
        </w:tc>
        <w:tc>
          <w:tcPr>
            <w:tcW w:w="7994" w:type="dxa"/>
            <w:gridSpan w:val="2"/>
          </w:tcPr>
          <w:p>
            <w:pPr>
              <w:pStyle w:val="TableParagraph"/>
              <w:tabs>
                <w:tab w:pos="868" w:val="left" w:leader="none"/>
              </w:tabs>
              <w:spacing w:before="35"/>
              <w:ind w:left="119"/>
              <w:rPr>
                <w:sz w:val="24"/>
              </w:rPr>
            </w:pPr>
            <w:hyperlink w:history="true" w:anchor="_bookmark43">
              <w:r>
                <w:rPr>
                  <w:color w:val="0000FF"/>
                  <w:spacing w:val="-2"/>
                  <w:w w:val="105"/>
                  <w:sz w:val="24"/>
                </w:rPr>
                <w:t>2.3.2</w:t>
              </w:r>
              <w:r>
                <w:rPr>
                  <w:color w:val="0000FF"/>
                  <w:sz w:val="24"/>
                </w:rPr>
                <w:tab/>
              </w:r>
              <w:r>
                <w:rPr>
                  <w:color w:val="0000FF"/>
                  <w:w w:val="105"/>
                  <w:sz w:val="24"/>
                </w:rPr>
                <w:t>Classifiers</w:t>
              </w:r>
            </w:hyperlink>
            <w:r>
              <w:rPr>
                <w:color w:val="0000FF"/>
                <w:spacing w:val="26"/>
                <w:w w:val="105"/>
                <w:sz w:val="24"/>
              </w:rPr>
              <w:t>  </w:t>
            </w:r>
            <w:r>
              <w:rPr>
                <w:w w:val="105"/>
                <w:sz w:val="24"/>
              </w:rPr>
              <w:t>.</w:t>
            </w:r>
            <w:r>
              <w:rPr>
                <w:spacing w:val="64"/>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5"/>
              <w:jc w:val="center"/>
              <w:rPr>
                <w:sz w:val="24"/>
              </w:rPr>
            </w:pPr>
            <w:r>
              <w:rPr>
                <w:spacing w:val="-5"/>
                <w:sz w:val="24"/>
              </w:rPr>
              <w:t>23</w:t>
            </w:r>
          </w:p>
        </w:tc>
      </w:tr>
      <w:tr>
        <w:trPr>
          <w:trHeight w:val="323" w:hRule="atLeast"/>
        </w:trPr>
        <w:tc>
          <w:tcPr>
            <w:tcW w:w="820" w:type="dxa"/>
            <w:gridSpan w:val="2"/>
          </w:tcPr>
          <w:p>
            <w:pPr>
              <w:pStyle w:val="TableParagraph"/>
              <w:spacing w:line="269" w:lineRule="exact" w:before="35"/>
              <w:ind w:left="401"/>
              <w:rPr>
                <w:sz w:val="24"/>
              </w:rPr>
            </w:pPr>
            <w:hyperlink w:history="true" w:anchor="_bookmark52">
              <w:r>
                <w:rPr>
                  <w:color w:val="0000FF"/>
                  <w:spacing w:val="-5"/>
                  <w:sz w:val="24"/>
                </w:rPr>
                <w:t>2.4</w:t>
              </w:r>
            </w:hyperlink>
          </w:p>
        </w:tc>
        <w:tc>
          <w:tcPr>
            <w:tcW w:w="7994" w:type="dxa"/>
            <w:gridSpan w:val="2"/>
          </w:tcPr>
          <w:p>
            <w:pPr>
              <w:pStyle w:val="TableParagraph"/>
              <w:spacing w:line="269" w:lineRule="exact" w:before="35"/>
              <w:ind w:left="119"/>
              <w:rPr>
                <w:sz w:val="24"/>
              </w:rPr>
            </w:pPr>
            <w:hyperlink w:history="true" w:anchor="_bookmark52">
              <w:r>
                <w:rPr>
                  <w:color w:val="0000FF"/>
                  <w:w w:val="105"/>
                  <w:sz w:val="24"/>
                </w:rPr>
                <w:t>Manoeuvres</w:t>
              </w:r>
            </w:hyperlink>
            <w:r>
              <w:rPr>
                <w:color w:val="0000FF"/>
                <w:spacing w:val="70"/>
                <w:w w:val="150"/>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spacing w:val="-10"/>
                <w:w w:val="105"/>
                <w:sz w:val="24"/>
              </w:rPr>
              <w:t>.</w:t>
            </w:r>
          </w:p>
        </w:tc>
        <w:tc>
          <w:tcPr>
            <w:tcW w:w="469" w:type="dxa"/>
          </w:tcPr>
          <w:p>
            <w:pPr>
              <w:pStyle w:val="TableParagraph"/>
              <w:spacing w:line="269" w:lineRule="exact" w:before="35"/>
              <w:ind w:left="131" w:right="4"/>
              <w:jc w:val="center"/>
              <w:rPr>
                <w:sz w:val="24"/>
              </w:rPr>
            </w:pPr>
            <w:r>
              <w:rPr>
                <w:spacing w:val="-5"/>
                <w:sz w:val="24"/>
              </w:rPr>
              <w:t>26</w:t>
            </w:r>
          </w:p>
        </w:tc>
      </w:tr>
      <w:tr>
        <w:trPr>
          <w:trHeight w:val="493" w:hRule="atLeast"/>
        </w:trPr>
        <w:tc>
          <w:tcPr>
            <w:tcW w:w="820" w:type="dxa"/>
            <w:gridSpan w:val="2"/>
          </w:tcPr>
          <w:p>
            <w:pPr>
              <w:pStyle w:val="TableParagraph"/>
              <w:rPr>
                <w:rFonts w:ascii="Times New Roman"/>
                <w:sz w:val="22"/>
              </w:rPr>
            </w:pPr>
          </w:p>
        </w:tc>
        <w:tc>
          <w:tcPr>
            <w:tcW w:w="806" w:type="dxa"/>
          </w:tcPr>
          <w:p>
            <w:pPr>
              <w:pStyle w:val="TableParagraph"/>
              <w:spacing w:before="120"/>
              <w:ind w:left="119"/>
              <w:rPr>
                <w:sz w:val="24"/>
              </w:rPr>
            </w:pPr>
            <w:hyperlink w:history="true" w:anchor="_bookmark63">
              <w:r>
                <w:rPr>
                  <w:color w:val="0000FF"/>
                  <w:spacing w:val="-2"/>
                  <w:sz w:val="24"/>
                </w:rPr>
                <w:t>2.4.1</w:t>
              </w:r>
            </w:hyperlink>
          </w:p>
        </w:tc>
        <w:tc>
          <w:tcPr>
            <w:tcW w:w="7188" w:type="dxa"/>
          </w:tcPr>
          <w:p>
            <w:pPr>
              <w:pStyle w:val="TableParagraph"/>
              <w:tabs>
                <w:tab w:pos="1252" w:val="left" w:leader="none"/>
              </w:tabs>
              <w:spacing w:before="120"/>
              <w:ind w:left="62"/>
              <w:rPr>
                <w:sz w:val="24"/>
              </w:rPr>
            </w:pPr>
            <w:hyperlink w:history="true" w:anchor="_bookmark63">
              <w:r>
                <w:rPr>
                  <w:color w:val="0000FF"/>
                  <w:spacing w:val="-2"/>
                  <w:w w:val="105"/>
                  <w:sz w:val="24"/>
                </w:rPr>
                <w:t>Summary</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120"/>
              <w:ind w:left="128"/>
              <w:jc w:val="center"/>
              <w:rPr>
                <w:sz w:val="24"/>
              </w:rPr>
            </w:pPr>
            <w:r>
              <w:rPr>
                <w:spacing w:val="-5"/>
                <w:sz w:val="24"/>
              </w:rPr>
              <w:t>36</w:t>
            </w:r>
          </w:p>
        </w:tc>
      </w:tr>
      <w:tr>
        <w:trPr>
          <w:trHeight w:val="408" w:hRule="atLeast"/>
        </w:trPr>
        <w:tc>
          <w:tcPr>
            <w:tcW w:w="820" w:type="dxa"/>
            <w:gridSpan w:val="2"/>
          </w:tcPr>
          <w:p>
            <w:pPr>
              <w:pStyle w:val="TableParagraph"/>
              <w:spacing w:before="35"/>
              <w:ind w:left="401"/>
              <w:rPr>
                <w:sz w:val="24"/>
              </w:rPr>
            </w:pPr>
            <w:hyperlink w:history="true" w:anchor="_bookmark64">
              <w:r>
                <w:rPr>
                  <w:color w:val="0000FF"/>
                  <w:spacing w:val="-5"/>
                  <w:sz w:val="24"/>
                </w:rPr>
                <w:t>2.5</w:t>
              </w:r>
            </w:hyperlink>
          </w:p>
        </w:tc>
        <w:tc>
          <w:tcPr>
            <w:tcW w:w="806" w:type="dxa"/>
          </w:tcPr>
          <w:p>
            <w:pPr>
              <w:pStyle w:val="TableParagraph"/>
              <w:spacing w:before="35"/>
              <w:ind w:left="119"/>
              <w:rPr>
                <w:sz w:val="24"/>
              </w:rPr>
            </w:pPr>
            <w:hyperlink w:history="true" w:anchor="_bookmark64">
              <w:r>
                <w:rPr>
                  <w:color w:val="0000FF"/>
                  <w:spacing w:val="-2"/>
                  <w:w w:val="110"/>
                  <w:sz w:val="24"/>
                </w:rPr>
                <w:t>Driver</w:t>
              </w:r>
            </w:hyperlink>
          </w:p>
        </w:tc>
        <w:tc>
          <w:tcPr>
            <w:tcW w:w="7188" w:type="dxa"/>
          </w:tcPr>
          <w:p>
            <w:pPr>
              <w:pStyle w:val="TableParagraph"/>
              <w:spacing w:before="35"/>
              <w:ind w:left="38"/>
              <w:rPr>
                <w:sz w:val="24"/>
              </w:rPr>
            </w:pPr>
            <w:hyperlink w:history="true" w:anchor="_bookmark64">
              <w:r>
                <w:rPr>
                  <w:color w:val="0000FF"/>
                  <w:w w:val="105"/>
                  <w:sz w:val="24"/>
                </w:rPr>
                <w:t>Behaviour</w:t>
              </w:r>
              <w:r>
                <w:rPr>
                  <w:color w:val="0000FF"/>
                  <w:spacing w:val="21"/>
                  <w:w w:val="105"/>
                  <w:sz w:val="24"/>
                </w:rPr>
                <w:t> </w:t>
              </w:r>
              <w:r>
                <w:rPr>
                  <w:color w:val="0000FF"/>
                  <w:w w:val="105"/>
                  <w:sz w:val="24"/>
                </w:rPr>
                <w:t>Analysis</w:t>
              </w:r>
            </w:hyperlink>
            <w:r>
              <w:rPr>
                <w:color w:val="0000FF"/>
                <w:spacing w:val="23"/>
                <w:w w:val="105"/>
                <w:sz w:val="24"/>
              </w:rPr>
              <w:t>  </w:t>
            </w:r>
            <w:r>
              <w:rPr>
                <w:w w:val="105"/>
                <w:sz w:val="24"/>
              </w:rPr>
              <w:t>.</w:t>
            </w:r>
            <w:r>
              <w:rPr>
                <w:spacing w:val="65"/>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spacing w:val="-10"/>
                <w:w w:val="105"/>
                <w:sz w:val="24"/>
              </w:rPr>
              <w:t>.</w:t>
            </w:r>
          </w:p>
        </w:tc>
        <w:tc>
          <w:tcPr>
            <w:tcW w:w="469" w:type="dxa"/>
          </w:tcPr>
          <w:p>
            <w:pPr>
              <w:pStyle w:val="TableParagraph"/>
              <w:spacing w:before="35"/>
              <w:ind w:left="131" w:right="4"/>
              <w:jc w:val="center"/>
              <w:rPr>
                <w:sz w:val="24"/>
              </w:rPr>
            </w:pPr>
            <w:r>
              <w:rPr>
                <w:spacing w:val="-5"/>
                <w:sz w:val="24"/>
              </w:rPr>
              <w:t>36</w:t>
            </w:r>
          </w:p>
        </w:tc>
      </w:tr>
      <w:tr>
        <w:trPr>
          <w:trHeight w:val="408" w:hRule="atLeast"/>
        </w:trPr>
        <w:tc>
          <w:tcPr>
            <w:tcW w:w="820" w:type="dxa"/>
            <w:gridSpan w:val="2"/>
          </w:tcPr>
          <w:p>
            <w:pPr>
              <w:pStyle w:val="TableParagraph"/>
              <w:rPr>
                <w:rFonts w:ascii="Times New Roman"/>
                <w:sz w:val="22"/>
              </w:rPr>
            </w:pPr>
          </w:p>
        </w:tc>
        <w:tc>
          <w:tcPr>
            <w:tcW w:w="806" w:type="dxa"/>
          </w:tcPr>
          <w:p>
            <w:pPr>
              <w:pStyle w:val="TableParagraph"/>
              <w:spacing w:before="35"/>
              <w:ind w:left="119"/>
              <w:rPr>
                <w:sz w:val="24"/>
              </w:rPr>
            </w:pPr>
            <w:hyperlink w:history="true" w:anchor="_bookmark65">
              <w:r>
                <w:rPr>
                  <w:color w:val="0000FF"/>
                  <w:spacing w:val="-2"/>
                  <w:sz w:val="24"/>
                </w:rPr>
                <w:t>2.5.1</w:t>
              </w:r>
            </w:hyperlink>
          </w:p>
        </w:tc>
        <w:tc>
          <w:tcPr>
            <w:tcW w:w="7188" w:type="dxa"/>
          </w:tcPr>
          <w:p>
            <w:pPr>
              <w:pStyle w:val="TableParagraph"/>
              <w:tabs>
                <w:tab w:pos="2358" w:val="left" w:leader="none"/>
              </w:tabs>
              <w:spacing w:before="35"/>
              <w:ind w:left="62"/>
              <w:rPr>
                <w:sz w:val="24"/>
              </w:rPr>
            </w:pPr>
            <w:hyperlink w:history="true" w:anchor="_bookmark65">
              <w:r>
                <w:rPr>
                  <w:color w:val="0000FF"/>
                  <w:w w:val="105"/>
                  <w:sz w:val="24"/>
                </w:rPr>
                <w:t>Types</w:t>
              </w:r>
              <w:r>
                <w:rPr>
                  <w:color w:val="0000FF"/>
                  <w:spacing w:val="20"/>
                  <w:w w:val="105"/>
                  <w:sz w:val="24"/>
                </w:rPr>
                <w:t> </w:t>
              </w:r>
              <w:r>
                <w:rPr>
                  <w:color w:val="0000FF"/>
                  <w:w w:val="105"/>
                  <w:sz w:val="24"/>
                </w:rPr>
                <w:t>of</w:t>
              </w:r>
              <w:r>
                <w:rPr>
                  <w:color w:val="0000FF"/>
                  <w:spacing w:val="20"/>
                  <w:w w:val="105"/>
                  <w:sz w:val="24"/>
                </w:rPr>
                <w:t> </w:t>
              </w:r>
              <w:r>
                <w:rPr>
                  <w:color w:val="0000FF"/>
                  <w:spacing w:val="-2"/>
                  <w:w w:val="105"/>
                  <w:sz w:val="24"/>
                </w:rPr>
                <w:t>Behaviours</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4"/>
              <w:jc w:val="center"/>
              <w:rPr>
                <w:sz w:val="24"/>
              </w:rPr>
            </w:pPr>
            <w:r>
              <w:rPr>
                <w:spacing w:val="-5"/>
                <w:sz w:val="24"/>
              </w:rPr>
              <w:t>36</w:t>
            </w:r>
          </w:p>
        </w:tc>
      </w:tr>
      <w:tr>
        <w:trPr>
          <w:trHeight w:val="408" w:hRule="atLeast"/>
        </w:trPr>
        <w:tc>
          <w:tcPr>
            <w:tcW w:w="820" w:type="dxa"/>
            <w:gridSpan w:val="2"/>
          </w:tcPr>
          <w:p>
            <w:pPr>
              <w:pStyle w:val="TableParagraph"/>
              <w:rPr>
                <w:rFonts w:ascii="Times New Roman"/>
                <w:sz w:val="22"/>
              </w:rPr>
            </w:pPr>
          </w:p>
        </w:tc>
        <w:tc>
          <w:tcPr>
            <w:tcW w:w="806" w:type="dxa"/>
          </w:tcPr>
          <w:p>
            <w:pPr>
              <w:pStyle w:val="TableParagraph"/>
              <w:spacing w:before="35"/>
              <w:ind w:left="119"/>
              <w:rPr>
                <w:sz w:val="24"/>
              </w:rPr>
            </w:pPr>
            <w:hyperlink w:history="true" w:anchor="_bookmark66">
              <w:r>
                <w:rPr>
                  <w:color w:val="0000FF"/>
                  <w:spacing w:val="-2"/>
                  <w:sz w:val="24"/>
                </w:rPr>
                <w:t>2.5.2</w:t>
              </w:r>
            </w:hyperlink>
          </w:p>
        </w:tc>
        <w:tc>
          <w:tcPr>
            <w:tcW w:w="7188" w:type="dxa"/>
          </w:tcPr>
          <w:p>
            <w:pPr>
              <w:pStyle w:val="TableParagraph"/>
              <w:spacing w:before="35"/>
              <w:ind w:left="62"/>
              <w:rPr>
                <w:sz w:val="24"/>
              </w:rPr>
            </w:pPr>
            <w:hyperlink w:history="true" w:anchor="_bookmark66">
              <w:r>
                <w:rPr>
                  <w:color w:val="0000FF"/>
                  <w:w w:val="105"/>
                  <w:sz w:val="24"/>
                </w:rPr>
                <w:t>Driver</w:t>
              </w:r>
              <w:r>
                <w:rPr>
                  <w:color w:val="0000FF"/>
                  <w:spacing w:val="21"/>
                  <w:w w:val="105"/>
                  <w:sz w:val="24"/>
                </w:rPr>
                <w:t> </w:t>
              </w:r>
              <w:r>
                <w:rPr>
                  <w:color w:val="0000FF"/>
                  <w:w w:val="105"/>
                  <w:sz w:val="24"/>
                </w:rPr>
                <w:t>Behaviour</w:t>
              </w:r>
              <w:r>
                <w:rPr>
                  <w:color w:val="0000FF"/>
                  <w:spacing w:val="21"/>
                  <w:w w:val="105"/>
                  <w:sz w:val="24"/>
                </w:rPr>
                <w:t> </w:t>
              </w:r>
              <w:r>
                <w:rPr>
                  <w:color w:val="0000FF"/>
                  <w:w w:val="105"/>
                  <w:sz w:val="24"/>
                </w:rPr>
                <w:t>Analysis</w:t>
              </w:r>
              <w:r>
                <w:rPr>
                  <w:color w:val="0000FF"/>
                  <w:spacing w:val="21"/>
                  <w:w w:val="105"/>
                  <w:sz w:val="24"/>
                </w:rPr>
                <w:t> </w:t>
              </w:r>
              <w:r>
                <w:rPr>
                  <w:color w:val="0000FF"/>
                  <w:w w:val="105"/>
                  <w:sz w:val="24"/>
                </w:rPr>
                <w:t>Methods</w:t>
              </w:r>
            </w:hyperlink>
            <w:r>
              <w:rPr>
                <w:color w:val="0000FF"/>
                <w:spacing w:val="51"/>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spacing w:val="-10"/>
                <w:w w:val="105"/>
                <w:sz w:val="24"/>
              </w:rPr>
              <w:t>.</w:t>
            </w:r>
          </w:p>
        </w:tc>
        <w:tc>
          <w:tcPr>
            <w:tcW w:w="469" w:type="dxa"/>
          </w:tcPr>
          <w:p>
            <w:pPr>
              <w:pStyle w:val="TableParagraph"/>
              <w:spacing w:before="35"/>
              <w:ind w:left="128"/>
              <w:jc w:val="center"/>
              <w:rPr>
                <w:sz w:val="24"/>
              </w:rPr>
            </w:pPr>
            <w:r>
              <w:rPr>
                <w:spacing w:val="-5"/>
                <w:sz w:val="24"/>
              </w:rPr>
              <w:t>39</w:t>
            </w:r>
          </w:p>
        </w:tc>
      </w:tr>
      <w:tr>
        <w:trPr>
          <w:trHeight w:val="408" w:hRule="atLeast"/>
        </w:trPr>
        <w:tc>
          <w:tcPr>
            <w:tcW w:w="820" w:type="dxa"/>
            <w:gridSpan w:val="2"/>
          </w:tcPr>
          <w:p>
            <w:pPr>
              <w:pStyle w:val="TableParagraph"/>
              <w:rPr>
                <w:rFonts w:ascii="Times New Roman"/>
                <w:sz w:val="22"/>
              </w:rPr>
            </w:pPr>
          </w:p>
        </w:tc>
        <w:tc>
          <w:tcPr>
            <w:tcW w:w="806" w:type="dxa"/>
          </w:tcPr>
          <w:p>
            <w:pPr>
              <w:pStyle w:val="TableParagraph"/>
              <w:spacing w:before="35"/>
              <w:ind w:left="119"/>
              <w:rPr>
                <w:sz w:val="24"/>
              </w:rPr>
            </w:pPr>
            <w:hyperlink w:history="true" w:anchor="_bookmark67">
              <w:r>
                <w:rPr>
                  <w:color w:val="0000FF"/>
                  <w:spacing w:val="-2"/>
                  <w:sz w:val="24"/>
                </w:rPr>
                <w:t>2.5.3</w:t>
              </w:r>
            </w:hyperlink>
          </w:p>
        </w:tc>
        <w:tc>
          <w:tcPr>
            <w:tcW w:w="7188" w:type="dxa"/>
          </w:tcPr>
          <w:p>
            <w:pPr>
              <w:pStyle w:val="TableParagraph"/>
              <w:tabs>
                <w:tab w:pos="3098" w:val="left" w:leader="none"/>
              </w:tabs>
              <w:spacing w:before="35"/>
              <w:ind w:left="62"/>
              <w:rPr>
                <w:sz w:val="24"/>
              </w:rPr>
            </w:pPr>
            <w:hyperlink w:history="true" w:anchor="_bookmark67">
              <w:r>
                <w:rPr>
                  <w:color w:val="0000FF"/>
                  <w:w w:val="105"/>
                  <w:sz w:val="24"/>
                </w:rPr>
                <w:t>Advanced</w:t>
              </w:r>
              <w:r>
                <w:rPr>
                  <w:color w:val="0000FF"/>
                  <w:spacing w:val="17"/>
                  <w:w w:val="105"/>
                  <w:sz w:val="24"/>
                </w:rPr>
                <w:t> </w:t>
              </w:r>
              <w:r>
                <w:rPr>
                  <w:color w:val="0000FF"/>
                  <w:w w:val="105"/>
                  <w:sz w:val="24"/>
                </w:rPr>
                <w:t>Classifier</w:t>
              </w:r>
              <w:r>
                <w:rPr>
                  <w:color w:val="0000FF"/>
                  <w:spacing w:val="18"/>
                  <w:w w:val="105"/>
                  <w:sz w:val="24"/>
                </w:rPr>
                <w:t> </w:t>
              </w:r>
              <w:r>
                <w:rPr>
                  <w:color w:val="0000FF"/>
                  <w:spacing w:val="-2"/>
                  <w:w w:val="105"/>
                  <w:sz w:val="24"/>
                </w:rPr>
                <w:t>Models</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2"/>
              <w:jc w:val="center"/>
              <w:rPr>
                <w:sz w:val="24"/>
              </w:rPr>
            </w:pPr>
            <w:r>
              <w:rPr>
                <w:spacing w:val="-5"/>
                <w:sz w:val="24"/>
              </w:rPr>
              <w:t>41</w:t>
            </w:r>
          </w:p>
        </w:tc>
      </w:tr>
      <w:tr>
        <w:trPr>
          <w:trHeight w:val="408" w:hRule="atLeast"/>
        </w:trPr>
        <w:tc>
          <w:tcPr>
            <w:tcW w:w="820" w:type="dxa"/>
            <w:gridSpan w:val="2"/>
          </w:tcPr>
          <w:p>
            <w:pPr>
              <w:pStyle w:val="TableParagraph"/>
              <w:rPr>
                <w:rFonts w:ascii="Times New Roman"/>
                <w:sz w:val="22"/>
              </w:rPr>
            </w:pPr>
          </w:p>
        </w:tc>
        <w:tc>
          <w:tcPr>
            <w:tcW w:w="806" w:type="dxa"/>
          </w:tcPr>
          <w:p>
            <w:pPr>
              <w:pStyle w:val="TableParagraph"/>
              <w:spacing w:before="35"/>
              <w:ind w:left="119"/>
              <w:rPr>
                <w:sz w:val="24"/>
              </w:rPr>
            </w:pPr>
            <w:hyperlink w:history="true" w:anchor="_bookmark68">
              <w:r>
                <w:rPr>
                  <w:color w:val="0000FF"/>
                  <w:spacing w:val="-2"/>
                  <w:sz w:val="24"/>
                </w:rPr>
                <w:t>2.5.4</w:t>
              </w:r>
            </w:hyperlink>
          </w:p>
        </w:tc>
        <w:tc>
          <w:tcPr>
            <w:tcW w:w="7188" w:type="dxa"/>
          </w:tcPr>
          <w:p>
            <w:pPr>
              <w:pStyle w:val="TableParagraph"/>
              <w:spacing w:before="35"/>
              <w:ind w:left="62"/>
              <w:rPr>
                <w:sz w:val="24"/>
              </w:rPr>
            </w:pPr>
            <w:hyperlink w:history="true" w:anchor="_bookmark68">
              <w:r>
                <w:rPr>
                  <w:color w:val="0000FF"/>
                  <w:w w:val="105"/>
                  <w:sz w:val="24"/>
                </w:rPr>
                <w:t>Environmental</w:t>
              </w:r>
              <w:r>
                <w:rPr>
                  <w:color w:val="0000FF"/>
                  <w:spacing w:val="20"/>
                  <w:w w:val="105"/>
                  <w:sz w:val="24"/>
                </w:rPr>
                <w:t> </w:t>
              </w:r>
              <w:r>
                <w:rPr>
                  <w:color w:val="0000FF"/>
                  <w:w w:val="105"/>
                  <w:sz w:val="24"/>
                </w:rPr>
                <w:t>Factors</w:t>
              </w:r>
            </w:hyperlink>
            <w:r>
              <w:rPr>
                <w:color w:val="0000FF"/>
                <w:spacing w:val="69"/>
                <w:w w:val="150"/>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w w:val="105"/>
                <w:sz w:val="24"/>
              </w:rPr>
              <w:t>.</w:t>
            </w:r>
            <w:r>
              <w:rPr>
                <w:spacing w:val="62"/>
                <w:w w:val="105"/>
                <w:sz w:val="24"/>
              </w:rPr>
              <w:t> </w:t>
            </w:r>
            <w:r>
              <w:rPr>
                <w:spacing w:val="-10"/>
                <w:w w:val="105"/>
                <w:sz w:val="24"/>
              </w:rPr>
              <w:t>.</w:t>
            </w:r>
          </w:p>
        </w:tc>
        <w:tc>
          <w:tcPr>
            <w:tcW w:w="469" w:type="dxa"/>
          </w:tcPr>
          <w:p>
            <w:pPr>
              <w:pStyle w:val="TableParagraph"/>
              <w:spacing w:before="35"/>
              <w:ind w:left="131" w:right="1"/>
              <w:jc w:val="center"/>
              <w:rPr>
                <w:sz w:val="24"/>
              </w:rPr>
            </w:pPr>
            <w:r>
              <w:rPr>
                <w:spacing w:val="-5"/>
                <w:sz w:val="24"/>
              </w:rPr>
              <w:t>43</w:t>
            </w:r>
          </w:p>
        </w:tc>
      </w:tr>
      <w:tr>
        <w:trPr>
          <w:trHeight w:val="323" w:hRule="atLeast"/>
        </w:trPr>
        <w:tc>
          <w:tcPr>
            <w:tcW w:w="820" w:type="dxa"/>
            <w:gridSpan w:val="2"/>
          </w:tcPr>
          <w:p>
            <w:pPr>
              <w:pStyle w:val="TableParagraph"/>
              <w:rPr>
                <w:rFonts w:ascii="Times New Roman"/>
                <w:sz w:val="22"/>
              </w:rPr>
            </w:pPr>
          </w:p>
        </w:tc>
        <w:tc>
          <w:tcPr>
            <w:tcW w:w="806" w:type="dxa"/>
          </w:tcPr>
          <w:p>
            <w:pPr>
              <w:pStyle w:val="TableParagraph"/>
              <w:spacing w:line="269" w:lineRule="exact" w:before="35"/>
              <w:ind w:left="119"/>
              <w:rPr>
                <w:sz w:val="24"/>
              </w:rPr>
            </w:pPr>
            <w:hyperlink w:history="true" w:anchor="_bookmark69">
              <w:r>
                <w:rPr>
                  <w:color w:val="0000FF"/>
                  <w:spacing w:val="-2"/>
                  <w:sz w:val="24"/>
                </w:rPr>
                <w:t>2.5.5</w:t>
              </w:r>
            </w:hyperlink>
          </w:p>
        </w:tc>
        <w:tc>
          <w:tcPr>
            <w:tcW w:w="7188" w:type="dxa"/>
          </w:tcPr>
          <w:p>
            <w:pPr>
              <w:pStyle w:val="TableParagraph"/>
              <w:tabs>
                <w:tab w:pos="1252" w:val="left" w:leader="none"/>
              </w:tabs>
              <w:spacing w:line="269" w:lineRule="exact" w:before="35"/>
              <w:ind w:left="62"/>
              <w:rPr>
                <w:sz w:val="24"/>
              </w:rPr>
            </w:pPr>
            <w:hyperlink w:history="true" w:anchor="_bookmark69">
              <w:r>
                <w:rPr>
                  <w:color w:val="0000FF"/>
                  <w:spacing w:val="-2"/>
                  <w:w w:val="105"/>
                  <w:sz w:val="24"/>
                </w:rPr>
                <w:t>Summary</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line="269" w:lineRule="exact" w:before="35"/>
              <w:ind w:left="128"/>
              <w:jc w:val="center"/>
              <w:rPr>
                <w:sz w:val="24"/>
              </w:rPr>
            </w:pPr>
            <w:r>
              <w:rPr>
                <w:spacing w:val="-5"/>
                <w:sz w:val="24"/>
              </w:rPr>
              <w:t>45</w:t>
            </w:r>
          </w:p>
        </w:tc>
      </w:tr>
      <w:tr>
        <w:trPr>
          <w:trHeight w:val="727" w:hRule="atLeast"/>
        </w:trPr>
        <w:tc>
          <w:tcPr>
            <w:tcW w:w="293" w:type="dxa"/>
          </w:tcPr>
          <w:p>
            <w:pPr>
              <w:pStyle w:val="TableParagraph"/>
              <w:spacing w:before="61"/>
              <w:rPr>
                <w:b/>
                <w:sz w:val="24"/>
              </w:rPr>
            </w:pPr>
          </w:p>
          <w:p>
            <w:pPr>
              <w:pStyle w:val="TableParagraph"/>
              <w:ind w:left="50"/>
              <w:rPr>
                <w:b/>
                <w:sz w:val="24"/>
              </w:rPr>
            </w:pPr>
            <w:hyperlink w:history="true" w:anchor="_bookmark70">
              <w:r>
                <w:rPr>
                  <w:b/>
                  <w:color w:val="0000FF"/>
                  <w:spacing w:val="-10"/>
                  <w:w w:val="110"/>
                  <w:sz w:val="24"/>
                </w:rPr>
                <w:t>3</w:t>
              </w:r>
            </w:hyperlink>
          </w:p>
        </w:tc>
        <w:tc>
          <w:tcPr>
            <w:tcW w:w="8521" w:type="dxa"/>
            <w:gridSpan w:val="3"/>
          </w:tcPr>
          <w:p>
            <w:pPr>
              <w:pStyle w:val="TableParagraph"/>
              <w:spacing w:before="61"/>
              <w:rPr>
                <w:b/>
                <w:sz w:val="24"/>
              </w:rPr>
            </w:pPr>
          </w:p>
          <w:p>
            <w:pPr>
              <w:pStyle w:val="TableParagraph"/>
              <w:ind w:left="108"/>
              <w:rPr>
                <w:b/>
                <w:sz w:val="24"/>
              </w:rPr>
            </w:pPr>
            <w:hyperlink w:history="true" w:anchor="_bookmark70">
              <w:r>
                <w:rPr>
                  <w:b/>
                  <w:color w:val="0000FF"/>
                  <w:w w:val="115"/>
                  <w:sz w:val="24"/>
                </w:rPr>
                <w:t>Vehicle</w:t>
              </w:r>
              <w:r>
                <w:rPr>
                  <w:b/>
                  <w:color w:val="0000FF"/>
                  <w:spacing w:val="31"/>
                  <w:w w:val="115"/>
                  <w:sz w:val="24"/>
                </w:rPr>
                <w:t> </w:t>
              </w:r>
              <w:r>
                <w:rPr>
                  <w:b/>
                  <w:color w:val="0000FF"/>
                  <w:w w:val="115"/>
                  <w:sz w:val="24"/>
                </w:rPr>
                <w:t>State</w:t>
              </w:r>
              <w:r>
                <w:rPr>
                  <w:b/>
                  <w:color w:val="0000FF"/>
                  <w:spacing w:val="32"/>
                  <w:w w:val="115"/>
                  <w:sz w:val="24"/>
                </w:rPr>
                <w:t> </w:t>
              </w:r>
              <w:r>
                <w:rPr>
                  <w:b/>
                  <w:color w:val="0000FF"/>
                  <w:spacing w:val="-2"/>
                  <w:w w:val="115"/>
                  <w:sz w:val="24"/>
                </w:rPr>
                <w:t>Estimation</w:t>
              </w:r>
            </w:hyperlink>
          </w:p>
        </w:tc>
        <w:tc>
          <w:tcPr>
            <w:tcW w:w="469" w:type="dxa"/>
          </w:tcPr>
          <w:p>
            <w:pPr>
              <w:pStyle w:val="TableParagraph"/>
              <w:spacing w:before="61"/>
              <w:rPr>
                <w:b/>
                <w:sz w:val="24"/>
              </w:rPr>
            </w:pPr>
          </w:p>
          <w:p>
            <w:pPr>
              <w:pStyle w:val="TableParagraph"/>
              <w:ind w:left="91"/>
              <w:jc w:val="center"/>
              <w:rPr>
                <w:b/>
                <w:sz w:val="24"/>
              </w:rPr>
            </w:pPr>
            <w:r>
              <w:rPr>
                <w:b/>
                <w:spacing w:val="-5"/>
                <w:w w:val="110"/>
                <w:sz w:val="24"/>
              </w:rPr>
              <w:t>46</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71">
              <w:r>
                <w:rPr>
                  <w:color w:val="0000FF"/>
                  <w:spacing w:val="-5"/>
                  <w:w w:val="105"/>
                  <w:sz w:val="24"/>
                </w:rPr>
                <w:t>3.1</w:t>
              </w:r>
              <w:r>
                <w:rPr>
                  <w:color w:val="0000FF"/>
                  <w:sz w:val="24"/>
                </w:rPr>
                <w:tab/>
              </w:r>
              <w:r>
                <w:rPr>
                  <w:color w:val="0000FF"/>
                  <w:w w:val="105"/>
                  <w:sz w:val="24"/>
                </w:rPr>
                <w:t>Vehicle</w:t>
              </w:r>
              <w:r>
                <w:rPr>
                  <w:color w:val="0000FF"/>
                  <w:spacing w:val="19"/>
                  <w:w w:val="105"/>
                  <w:sz w:val="24"/>
                </w:rPr>
                <w:t> </w:t>
              </w:r>
              <w:r>
                <w:rPr>
                  <w:color w:val="0000FF"/>
                  <w:w w:val="105"/>
                  <w:sz w:val="24"/>
                </w:rPr>
                <w:t>Model</w:t>
              </w:r>
            </w:hyperlink>
            <w:r>
              <w:rPr>
                <w:color w:val="0000FF"/>
                <w:spacing w:val="67"/>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2"/>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spacing w:val="-10"/>
                <w:w w:val="105"/>
                <w:sz w:val="24"/>
              </w:rPr>
              <w:t>.</w:t>
            </w:r>
          </w:p>
        </w:tc>
        <w:tc>
          <w:tcPr>
            <w:tcW w:w="469" w:type="dxa"/>
          </w:tcPr>
          <w:p>
            <w:pPr>
              <w:pStyle w:val="TableParagraph"/>
              <w:spacing w:before="35"/>
              <w:ind w:left="128"/>
              <w:jc w:val="center"/>
              <w:rPr>
                <w:sz w:val="24"/>
              </w:rPr>
            </w:pPr>
            <w:r>
              <w:rPr>
                <w:spacing w:val="-5"/>
                <w:sz w:val="24"/>
              </w:rPr>
              <w:t>46</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75">
              <w:r>
                <w:rPr>
                  <w:color w:val="0000FF"/>
                  <w:spacing w:val="-5"/>
                  <w:sz w:val="24"/>
                </w:rPr>
                <w:t>3.2</w:t>
              </w:r>
              <w:r>
                <w:rPr>
                  <w:color w:val="0000FF"/>
                  <w:sz w:val="24"/>
                </w:rPr>
                <w:tab/>
                <w:t>IMU</w:t>
              </w:r>
              <w:r>
                <w:rPr>
                  <w:color w:val="0000FF"/>
                  <w:spacing w:val="26"/>
                  <w:sz w:val="24"/>
                </w:rPr>
                <w:t> </w:t>
              </w:r>
              <w:r>
                <w:rPr>
                  <w:color w:val="0000FF"/>
                  <w:sz w:val="24"/>
                </w:rPr>
                <w:t>Noise</w:t>
              </w:r>
              <w:r>
                <w:rPr>
                  <w:color w:val="0000FF"/>
                  <w:spacing w:val="26"/>
                  <w:sz w:val="24"/>
                </w:rPr>
                <w:t> </w:t>
              </w:r>
              <w:r>
                <w:rPr>
                  <w:color w:val="0000FF"/>
                  <w:sz w:val="24"/>
                </w:rPr>
                <w:t>Model</w:t>
              </w:r>
            </w:hyperlink>
            <w:r>
              <w:rPr>
                <w:color w:val="0000FF"/>
                <w:spacing w:val="67"/>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z w:val="24"/>
              </w:rPr>
              <w:t>.</w:t>
            </w:r>
            <w:r>
              <w:rPr>
                <w:spacing w:val="70"/>
                <w:sz w:val="24"/>
              </w:rPr>
              <w:t> </w:t>
            </w:r>
            <w:r>
              <w:rPr>
                <w:spacing w:val="-10"/>
                <w:sz w:val="24"/>
              </w:rPr>
              <w:t>.</w:t>
            </w:r>
          </w:p>
        </w:tc>
        <w:tc>
          <w:tcPr>
            <w:tcW w:w="469" w:type="dxa"/>
          </w:tcPr>
          <w:p>
            <w:pPr>
              <w:pStyle w:val="TableParagraph"/>
              <w:spacing w:before="35"/>
              <w:ind w:left="128"/>
              <w:jc w:val="center"/>
              <w:rPr>
                <w:sz w:val="24"/>
              </w:rPr>
            </w:pPr>
            <w:r>
              <w:rPr>
                <w:spacing w:val="-5"/>
                <w:sz w:val="24"/>
              </w:rPr>
              <w:t>48</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80">
              <w:r>
                <w:rPr>
                  <w:color w:val="0000FF"/>
                  <w:spacing w:val="-5"/>
                  <w:w w:val="105"/>
                  <w:sz w:val="24"/>
                </w:rPr>
                <w:t>3.3</w:t>
              </w:r>
              <w:r>
                <w:rPr>
                  <w:color w:val="0000FF"/>
                  <w:sz w:val="24"/>
                </w:rPr>
                <w:tab/>
              </w:r>
              <w:r>
                <w:rPr>
                  <w:color w:val="0000FF"/>
                  <w:w w:val="105"/>
                  <w:sz w:val="24"/>
                </w:rPr>
                <w:t>Velocity</w:t>
              </w:r>
              <w:r>
                <w:rPr>
                  <w:color w:val="0000FF"/>
                  <w:spacing w:val="20"/>
                  <w:w w:val="105"/>
                  <w:sz w:val="24"/>
                </w:rPr>
                <w:t> </w:t>
              </w:r>
              <w:r>
                <w:rPr>
                  <w:color w:val="0000FF"/>
                  <w:w w:val="105"/>
                  <w:sz w:val="24"/>
                </w:rPr>
                <w:t>Noise</w:t>
              </w:r>
              <w:r>
                <w:rPr>
                  <w:color w:val="0000FF"/>
                  <w:spacing w:val="19"/>
                  <w:w w:val="105"/>
                  <w:sz w:val="24"/>
                </w:rPr>
                <w:t> </w:t>
              </w:r>
              <w:r>
                <w:rPr>
                  <w:color w:val="0000FF"/>
                  <w:w w:val="105"/>
                  <w:sz w:val="24"/>
                </w:rPr>
                <w:t>Model</w:t>
              </w:r>
            </w:hyperlink>
            <w:r>
              <w:rPr>
                <w:color w:val="0000FF"/>
                <w:spacing w:val="76"/>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1"/>
                <w:w w:val="105"/>
                <w:sz w:val="24"/>
              </w:rPr>
              <w:t> </w:t>
            </w:r>
            <w:r>
              <w:rPr>
                <w:spacing w:val="-10"/>
                <w:w w:val="105"/>
                <w:sz w:val="24"/>
              </w:rPr>
              <w:t>.</w:t>
            </w:r>
          </w:p>
        </w:tc>
        <w:tc>
          <w:tcPr>
            <w:tcW w:w="469" w:type="dxa"/>
          </w:tcPr>
          <w:p>
            <w:pPr>
              <w:pStyle w:val="TableParagraph"/>
              <w:spacing w:before="35"/>
              <w:ind w:left="131" w:right="2"/>
              <w:jc w:val="center"/>
              <w:rPr>
                <w:sz w:val="24"/>
              </w:rPr>
            </w:pPr>
            <w:r>
              <w:rPr>
                <w:spacing w:val="-5"/>
                <w:sz w:val="24"/>
              </w:rPr>
              <w:t>51</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84">
              <w:r>
                <w:rPr>
                  <w:color w:val="0000FF"/>
                  <w:spacing w:val="-5"/>
                  <w:w w:val="105"/>
                  <w:sz w:val="24"/>
                </w:rPr>
                <w:t>3.4</w:t>
              </w:r>
              <w:r>
                <w:rPr>
                  <w:color w:val="0000FF"/>
                  <w:sz w:val="24"/>
                </w:rPr>
                <w:tab/>
              </w:r>
              <w:r>
                <w:rPr>
                  <w:color w:val="0000FF"/>
                  <w:w w:val="105"/>
                  <w:sz w:val="24"/>
                </w:rPr>
                <w:t>2D</w:t>
              </w:r>
              <w:r>
                <w:rPr>
                  <w:color w:val="0000FF"/>
                  <w:spacing w:val="22"/>
                  <w:w w:val="105"/>
                  <w:sz w:val="24"/>
                </w:rPr>
                <w:t> </w:t>
              </w:r>
              <w:r>
                <w:rPr>
                  <w:color w:val="0000FF"/>
                  <w:w w:val="105"/>
                  <w:sz w:val="24"/>
                </w:rPr>
                <w:t>Extended</w:t>
              </w:r>
              <w:r>
                <w:rPr>
                  <w:color w:val="0000FF"/>
                  <w:spacing w:val="23"/>
                  <w:w w:val="105"/>
                  <w:sz w:val="24"/>
                </w:rPr>
                <w:t> </w:t>
              </w:r>
              <w:r>
                <w:rPr>
                  <w:color w:val="0000FF"/>
                  <w:w w:val="105"/>
                  <w:sz w:val="24"/>
                </w:rPr>
                <w:t>Kalman</w:t>
              </w:r>
              <w:r>
                <w:rPr>
                  <w:color w:val="0000FF"/>
                  <w:spacing w:val="23"/>
                  <w:w w:val="105"/>
                  <w:sz w:val="24"/>
                </w:rPr>
                <w:t> </w:t>
              </w:r>
              <w:r>
                <w:rPr>
                  <w:color w:val="0000FF"/>
                  <w:w w:val="105"/>
                  <w:sz w:val="24"/>
                </w:rPr>
                <w:t>Filter</w:t>
              </w:r>
            </w:hyperlink>
            <w:r>
              <w:rPr>
                <w:color w:val="0000FF"/>
                <w:spacing w:val="29"/>
                <w:w w:val="105"/>
                <w:sz w:val="24"/>
              </w:rPr>
              <w:t>  </w:t>
            </w:r>
            <w:r>
              <w:rPr>
                <w:w w:val="105"/>
                <w:sz w:val="24"/>
              </w:rPr>
              <w:t>.</w:t>
            </w:r>
            <w:r>
              <w:rPr>
                <w:spacing w:val="67"/>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w w:val="105"/>
                <w:sz w:val="24"/>
              </w:rPr>
              <w:t>.</w:t>
            </w:r>
            <w:r>
              <w:rPr>
                <w:spacing w:val="66"/>
                <w:w w:val="105"/>
                <w:sz w:val="24"/>
              </w:rPr>
              <w:t> </w:t>
            </w:r>
            <w:r>
              <w:rPr>
                <w:w w:val="105"/>
                <w:sz w:val="24"/>
              </w:rPr>
              <w:t>.</w:t>
            </w:r>
            <w:r>
              <w:rPr>
                <w:spacing w:val="66"/>
                <w:w w:val="105"/>
                <w:sz w:val="24"/>
              </w:rPr>
              <w:t> </w:t>
            </w:r>
            <w:r>
              <w:rPr>
                <w:w w:val="105"/>
                <w:sz w:val="24"/>
              </w:rPr>
              <w:t>.</w:t>
            </w:r>
            <w:r>
              <w:rPr>
                <w:spacing w:val="65"/>
                <w:w w:val="105"/>
                <w:sz w:val="24"/>
              </w:rPr>
              <w:t> </w:t>
            </w:r>
            <w:r>
              <w:rPr>
                <w:spacing w:val="-10"/>
                <w:w w:val="105"/>
                <w:sz w:val="24"/>
              </w:rPr>
              <w:t>.</w:t>
            </w:r>
          </w:p>
        </w:tc>
        <w:tc>
          <w:tcPr>
            <w:tcW w:w="469" w:type="dxa"/>
          </w:tcPr>
          <w:p>
            <w:pPr>
              <w:pStyle w:val="TableParagraph"/>
              <w:spacing w:before="35"/>
              <w:ind w:left="131"/>
              <w:jc w:val="center"/>
              <w:rPr>
                <w:sz w:val="24"/>
              </w:rPr>
            </w:pPr>
            <w:r>
              <w:rPr>
                <w:spacing w:val="-5"/>
                <w:sz w:val="24"/>
              </w:rPr>
              <w:t>54</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88">
              <w:r>
                <w:rPr>
                  <w:color w:val="0000FF"/>
                  <w:spacing w:val="-5"/>
                  <w:w w:val="105"/>
                  <w:sz w:val="24"/>
                </w:rPr>
                <w:t>3.5</w:t>
              </w:r>
              <w:r>
                <w:rPr>
                  <w:color w:val="0000FF"/>
                  <w:sz w:val="24"/>
                </w:rPr>
                <w:tab/>
              </w:r>
              <w:r>
                <w:rPr>
                  <w:color w:val="0000FF"/>
                  <w:w w:val="105"/>
                  <w:sz w:val="24"/>
                </w:rPr>
                <w:t>Carrot</w:t>
              </w:r>
              <w:r>
                <w:rPr>
                  <w:color w:val="0000FF"/>
                  <w:spacing w:val="21"/>
                  <w:w w:val="105"/>
                  <w:sz w:val="24"/>
                </w:rPr>
                <w:t> </w:t>
              </w:r>
              <w:r>
                <w:rPr>
                  <w:color w:val="0000FF"/>
                  <w:w w:val="105"/>
                  <w:sz w:val="24"/>
                </w:rPr>
                <w:t>Controller</w:t>
              </w:r>
            </w:hyperlink>
            <w:r>
              <w:rPr>
                <w:color w:val="0000FF"/>
                <w:spacing w:val="69"/>
                <w:w w:val="150"/>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2"/>
              <w:jc w:val="center"/>
              <w:rPr>
                <w:sz w:val="24"/>
              </w:rPr>
            </w:pPr>
            <w:r>
              <w:rPr>
                <w:spacing w:val="-5"/>
                <w:sz w:val="24"/>
              </w:rPr>
              <w:t>56</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90">
              <w:r>
                <w:rPr>
                  <w:color w:val="0000FF"/>
                  <w:spacing w:val="-5"/>
                  <w:w w:val="105"/>
                  <w:sz w:val="24"/>
                </w:rPr>
                <w:t>3.6</w:t>
              </w:r>
              <w:r>
                <w:rPr>
                  <w:color w:val="0000FF"/>
                  <w:sz w:val="24"/>
                </w:rPr>
                <w:tab/>
              </w:r>
              <w:r>
                <w:rPr>
                  <w:color w:val="0000FF"/>
                  <w:w w:val="105"/>
                  <w:sz w:val="24"/>
                </w:rPr>
                <w:t>2D</w:t>
              </w:r>
              <w:r>
                <w:rPr>
                  <w:color w:val="0000FF"/>
                  <w:spacing w:val="21"/>
                  <w:w w:val="105"/>
                  <w:sz w:val="24"/>
                </w:rPr>
                <w:t> </w:t>
              </w:r>
              <w:r>
                <w:rPr>
                  <w:color w:val="0000FF"/>
                  <w:w w:val="105"/>
                  <w:sz w:val="24"/>
                </w:rPr>
                <w:t>Simulation</w:t>
              </w:r>
              <w:r>
                <w:rPr>
                  <w:color w:val="0000FF"/>
                  <w:spacing w:val="21"/>
                  <w:w w:val="105"/>
                  <w:sz w:val="24"/>
                </w:rPr>
                <w:t> </w:t>
              </w:r>
              <w:r>
                <w:rPr>
                  <w:color w:val="0000FF"/>
                  <w:w w:val="105"/>
                  <w:sz w:val="24"/>
                </w:rPr>
                <w:t>Results</w:t>
              </w:r>
            </w:hyperlink>
            <w:r>
              <w:rPr>
                <w:color w:val="0000FF"/>
                <w:spacing w:val="40"/>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spacing w:val="-10"/>
                <w:w w:val="105"/>
                <w:sz w:val="24"/>
              </w:rPr>
              <w:t>.</w:t>
            </w:r>
          </w:p>
        </w:tc>
        <w:tc>
          <w:tcPr>
            <w:tcW w:w="469" w:type="dxa"/>
          </w:tcPr>
          <w:p>
            <w:pPr>
              <w:pStyle w:val="TableParagraph"/>
              <w:spacing w:before="35"/>
              <w:ind w:left="128"/>
              <w:jc w:val="center"/>
              <w:rPr>
                <w:sz w:val="24"/>
              </w:rPr>
            </w:pPr>
            <w:r>
              <w:rPr>
                <w:spacing w:val="-5"/>
                <w:sz w:val="24"/>
              </w:rPr>
              <w:t>58</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100">
              <w:r>
                <w:rPr>
                  <w:color w:val="0000FF"/>
                  <w:spacing w:val="-5"/>
                  <w:w w:val="105"/>
                  <w:sz w:val="24"/>
                </w:rPr>
                <w:t>3.7</w:t>
              </w:r>
              <w:r>
                <w:rPr>
                  <w:color w:val="0000FF"/>
                  <w:sz w:val="24"/>
                </w:rPr>
                <w:tab/>
              </w:r>
              <w:r>
                <w:rPr>
                  <w:color w:val="0000FF"/>
                  <w:w w:val="105"/>
                  <w:sz w:val="24"/>
                </w:rPr>
                <w:t>2D</w:t>
              </w:r>
              <w:r>
                <w:rPr>
                  <w:color w:val="0000FF"/>
                  <w:spacing w:val="20"/>
                  <w:w w:val="105"/>
                  <w:sz w:val="24"/>
                </w:rPr>
                <w:t> </w:t>
              </w:r>
              <w:r>
                <w:rPr>
                  <w:color w:val="0000FF"/>
                  <w:w w:val="105"/>
                  <w:sz w:val="24"/>
                </w:rPr>
                <w:t>Non-Simulation</w:t>
              </w:r>
              <w:r>
                <w:rPr>
                  <w:color w:val="0000FF"/>
                  <w:spacing w:val="21"/>
                  <w:w w:val="105"/>
                  <w:sz w:val="24"/>
                </w:rPr>
                <w:t> </w:t>
              </w:r>
              <w:r>
                <w:rPr>
                  <w:color w:val="0000FF"/>
                  <w:w w:val="105"/>
                  <w:sz w:val="24"/>
                </w:rPr>
                <w:t>Results</w:t>
              </w:r>
            </w:hyperlink>
            <w:r>
              <w:rPr>
                <w:color w:val="0000FF"/>
                <w:spacing w:val="6"/>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2"/>
              <w:jc w:val="center"/>
              <w:rPr>
                <w:sz w:val="24"/>
              </w:rPr>
            </w:pPr>
            <w:r>
              <w:rPr>
                <w:spacing w:val="-5"/>
                <w:sz w:val="24"/>
              </w:rPr>
              <w:t>65</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105">
              <w:r>
                <w:rPr>
                  <w:color w:val="0000FF"/>
                  <w:spacing w:val="-5"/>
                  <w:w w:val="105"/>
                  <w:sz w:val="24"/>
                </w:rPr>
                <w:t>3.8</w:t>
              </w:r>
              <w:r>
                <w:rPr>
                  <w:color w:val="0000FF"/>
                  <w:sz w:val="24"/>
                </w:rPr>
                <w:tab/>
              </w:r>
              <w:r>
                <w:rPr>
                  <w:color w:val="0000FF"/>
                  <w:w w:val="105"/>
                  <w:sz w:val="24"/>
                </w:rPr>
                <w:t>3D</w:t>
              </w:r>
              <w:r>
                <w:rPr>
                  <w:color w:val="0000FF"/>
                  <w:spacing w:val="21"/>
                  <w:w w:val="105"/>
                  <w:sz w:val="24"/>
                </w:rPr>
                <w:t> </w:t>
              </w:r>
              <w:r>
                <w:rPr>
                  <w:color w:val="0000FF"/>
                  <w:w w:val="105"/>
                  <w:sz w:val="24"/>
                </w:rPr>
                <w:t>Simulation</w:t>
              </w:r>
              <w:r>
                <w:rPr>
                  <w:color w:val="0000FF"/>
                  <w:spacing w:val="21"/>
                  <w:w w:val="105"/>
                  <w:sz w:val="24"/>
                </w:rPr>
                <w:t> </w:t>
              </w:r>
              <w:r>
                <w:rPr>
                  <w:color w:val="0000FF"/>
                  <w:w w:val="105"/>
                  <w:sz w:val="24"/>
                </w:rPr>
                <w:t>Results</w:t>
              </w:r>
            </w:hyperlink>
            <w:r>
              <w:rPr>
                <w:color w:val="0000FF"/>
                <w:spacing w:val="40"/>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spacing w:val="-10"/>
                <w:w w:val="105"/>
                <w:sz w:val="24"/>
              </w:rPr>
              <w:t>.</w:t>
            </w:r>
          </w:p>
        </w:tc>
        <w:tc>
          <w:tcPr>
            <w:tcW w:w="469" w:type="dxa"/>
          </w:tcPr>
          <w:p>
            <w:pPr>
              <w:pStyle w:val="TableParagraph"/>
              <w:spacing w:before="35"/>
              <w:ind w:left="128"/>
              <w:jc w:val="center"/>
              <w:rPr>
                <w:sz w:val="24"/>
              </w:rPr>
            </w:pPr>
            <w:r>
              <w:rPr>
                <w:spacing w:val="-5"/>
                <w:sz w:val="24"/>
              </w:rPr>
              <w:t>68</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646" w:val="left" w:leader="none"/>
              </w:tabs>
              <w:spacing w:before="35"/>
              <w:ind w:left="108"/>
              <w:rPr>
                <w:sz w:val="24"/>
              </w:rPr>
            </w:pPr>
            <w:hyperlink w:history="true" w:anchor="_bookmark106">
              <w:r>
                <w:rPr>
                  <w:color w:val="0000FF"/>
                  <w:spacing w:val="-5"/>
                  <w:w w:val="105"/>
                  <w:sz w:val="24"/>
                </w:rPr>
                <w:t>3.9</w:t>
              </w:r>
              <w:r>
                <w:rPr>
                  <w:color w:val="0000FF"/>
                  <w:sz w:val="24"/>
                </w:rPr>
                <w:tab/>
              </w:r>
              <w:r>
                <w:rPr>
                  <w:color w:val="0000FF"/>
                  <w:w w:val="105"/>
                  <w:sz w:val="24"/>
                </w:rPr>
                <w:t>Velocity</w:t>
              </w:r>
              <w:r>
                <w:rPr>
                  <w:color w:val="0000FF"/>
                  <w:spacing w:val="21"/>
                  <w:w w:val="105"/>
                  <w:sz w:val="24"/>
                </w:rPr>
                <w:t> </w:t>
              </w:r>
              <w:r>
                <w:rPr>
                  <w:color w:val="0000FF"/>
                  <w:w w:val="105"/>
                  <w:sz w:val="24"/>
                </w:rPr>
                <w:t>Controller</w:t>
              </w:r>
            </w:hyperlink>
            <w:r>
              <w:rPr>
                <w:color w:val="0000FF"/>
                <w:spacing w:val="35"/>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2"/>
              <w:jc w:val="center"/>
              <w:rPr>
                <w:sz w:val="24"/>
              </w:rPr>
            </w:pPr>
            <w:r>
              <w:rPr>
                <w:spacing w:val="-5"/>
                <w:sz w:val="24"/>
              </w:rPr>
              <w:t>68</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3508" w:val="left" w:leader="none"/>
              </w:tabs>
              <w:spacing w:before="35"/>
              <w:ind w:left="108"/>
              <w:rPr>
                <w:sz w:val="24"/>
              </w:rPr>
            </w:pPr>
            <w:hyperlink w:history="true" w:anchor="_bookmark114">
              <w:r>
                <w:rPr>
                  <w:color w:val="0000FF"/>
                  <w:w w:val="105"/>
                  <w:sz w:val="24"/>
                </w:rPr>
                <w:t>3.10</w:t>
              </w:r>
              <w:r>
                <w:rPr>
                  <w:color w:val="0000FF"/>
                  <w:spacing w:val="68"/>
                  <w:w w:val="105"/>
                  <w:sz w:val="24"/>
                </w:rPr>
                <w:t> </w:t>
              </w:r>
              <w:r>
                <w:rPr>
                  <w:color w:val="0000FF"/>
                  <w:w w:val="105"/>
                  <w:sz w:val="24"/>
                </w:rPr>
                <w:t>Training</w:t>
              </w:r>
              <w:r>
                <w:rPr>
                  <w:color w:val="0000FF"/>
                  <w:spacing w:val="23"/>
                  <w:w w:val="105"/>
                  <w:sz w:val="24"/>
                </w:rPr>
                <w:t> </w:t>
              </w:r>
              <w:r>
                <w:rPr>
                  <w:color w:val="0000FF"/>
                  <w:w w:val="105"/>
                  <w:sz w:val="24"/>
                </w:rPr>
                <w:t>Data</w:t>
              </w:r>
              <w:r>
                <w:rPr>
                  <w:color w:val="0000FF"/>
                  <w:spacing w:val="23"/>
                  <w:w w:val="105"/>
                  <w:sz w:val="24"/>
                </w:rPr>
                <w:t> </w:t>
              </w:r>
              <w:r>
                <w:rPr>
                  <w:color w:val="0000FF"/>
                  <w:spacing w:val="-2"/>
                  <w:w w:val="105"/>
                  <w:sz w:val="24"/>
                </w:rPr>
                <w:t>Generation</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before="35"/>
              <w:ind w:left="131" w:right="2"/>
              <w:jc w:val="center"/>
              <w:rPr>
                <w:sz w:val="24"/>
              </w:rPr>
            </w:pPr>
            <w:r>
              <w:rPr>
                <w:spacing w:val="-5"/>
                <w:sz w:val="24"/>
              </w:rPr>
              <w:t>72</w:t>
            </w:r>
          </w:p>
        </w:tc>
      </w:tr>
      <w:tr>
        <w:trPr>
          <w:trHeight w:val="408" w:hRule="atLeast"/>
        </w:trPr>
        <w:tc>
          <w:tcPr>
            <w:tcW w:w="293" w:type="dxa"/>
          </w:tcPr>
          <w:p>
            <w:pPr>
              <w:pStyle w:val="TableParagraph"/>
              <w:rPr>
                <w:rFonts w:ascii="Times New Roman"/>
                <w:sz w:val="22"/>
              </w:rPr>
            </w:pPr>
          </w:p>
        </w:tc>
        <w:tc>
          <w:tcPr>
            <w:tcW w:w="8521" w:type="dxa"/>
            <w:gridSpan w:val="3"/>
          </w:tcPr>
          <w:p>
            <w:pPr>
              <w:pStyle w:val="TableParagraph"/>
              <w:tabs>
                <w:tab w:pos="3139" w:val="left" w:leader="none"/>
              </w:tabs>
              <w:spacing w:before="35"/>
              <w:ind w:left="108"/>
              <w:rPr>
                <w:sz w:val="24"/>
              </w:rPr>
            </w:pPr>
            <w:hyperlink w:history="true" w:anchor="_bookmark120">
              <w:r>
                <w:rPr>
                  <w:color w:val="0000FF"/>
                  <w:sz w:val="24"/>
                </w:rPr>
                <w:t>3.11</w:t>
              </w:r>
              <w:r>
                <w:rPr>
                  <w:color w:val="0000FF"/>
                  <w:spacing w:val="64"/>
                  <w:sz w:val="24"/>
                </w:rPr>
                <w:t> </w:t>
              </w:r>
              <w:r>
                <w:rPr>
                  <w:color w:val="0000FF"/>
                  <w:sz w:val="24"/>
                </w:rPr>
                <w:t>Observed</w:t>
              </w:r>
              <w:r>
                <w:rPr>
                  <w:color w:val="0000FF"/>
                  <w:spacing w:val="21"/>
                  <w:sz w:val="24"/>
                </w:rPr>
                <w:t> </w:t>
              </w:r>
              <w:r>
                <w:rPr>
                  <w:color w:val="0000FF"/>
                  <w:spacing w:val="-2"/>
                  <w:sz w:val="24"/>
                </w:rPr>
                <w:t>Manoeuvres</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pacing w:val="-10"/>
                <w:sz w:val="24"/>
              </w:rPr>
              <w:t>.</w:t>
            </w:r>
          </w:p>
        </w:tc>
        <w:tc>
          <w:tcPr>
            <w:tcW w:w="469" w:type="dxa"/>
          </w:tcPr>
          <w:p>
            <w:pPr>
              <w:pStyle w:val="TableParagraph"/>
              <w:spacing w:before="35"/>
              <w:ind w:left="128"/>
              <w:jc w:val="center"/>
              <w:rPr>
                <w:sz w:val="24"/>
              </w:rPr>
            </w:pPr>
            <w:r>
              <w:rPr>
                <w:spacing w:val="-5"/>
                <w:sz w:val="24"/>
              </w:rPr>
              <w:t>75</w:t>
            </w:r>
          </w:p>
        </w:tc>
      </w:tr>
      <w:tr>
        <w:trPr>
          <w:trHeight w:val="323" w:hRule="atLeast"/>
        </w:trPr>
        <w:tc>
          <w:tcPr>
            <w:tcW w:w="293" w:type="dxa"/>
          </w:tcPr>
          <w:p>
            <w:pPr>
              <w:pStyle w:val="TableParagraph"/>
              <w:rPr>
                <w:rFonts w:ascii="Times New Roman"/>
                <w:sz w:val="22"/>
              </w:rPr>
            </w:pPr>
          </w:p>
        </w:tc>
        <w:tc>
          <w:tcPr>
            <w:tcW w:w="8521" w:type="dxa"/>
            <w:gridSpan w:val="3"/>
          </w:tcPr>
          <w:p>
            <w:pPr>
              <w:pStyle w:val="TableParagraph"/>
              <w:tabs>
                <w:tab w:pos="1846" w:val="left" w:leader="none"/>
              </w:tabs>
              <w:spacing w:line="269" w:lineRule="exact" w:before="35"/>
              <w:ind w:left="108"/>
              <w:rPr>
                <w:sz w:val="24"/>
              </w:rPr>
            </w:pPr>
            <w:hyperlink w:history="true" w:anchor="_bookmark121">
              <w:r>
                <w:rPr>
                  <w:color w:val="0000FF"/>
                  <w:w w:val="105"/>
                  <w:sz w:val="24"/>
                </w:rPr>
                <w:t>3.12</w:t>
              </w:r>
              <w:r>
                <w:rPr>
                  <w:color w:val="0000FF"/>
                  <w:spacing w:val="30"/>
                  <w:w w:val="105"/>
                  <w:sz w:val="24"/>
                </w:rPr>
                <w:t> </w:t>
              </w:r>
              <w:r>
                <w:rPr>
                  <w:color w:val="0000FF"/>
                  <w:spacing w:val="-2"/>
                  <w:w w:val="105"/>
                  <w:sz w:val="24"/>
                </w:rPr>
                <w:t>Summary</w:t>
              </w:r>
            </w:hyperlink>
            <w:r>
              <w:rPr>
                <w:color w:val="0000FF"/>
                <w:sz w:val="24"/>
              </w:rPr>
              <w:tab/>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2"/>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w w:val="105"/>
                <w:sz w:val="24"/>
              </w:rPr>
              <w:t>.</w:t>
            </w:r>
            <w:r>
              <w:rPr>
                <w:spacing w:val="63"/>
                <w:w w:val="105"/>
                <w:sz w:val="24"/>
              </w:rPr>
              <w:t> </w:t>
            </w:r>
            <w:r>
              <w:rPr>
                <w:spacing w:val="-10"/>
                <w:w w:val="105"/>
                <w:sz w:val="24"/>
              </w:rPr>
              <w:t>.</w:t>
            </w:r>
          </w:p>
        </w:tc>
        <w:tc>
          <w:tcPr>
            <w:tcW w:w="469" w:type="dxa"/>
          </w:tcPr>
          <w:p>
            <w:pPr>
              <w:pStyle w:val="TableParagraph"/>
              <w:spacing w:line="269" w:lineRule="exact" w:before="35"/>
              <w:ind w:left="128"/>
              <w:jc w:val="center"/>
              <w:rPr>
                <w:sz w:val="24"/>
              </w:rPr>
            </w:pPr>
            <w:r>
              <w:rPr>
                <w:spacing w:val="-5"/>
                <w:sz w:val="24"/>
              </w:rPr>
              <w:t>75</w:t>
            </w:r>
          </w:p>
        </w:tc>
      </w:tr>
    </w:tbl>
    <w:p>
      <w:pPr>
        <w:pStyle w:val="BodyText"/>
        <w:spacing w:before="72"/>
        <w:rPr>
          <w:b/>
        </w:rPr>
      </w:pPr>
    </w:p>
    <w:p>
      <w:pPr>
        <w:spacing w:after="0"/>
        <w:sectPr>
          <w:pgSz w:w="12240" w:h="15840"/>
          <w:pgMar w:header="0" w:footer="1819" w:top="1820" w:bottom="2362" w:left="1460" w:right="540"/>
        </w:sectPr>
      </w:pPr>
    </w:p>
    <w:sdt>
      <w:sdtPr>
        <w:docPartObj>
          <w:docPartGallery w:val="Table of Contents"/>
          <w:docPartUnique/>
        </w:docPartObj>
      </w:sdtPr>
      <w:sdtEndPr/>
      <w:sdtContent>
        <w:p>
          <w:pPr>
            <w:pStyle w:val="TOC1"/>
            <w:numPr>
              <w:ilvl w:val="0"/>
              <w:numId w:val="1"/>
            </w:numPr>
            <w:tabs>
              <w:tab w:pos="511" w:val="left" w:leader="none"/>
              <w:tab w:pos="9339" w:val="right" w:leader="none"/>
            </w:tabs>
            <w:spacing w:line="240" w:lineRule="auto" w:before="1" w:after="0"/>
            <w:ind w:left="511" w:right="0" w:hanging="351"/>
            <w:jc w:val="left"/>
          </w:pPr>
          <w:hyperlink w:history="true" w:anchor="_bookmark124">
            <w:r>
              <w:rPr>
                <w:color w:val="0000FF"/>
                <w:w w:val="115"/>
              </w:rPr>
              <w:t>Manoeuvre</w:t>
            </w:r>
            <w:r>
              <w:rPr>
                <w:color w:val="0000FF"/>
                <w:spacing w:val="14"/>
                <w:w w:val="115"/>
              </w:rPr>
              <w:t> </w:t>
            </w:r>
            <w:r>
              <w:rPr>
                <w:color w:val="0000FF"/>
                <w:spacing w:val="-2"/>
                <w:w w:val="115"/>
              </w:rPr>
              <w:t>Segmentation</w:t>
            </w:r>
          </w:hyperlink>
          <w:r>
            <w:rPr>
              <w:rFonts w:ascii="Times New Roman"/>
              <w:b w:val="0"/>
              <w:color w:val="0000FF"/>
            </w:rPr>
            <w:tab/>
          </w:r>
          <w:r>
            <w:rPr>
              <w:spacing w:val="-5"/>
              <w:w w:val="115"/>
            </w:rPr>
            <w:t>78</w:t>
          </w:r>
        </w:p>
        <w:p>
          <w:pPr>
            <w:pStyle w:val="TOC2"/>
            <w:numPr>
              <w:ilvl w:val="1"/>
              <w:numId w:val="1"/>
            </w:numPr>
            <w:tabs>
              <w:tab w:pos="1049" w:val="left" w:leader="none"/>
              <w:tab w:pos="9341" w:val="right" w:leader="dot"/>
            </w:tabs>
            <w:spacing w:line="240" w:lineRule="auto" w:before="115" w:after="0"/>
            <w:ind w:left="1049" w:right="0" w:hanging="538"/>
            <w:jc w:val="left"/>
          </w:pPr>
          <w:hyperlink w:history="true" w:anchor="_bookmark126">
            <w:r>
              <w:rPr>
                <w:color w:val="0000FF"/>
              </w:rPr>
              <w:t>Rotation</w:t>
            </w:r>
            <w:r>
              <w:rPr>
                <w:color w:val="0000FF"/>
                <w:spacing w:val="54"/>
                <w:w w:val="150"/>
              </w:rPr>
              <w:t> </w:t>
            </w:r>
            <w:r>
              <w:rPr>
                <w:color w:val="0000FF"/>
              </w:rPr>
              <w:t>Matrix</w:t>
            </w:r>
            <w:r>
              <w:rPr>
                <w:color w:val="0000FF"/>
                <w:spacing w:val="54"/>
                <w:w w:val="150"/>
              </w:rPr>
              <w:t> </w:t>
            </w:r>
            <w:r>
              <w:rPr>
                <w:color w:val="0000FF"/>
                <w:spacing w:val="-2"/>
              </w:rPr>
              <w:t>Estimation</w:t>
            </w:r>
          </w:hyperlink>
          <w:r>
            <w:rPr>
              <w:rFonts w:ascii="Times New Roman"/>
              <w:color w:val="0000FF"/>
            </w:rPr>
            <w:tab/>
          </w:r>
          <w:r>
            <w:rPr>
              <w:spacing w:val="-5"/>
            </w:rPr>
            <w:t>79</w:t>
          </w:r>
        </w:p>
        <w:p>
          <w:pPr>
            <w:pStyle w:val="TOC2"/>
            <w:numPr>
              <w:ilvl w:val="1"/>
              <w:numId w:val="1"/>
            </w:numPr>
            <w:tabs>
              <w:tab w:pos="1049" w:val="left" w:leader="none"/>
              <w:tab w:pos="9340" w:val="right" w:leader="dot"/>
            </w:tabs>
            <w:spacing w:line="240" w:lineRule="auto" w:before="116" w:after="20"/>
            <w:ind w:left="1049" w:right="0" w:hanging="538"/>
            <w:jc w:val="left"/>
          </w:pPr>
          <w:hyperlink w:history="true" w:anchor="_bookmark129">
            <w:r>
              <w:rPr>
                <w:color w:val="0000FF"/>
              </w:rPr>
              <w:t>Feature</w:t>
            </w:r>
            <w:r>
              <w:rPr>
                <w:color w:val="0000FF"/>
                <w:spacing w:val="32"/>
              </w:rPr>
              <w:t> </w:t>
            </w:r>
            <w:r>
              <w:rPr>
                <w:color w:val="0000FF"/>
                <w:spacing w:val="-2"/>
              </w:rPr>
              <w:t>Selection</w:t>
            </w:r>
          </w:hyperlink>
          <w:r>
            <w:rPr>
              <w:rFonts w:ascii="Times New Roman"/>
              <w:color w:val="0000FF"/>
            </w:rPr>
            <w:tab/>
          </w:r>
          <w:r>
            <w:rPr>
              <w:spacing w:val="-5"/>
            </w:rPr>
            <w:t>81</w:t>
          </w:r>
        </w:p>
        <w:p>
          <w:pPr>
            <w:pStyle w:val="TOC2"/>
            <w:numPr>
              <w:ilvl w:val="1"/>
              <w:numId w:val="1"/>
            </w:numPr>
            <w:tabs>
              <w:tab w:pos="1049" w:val="left" w:leader="none"/>
              <w:tab w:pos="9339" w:val="right" w:leader="dot"/>
            </w:tabs>
            <w:spacing w:line="240" w:lineRule="auto" w:before="664" w:after="0"/>
            <w:ind w:left="1049" w:right="0" w:hanging="538"/>
            <w:jc w:val="left"/>
          </w:pPr>
          <w:hyperlink w:history="true" w:anchor="_bookmark134">
            <w:r>
              <w:rPr>
                <w:color w:val="0000FF"/>
                <w:spacing w:val="-2"/>
              </w:rPr>
              <w:t>Training</w:t>
            </w:r>
          </w:hyperlink>
          <w:r>
            <w:rPr>
              <w:rFonts w:ascii="Times New Roman"/>
              <w:color w:val="0000FF"/>
            </w:rPr>
            <w:tab/>
          </w:r>
          <w:r>
            <w:rPr>
              <w:spacing w:val="-5"/>
            </w:rPr>
            <w:t>82</w:t>
          </w:r>
        </w:p>
        <w:p>
          <w:pPr>
            <w:pStyle w:val="TOC2"/>
            <w:numPr>
              <w:ilvl w:val="1"/>
              <w:numId w:val="1"/>
            </w:numPr>
            <w:tabs>
              <w:tab w:pos="1049" w:val="left" w:leader="none"/>
              <w:tab w:pos="9340" w:val="right" w:leader="dot"/>
            </w:tabs>
            <w:spacing w:line="240" w:lineRule="auto" w:before="115" w:after="0"/>
            <w:ind w:left="1049" w:right="0" w:hanging="538"/>
            <w:jc w:val="left"/>
          </w:pPr>
          <w:hyperlink w:history="true" w:anchor="_bookmark139">
            <w:r>
              <w:rPr>
                <w:color w:val="0000FF"/>
              </w:rPr>
              <w:t>Test</w:t>
            </w:r>
            <w:r>
              <w:rPr>
                <w:color w:val="0000FF"/>
                <w:spacing w:val="56"/>
              </w:rPr>
              <w:t> </w:t>
            </w:r>
            <w:r>
              <w:rPr>
                <w:color w:val="0000FF"/>
              </w:rPr>
              <w:t>Data</w:t>
            </w:r>
            <w:r>
              <w:rPr>
                <w:color w:val="0000FF"/>
                <w:spacing w:val="54"/>
              </w:rPr>
              <w:t> </w:t>
            </w:r>
            <w:r>
              <w:rPr>
                <w:color w:val="0000FF"/>
                <w:spacing w:val="-2"/>
              </w:rPr>
              <w:t>Collection</w:t>
            </w:r>
          </w:hyperlink>
          <w:r>
            <w:rPr>
              <w:rFonts w:ascii="Times New Roman"/>
              <w:color w:val="0000FF"/>
            </w:rPr>
            <w:tab/>
          </w:r>
          <w:r>
            <w:rPr>
              <w:spacing w:val="-5"/>
            </w:rPr>
            <w:t>84</w:t>
          </w:r>
        </w:p>
        <w:p>
          <w:pPr>
            <w:pStyle w:val="TOC2"/>
            <w:numPr>
              <w:ilvl w:val="1"/>
              <w:numId w:val="1"/>
            </w:numPr>
            <w:tabs>
              <w:tab w:pos="1049" w:val="left" w:leader="none"/>
              <w:tab w:pos="9339" w:val="right" w:leader="dot"/>
            </w:tabs>
            <w:spacing w:line="240" w:lineRule="auto" w:before="116" w:after="0"/>
            <w:ind w:left="1049" w:right="0" w:hanging="538"/>
            <w:jc w:val="left"/>
          </w:pPr>
          <w:hyperlink w:history="true" w:anchor="_bookmark140">
            <w:r>
              <w:rPr>
                <w:color w:val="0000FF"/>
              </w:rPr>
              <w:t>Manoeuvre</w:t>
            </w:r>
            <w:r>
              <w:rPr>
                <w:color w:val="0000FF"/>
                <w:spacing w:val="59"/>
              </w:rPr>
              <w:t> </w:t>
            </w:r>
            <w:r>
              <w:rPr>
                <w:color w:val="0000FF"/>
              </w:rPr>
              <w:t>Classification</w:t>
            </w:r>
            <w:r>
              <w:rPr>
                <w:color w:val="0000FF"/>
                <w:spacing w:val="60"/>
              </w:rPr>
              <w:t> </w:t>
            </w:r>
            <w:r>
              <w:rPr>
                <w:color w:val="0000FF"/>
                <w:spacing w:val="-2"/>
              </w:rPr>
              <w:t>Results</w:t>
            </w:r>
          </w:hyperlink>
          <w:r>
            <w:rPr>
              <w:rFonts w:ascii="Times New Roman"/>
              <w:color w:val="0000FF"/>
            </w:rPr>
            <w:tab/>
          </w:r>
          <w:r>
            <w:rPr>
              <w:spacing w:val="-5"/>
            </w:rPr>
            <w:t>84</w:t>
          </w:r>
        </w:p>
        <w:p>
          <w:pPr>
            <w:pStyle w:val="TOC2"/>
            <w:numPr>
              <w:ilvl w:val="1"/>
              <w:numId w:val="1"/>
            </w:numPr>
            <w:tabs>
              <w:tab w:pos="1049" w:val="left" w:leader="none"/>
              <w:tab w:pos="9339" w:val="right" w:leader="dot"/>
            </w:tabs>
            <w:spacing w:line="240" w:lineRule="auto" w:before="115" w:after="0"/>
            <w:ind w:left="1049" w:right="0" w:hanging="538"/>
            <w:jc w:val="left"/>
          </w:pPr>
          <w:hyperlink w:history="true" w:anchor="_bookmark143">
            <w:r>
              <w:rPr>
                <w:color w:val="0000FF"/>
                <w:spacing w:val="-2"/>
              </w:rPr>
              <w:t>Summary</w:t>
            </w:r>
          </w:hyperlink>
          <w:r>
            <w:rPr>
              <w:rFonts w:ascii="Times New Roman"/>
              <w:color w:val="0000FF"/>
            </w:rPr>
            <w:tab/>
          </w:r>
          <w:r>
            <w:rPr>
              <w:spacing w:val="-5"/>
            </w:rPr>
            <w:t>86</w:t>
          </w:r>
        </w:p>
        <w:p>
          <w:pPr>
            <w:pStyle w:val="TOC1"/>
            <w:numPr>
              <w:ilvl w:val="0"/>
              <w:numId w:val="1"/>
            </w:numPr>
            <w:tabs>
              <w:tab w:pos="511" w:val="left" w:leader="none"/>
              <w:tab w:pos="9341" w:val="right" w:leader="none"/>
            </w:tabs>
            <w:spacing w:line="240" w:lineRule="auto" w:before="350" w:after="0"/>
            <w:ind w:left="511" w:right="0" w:hanging="351"/>
            <w:jc w:val="left"/>
          </w:pPr>
          <w:hyperlink w:history="true" w:anchor="_bookmark144">
            <w:r>
              <w:rPr>
                <w:color w:val="0000FF"/>
                <w:w w:val="115"/>
              </w:rPr>
              <w:t>Conclusions</w:t>
            </w:r>
            <w:r>
              <w:rPr>
                <w:color w:val="0000FF"/>
                <w:spacing w:val="41"/>
                <w:w w:val="115"/>
              </w:rPr>
              <w:t> </w:t>
            </w:r>
            <w:r>
              <w:rPr>
                <w:color w:val="0000FF"/>
                <w:w w:val="115"/>
              </w:rPr>
              <w:t>and</w:t>
            </w:r>
            <w:r>
              <w:rPr>
                <w:color w:val="0000FF"/>
                <w:spacing w:val="42"/>
                <w:w w:val="115"/>
              </w:rPr>
              <w:t> </w:t>
            </w:r>
            <w:r>
              <w:rPr>
                <w:color w:val="0000FF"/>
                <w:w w:val="115"/>
              </w:rPr>
              <w:t>Future</w:t>
            </w:r>
            <w:r>
              <w:rPr>
                <w:color w:val="0000FF"/>
                <w:spacing w:val="41"/>
                <w:w w:val="115"/>
              </w:rPr>
              <w:t> </w:t>
            </w:r>
            <w:r>
              <w:rPr>
                <w:color w:val="0000FF"/>
                <w:spacing w:val="-4"/>
                <w:w w:val="115"/>
              </w:rPr>
              <w:t>Work</w:t>
            </w:r>
          </w:hyperlink>
          <w:r>
            <w:rPr>
              <w:rFonts w:ascii="Times New Roman"/>
              <w:b w:val="0"/>
              <w:color w:val="0000FF"/>
            </w:rPr>
            <w:tab/>
          </w:r>
          <w:r>
            <w:rPr>
              <w:spacing w:val="-5"/>
              <w:w w:val="115"/>
            </w:rPr>
            <w:t>88</w:t>
          </w:r>
        </w:p>
        <w:p>
          <w:pPr>
            <w:pStyle w:val="TOC2"/>
            <w:numPr>
              <w:ilvl w:val="1"/>
              <w:numId w:val="1"/>
            </w:numPr>
            <w:tabs>
              <w:tab w:pos="1049" w:val="left" w:leader="none"/>
              <w:tab w:pos="9338" w:val="right" w:leader="dot"/>
            </w:tabs>
            <w:spacing w:line="240" w:lineRule="auto" w:before="116" w:after="0"/>
            <w:ind w:left="1049" w:right="0" w:hanging="538"/>
            <w:jc w:val="left"/>
          </w:pPr>
          <w:hyperlink w:history="true" w:anchor="_bookmark145">
            <w:r>
              <w:rPr>
                <w:color w:val="0000FF"/>
                <w:spacing w:val="-2"/>
              </w:rPr>
              <w:t>Conclusions</w:t>
            </w:r>
          </w:hyperlink>
          <w:r>
            <w:rPr>
              <w:rFonts w:ascii="Times New Roman"/>
              <w:color w:val="0000FF"/>
            </w:rPr>
            <w:tab/>
          </w:r>
          <w:r>
            <w:rPr>
              <w:spacing w:val="-5"/>
            </w:rPr>
            <w:t>88</w:t>
          </w:r>
        </w:p>
        <w:p>
          <w:pPr>
            <w:pStyle w:val="TOC3"/>
            <w:numPr>
              <w:ilvl w:val="2"/>
              <w:numId w:val="1"/>
            </w:numPr>
            <w:tabs>
              <w:tab w:pos="1798" w:val="left" w:leader="none"/>
              <w:tab w:pos="9339" w:val="right" w:leader="dot"/>
            </w:tabs>
            <w:spacing w:line="240" w:lineRule="auto" w:before="115" w:after="0"/>
            <w:ind w:left="1798" w:right="0" w:hanging="749"/>
            <w:jc w:val="left"/>
          </w:pPr>
          <w:hyperlink w:history="true" w:anchor="_bookmark146">
            <w:r>
              <w:rPr>
                <w:color w:val="0000FF"/>
              </w:rPr>
              <w:t>Vehicle</w:t>
            </w:r>
            <w:r>
              <w:rPr>
                <w:color w:val="0000FF"/>
                <w:spacing w:val="41"/>
              </w:rPr>
              <w:t> </w:t>
            </w:r>
            <w:r>
              <w:rPr>
                <w:color w:val="0000FF"/>
              </w:rPr>
              <w:t>State</w:t>
            </w:r>
            <w:r>
              <w:rPr>
                <w:color w:val="0000FF"/>
                <w:spacing w:val="42"/>
              </w:rPr>
              <w:t> </w:t>
            </w:r>
            <w:r>
              <w:rPr>
                <w:color w:val="0000FF"/>
                <w:spacing w:val="-2"/>
              </w:rPr>
              <w:t>Estimation</w:t>
            </w:r>
          </w:hyperlink>
          <w:r>
            <w:rPr>
              <w:rFonts w:ascii="Times New Roman"/>
              <w:color w:val="0000FF"/>
            </w:rPr>
            <w:tab/>
          </w:r>
          <w:r>
            <w:rPr>
              <w:spacing w:val="-5"/>
            </w:rPr>
            <w:t>88</w:t>
          </w:r>
        </w:p>
        <w:p>
          <w:pPr>
            <w:pStyle w:val="TOC3"/>
            <w:numPr>
              <w:ilvl w:val="2"/>
              <w:numId w:val="1"/>
            </w:numPr>
            <w:tabs>
              <w:tab w:pos="1798" w:val="left" w:leader="none"/>
              <w:tab w:pos="9340" w:val="right" w:leader="dot"/>
            </w:tabs>
            <w:spacing w:line="240" w:lineRule="auto" w:before="116" w:after="0"/>
            <w:ind w:left="1798" w:right="0" w:hanging="749"/>
            <w:jc w:val="left"/>
          </w:pPr>
          <w:hyperlink w:history="true" w:anchor="_bookmark147">
            <w:r>
              <w:rPr>
                <w:color w:val="0000FF"/>
              </w:rPr>
              <w:t>Manoeuvre</w:t>
            </w:r>
            <w:r>
              <w:rPr>
                <w:color w:val="0000FF"/>
                <w:spacing w:val="23"/>
              </w:rPr>
              <w:t> </w:t>
            </w:r>
            <w:r>
              <w:rPr>
                <w:color w:val="0000FF"/>
                <w:spacing w:val="-2"/>
              </w:rPr>
              <w:t>Classification</w:t>
            </w:r>
          </w:hyperlink>
          <w:r>
            <w:rPr>
              <w:rFonts w:ascii="Times New Roman"/>
              <w:color w:val="0000FF"/>
            </w:rPr>
            <w:tab/>
          </w:r>
          <w:r>
            <w:rPr>
              <w:spacing w:val="-5"/>
            </w:rPr>
            <w:t>89</w:t>
          </w:r>
        </w:p>
        <w:p>
          <w:pPr>
            <w:pStyle w:val="TOC2"/>
            <w:numPr>
              <w:ilvl w:val="1"/>
              <w:numId w:val="1"/>
            </w:numPr>
            <w:tabs>
              <w:tab w:pos="1049" w:val="left" w:leader="none"/>
              <w:tab w:pos="9339" w:val="right" w:leader="dot"/>
            </w:tabs>
            <w:spacing w:line="240" w:lineRule="auto" w:before="115" w:after="0"/>
            <w:ind w:left="1049" w:right="0" w:hanging="538"/>
            <w:jc w:val="left"/>
          </w:pPr>
          <w:hyperlink w:history="true" w:anchor="_bookmark148">
            <w:r>
              <w:rPr>
                <w:color w:val="0000FF"/>
              </w:rPr>
              <w:t>Future</w:t>
            </w:r>
            <w:r>
              <w:rPr>
                <w:color w:val="0000FF"/>
                <w:spacing w:val="50"/>
              </w:rPr>
              <w:t> </w:t>
            </w:r>
            <w:r>
              <w:rPr>
                <w:color w:val="0000FF"/>
                <w:spacing w:val="-4"/>
              </w:rPr>
              <w:t>Work</w:t>
            </w:r>
          </w:hyperlink>
          <w:r>
            <w:rPr>
              <w:rFonts w:ascii="Times New Roman"/>
              <w:color w:val="0000FF"/>
            </w:rPr>
            <w:tab/>
          </w:r>
          <w:r>
            <w:rPr>
              <w:spacing w:val="-5"/>
            </w:rPr>
            <w:t>89</w:t>
          </w:r>
        </w:p>
        <w:p>
          <w:pPr>
            <w:pStyle w:val="TOC3"/>
            <w:numPr>
              <w:ilvl w:val="2"/>
              <w:numId w:val="1"/>
            </w:numPr>
            <w:tabs>
              <w:tab w:pos="1798" w:val="left" w:leader="none"/>
              <w:tab w:pos="9339" w:val="right" w:leader="dot"/>
            </w:tabs>
            <w:spacing w:line="240" w:lineRule="auto" w:before="116" w:after="0"/>
            <w:ind w:left="1798" w:right="0" w:hanging="749"/>
            <w:jc w:val="left"/>
          </w:pPr>
          <w:hyperlink w:history="true" w:anchor="_bookmark149">
            <w:r>
              <w:rPr>
                <w:color w:val="0000FF"/>
              </w:rPr>
              <w:t>Vehicle</w:t>
            </w:r>
            <w:r>
              <w:rPr>
                <w:color w:val="0000FF"/>
                <w:spacing w:val="41"/>
              </w:rPr>
              <w:t> </w:t>
            </w:r>
            <w:r>
              <w:rPr>
                <w:color w:val="0000FF"/>
              </w:rPr>
              <w:t>State</w:t>
            </w:r>
            <w:r>
              <w:rPr>
                <w:color w:val="0000FF"/>
                <w:spacing w:val="42"/>
              </w:rPr>
              <w:t> </w:t>
            </w:r>
            <w:r>
              <w:rPr>
                <w:color w:val="0000FF"/>
                <w:spacing w:val="-2"/>
              </w:rPr>
              <w:t>Estimation</w:t>
            </w:r>
          </w:hyperlink>
          <w:r>
            <w:rPr>
              <w:rFonts w:ascii="Times New Roman"/>
              <w:color w:val="0000FF"/>
            </w:rPr>
            <w:tab/>
          </w:r>
          <w:r>
            <w:rPr>
              <w:spacing w:val="-5"/>
            </w:rPr>
            <w:t>89</w:t>
          </w:r>
        </w:p>
        <w:p>
          <w:pPr>
            <w:pStyle w:val="TOC3"/>
            <w:numPr>
              <w:ilvl w:val="2"/>
              <w:numId w:val="1"/>
            </w:numPr>
            <w:tabs>
              <w:tab w:pos="1798" w:val="left" w:leader="none"/>
              <w:tab w:pos="9340" w:val="right" w:leader="dot"/>
            </w:tabs>
            <w:spacing w:line="240" w:lineRule="auto" w:before="115" w:after="0"/>
            <w:ind w:left="1798" w:right="0" w:hanging="749"/>
            <w:jc w:val="left"/>
          </w:pPr>
          <w:hyperlink w:history="true" w:anchor="_bookmark150">
            <w:r>
              <w:rPr>
                <w:color w:val="0000FF"/>
              </w:rPr>
              <w:t>Manoeuvre</w:t>
            </w:r>
            <w:r>
              <w:rPr>
                <w:color w:val="0000FF"/>
                <w:spacing w:val="23"/>
              </w:rPr>
              <w:t> </w:t>
            </w:r>
            <w:r>
              <w:rPr>
                <w:color w:val="0000FF"/>
                <w:spacing w:val="-2"/>
              </w:rPr>
              <w:t>Classification</w:t>
            </w:r>
          </w:hyperlink>
          <w:r>
            <w:rPr>
              <w:rFonts w:ascii="Times New Roman"/>
              <w:color w:val="0000FF"/>
            </w:rPr>
            <w:tab/>
          </w:r>
          <w:r>
            <w:rPr>
              <w:spacing w:val="-5"/>
            </w:rPr>
            <w:t>90</w:t>
          </w:r>
        </w:p>
        <w:p>
          <w:pPr>
            <w:pStyle w:val="TOC3"/>
            <w:numPr>
              <w:ilvl w:val="2"/>
              <w:numId w:val="1"/>
            </w:numPr>
            <w:tabs>
              <w:tab w:pos="1798" w:val="left" w:leader="none"/>
              <w:tab w:pos="9340" w:val="right" w:leader="dot"/>
            </w:tabs>
            <w:spacing w:line="240" w:lineRule="auto" w:before="116" w:after="0"/>
            <w:ind w:left="1798" w:right="0" w:hanging="749"/>
            <w:jc w:val="left"/>
          </w:pPr>
          <w:hyperlink w:history="true" w:anchor="_bookmark151">
            <w:r>
              <w:rPr>
                <w:color w:val="0000FF"/>
              </w:rPr>
              <w:t>Power</w:t>
            </w:r>
            <w:r>
              <w:rPr>
                <w:color w:val="0000FF"/>
                <w:spacing w:val="21"/>
              </w:rPr>
              <w:t> </w:t>
            </w:r>
            <w:r>
              <w:rPr>
                <w:color w:val="0000FF"/>
              </w:rPr>
              <w:t>and</w:t>
            </w:r>
            <w:r>
              <w:rPr>
                <w:color w:val="0000FF"/>
                <w:spacing w:val="22"/>
              </w:rPr>
              <w:t> </w:t>
            </w:r>
            <w:r>
              <w:rPr>
                <w:color w:val="0000FF"/>
                <w:spacing w:val="-2"/>
              </w:rPr>
              <w:t>Memory</w:t>
            </w:r>
          </w:hyperlink>
          <w:r>
            <w:rPr>
              <w:rFonts w:ascii="Times New Roman"/>
              <w:color w:val="0000FF"/>
            </w:rPr>
            <w:tab/>
          </w:r>
          <w:r>
            <w:rPr>
              <w:spacing w:val="-5"/>
            </w:rPr>
            <w:t>91</w:t>
          </w:r>
        </w:p>
        <w:p>
          <w:pPr>
            <w:pStyle w:val="TOC1"/>
            <w:tabs>
              <w:tab w:pos="9338" w:val="right" w:leader="none"/>
            </w:tabs>
            <w:spacing w:before="349"/>
          </w:pPr>
          <w:hyperlink w:history="true" w:anchor="_bookmark152">
            <w:r>
              <w:rPr>
                <w:color w:val="0000FF"/>
                <w:spacing w:val="-2"/>
                <w:w w:val="115"/>
              </w:rPr>
              <w:t>Bibliography</w:t>
            </w:r>
          </w:hyperlink>
          <w:r>
            <w:rPr>
              <w:rFonts w:ascii="Times New Roman"/>
              <w:b w:val="0"/>
              <w:color w:val="0000FF"/>
            </w:rPr>
            <w:tab/>
          </w:r>
          <w:r>
            <w:rPr>
              <w:spacing w:val="-5"/>
              <w:w w:val="115"/>
            </w:rPr>
            <w:t>107</w:t>
          </w:r>
        </w:p>
        <w:p>
          <w:pPr>
            <w:pStyle w:val="TOC1"/>
            <w:tabs>
              <w:tab w:pos="9338" w:val="right" w:leader="none"/>
            </w:tabs>
          </w:pPr>
          <w:hyperlink w:history="true" w:anchor="_bookmark291">
            <w:r>
              <w:rPr>
                <w:color w:val="0000FF"/>
                <w:spacing w:val="-2"/>
                <w:w w:val="130"/>
              </w:rPr>
              <w:t>APPENDICES</w:t>
            </w:r>
          </w:hyperlink>
          <w:r>
            <w:rPr>
              <w:rFonts w:ascii="Times New Roman"/>
              <w:b w:val="0"/>
              <w:color w:val="0000FF"/>
            </w:rPr>
            <w:tab/>
          </w:r>
          <w:r>
            <w:rPr>
              <w:spacing w:val="-5"/>
              <w:w w:val="130"/>
            </w:rPr>
            <w:t>108</w:t>
          </w:r>
        </w:p>
        <w:p>
          <w:pPr>
            <w:pStyle w:val="TOC1"/>
            <w:tabs>
              <w:tab w:pos="9338" w:val="right" w:leader="none"/>
            </w:tabs>
            <w:spacing w:before="349"/>
          </w:pPr>
          <w:hyperlink w:history="true" w:anchor="_bookmark292">
            <w:r>
              <w:rPr>
                <w:color w:val="0000FF"/>
                <w:w w:val="120"/>
              </w:rPr>
              <w:t>A</w:t>
            </w:r>
            <w:r>
              <w:rPr>
                <w:color w:val="0000FF"/>
                <w:spacing w:val="15"/>
                <w:w w:val="120"/>
              </w:rPr>
              <w:t>  </w:t>
            </w:r>
            <w:r>
              <w:rPr>
                <w:color w:val="0000FF"/>
                <w:w w:val="120"/>
              </w:rPr>
              <w:t>Rotation</w:t>
            </w:r>
            <w:r>
              <w:rPr>
                <w:color w:val="0000FF"/>
                <w:spacing w:val="34"/>
                <w:w w:val="120"/>
              </w:rPr>
              <w:t> </w:t>
            </w:r>
            <w:r>
              <w:rPr>
                <w:color w:val="0000FF"/>
                <w:w w:val="120"/>
              </w:rPr>
              <w:t>Matrix</w:t>
            </w:r>
            <w:r>
              <w:rPr>
                <w:color w:val="0000FF"/>
                <w:spacing w:val="33"/>
                <w:w w:val="120"/>
              </w:rPr>
              <w:t> </w:t>
            </w:r>
            <w:r>
              <w:rPr>
                <w:color w:val="0000FF"/>
                <w:spacing w:val="-2"/>
                <w:w w:val="120"/>
              </w:rPr>
              <w:t>Estimation</w:t>
            </w:r>
          </w:hyperlink>
          <w:r>
            <w:rPr>
              <w:rFonts w:ascii="Times New Roman"/>
              <w:b w:val="0"/>
              <w:color w:val="0000FF"/>
            </w:rPr>
            <w:tab/>
          </w:r>
          <w:r>
            <w:rPr>
              <w:spacing w:val="-5"/>
              <w:w w:val="120"/>
            </w:rPr>
            <w:t>109</w:t>
          </w:r>
        </w:p>
        <w:p>
          <w:pPr>
            <w:pStyle w:val="TOC1"/>
            <w:tabs>
              <w:tab w:pos="9338" w:val="right" w:leader="none"/>
            </w:tabs>
          </w:pPr>
          <w:bookmarkStart w:name="List of Figures" w:id="1"/>
          <w:bookmarkEnd w:id="1"/>
          <w:r>
            <w:rPr>
              <w:b w:val="0"/>
            </w:rPr>
          </w:r>
          <w:bookmarkStart w:name="_bookmark0" w:id="2"/>
          <w:bookmarkEnd w:id="2"/>
          <w:r>
            <w:rPr>
              <w:b w:val="0"/>
            </w:rPr>
          </w:r>
          <w:hyperlink w:history="true" w:anchor="_bookmark305">
            <w:r>
              <w:rPr>
                <w:color w:val="0000FF"/>
                <w:w w:val="120"/>
              </w:rPr>
              <w:t>B</w:t>
            </w:r>
            <w:r>
              <w:rPr>
                <w:color w:val="0000FF"/>
                <w:spacing w:val="16"/>
                <w:w w:val="120"/>
              </w:rPr>
              <w:t>  </w:t>
            </w:r>
            <w:r>
              <w:rPr>
                <w:color w:val="0000FF"/>
                <w:w w:val="120"/>
              </w:rPr>
              <w:t>Gyroscope</w:t>
            </w:r>
            <w:r>
              <w:rPr>
                <w:color w:val="0000FF"/>
                <w:spacing w:val="26"/>
                <w:w w:val="120"/>
              </w:rPr>
              <w:t> </w:t>
            </w:r>
            <w:r>
              <w:rPr>
                <w:color w:val="0000FF"/>
                <w:w w:val="120"/>
              </w:rPr>
              <w:t>Bias</w:t>
            </w:r>
            <w:r>
              <w:rPr>
                <w:color w:val="0000FF"/>
                <w:spacing w:val="26"/>
                <w:w w:val="120"/>
              </w:rPr>
              <w:t> </w:t>
            </w:r>
            <w:r>
              <w:rPr>
                <w:color w:val="0000FF"/>
                <w:spacing w:val="-4"/>
                <w:w w:val="115"/>
              </w:rPr>
              <w:t>Issue</w:t>
            </w:r>
          </w:hyperlink>
          <w:r>
            <w:rPr>
              <w:rFonts w:ascii="Times New Roman"/>
              <w:b w:val="0"/>
              <w:color w:val="0000FF"/>
            </w:rPr>
            <w:tab/>
          </w:r>
          <w:r>
            <w:rPr>
              <w:spacing w:val="-5"/>
              <w:w w:val="120"/>
            </w:rPr>
            <w:t>114</w:t>
          </w:r>
        </w:p>
      </w:sdtContent>
    </w:sdt>
    <w:p>
      <w:pPr>
        <w:spacing w:after="0"/>
        <w:sectPr>
          <w:type w:val="continuous"/>
          <w:pgSz w:w="12240" w:h="15840"/>
          <w:pgMar w:header="0" w:footer="1819" w:top="1820" w:bottom="2362" w:left="1460" w:right="540"/>
        </w:sectPr>
      </w:pPr>
    </w:p>
    <w:p>
      <w:pPr>
        <w:pStyle w:val="BodyText"/>
        <w:rPr>
          <w:b/>
          <w:sz w:val="49"/>
        </w:rPr>
      </w:pPr>
    </w:p>
    <w:p>
      <w:pPr>
        <w:pStyle w:val="BodyText"/>
        <w:rPr>
          <w:b/>
          <w:sz w:val="49"/>
        </w:rPr>
      </w:pPr>
    </w:p>
    <w:p>
      <w:pPr>
        <w:pStyle w:val="BodyText"/>
        <w:spacing w:before="343"/>
        <w:rPr>
          <w:b/>
          <w:sz w:val="49"/>
        </w:rPr>
      </w:pPr>
    </w:p>
    <w:p>
      <w:pPr>
        <w:spacing w:before="0"/>
        <w:ind w:left="160" w:right="0" w:firstLine="0"/>
        <w:jc w:val="left"/>
        <w:rPr>
          <w:b/>
          <w:sz w:val="49"/>
        </w:rPr>
      </w:pPr>
      <w:r>
        <w:rPr>
          <w:b/>
          <w:w w:val="120"/>
          <w:sz w:val="49"/>
        </w:rPr>
        <w:t>List</w:t>
      </w:r>
      <w:r>
        <w:rPr>
          <w:b/>
          <w:spacing w:val="69"/>
          <w:w w:val="120"/>
          <w:sz w:val="49"/>
        </w:rPr>
        <w:t> </w:t>
      </w:r>
      <w:r>
        <w:rPr>
          <w:b/>
          <w:w w:val="120"/>
          <w:sz w:val="49"/>
        </w:rPr>
        <w:t>of</w:t>
      </w:r>
      <w:r>
        <w:rPr>
          <w:b/>
          <w:spacing w:val="70"/>
          <w:w w:val="120"/>
          <w:sz w:val="49"/>
        </w:rPr>
        <w:t> </w:t>
      </w:r>
      <w:r>
        <w:rPr>
          <w:b/>
          <w:spacing w:val="-2"/>
          <w:w w:val="120"/>
          <w:sz w:val="49"/>
        </w:rPr>
        <w:t>Figures</w:t>
      </w:r>
    </w:p>
    <w:p>
      <w:pPr>
        <w:pStyle w:val="BodyText"/>
        <w:spacing w:before="246"/>
        <w:rPr>
          <w:b/>
          <w:sz w:val="49"/>
        </w:rPr>
      </w:pPr>
    </w:p>
    <w:p>
      <w:pPr>
        <w:pStyle w:val="ListParagraph"/>
        <w:numPr>
          <w:ilvl w:val="1"/>
          <w:numId w:val="2"/>
        </w:numPr>
        <w:tabs>
          <w:tab w:pos="1049" w:val="left" w:leader="none"/>
          <w:tab w:pos="9222" w:val="left" w:leader="none"/>
        </w:tabs>
        <w:spacing w:line="240" w:lineRule="auto" w:before="0" w:after="0"/>
        <w:ind w:left="1049" w:right="0" w:hanging="538"/>
        <w:jc w:val="left"/>
        <w:rPr>
          <w:sz w:val="24"/>
        </w:rPr>
      </w:pPr>
      <w:hyperlink w:history="true" w:anchor="_bookmark4">
        <w:r>
          <w:rPr>
            <w:color w:val="0000FF"/>
            <w:w w:val="105"/>
            <w:sz w:val="24"/>
          </w:rPr>
          <w:t>System</w:t>
        </w:r>
        <w:r>
          <w:rPr>
            <w:color w:val="0000FF"/>
            <w:spacing w:val="21"/>
            <w:w w:val="105"/>
            <w:sz w:val="24"/>
          </w:rPr>
          <w:t> </w:t>
        </w:r>
        <w:r>
          <w:rPr>
            <w:color w:val="0000FF"/>
            <w:w w:val="105"/>
            <w:sz w:val="24"/>
          </w:rPr>
          <w:t>Architecture</w:t>
        </w:r>
        <w:r>
          <w:rPr>
            <w:color w:val="0000FF"/>
            <w:spacing w:val="21"/>
            <w:w w:val="105"/>
            <w:sz w:val="24"/>
          </w:rPr>
          <w:t> </w:t>
        </w:r>
        <w:r>
          <w:rPr>
            <w:color w:val="0000FF"/>
            <w:w w:val="105"/>
            <w:sz w:val="24"/>
          </w:rPr>
          <w:t>Block</w:t>
        </w:r>
        <w:r>
          <w:rPr>
            <w:color w:val="0000FF"/>
            <w:spacing w:val="21"/>
            <w:w w:val="105"/>
            <w:sz w:val="24"/>
          </w:rPr>
          <w:t> </w:t>
        </w:r>
        <w:r>
          <w:rPr>
            <w:color w:val="0000FF"/>
            <w:w w:val="105"/>
            <w:sz w:val="24"/>
          </w:rPr>
          <w:t>Diagram</w:t>
        </w:r>
      </w:hyperlink>
      <w:r>
        <w:rPr>
          <w:color w:val="0000FF"/>
          <w:spacing w:val="26"/>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3"/>
          <w:w w:val="105"/>
          <w:sz w:val="24"/>
        </w:rPr>
        <w:t> </w:t>
      </w:r>
      <w:r>
        <w:rPr>
          <w:w w:val="105"/>
          <w:sz w:val="24"/>
        </w:rPr>
        <w:t>.</w:t>
      </w:r>
      <w:r>
        <w:rPr>
          <w:spacing w:val="64"/>
          <w:w w:val="105"/>
          <w:sz w:val="24"/>
        </w:rPr>
        <w:t> </w:t>
      </w:r>
      <w:r>
        <w:rPr>
          <w:w w:val="105"/>
          <w:sz w:val="24"/>
        </w:rPr>
        <w:t>.</w:t>
      </w:r>
      <w:r>
        <w:rPr>
          <w:spacing w:val="64"/>
          <w:w w:val="105"/>
          <w:sz w:val="24"/>
        </w:rPr>
        <w:t> </w:t>
      </w:r>
      <w:r>
        <w:rPr>
          <w:spacing w:val="-10"/>
          <w:w w:val="105"/>
          <w:sz w:val="24"/>
        </w:rPr>
        <w:t>.</w:t>
      </w:r>
      <w:r>
        <w:rPr>
          <w:sz w:val="24"/>
        </w:rPr>
        <w:tab/>
      </w:r>
      <w:r>
        <w:rPr>
          <w:spacing w:val="-10"/>
          <w:w w:val="105"/>
          <w:sz w:val="24"/>
        </w:rPr>
        <w:t>4</w:t>
      </w:r>
    </w:p>
    <w:p>
      <w:pPr>
        <w:pStyle w:val="BodyText"/>
        <w:spacing w:before="20"/>
      </w:pPr>
    </w:p>
    <w:p>
      <w:pPr>
        <w:pStyle w:val="ListParagraph"/>
        <w:numPr>
          <w:ilvl w:val="1"/>
          <w:numId w:val="3"/>
        </w:numPr>
        <w:tabs>
          <w:tab w:pos="1049" w:val="left" w:leader="none"/>
          <w:tab w:pos="9107" w:val="left" w:leader="dot"/>
        </w:tabs>
        <w:spacing w:line="240" w:lineRule="auto" w:before="0" w:after="0"/>
        <w:ind w:left="1049" w:right="0" w:hanging="538"/>
        <w:jc w:val="left"/>
        <w:rPr>
          <w:sz w:val="24"/>
        </w:rPr>
      </w:pPr>
      <w:hyperlink w:history="true" w:anchor="_bookmark20">
        <w:r>
          <w:rPr>
            <w:color w:val="0000FF"/>
            <w:sz w:val="24"/>
          </w:rPr>
          <w:t>Robot</w:t>
        </w:r>
        <w:r>
          <w:rPr>
            <w:color w:val="0000FF"/>
            <w:spacing w:val="39"/>
            <w:sz w:val="24"/>
          </w:rPr>
          <w:t> </w:t>
        </w:r>
        <w:r>
          <w:rPr>
            <w:color w:val="0000FF"/>
            <w:sz w:val="24"/>
          </w:rPr>
          <w:t>World</w:t>
        </w:r>
        <w:r>
          <w:rPr>
            <w:color w:val="0000FF"/>
            <w:spacing w:val="39"/>
            <w:sz w:val="24"/>
          </w:rPr>
          <w:t> </w:t>
        </w:r>
        <w:r>
          <w:rPr>
            <w:color w:val="0000FF"/>
            <w:sz w:val="24"/>
          </w:rPr>
          <w:t>Representation</w:t>
        </w:r>
        <w:r>
          <w:rPr>
            <w:color w:val="0000FF"/>
            <w:spacing w:val="39"/>
            <w:sz w:val="24"/>
          </w:rPr>
          <w:t> </w:t>
        </w:r>
        <w:r>
          <w:rPr>
            <w:color w:val="0000FF"/>
            <w:sz w:val="24"/>
          </w:rPr>
          <w:t>in</w:t>
        </w:r>
        <w:r>
          <w:rPr>
            <w:color w:val="0000FF"/>
            <w:spacing w:val="39"/>
            <w:sz w:val="24"/>
          </w:rPr>
          <w:t> </w:t>
        </w:r>
        <w:r>
          <w:rPr>
            <w:color w:val="0000FF"/>
            <w:sz w:val="24"/>
          </w:rPr>
          <w:t>2D</w:t>
        </w:r>
        <w:r>
          <w:rPr>
            <w:color w:val="0000FF"/>
            <w:spacing w:val="41"/>
            <w:sz w:val="24"/>
          </w:rPr>
          <w:t> </w:t>
        </w:r>
        <w:r>
          <w:rPr>
            <w:color w:val="0000FF"/>
            <w:sz w:val="24"/>
          </w:rPr>
          <w:t>Space</w:t>
        </w:r>
        <w:r>
          <w:rPr>
            <w:color w:val="0000FF"/>
            <w:spacing w:val="39"/>
            <w:sz w:val="24"/>
          </w:rPr>
          <w:t> </w:t>
        </w:r>
        <w:r>
          <w:rPr>
            <w:color w:val="0000FF"/>
            <w:sz w:val="24"/>
          </w:rPr>
          <w:t>from</w:t>
        </w:r>
        <w:r>
          <w:rPr>
            <w:color w:val="0000FF"/>
            <w:spacing w:val="39"/>
            <w:sz w:val="24"/>
          </w:rPr>
          <w:t> </w:t>
        </w:r>
        <w:r>
          <w:rPr>
            <w:color w:val="0000FF"/>
            <w:spacing w:val="-5"/>
            <w:sz w:val="24"/>
          </w:rPr>
          <w:t>[</w:t>
        </w:r>
      </w:hyperlink>
      <w:hyperlink w:history="true" w:anchor="_bookmark154">
        <w:r>
          <w:rPr>
            <w:color w:val="00FF00"/>
            <w:spacing w:val="-5"/>
            <w:sz w:val="24"/>
          </w:rPr>
          <w:t>2</w:t>
        </w:r>
      </w:hyperlink>
      <w:hyperlink w:history="true" w:anchor="_bookmark20">
        <w:r>
          <w:rPr>
            <w:color w:val="0000FF"/>
            <w:spacing w:val="-5"/>
            <w:sz w:val="24"/>
          </w:rPr>
          <w:t>]</w:t>
        </w:r>
      </w:hyperlink>
      <w:r>
        <w:rPr>
          <w:rFonts w:ascii="Times New Roman"/>
          <w:color w:val="0000FF"/>
          <w:sz w:val="24"/>
        </w:rPr>
        <w:tab/>
      </w:r>
      <w:r>
        <w:rPr>
          <w:spacing w:val="-5"/>
          <w:sz w:val="24"/>
        </w:rPr>
        <w:t>13</w:t>
      </w:r>
    </w:p>
    <w:p>
      <w:pPr>
        <w:pStyle w:val="ListParagraph"/>
        <w:numPr>
          <w:ilvl w:val="1"/>
          <w:numId w:val="3"/>
        </w:numPr>
        <w:tabs>
          <w:tab w:pos="1049" w:val="left" w:leader="none"/>
          <w:tab w:pos="9107" w:val="left" w:leader="dot"/>
        </w:tabs>
        <w:spacing w:line="240" w:lineRule="auto" w:before="114" w:after="0"/>
        <w:ind w:left="1049" w:right="0" w:hanging="538"/>
        <w:jc w:val="left"/>
        <w:rPr>
          <w:sz w:val="24"/>
        </w:rPr>
      </w:pPr>
      <w:hyperlink w:history="true" w:anchor="_bookmark22">
        <w:r>
          <w:rPr>
            <w:color w:val="0000FF"/>
            <w:sz w:val="24"/>
          </w:rPr>
          <w:t>Two</w:t>
        </w:r>
        <w:r>
          <w:rPr>
            <w:color w:val="0000FF"/>
            <w:spacing w:val="37"/>
            <w:sz w:val="24"/>
          </w:rPr>
          <w:t> </w:t>
        </w:r>
        <w:r>
          <w:rPr>
            <w:color w:val="0000FF"/>
            <w:sz w:val="24"/>
          </w:rPr>
          <w:t>Wheel</w:t>
        </w:r>
        <w:r>
          <w:rPr>
            <w:color w:val="0000FF"/>
            <w:spacing w:val="38"/>
            <w:sz w:val="24"/>
          </w:rPr>
          <w:t> </w:t>
        </w:r>
        <w:r>
          <w:rPr>
            <w:color w:val="0000FF"/>
            <w:sz w:val="24"/>
          </w:rPr>
          <w:t>Robot</w:t>
        </w:r>
        <w:r>
          <w:rPr>
            <w:color w:val="0000FF"/>
            <w:spacing w:val="39"/>
            <w:sz w:val="24"/>
          </w:rPr>
          <w:t> </w:t>
        </w:r>
        <w:r>
          <w:rPr>
            <w:color w:val="0000FF"/>
            <w:sz w:val="24"/>
          </w:rPr>
          <w:t>Model</w:t>
        </w:r>
        <w:r>
          <w:rPr>
            <w:color w:val="0000FF"/>
            <w:spacing w:val="37"/>
            <w:sz w:val="24"/>
          </w:rPr>
          <w:t> </w:t>
        </w:r>
        <w:r>
          <w:rPr>
            <w:color w:val="0000FF"/>
            <w:sz w:val="24"/>
          </w:rPr>
          <w:t>from</w:t>
        </w:r>
        <w:r>
          <w:rPr>
            <w:color w:val="0000FF"/>
            <w:spacing w:val="39"/>
            <w:sz w:val="24"/>
          </w:rPr>
          <w:t> </w:t>
        </w:r>
        <w:r>
          <w:rPr>
            <w:color w:val="0000FF"/>
            <w:spacing w:val="-5"/>
            <w:sz w:val="24"/>
          </w:rPr>
          <w:t>[</w:t>
        </w:r>
      </w:hyperlink>
      <w:hyperlink w:history="true" w:anchor="_bookmark154">
        <w:r>
          <w:rPr>
            <w:color w:val="00FF00"/>
            <w:spacing w:val="-5"/>
            <w:sz w:val="24"/>
          </w:rPr>
          <w:t>2</w:t>
        </w:r>
      </w:hyperlink>
      <w:hyperlink w:history="true" w:anchor="_bookmark22">
        <w:r>
          <w:rPr>
            <w:color w:val="0000FF"/>
            <w:spacing w:val="-5"/>
            <w:sz w:val="24"/>
          </w:rPr>
          <w:t>]</w:t>
        </w:r>
      </w:hyperlink>
      <w:r>
        <w:rPr>
          <w:rFonts w:ascii="Times New Roman"/>
          <w:color w:val="0000FF"/>
          <w:sz w:val="24"/>
        </w:rPr>
        <w:tab/>
      </w:r>
      <w:r>
        <w:rPr>
          <w:spacing w:val="-5"/>
          <w:sz w:val="24"/>
        </w:rPr>
        <w:t>14</w:t>
      </w:r>
    </w:p>
    <w:p>
      <w:pPr>
        <w:pStyle w:val="ListParagraph"/>
        <w:numPr>
          <w:ilvl w:val="1"/>
          <w:numId w:val="3"/>
        </w:numPr>
        <w:tabs>
          <w:tab w:pos="1049" w:val="left" w:leader="none"/>
          <w:tab w:pos="9105" w:val="left" w:leader="dot"/>
        </w:tabs>
        <w:spacing w:line="240" w:lineRule="auto" w:before="114" w:after="0"/>
        <w:ind w:left="1049" w:right="0" w:hanging="538"/>
        <w:jc w:val="left"/>
        <w:rPr>
          <w:sz w:val="24"/>
        </w:rPr>
      </w:pPr>
      <w:hyperlink w:history="true" w:anchor="_bookmark24">
        <w:r>
          <w:rPr>
            <w:color w:val="0000FF"/>
            <w:sz w:val="24"/>
          </w:rPr>
          <w:t>Bicycle</w:t>
        </w:r>
        <w:r>
          <w:rPr>
            <w:color w:val="0000FF"/>
            <w:spacing w:val="39"/>
            <w:sz w:val="24"/>
          </w:rPr>
          <w:t> </w:t>
        </w:r>
        <w:r>
          <w:rPr>
            <w:color w:val="0000FF"/>
            <w:sz w:val="24"/>
          </w:rPr>
          <w:t>Model</w:t>
        </w:r>
        <w:r>
          <w:rPr>
            <w:color w:val="0000FF"/>
            <w:spacing w:val="40"/>
            <w:sz w:val="24"/>
          </w:rPr>
          <w:t> </w:t>
        </w:r>
        <w:r>
          <w:rPr>
            <w:color w:val="0000FF"/>
            <w:sz w:val="24"/>
          </w:rPr>
          <w:t>from</w:t>
        </w:r>
        <w:r>
          <w:rPr>
            <w:color w:val="0000FF"/>
            <w:spacing w:val="39"/>
            <w:sz w:val="24"/>
          </w:rPr>
          <w:t> </w:t>
        </w:r>
        <w:r>
          <w:rPr>
            <w:color w:val="0000FF"/>
            <w:spacing w:val="-5"/>
            <w:sz w:val="24"/>
          </w:rPr>
          <w:t>[</w:t>
        </w:r>
      </w:hyperlink>
      <w:hyperlink w:history="true" w:anchor="_bookmark154">
        <w:r>
          <w:rPr>
            <w:color w:val="00FF00"/>
            <w:spacing w:val="-5"/>
            <w:sz w:val="24"/>
          </w:rPr>
          <w:t>2</w:t>
        </w:r>
      </w:hyperlink>
      <w:hyperlink w:history="true" w:anchor="_bookmark24">
        <w:r>
          <w:rPr>
            <w:color w:val="0000FF"/>
            <w:spacing w:val="-5"/>
            <w:sz w:val="24"/>
          </w:rPr>
          <w:t>]</w:t>
        </w:r>
      </w:hyperlink>
      <w:r>
        <w:rPr>
          <w:rFonts w:ascii="Times New Roman"/>
          <w:color w:val="0000FF"/>
          <w:sz w:val="24"/>
        </w:rPr>
        <w:tab/>
      </w:r>
      <w:r>
        <w:rPr>
          <w:spacing w:val="-5"/>
          <w:sz w:val="24"/>
        </w:rPr>
        <w:t>15</w:t>
      </w:r>
    </w:p>
    <w:p>
      <w:pPr>
        <w:pStyle w:val="ListParagraph"/>
        <w:numPr>
          <w:ilvl w:val="1"/>
          <w:numId w:val="3"/>
        </w:numPr>
        <w:tabs>
          <w:tab w:pos="1049" w:val="left" w:leader="none"/>
          <w:tab w:pos="9106" w:val="left" w:leader="dot"/>
        </w:tabs>
        <w:spacing w:line="240" w:lineRule="auto" w:before="114" w:after="0"/>
        <w:ind w:left="1049" w:right="0" w:hanging="538"/>
        <w:jc w:val="left"/>
        <w:rPr>
          <w:sz w:val="24"/>
        </w:rPr>
      </w:pPr>
      <w:hyperlink w:history="true" w:anchor="_bookmark25">
        <w:r>
          <w:rPr>
            <w:color w:val="0000FF"/>
            <w:sz w:val="24"/>
          </w:rPr>
          <w:t>Bicycle</w:t>
        </w:r>
        <w:r>
          <w:rPr>
            <w:color w:val="0000FF"/>
            <w:spacing w:val="36"/>
            <w:sz w:val="24"/>
          </w:rPr>
          <w:t> </w:t>
        </w:r>
        <w:r>
          <w:rPr>
            <w:color w:val="0000FF"/>
            <w:sz w:val="24"/>
          </w:rPr>
          <w:t>Motion</w:t>
        </w:r>
        <w:r>
          <w:rPr>
            <w:color w:val="0000FF"/>
            <w:spacing w:val="37"/>
            <w:sz w:val="24"/>
          </w:rPr>
          <w:t> </w:t>
        </w:r>
        <w:r>
          <w:rPr>
            <w:color w:val="0000FF"/>
            <w:sz w:val="24"/>
          </w:rPr>
          <w:t>Model</w:t>
        </w:r>
        <w:r>
          <w:rPr>
            <w:color w:val="0000FF"/>
            <w:spacing w:val="37"/>
            <w:sz w:val="24"/>
          </w:rPr>
          <w:t> </w:t>
        </w:r>
        <w:r>
          <w:rPr>
            <w:color w:val="0000FF"/>
            <w:sz w:val="24"/>
          </w:rPr>
          <w:t>from</w:t>
        </w:r>
        <w:r>
          <w:rPr>
            <w:color w:val="0000FF"/>
            <w:spacing w:val="37"/>
            <w:sz w:val="24"/>
          </w:rPr>
          <w:t> </w:t>
        </w:r>
        <w:r>
          <w:rPr>
            <w:color w:val="0000FF"/>
            <w:spacing w:val="-5"/>
            <w:sz w:val="24"/>
          </w:rPr>
          <w:t>[</w:t>
        </w:r>
      </w:hyperlink>
      <w:hyperlink w:history="true" w:anchor="_bookmark155">
        <w:r>
          <w:rPr>
            <w:color w:val="00FF00"/>
            <w:spacing w:val="-5"/>
            <w:sz w:val="24"/>
          </w:rPr>
          <w:t>3</w:t>
        </w:r>
      </w:hyperlink>
      <w:hyperlink w:history="true" w:anchor="_bookmark25">
        <w:r>
          <w:rPr>
            <w:color w:val="0000FF"/>
            <w:spacing w:val="-5"/>
            <w:sz w:val="24"/>
          </w:rPr>
          <w:t>]</w:t>
        </w:r>
      </w:hyperlink>
      <w:r>
        <w:rPr>
          <w:rFonts w:ascii="Times New Roman"/>
          <w:color w:val="0000FF"/>
          <w:sz w:val="24"/>
        </w:rPr>
        <w:tab/>
      </w:r>
      <w:r>
        <w:rPr>
          <w:spacing w:val="-5"/>
          <w:sz w:val="24"/>
        </w:rPr>
        <w:t>16</w:t>
      </w:r>
    </w:p>
    <w:p>
      <w:pPr>
        <w:pStyle w:val="ListParagraph"/>
        <w:numPr>
          <w:ilvl w:val="1"/>
          <w:numId w:val="3"/>
        </w:numPr>
        <w:tabs>
          <w:tab w:pos="1049" w:val="left" w:leader="none"/>
          <w:tab w:pos="9105" w:val="left" w:leader="dot"/>
        </w:tabs>
        <w:spacing w:line="240" w:lineRule="auto" w:before="113" w:after="0"/>
        <w:ind w:left="1049" w:right="0" w:hanging="538"/>
        <w:jc w:val="left"/>
        <w:rPr>
          <w:sz w:val="24"/>
        </w:rPr>
      </w:pPr>
      <w:hyperlink w:history="true" w:anchor="_bookmark26">
        <w:r>
          <w:rPr>
            <w:color w:val="0000FF"/>
            <w:w w:val="105"/>
            <w:sz w:val="24"/>
          </w:rPr>
          <w:t>Sensor Mount</w:t>
        </w:r>
        <w:r>
          <w:rPr>
            <w:color w:val="0000FF"/>
            <w:spacing w:val="1"/>
            <w:w w:val="105"/>
            <w:sz w:val="24"/>
          </w:rPr>
          <w:t> </w:t>
        </w:r>
        <w:r>
          <w:rPr>
            <w:color w:val="0000FF"/>
            <w:w w:val="105"/>
            <w:sz w:val="24"/>
          </w:rPr>
          <w:t>Locations</w:t>
        </w:r>
        <w:r>
          <w:rPr>
            <w:color w:val="0000FF"/>
            <w:spacing w:val="1"/>
            <w:w w:val="105"/>
            <w:sz w:val="24"/>
          </w:rPr>
          <w:t> </w:t>
        </w:r>
        <w:r>
          <w:rPr>
            <w:color w:val="0000FF"/>
            <w:w w:val="105"/>
            <w:sz w:val="24"/>
          </w:rPr>
          <w:t>from</w:t>
        </w:r>
        <w:r>
          <w:rPr>
            <w:color w:val="0000FF"/>
            <w:spacing w:val="1"/>
            <w:w w:val="105"/>
            <w:sz w:val="24"/>
          </w:rPr>
          <w:t> </w:t>
        </w:r>
        <w:r>
          <w:rPr>
            <w:color w:val="0000FF"/>
            <w:spacing w:val="-5"/>
            <w:w w:val="105"/>
            <w:sz w:val="24"/>
          </w:rPr>
          <w:t>[</w:t>
        </w:r>
      </w:hyperlink>
      <w:hyperlink w:history="true" w:anchor="_bookmark155">
        <w:r>
          <w:rPr>
            <w:color w:val="00FF00"/>
            <w:spacing w:val="-5"/>
            <w:w w:val="105"/>
            <w:sz w:val="24"/>
          </w:rPr>
          <w:t>3</w:t>
        </w:r>
      </w:hyperlink>
      <w:hyperlink w:history="true" w:anchor="_bookmark26">
        <w:r>
          <w:rPr>
            <w:color w:val="0000FF"/>
            <w:spacing w:val="-5"/>
            <w:w w:val="105"/>
            <w:sz w:val="24"/>
          </w:rPr>
          <w:t>]</w:t>
        </w:r>
      </w:hyperlink>
      <w:r>
        <w:rPr>
          <w:rFonts w:ascii="Times New Roman"/>
          <w:color w:val="0000FF"/>
          <w:sz w:val="24"/>
        </w:rPr>
        <w:tab/>
      </w:r>
      <w:r>
        <w:rPr>
          <w:spacing w:val="-5"/>
          <w:w w:val="105"/>
          <w:sz w:val="24"/>
        </w:rPr>
        <w:t>17</w:t>
      </w:r>
    </w:p>
    <w:p>
      <w:pPr>
        <w:pStyle w:val="ListParagraph"/>
        <w:numPr>
          <w:ilvl w:val="1"/>
          <w:numId w:val="3"/>
        </w:numPr>
        <w:tabs>
          <w:tab w:pos="1049" w:val="left" w:leader="none"/>
          <w:tab w:pos="9105" w:val="left" w:leader="dot"/>
        </w:tabs>
        <w:spacing w:line="240" w:lineRule="auto" w:before="114" w:after="0"/>
        <w:ind w:left="1049" w:right="0" w:hanging="538"/>
        <w:jc w:val="left"/>
        <w:rPr>
          <w:sz w:val="24"/>
        </w:rPr>
      </w:pPr>
      <w:hyperlink w:history="true" w:anchor="_bookmark55">
        <w:r>
          <w:rPr>
            <w:color w:val="0000FF"/>
            <w:sz w:val="24"/>
          </w:rPr>
          <w:t>Exemplar</w:t>
        </w:r>
        <w:r>
          <w:rPr>
            <w:color w:val="0000FF"/>
            <w:spacing w:val="43"/>
            <w:sz w:val="24"/>
          </w:rPr>
          <w:t> </w:t>
        </w:r>
        <w:r>
          <w:rPr>
            <w:color w:val="0000FF"/>
            <w:sz w:val="24"/>
          </w:rPr>
          <w:t>Lane</w:t>
        </w:r>
        <w:r>
          <w:rPr>
            <w:color w:val="0000FF"/>
            <w:spacing w:val="43"/>
            <w:sz w:val="24"/>
          </w:rPr>
          <w:t> </w:t>
        </w:r>
        <w:r>
          <w:rPr>
            <w:color w:val="0000FF"/>
            <w:sz w:val="24"/>
          </w:rPr>
          <w:t>Change</w:t>
        </w:r>
        <w:r>
          <w:rPr>
            <w:color w:val="0000FF"/>
            <w:spacing w:val="43"/>
            <w:sz w:val="24"/>
          </w:rPr>
          <w:t> </w:t>
        </w:r>
        <w:r>
          <w:rPr>
            <w:color w:val="0000FF"/>
            <w:sz w:val="24"/>
          </w:rPr>
          <w:t>Manoeuvere</w:t>
        </w:r>
        <w:r>
          <w:rPr>
            <w:color w:val="0000FF"/>
            <w:spacing w:val="43"/>
            <w:sz w:val="24"/>
          </w:rPr>
          <w:t> </w:t>
        </w:r>
        <w:r>
          <w:rPr>
            <w:color w:val="0000FF"/>
            <w:sz w:val="24"/>
          </w:rPr>
          <w:t>from</w:t>
        </w:r>
        <w:r>
          <w:rPr>
            <w:color w:val="0000FF"/>
            <w:spacing w:val="43"/>
            <w:sz w:val="24"/>
          </w:rPr>
          <w:t> </w:t>
        </w:r>
        <w:r>
          <w:rPr>
            <w:color w:val="0000FF"/>
            <w:spacing w:val="-5"/>
            <w:sz w:val="24"/>
          </w:rPr>
          <w:t>[</w:t>
        </w:r>
      </w:hyperlink>
      <w:hyperlink w:history="true" w:anchor="_bookmark156">
        <w:r>
          <w:rPr>
            <w:color w:val="00FF00"/>
            <w:spacing w:val="-5"/>
            <w:sz w:val="24"/>
          </w:rPr>
          <w:t>4</w:t>
        </w:r>
      </w:hyperlink>
      <w:hyperlink w:history="true" w:anchor="_bookmark55">
        <w:r>
          <w:rPr>
            <w:color w:val="0000FF"/>
            <w:spacing w:val="-5"/>
            <w:sz w:val="24"/>
          </w:rPr>
          <w:t>]</w:t>
        </w:r>
      </w:hyperlink>
      <w:r>
        <w:rPr>
          <w:rFonts w:ascii="Times New Roman"/>
          <w:color w:val="0000FF"/>
          <w:sz w:val="24"/>
        </w:rPr>
        <w:tab/>
      </w:r>
      <w:r>
        <w:rPr>
          <w:spacing w:val="-5"/>
          <w:sz w:val="24"/>
        </w:rPr>
        <w:t>30</w:t>
      </w:r>
    </w:p>
    <w:p>
      <w:pPr>
        <w:pStyle w:val="ListParagraph"/>
        <w:numPr>
          <w:ilvl w:val="1"/>
          <w:numId w:val="3"/>
        </w:numPr>
        <w:tabs>
          <w:tab w:pos="1049" w:val="left" w:leader="none"/>
          <w:tab w:pos="9105" w:val="left" w:leader="dot"/>
        </w:tabs>
        <w:spacing w:line="240" w:lineRule="auto" w:before="114" w:after="0"/>
        <w:ind w:left="1049" w:right="0" w:hanging="538"/>
        <w:jc w:val="left"/>
        <w:rPr>
          <w:sz w:val="24"/>
        </w:rPr>
      </w:pPr>
      <w:hyperlink w:history="true" w:anchor="_bookmark56">
        <w:r>
          <w:rPr>
            <w:color w:val="0000FF"/>
            <w:sz w:val="24"/>
          </w:rPr>
          <w:t>Regression</w:t>
        </w:r>
        <w:r>
          <w:rPr>
            <w:color w:val="0000FF"/>
            <w:spacing w:val="39"/>
            <w:sz w:val="24"/>
          </w:rPr>
          <w:t> </w:t>
        </w:r>
        <w:r>
          <w:rPr>
            <w:color w:val="0000FF"/>
            <w:sz w:val="24"/>
          </w:rPr>
          <w:t>Models</w:t>
        </w:r>
        <w:r>
          <w:rPr>
            <w:color w:val="0000FF"/>
            <w:spacing w:val="40"/>
            <w:sz w:val="24"/>
          </w:rPr>
          <w:t> </w:t>
        </w:r>
        <w:r>
          <w:rPr>
            <w:color w:val="0000FF"/>
            <w:sz w:val="24"/>
          </w:rPr>
          <w:t>of</w:t>
        </w:r>
        <w:r>
          <w:rPr>
            <w:color w:val="0000FF"/>
            <w:spacing w:val="40"/>
            <w:sz w:val="24"/>
          </w:rPr>
          <w:t> </w:t>
        </w:r>
        <w:r>
          <w:rPr>
            <w:color w:val="0000FF"/>
            <w:sz w:val="24"/>
          </w:rPr>
          <w:t>Each</w:t>
        </w:r>
        <w:r>
          <w:rPr>
            <w:color w:val="0000FF"/>
            <w:spacing w:val="39"/>
            <w:sz w:val="24"/>
          </w:rPr>
          <w:t> </w:t>
        </w:r>
        <w:r>
          <w:rPr>
            <w:color w:val="0000FF"/>
            <w:sz w:val="24"/>
          </w:rPr>
          <w:t>Lane</w:t>
        </w:r>
        <w:r>
          <w:rPr>
            <w:color w:val="0000FF"/>
            <w:spacing w:val="40"/>
            <w:sz w:val="24"/>
          </w:rPr>
          <w:t> </w:t>
        </w:r>
        <w:r>
          <w:rPr>
            <w:color w:val="0000FF"/>
            <w:sz w:val="24"/>
          </w:rPr>
          <w:t>Change</w:t>
        </w:r>
        <w:r>
          <w:rPr>
            <w:color w:val="0000FF"/>
            <w:spacing w:val="40"/>
            <w:sz w:val="24"/>
          </w:rPr>
          <w:t> </w:t>
        </w:r>
        <w:r>
          <w:rPr>
            <w:color w:val="0000FF"/>
            <w:sz w:val="24"/>
          </w:rPr>
          <w:t>Phase</w:t>
        </w:r>
        <w:r>
          <w:rPr>
            <w:color w:val="0000FF"/>
            <w:spacing w:val="40"/>
            <w:sz w:val="24"/>
          </w:rPr>
          <w:t> </w:t>
        </w:r>
        <w:r>
          <w:rPr>
            <w:color w:val="0000FF"/>
            <w:sz w:val="24"/>
          </w:rPr>
          <w:t>from</w:t>
        </w:r>
        <w:r>
          <w:rPr>
            <w:color w:val="0000FF"/>
            <w:spacing w:val="39"/>
            <w:sz w:val="24"/>
          </w:rPr>
          <w:t> </w:t>
        </w:r>
        <w:r>
          <w:rPr>
            <w:color w:val="0000FF"/>
            <w:spacing w:val="-5"/>
            <w:sz w:val="24"/>
          </w:rPr>
          <w:t>[</w:t>
        </w:r>
      </w:hyperlink>
      <w:hyperlink w:history="true" w:anchor="_bookmark156">
        <w:r>
          <w:rPr>
            <w:color w:val="00FF00"/>
            <w:spacing w:val="-5"/>
            <w:sz w:val="24"/>
          </w:rPr>
          <w:t>4</w:t>
        </w:r>
      </w:hyperlink>
      <w:hyperlink w:history="true" w:anchor="_bookmark56">
        <w:r>
          <w:rPr>
            <w:color w:val="0000FF"/>
            <w:spacing w:val="-5"/>
            <w:sz w:val="24"/>
          </w:rPr>
          <w:t>]</w:t>
        </w:r>
      </w:hyperlink>
      <w:r>
        <w:rPr>
          <w:rFonts w:ascii="Times New Roman"/>
          <w:color w:val="0000FF"/>
          <w:sz w:val="24"/>
        </w:rPr>
        <w:tab/>
      </w:r>
      <w:r>
        <w:rPr>
          <w:spacing w:val="-5"/>
          <w:sz w:val="24"/>
        </w:rPr>
        <w:t>31</w:t>
      </w:r>
    </w:p>
    <w:p>
      <w:pPr>
        <w:pStyle w:val="ListParagraph"/>
        <w:numPr>
          <w:ilvl w:val="1"/>
          <w:numId w:val="3"/>
        </w:numPr>
        <w:tabs>
          <w:tab w:pos="1049" w:val="left" w:leader="none"/>
          <w:tab w:pos="9106" w:val="left" w:leader="dot"/>
        </w:tabs>
        <w:spacing w:line="240" w:lineRule="auto" w:before="114" w:after="0"/>
        <w:ind w:left="1049" w:right="0" w:hanging="538"/>
        <w:jc w:val="left"/>
        <w:rPr>
          <w:sz w:val="24"/>
        </w:rPr>
      </w:pPr>
      <w:hyperlink w:history="true" w:anchor="_bookmark57">
        <w:r>
          <w:rPr>
            <w:color w:val="0000FF"/>
            <w:sz w:val="24"/>
          </w:rPr>
          <w:t>Bump</w:t>
        </w:r>
        <w:r>
          <w:rPr>
            <w:color w:val="0000FF"/>
            <w:spacing w:val="40"/>
            <w:sz w:val="24"/>
          </w:rPr>
          <w:t> </w:t>
        </w:r>
        <w:r>
          <w:rPr>
            <w:color w:val="0000FF"/>
            <w:sz w:val="24"/>
          </w:rPr>
          <w:t>Count</w:t>
        </w:r>
        <w:r>
          <w:rPr>
            <w:color w:val="0000FF"/>
            <w:spacing w:val="40"/>
            <w:sz w:val="24"/>
          </w:rPr>
          <w:t> </w:t>
        </w:r>
        <w:r>
          <w:rPr>
            <w:color w:val="0000FF"/>
            <w:sz w:val="24"/>
          </w:rPr>
          <w:t>and</w:t>
        </w:r>
        <w:r>
          <w:rPr>
            <w:color w:val="0000FF"/>
            <w:spacing w:val="41"/>
            <w:sz w:val="24"/>
          </w:rPr>
          <w:t> </w:t>
        </w:r>
        <w:r>
          <w:rPr>
            <w:color w:val="0000FF"/>
            <w:sz w:val="24"/>
          </w:rPr>
          <w:t>Manoeuvre</w:t>
        </w:r>
        <w:r>
          <w:rPr>
            <w:color w:val="0000FF"/>
            <w:spacing w:val="40"/>
            <w:sz w:val="24"/>
          </w:rPr>
          <w:t> </w:t>
        </w:r>
        <w:r>
          <w:rPr>
            <w:color w:val="0000FF"/>
            <w:sz w:val="24"/>
          </w:rPr>
          <w:t>from</w:t>
        </w:r>
        <w:r>
          <w:rPr>
            <w:color w:val="0000FF"/>
            <w:spacing w:val="40"/>
            <w:sz w:val="24"/>
          </w:rPr>
          <w:t> </w:t>
        </w:r>
        <w:r>
          <w:rPr>
            <w:color w:val="0000FF"/>
            <w:spacing w:val="-5"/>
            <w:sz w:val="24"/>
          </w:rPr>
          <w:t>[</w:t>
        </w:r>
      </w:hyperlink>
      <w:hyperlink w:history="true" w:anchor="_bookmark157">
        <w:r>
          <w:rPr>
            <w:color w:val="00FF00"/>
            <w:spacing w:val="-5"/>
            <w:sz w:val="24"/>
          </w:rPr>
          <w:t>5</w:t>
        </w:r>
      </w:hyperlink>
      <w:hyperlink w:history="true" w:anchor="_bookmark57">
        <w:r>
          <w:rPr>
            <w:color w:val="0000FF"/>
            <w:spacing w:val="-5"/>
            <w:sz w:val="24"/>
          </w:rPr>
          <w:t>]</w:t>
        </w:r>
      </w:hyperlink>
      <w:r>
        <w:rPr>
          <w:rFonts w:ascii="Times New Roman"/>
          <w:color w:val="0000FF"/>
          <w:sz w:val="24"/>
        </w:rPr>
        <w:tab/>
      </w:r>
      <w:r>
        <w:rPr>
          <w:spacing w:val="-5"/>
          <w:sz w:val="24"/>
        </w:rPr>
        <w:t>32</w:t>
      </w:r>
    </w:p>
    <w:p>
      <w:pPr>
        <w:pStyle w:val="ListParagraph"/>
        <w:numPr>
          <w:ilvl w:val="1"/>
          <w:numId w:val="3"/>
        </w:numPr>
        <w:tabs>
          <w:tab w:pos="1049" w:val="left" w:leader="none"/>
          <w:tab w:pos="9106" w:val="left" w:leader="dot"/>
        </w:tabs>
        <w:spacing w:line="240" w:lineRule="auto" w:before="114" w:after="0"/>
        <w:ind w:left="1049" w:right="0" w:hanging="538"/>
        <w:jc w:val="left"/>
        <w:rPr>
          <w:sz w:val="24"/>
        </w:rPr>
      </w:pPr>
      <w:hyperlink w:history="true" w:anchor="_bookmark58">
        <w:r>
          <w:rPr>
            <w:color w:val="0000FF"/>
            <w:sz w:val="24"/>
          </w:rPr>
          <w:t>Bump</w:t>
        </w:r>
        <w:r>
          <w:rPr>
            <w:color w:val="0000FF"/>
            <w:spacing w:val="40"/>
            <w:sz w:val="24"/>
          </w:rPr>
          <w:t> </w:t>
        </w:r>
        <w:r>
          <w:rPr>
            <w:color w:val="0000FF"/>
            <w:sz w:val="24"/>
          </w:rPr>
          <w:t>Direction</w:t>
        </w:r>
        <w:r>
          <w:rPr>
            <w:color w:val="0000FF"/>
            <w:spacing w:val="41"/>
            <w:sz w:val="24"/>
          </w:rPr>
          <w:t> </w:t>
        </w:r>
        <w:r>
          <w:rPr>
            <w:color w:val="0000FF"/>
            <w:sz w:val="24"/>
          </w:rPr>
          <w:t>and</w:t>
        </w:r>
        <w:r>
          <w:rPr>
            <w:color w:val="0000FF"/>
            <w:spacing w:val="41"/>
            <w:sz w:val="24"/>
          </w:rPr>
          <w:t> </w:t>
        </w:r>
        <w:r>
          <w:rPr>
            <w:color w:val="0000FF"/>
            <w:sz w:val="24"/>
          </w:rPr>
          <w:t>Manoeuvre</w:t>
        </w:r>
        <w:r>
          <w:rPr>
            <w:color w:val="0000FF"/>
            <w:spacing w:val="41"/>
            <w:sz w:val="24"/>
          </w:rPr>
          <w:t> </w:t>
        </w:r>
        <w:r>
          <w:rPr>
            <w:color w:val="0000FF"/>
            <w:sz w:val="24"/>
          </w:rPr>
          <w:t>from</w:t>
        </w:r>
        <w:r>
          <w:rPr>
            <w:color w:val="0000FF"/>
            <w:spacing w:val="41"/>
            <w:sz w:val="24"/>
          </w:rPr>
          <w:t> </w:t>
        </w:r>
        <w:r>
          <w:rPr>
            <w:color w:val="0000FF"/>
            <w:spacing w:val="-5"/>
            <w:sz w:val="24"/>
          </w:rPr>
          <w:t>[</w:t>
        </w:r>
      </w:hyperlink>
      <w:hyperlink w:history="true" w:anchor="_bookmark157">
        <w:r>
          <w:rPr>
            <w:color w:val="00FF00"/>
            <w:spacing w:val="-5"/>
            <w:sz w:val="24"/>
          </w:rPr>
          <w:t>5</w:t>
        </w:r>
      </w:hyperlink>
      <w:hyperlink w:history="true" w:anchor="_bookmark58">
        <w:r>
          <w:rPr>
            <w:color w:val="0000FF"/>
            <w:spacing w:val="-5"/>
            <w:sz w:val="24"/>
          </w:rPr>
          <w:t>]</w:t>
        </w:r>
      </w:hyperlink>
      <w:r>
        <w:rPr>
          <w:rFonts w:ascii="Times New Roman"/>
          <w:color w:val="0000FF"/>
          <w:sz w:val="24"/>
        </w:rPr>
        <w:tab/>
      </w:r>
      <w:r>
        <w:rPr>
          <w:spacing w:val="-5"/>
          <w:sz w:val="24"/>
        </w:rPr>
        <w:t>33</w:t>
      </w:r>
    </w:p>
    <w:p>
      <w:pPr>
        <w:pStyle w:val="ListParagraph"/>
        <w:numPr>
          <w:ilvl w:val="1"/>
          <w:numId w:val="3"/>
        </w:numPr>
        <w:tabs>
          <w:tab w:pos="1048" w:val="left" w:leader="none"/>
          <w:tab w:pos="9106" w:val="left" w:leader="dot"/>
        </w:tabs>
        <w:spacing w:line="240" w:lineRule="auto" w:before="114" w:after="0"/>
        <w:ind w:left="1048" w:right="0" w:hanging="537"/>
        <w:jc w:val="left"/>
        <w:rPr>
          <w:sz w:val="24"/>
        </w:rPr>
      </w:pPr>
      <w:hyperlink w:history="true" w:anchor="_bookmark59">
        <w:r>
          <w:rPr>
            <w:color w:val="0000FF"/>
            <w:sz w:val="24"/>
          </w:rPr>
          <w:t>Similar</w:t>
        </w:r>
        <w:r>
          <w:rPr>
            <w:color w:val="0000FF"/>
            <w:spacing w:val="44"/>
            <w:sz w:val="24"/>
          </w:rPr>
          <w:t> </w:t>
        </w:r>
        <w:r>
          <w:rPr>
            <w:color w:val="0000FF"/>
            <w:sz w:val="24"/>
          </w:rPr>
          <w:t>Trajectory</w:t>
        </w:r>
        <w:r>
          <w:rPr>
            <w:color w:val="0000FF"/>
            <w:spacing w:val="45"/>
            <w:sz w:val="24"/>
          </w:rPr>
          <w:t> </w:t>
        </w:r>
        <w:r>
          <w:rPr>
            <w:color w:val="0000FF"/>
            <w:sz w:val="24"/>
          </w:rPr>
          <w:t>Shapes</w:t>
        </w:r>
        <w:r>
          <w:rPr>
            <w:color w:val="0000FF"/>
            <w:spacing w:val="44"/>
            <w:sz w:val="24"/>
          </w:rPr>
          <w:t> </w:t>
        </w:r>
        <w:r>
          <w:rPr>
            <w:color w:val="0000FF"/>
            <w:sz w:val="24"/>
          </w:rPr>
          <w:t>for</w:t>
        </w:r>
        <w:r>
          <w:rPr>
            <w:color w:val="0000FF"/>
            <w:spacing w:val="45"/>
            <w:sz w:val="24"/>
          </w:rPr>
          <w:t> </w:t>
        </w:r>
        <w:r>
          <w:rPr>
            <w:color w:val="0000FF"/>
            <w:sz w:val="24"/>
          </w:rPr>
          <w:t>Different</w:t>
        </w:r>
        <w:r>
          <w:rPr>
            <w:color w:val="0000FF"/>
            <w:spacing w:val="44"/>
            <w:sz w:val="24"/>
          </w:rPr>
          <w:t> </w:t>
        </w:r>
        <w:r>
          <w:rPr>
            <w:color w:val="0000FF"/>
            <w:sz w:val="24"/>
          </w:rPr>
          <w:t>Manoeuvres</w:t>
        </w:r>
        <w:r>
          <w:rPr>
            <w:color w:val="0000FF"/>
            <w:spacing w:val="45"/>
            <w:sz w:val="24"/>
          </w:rPr>
          <w:t> </w:t>
        </w:r>
        <w:r>
          <w:rPr>
            <w:color w:val="0000FF"/>
            <w:sz w:val="24"/>
          </w:rPr>
          <w:t>from</w:t>
        </w:r>
        <w:r>
          <w:rPr>
            <w:color w:val="0000FF"/>
            <w:spacing w:val="44"/>
            <w:sz w:val="24"/>
          </w:rPr>
          <w:t> </w:t>
        </w:r>
        <w:r>
          <w:rPr>
            <w:color w:val="0000FF"/>
            <w:spacing w:val="-5"/>
            <w:sz w:val="24"/>
          </w:rPr>
          <w:t>[</w:t>
        </w:r>
      </w:hyperlink>
      <w:hyperlink w:history="true" w:anchor="_bookmark157">
        <w:r>
          <w:rPr>
            <w:color w:val="00FF00"/>
            <w:spacing w:val="-5"/>
            <w:sz w:val="24"/>
          </w:rPr>
          <w:t>5</w:t>
        </w:r>
      </w:hyperlink>
      <w:hyperlink w:history="true" w:anchor="_bookmark59">
        <w:r>
          <w:rPr>
            <w:color w:val="0000FF"/>
            <w:spacing w:val="-5"/>
            <w:sz w:val="24"/>
          </w:rPr>
          <w:t>]</w:t>
        </w:r>
      </w:hyperlink>
      <w:r>
        <w:rPr>
          <w:rFonts w:ascii="Times New Roman"/>
          <w:color w:val="0000FF"/>
          <w:sz w:val="24"/>
        </w:rPr>
        <w:tab/>
      </w:r>
      <w:r>
        <w:rPr>
          <w:spacing w:val="-5"/>
          <w:sz w:val="24"/>
        </w:rPr>
        <w:t>33</w:t>
      </w:r>
    </w:p>
    <w:p>
      <w:pPr>
        <w:pStyle w:val="ListParagraph"/>
        <w:numPr>
          <w:ilvl w:val="1"/>
          <w:numId w:val="3"/>
        </w:numPr>
        <w:tabs>
          <w:tab w:pos="1048" w:val="left" w:leader="none"/>
          <w:tab w:pos="9109" w:val="left" w:leader="none"/>
        </w:tabs>
        <w:spacing w:line="240" w:lineRule="auto" w:before="113" w:after="0"/>
        <w:ind w:left="1048" w:right="0" w:hanging="537"/>
        <w:jc w:val="left"/>
        <w:rPr>
          <w:sz w:val="24"/>
        </w:rPr>
      </w:pPr>
      <w:hyperlink w:history="true" w:anchor="_bookmark60">
        <w:r>
          <w:rPr>
            <w:color w:val="0000FF"/>
            <w:sz w:val="24"/>
          </w:rPr>
          <w:t>Lateral</w:t>
        </w:r>
        <w:r>
          <w:rPr>
            <w:color w:val="0000FF"/>
            <w:spacing w:val="40"/>
            <w:sz w:val="24"/>
          </w:rPr>
          <w:t> </w:t>
        </w:r>
        <w:r>
          <w:rPr>
            <w:color w:val="0000FF"/>
            <w:sz w:val="24"/>
          </w:rPr>
          <w:t>Displacement</w:t>
        </w:r>
        <w:r>
          <w:rPr>
            <w:color w:val="0000FF"/>
            <w:spacing w:val="40"/>
            <w:sz w:val="24"/>
          </w:rPr>
          <w:t> </w:t>
        </w:r>
        <w:r>
          <w:rPr>
            <w:color w:val="0000FF"/>
            <w:sz w:val="24"/>
          </w:rPr>
          <w:t>from</w:t>
        </w:r>
        <w:r>
          <w:rPr>
            <w:color w:val="0000FF"/>
            <w:spacing w:val="40"/>
            <w:sz w:val="24"/>
          </w:rPr>
          <w:t> </w:t>
        </w:r>
        <w:r>
          <w:rPr>
            <w:color w:val="0000FF"/>
            <w:sz w:val="24"/>
          </w:rPr>
          <w:t>Gyroscope</w:t>
        </w:r>
        <w:r>
          <w:rPr>
            <w:color w:val="0000FF"/>
            <w:spacing w:val="40"/>
            <w:sz w:val="24"/>
          </w:rPr>
          <w:t> </w:t>
        </w:r>
        <w:r>
          <w:rPr>
            <w:color w:val="0000FF"/>
            <w:sz w:val="24"/>
          </w:rPr>
          <w:t>and</w:t>
        </w:r>
        <w:r>
          <w:rPr>
            <w:color w:val="0000FF"/>
            <w:spacing w:val="40"/>
            <w:sz w:val="24"/>
          </w:rPr>
          <w:t> </w:t>
        </w:r>
        <w:r>
          <w:rPr>
            <w:color w:val="0000FF"/>
            <w:sz w:val="24"/>
          </w:rPr>
          <w:t>Velocity</w:t>
        </w:r>
        <w:r>
          <w:rPr>
            <w:color w:val="0000FF"/>
            <w:spacing w:val="39"/>
            <w:sz w:val="24"/>
          </w:rPr>
          <w:t> </w:t>
        </w:r>
        <w:r>
          <w:rPr>
            <w:color w:val="0000FF"/>
            <w:sz w:val="24"/>
          </w:rPr>
          <w:t>Measurements</w:t>
        </w:r>
        <w:r>
          <w:rPr>
            <w:color w:val="0000FF"/>
            <w:spacing w:val="39"/>
            <w:sz w:val="24"/>
          </w:rPr>
          <w:t> </w:t>
        </w:r>
        <w:r>
          <w:rPr>
            <w:color w:val="0000FF"/>
            <w:sz w:val="24"/>
          </w:rPr>
          <w:t>from</w:t>
        </w:r>
        <w:r>
          <w:rPr>
            <w:color w:val="0000FF"/>
            <w:spacing w:val="40"/>
            <w:sz w:val="24"/>
          </w:rPr>
          <w:t> </w:t>
        </w:r>
        <w:r>
          <w:rPr>
            <w:color w:val="0000FF"/>
            <w:spacing w:val="-5"/>
            <w:sz w:val="24"/>
          </w:rPr>
          <w:t>[</w:t>
        </w:r>
      </w:hyperlink>
      <w:hyperlink w:history="true" w:anchor="_bookmark157">
        <w:r>
          <w:rPr>
            <w:color w:val="00FF00"/>
            <w:spacing w:val="-5"/>
            <w:sz w:val="24"/>
          </w:rPr>
          <w:t>5</w:t>
        </w:r>
      </w:hyperlink>
      <w:hyperlink w:history="true" w:anchor="_bookmark60">
        <w:r>
          <w:rPr>
            <w:color w:val="0000FF"/>
            <w:spacing w:val="-5"/>
            <w:sz w:val="24"/>
          </w:rPr>
          <w:t>]</w:t>
        </w:r>
      </w:hyperlink>
      <w:r>
        <w:rPr>
          <w:rFonts w:ascii="Times New Roman"/>
          <w:color w:val="0000FF"/>
          <w:sz w:val="24"/>
        </w:rPr>
        <w:tab/>
      </w:r>
      <w:r>
        <w:rPr>
          <w:spacing w:val="-5"/>
          <w:sz w:val="24"/>
        </w:rPr>
        <w:t>33</w:t>
      </w:r>
    </w:p>
    <w:p>
      <w:pPr>
        <w:pStyle w:val="BodyText"/>
        <w:spacing w:before="23"/>
      </w:pPr>
    </w:p>
    <w:p>
      <w:pPr>
        <w:pStyle w:val="ListParagraph"/>
        <w:numPr>
          <w:ilvl w:val="1"/>
          <w:numId w:val="4"/>
        </w:numPr>
        <w:tabs>
          <w:tab w:pos="1049" w:val="left" w:leader="none"/>
          <w:tab w:pos="9106" w:val="left" w:leader="dot"/>
        </w:tabs>
        <w:spacing w:line="237" w:lineRule="auto" w:before="0" w:after="0"/>
        <w:ind w:left="1049" w:right="897" w:hanging="539"/>
        <w:jc w:val="left"/>
        <w:rPr>
          <w:sz w:val="24"/>
        </w:rPr>
      </w:pPr>
      <w:hyperlink w:history="true" w:anchor="_bookmark76">
        <w:r>
          <w:rPr>
            <w:color w:val="0000FF"/>
            <w:w w:val="105"/>
            <w:sz w:val="24"/>
          </w:rPr>
          <w:t>Histogram</w:t>
        </w:r>
        <w:r>
          <w:rPr>
            <w:color w:val="0000FF"/>
            <w:spacing w:val="31"/>
            <w:w w:val="105"/>
            <w:sz w:val="24"/>
          </w:rPr>
          <w:t> </w:t>
        </w:r>
        <w:r>
          <w:rPr>
            <w:color w:val="0000FF"/>
            <w:w w:val="105"/>
            <w:sz w:val="24"/>
          </w:rPr>
          <w:t>of</w:t>
        </w:r>
        <w:r>
          <w:rPr>
            <w:color w:val="0000FF"/>
            <w:spacing w:val="31"/>
            <w:w w:val="105"/>
            <w:sz w:val="24"/>
          </w:rPr>
          <w:t> </w:t>
        </w:r>
        <w:r>
          <w:rPr>
            <w:color w:val="0000FF"/>
            <w:w w:val="105"/>
            <w:sz w:val="24"/>
          </w:rPr>
          <w:t>2116</w:t>
        </w:r>
        <w:r>
          <w:rPr>
            <w:color w:val="0000FF"/>
            <w:spacing w:val="31"/>
            <w:w w:val="105"/>
            <w:sz w:val="24"/>
          </w:rPr>
          <w:t> </w:t>
        </w:r>
        <w:r>
          <w:rPr>
            <w:color w:val="0000FF"/>
            <w:w w:val="105"/>
            <w:sz w:val="24"/>
          </w:rPr>
          <w:t>Accelerometer</w:t>
        </w:r>
        <w:r>
          <w:rPr>
            <w:color w:val="0000FF"/>
            <w:spacing w:val="31"/>
            <w:w w:val="105"/>
            <w:sz w:val="24"/>
          </w:rPr>
          <w:t> </w:t>
        </w:r>
        <w:r>
          <w:rPr>
            <w:color w:val="0000FF"/>
            <w:w w:val="105"/>
            <w:sz w:val="24"/>
          </w:rPr>
          <w:t>measurements</w:t>
        </w:r>
        <w:r>
          <w:rPr>
            <w:color w:val="0000FF"/>
            <w:spacing w:val="31"/>
            <w:w w:val="105"/>
            <w:sz w:val="24"/>
          </w:rPr>
          <w:t> </w:t>
        </w:r>
        <w:r>
          <w:rPr>
            <w:color w:val="0000FF"/>
            <w:w w:val="105"/>
            <w:sz w:val="24"/>
          </w:rPr>
          <w:t>around</w:t>
        </w:r>
        <w:r>
          <w:rPr>
            <w:color w:val="0000FF"/>
            <w:spacing w:val="31"/>
            <w:w w:val="105"/>
            <w:sz w:val="24"/>
          </w:rPr>
          <w:t> </w:t>
        </w:r>
        <w:r>
          <w:rPr>
            <w:color w:val="0000FF"/>
            <w:w w:val="105"/>
            <w:sz w:val="24"/>
          </w:rPr>
          <w:t>the</w:t>
        </w:r>
        <w:r>
          <w:rPr>
            <w:color w:val="0000FF"/>
            <w:spacing w:val="31"/>
            <w:w w:val="105"/>
            <w:sz w:val="24"/>
          </w:rPr>
          <w:t> </w:t>
        </w:r>
        <w:r>
          <w:rPr>
            <w:color w:val="0000FF"/>
            <w:w w:val="105"/>
            <w:sz w:val="24"/>
          </w:rPr>
          <w:t>(from</w:t>
        </w:r>
        <w:r>
          <w:rPr>
            <w:color w:val="0000FF"/>
            <w:spacing w:val="31"/>
            <w:w w:val="105"/>
            <w:sz w:val="24"/>
          </w:rPr>
          <w:t> </w:t>
        </w:r>
        <w:r>
          <w:rPr>
            <w:color w:val="0000FF"/>
            <w:w w:val="105"/>
            <w:sz w:val="24"/>
          </w:rPr>
          <w:t>left</w:t>
        </w:r>
        <w:r>
          <w:rPr>
            <w:color w:val="0000FF"/>
            <w:spacing w:val="31"/>
            <w:w w:val="105"/>
            <w:sz w:val="24"/>
          </w:rPr>
          <w:t> </w:t>
        </w:r>
        <w:r>
          <w:rPr>
            <w:color w:val="0000FF"/>
            <w:w w:val="105"/>
            <w:sz w:val="24"/>
          </w:rPr>
          <w:t>to</w:t>
        </w:r>
      </w:hyperlink>
      <w:r>
        <w:rPr>
          <w:color w:val="0000FF"/>
          <w:w w:val="105"/>
          <w:sz w:val="24"/>
        </w:rPr>
        <w:t> </w:t>
      </w:r>
      <w:hyperlink w:history="true" w:anchor="_bookmark76">
        <w:r>
          <w:rPr>
            <w:color w:val="0000FF"/>
            <w:sz w:val="24"/>
          </w:rPr>
          <w:t>right):</w:t>
        </w:r>
        <w:r>
          <w:rPr>
            <w:color w:val="0000FF"/>
            <w:spacing w:val="40"/>
            <w:sz w:val="24"/>
          </w:rPr>
          <w:t> </w:t>
        </w:r>
        <w:r>
          <w:rPr>
            <w:color w:val="0000FF"/>
            <w:sz w:val="24"/>
          </w:rPr>
          <w:t>(a) x-axis, (b) y-axis, (c) z-axis</w:t>
        </w:r>
      </w:hyperlink>
      <w:r>
        <w:rPr>
          <w:rFonts w:ascii="Times New Roman"/>
          <w:color w:val="0000FF"/>
          <w:sz w:val="24"/>
        </w:rPr>
        <w:tab/>
      </w:r>
      <w:r>
        <w:rPr>
          <w:spacing w:val="-10"/>
          <w:sz w:val="24"/>
        </w:rPr>
        <w:t>49</w:t>
      </w:r>
    </w:p>
    <w:p>
      <w:pPr>
        <w:pStyle w:val="ListParagraph"/>
        <w:numPr>
          <w:ilvl w:val="1"/>
          <w:numId w:val="4"/>
        </w:numPr>
        <w:tabs>
          <w:tab w:pos="1049" w:val="left" w:leader="none"/>
        </w:tabs>
        <w:spacing w:line="291" w:lineRule="exact" w:before="113" w:after="0"/>
        <w:ind w:left="1049" w:right="0" w:hanging="538"/>
        <w:jc w:val="left"/>
        <w:rPr>
          <w:sz w:val="24"/>
        </w:rPr>
      </w:pPr>
      <w:hyperlink w:history="true" w:anchor="_bookmark77">
        <w:r>
          <w:rPr>
            <w:color w:val="0000FF"/>
            <w:sz w:val="24"/>
          </w:rPr>
          <w:t>Histogram</w:t>
        </w:r>
        <w:r>
          <w:rPr>
            <w:color w:val="0000FF"/>
            <w:spacing w:val="16"/>
            <w:sz w:val="24"/>
          </w:rPr>
          <w:t> </w:t>
        </w:r>
        <w:r>
          <w:rPr>
            <w:color w:val="0000FF"/>
            <w:sz w:val="24"/>
          </w:rPr>
          <w:t>of</w:t>
        </w:r>
        <w:r>
          <w:rPr>
            <w:color w:val="0000FF"/>
            <w:spacing w:val="16"/>
            <w:sz w:val="24"/>
          </w:rPr>
          <w:t> </w:t>
        </w:r>
        <w:r>
          <w:rPr>
            <w:color w:val="0000FF"/>
            <w:sz w:val="24"/>
          </w:rPr>
          <w:t>2127</w:t>
        </w:r>
        <w:r>
          <w:rPr>
            <w:color w:val="0000FF"/>
            <w:spacing w:val="16"/>
            <w:sz w:val="24"/>
          </w:rPr>
          <w:t> </w:t>
        </w:r>
        <w:r>
          <w:rPr>
            <w:color w:val="0000FF"/>
            <w:sz w:val="24"/>
          </w:rPr>
          <w:t>Gyroscope</w:t>
        </w:r>
        <w:r>
          <w:rPr>
            <w:color w:val="0000FF"/>
            <w:spacing w:val="16"/>
            <w:sz w:val="24"/>
          </w:rPr>
          <w:t> </w:t>
        </w:r>
        <w:r>
          <w:rPr>
            <w:color w:val="0000FF"/>
            <w:sz w:val="24"/>
          </w:rPr>
          <w:t>measurements</w:t>
        </w:r>
        <w:r>
          <w:rPr>
            <w:color w:val="0000FF"/>
            <w:spacing w:val="16"/>
            <w:sz w:val="24"/>
          </w:rPr>
          <w:t> </w:t>
        </w:r>
        <w:r>
          <w:rPr>
            <w:color w:val="0000FF"/>
            <w:sz w:val="24"/>
          </w:rPr>
          <w:t>around</w:t>
        </w:r>
        <w:r>
          <w:rPr>
            <w:color w:val="0000FF"/>
            <w:spacing w:val="16"/>
            <w:sz w:val="24"/>
          </w:rPr>
          <w:t> </w:t>
        </w:r>
        <w:r>
          <w:rPr>
            <w:color w:val="0000FF"/>
            <w:sz w:val="24"/>
          </w:rPr>
          <w:t>the</w:t>
        </w:r>
        <w:r>
          <w:rPr>
            <w:color w:val="0000FF"/>
            <w:spacing w:val="17"/>
            <w:sz w:val="24"/>
          </w:rPr>
          <w:t> </w:t>
        </w:r>
        <w:r>
          <w:rPr>
            <w:color w:val="0000FF"/>
            <w:sz w:val="24"/>
          </w:rPr>
          <w:t>(from</w:t>
        </w:r>
        <w:r>
          <w:rPr>
            <w:color w:val="0000FF"/>
            <w:spacing w:val="16"/>
            <w:sz w:val="24"/>
          </w:rPr>
          <w:t> </w:t>
        </w:r>
        <w:r>
          <w:rPr>
            <w:color w:val="0000FF"/>
            <w:sz w:val="24"/>
          </w:rPr>
          <w:t>left</w:t>
        </w:r>
        <w:r>
          <w:rPr>
            <w:color w:val="0000FF"/>
            <w:spacing w:val="16"/>
            <w:sz w:val="24"/>
          </w:rPr>
          <w:t> </w:t>
        </w:r>
        <w:r>
          <w:rPr>
            <w:color w:val="0000FF"/>
            <w:sz w:val="24"/>
          </w:rPr>
          <w:t>to</w:t>
        </w:r>
        <w:r>
          <w:rPr>
            <w:color w:val="0000FF"/>
            <w:spacing w:val="16"/>
            <w:sz w:val="24"/>
          </w:rPr>
          <w:t> </w:t>
        </w:r>
        <w:r>
          <w:rPr>
            <w:color w:val="0000FF"/>
            <w:spacing w:val="-2"/>
            <w:sz w:val="24"/>
          </w:rPr>
          <w:t>right):</w:t>
        </w:r>
      </w:hyperlink>
    </w:p>
    <w:p>
      <w:pPr>
        <w:pStyle w:val="BodyText"/>
        <w:tabs>
          <w:tab w:pos="9106" w:val="left" w:leader="dot"/>
        </w:tabs>
        <w:spacing w:line="291" w:lineRule="exact"/>
        <w:ind w:left="1049"/>
      </w:pPr>
      <w:hyperlink w:history="true" w:anchor="_bookmark77">
        <w:r>
          <w:rPr>
            <w:color w:val="0000FF"/>
            <w:w w:val="110"/>
          </w:rPr>
          <w:t>(a)</w:t>
        </w:r>
        <w:r>
          <w:rPr>
            <w:color w:val="0000FF"/>
            <w:spacing w:val="18"/>
            <w:w w:val="110"/>
          </w:rPr>
          <w:t> </w:t>
        </w:r>
        <w:r>
          <w:rPr>
            <w:color w:val="0000FF"/>
            <w:w w:val="110"/>
          </w:rPr>
          <w:t>x-axis,</w:t>
        </w:r>
        <w:r>
          <w:rPr>
            <w:color w:val="0000FF"/>
            <w:spacing w:val="20"/>
            <w:w w:val="110"/>
          </w:rPr>
          <w:t> </w:t>
        </w:r>
        <w:r>
          <w:rPr>
            <w:color w:val="0000FF"/>
            <w:w w:val="110"/>
          </w:rPr>
          <w:t>(b)</w:t>
        </w:r>
        <w:r>
          <w:rPr>
            <w:color w:val="0000FF"/>
            <w:spacing w:val="19"/>
            <w:w w:val="110"/>
          </w:rPr>
          <w:t> </w:t>
        </w:r>
        <w:r>
          <w:rPr>
            <w:color w:val="0000FF"/>
            <w:w w:val="110"/>
          </w:rPr>
          <w:t>y-axis,</w:t>
        </w:r>
        <w:r>
          <w:rPr>
            <w:color w:val="0000FF"/>
            <w:spacing w:val="19"/>
            <w:w w:val="110"/>
          </w:rPr>
          <w:t> </w:t>
        </w:r>
        <w:r>
          <w:rPr>
            <w:color w:val="0000FF"/>
            <w:w w:val="110"/>
          </w:rPr>
          <w:t>(c)</w:t>
        </w:r>
        <w:r>
          <w:rPr>
            <w:color w:val="0000FF"/>
            <w:spacing w:val="20"/>
            <w:w w:val="110"/>
          </w:rPr>
          <w:t> </w:t>
        </w:r>
        <w:r>
          <w:rPr>
            <w:color w:val="0000FF"/>
            <w:w w:val="110"/>
          </w:rPr>
          <w:t>z-</w:t>
        </w:r>
        <w:r>
          <w:rPr>
            <w:color w:val="0000FF"/>
            <w:spacing w:val="-4"/>
            <w:w w:val="110"/>
          </w:rPr>
          <w:t>axis</w:t>
        </w:r>
      </w:hyperlink>
      <w:r>
        <w:rPr>
          <w:rFonts w:ascii="Times New Roman"/>
          <w:color w:val="0000FF"/>
        </w:rPr>
        <w:tab/>
      </w:r>
      <w:r>
        <w:rPr>
          <w:spacing w:val="-5"/>
          <w:w w:val="110"/>
        </w:rPr>
        <w:t>50</w:t>
      </w:r>
    </w:p>
    <w:p>
      <w:pPr>
        <w:pStyle w:val="ListParagraph"/>
        <w:numPr>
          <w:ilvl w:val="1"/>
          <w:numId w:val="4"/>
        </w:numPr>
        <w:tabs>
          <w:tab w:pos="1049" w:val="left" w:leader="none"/>
          <w:tab w:pos="9106" w:val="left" w:leader="dot"/>
        </w:tabs>
        <w:spacing w:line="237" w:lineRule="auto" w:before="116" w:after="0"/>
        <w:ind w:left="1049" w:right="897" w:hanging="539"/>
        <w:jc w:val="left"/>
        <w:rPr>
          <w:sz w:val="24"/>
        </w:rPr>
      </w:pPr>
      <w:hyperlink w:history="true" w:anchor="_bookmark78">
        <w:r>
          <w:rPr>
            <w:color w:val="0000FF"/>
            <w:w w:val="105"/>
            <w:sz w:val="24"/>
          </w:rPr>
          <w:t>Histogram</w:t>
        </w:r>
        <w:r>
          <w:rPr>
            <w:color w:val="0000FF"/>
            <w:spacing w:val="27"/>
            <w:w w:val="105"/>
            <w:sz w:val="24"/>
          </w:rPr>
          <w:t> </w:t>
        </w:r>
        <w:r>
          <w:rPr>
            <w:color w:val="0000FF"/>
            <w:w w:val="105"/>
            <w:sz w:val="24"/>
          </w:rPr>
          <w:t>of</w:t>
        </w:r>
        <w:r>
          <w:rPr>
            <w:color w:val="0000FF"/>
            <w:spacing w:val="26"/>
            <w:w w:val="105"/>
            <w:sz w:val="24"/>
          </w:rPr>
          <w:t> </w:t>
        </w:r>
        <w:r>
          <w:rPr>
            <w:color w:val="0000FF"/>
            <w:w w:val="105"/>
            <w:sz w:val="24"/>
          </w:rPr>
          <w:t>2145</w:t>
        </w:r>
        <w:r>
          <w:rPr>
            <w:color w:val="0000FF"/>
            <w:spacing w:val="27"/>
            <w:w w:val="105"/>
            <w:sz w:val="24"/>
          </w:rPr>
          <w:t> </w:t>
        </w:r>
        <w:r>
          <w:rPr>
            <w:color w:val="0000FF"/>
            <w:w w:val="105"/>
            <w:sz w:val="24"/>
          </w:rPr>
          <w:t>Magnetometer</w:t>
        </w:r>
        <w:r>
          <w:rPr>
            <w:color w:val="0000FF"/>
            <w:spacing w:val="27"/>
            <w:w w:val="105"/>
            <w:sz w:val="24"/>
          </w:rPr>
          <w:t> </w:t>
        </w:r>
        <w:r>
          <w:rPr>
            <w:color w:val="0000FF"/>
            <w:w w:val="105"/>
            <w:sz w:val="24"/>
          </w:rPr>
          <w:t>measurements</w:t>
        </w:r>
        <w:r>
          <w:rPr>
            <w:color w:val="0000FF"/>
            <w:spacing w:val="27"/>
            <w:w w:val="105"/>
            <w:sz w:val="24"/>
          </w:rPr>
          <w:t> </w:t>
        </w:r>
        <w:r>
          <w:rPr>
            <w:color w:val="0000FF"/>
            <w:w w:val="105"/>
            <w:sz w:val="24"/>
          </w:rPr>
          <w:t>around</w:t>
        </w:r>
        <w:r>
          <w:rPr>
            <w:color w:val="0000FF"/>
            <w:spacing w:val="27"/>
            <w:w w:val="105"/>
            <w:sz w:val="24"/>
          </w:rPr>
          <w:t> </w:t>
        </w:r>
        <w:r>
          <w:rPr>
            <w:color w:val="0000FF"/>
            <w:w w:val="105"/>
            <w:sz w:val="24"/>
          </w:rPr>
          <w:t>the</w:t>
        </w:r>
        <w:r>
          <w:rPr>
            <w:color w:val="0000FF"/>
            <w:spacing w:val="26"/>
            <w:w w:val="105"/>
            <w:sz w:val="24"/>
          </w:rPr>
          <w:t> </w:t>
        </w:r>
        <w:r>
          <w:rPr>
            <w:color w:val="0000FF"/>
            <w:w w:val="105"/>
            <w:sz w:val="24"/>
          </w:rPr>
          <w:t>(from</w:t>
        </w:r>
        <w:r>
          <w:rPr>
            <w:color w:val="0000FF"/>
            <w:spacing w:val="27"/>
            <w:w w:val="105"/>
            <w:sz w:val="24"/>
          </w:rPr>
          <w:t> </w:t>
        </w:r>
        <w:r>
          <w:rPr>
            <w:color w:val="0000FF"/>
            <w:w w:val="105"/>
            <w:sz w:val="24"/>
          </w:rPr>
          <w:t>left</w:t>
        </w:r>
        <w:r>
          <w:rPr>
            <w:color w:val="0000FF"/>
            <w:spacing w:val="27"/>
            <w:w w:val="105"/>
            <w:sz w:val="24"/>
          </w:rPr>
          <w:t> </w:t>
        </w:r>
        <w:r>
          <w:rPr>
            <w:color w:val="0000FF"/>
            <w:w w:val="105"/>
            <w:sz w:val="24"/>
          </w:rPr>
          <w:t>to</w:t>
        </w:r>
      </w:hyperlink>
      <w:r>
        <w:rPr>
          <w:color w:val="0000FF"/>
          <w:w w:val="105"/>
          <w:sz w:val="24"/>
        </w:rPr>
        <w:t> </w:t>
      </w:r>
      <w:hyperlink w:history="true" w:anchor="_bookmark78">
        <w:r>
          <w:rPr>
            <w:color w:val="0000FF"/>
            <w:sz w:val="24"/>
          </w:rPr>
          <w:t>right):</w:t>
        </w:r>
        <w:r>
          <w:rPr>
            <w:color w:val="0000FF"/>
            <w:spacing w:val="79"/>
            <w:w w:val="150"/>
            <w:sz w:val="24"/>
          </w:rPr>
          <w:t> </w:t>
        </w:r>
        <w:r>
          <w:rPr>
            <w:color w:val="0000FF"/>
            <w:sz w:val="24"/>
          </w:rPr>
          <w:t>(a)</w:t>
        </w:r>
        <w:r>
          <w:rPr>
            <w:color w:val="0000FF"/>
            <w:spacing w:val="66"/>
            <w:sz w:val="24"/>
          </w:rPr>
          <w:t> </w:t>
        </w:r>
        <w:r>
          <w:rPr>
            <w:color w:val="0000FF"/>
            <w:sz w:val="24"/>
          </w:rPr>
          <w:t>x-axis,</w:t>
        </w:r>
        <w:r>
          <w:rPr>
            <w:color w:val="0000FF"/>
            <w:spacing w:val="65"/>
            <w:sz w:val="24"/>
          </w:rPr>
          <w:t> </w:t>
        </w:r>
        <w:r>
          <w:rPr>
            <w:color w:val="0000FF"/>
            <w:sz w:val="24"/>
          </w:rPr>
          <w:t>(b)</w:t>
        </w:r>
        <w:r>
          <w:rPr>
            <w:color w:val="0000FF"/>
            <w:spacing w:val="68"/>
            <w:sz w:val="24"/>
          </w:rPr>
          <w:t> </w:t>
        </w:r>
        <w:r>
          <w:rPr>
            <w:color w:val="0000FF"/>
            <w:sz w:val="24"/>
          </w:rPr>
          <w:t>y-axis,</w:t>
        </w:r>
        <w:r>
          <w:rPr>
            <w:color w:val="0000FF"/>
            <w:spacing w:val="66"/>
            <w:sz w:val="24"/>
          </w:rPr>
          <w:t> </w:t>
        </w:r>
        <w:r>
          <w:rPr>
            <w:color w:val="0000FF"/>
            <w:sz w:val="24"/>
          </w:rPr>
          <w:t>(c)</w:t>
        </w:r>
        <w:r>
          <w:rPr>
            <w:color w:val="0000FF"/>
            <w:spacing w:val="66"/>
            <w:sz w:val="24"/>
          </w:rPr>
          <w:t> </w:t>
        </w:r>
        <w:r>
          <w:rPr>
            <w:color w:val="0000FF"/>
            <w:sz w:val="24"/>
          </w:rPr>
          <w:t>z-</w:t>
        </w:r>
        <w:r>
          <w:rPr>
            <w:color w:val="0000FF"/>
            <w:spacing w:val="-4"/>
            <w:sz w:val="24"/>
          </w:rPr>
          <w:t>axis</w:t>
        </w:r>
      </w:hyperlink>
      <w:r>
        <w:rPr>
          <w:rFonts w:ascii="Times New Roman"/>
          <w:color w:val="0000FF"/>
          <w:sz w:val="24"/>
        </w:rPr>
        <w:tab/>
      </w:r>
      <w:r>
        <w:rPr>
          <w:spacing w:val="-10"/>
          <w:sz w:val="24"/>
        </w:rPr>
        <w:t>50</w:t>
      </w:r>
    </w:p>
    <w:p>
      <w:pPr>
        <w:pStyle w:val="ListParagraph"/>
        <w:numPr>
          <w:ilvl w:val="1"/>
          <w:numId w:val="4"/>
        </w:numPr>
        <w:tabs>
          <w:tab w:pos="1049" w:val="left" w:leader="none"/>
          <w:tab w:pos="9107" w:val="left" w:leader="dot"/>
        </w:tabs>
        <w:spacing w:line="240" w:lineRule="auto" w:before="114" w:after="0"/>
        <w:ind w:left="1049" w:right="0" w:hanging="538"/>
        <w:jc w:val="left"/>
        <w:rPr>
          <w:sz w:val="24"/>
        </w:rPr>
      </w:pPr>
      <w:hyperlink w:history="true" w:anchor="_bookmark81">
        <w:r>
          <w:rPr>
            <w:color w:val="0000FF"/>
            <w:w w:val="105"/>
            <w:sz w:val="24"/>
          </w:rPr>
          <w:t>Calibrated gyro</w:t>
        </w:r>
        <w:r>
          <w:rPr>
            <w:color w:val="0000FF"/>
            <w:spacing w:val="1"/>
            <w:w w:val="105"/>
            <w:sz w:val="24"/>
          </w:rPr>
          <w:t> </w:t>
        </w:r>
        <w:r>
          <w:rPr>
            <w:color w:val="0000FF"/>
            <w:w w:val="105"/>
            <w:sz w:val="24"/>
          </w:rPr>
          <w:t>measurements from</w:t>
        </w:r>
        <w:r>
          <w:rPr>
            <w:color w:val="0000FF"/>
            <w:spacing w:val="2"/>
            <w:w w:val="105"/>
            <w:sz w:val="24"/>
          </w:rPr>
          <w:t> </w:t>
        </w:r>
        <w:r>
          <w:rPr>
            <w:color w:val="0000FF"/>
            <w:w w:val="105"/>
            <w:sz w:val="24"/>
          </w:rPr>
          <w:t>Android </w:t>
        </w:r>
        <w:r>
          <w:rPr>
            <w:color w:val="0000FF"/>
            <w:spacing w:val="-5"/>
            <w:w w:val="105"/>
            <w:sz w:val="24"/>
          </w:rPr>
          <w:t>API</w:t>
        </w:r>
      </w:hyperlink>
      <w:r>
        <w:rPr>
          <w:rFonts w:ascii="Times New Roman"/>
          <w:color w:val="0000FF"/>
          <w:sz w:val="24"/>
        </w:rPr>
        <w:tab/>
      </w:r>
      <w:r>
        <w:rPr>
          <w:spacing w:val="-5"/>
          <w:w w:val="105"/>
          <w:sz w:val="24"/>
        </w:rPr>
        <w:t>52</w:t>
      </w:r>
    </w:p>
    <w:p>
      <w:pPr>
        <w:pStyle w:val="ListParagraph"/>
        <w:numPr>
          <w:ilvl w:val="1"/>
          <w:numId w:val="4"/>
        </w:numPr>
        <w:tabs>
          <w:tab w:pos="1049" w:val="left" w:leader="none"/>
          <w:tab w:pos="9107" w:val="left" w:leader="dot"/>
        </w:tabs>
        <w:spacing w:line="240" w:lineRule="auto" w:before="114" w:after="0"/>
        <w:ind w:left="1049" w:right="0" w:hanging="538"/>
        <w:jc w:val="left"/>
        <w:rPr>
          <w:sz w:val="24"/>
        </w:rPr>
      </w:pPr>
      <w:hyperlink w:history="true" w:anchor="_bookmark82">
        <w:r>
          <w:rPr>
            <w:color w:val="0000FF"/>
            <w:w w:val="105"/>
            <w:sz w:val="24"/>
          </w:rPr>
          <w:t>Biased</w:t>
        </w:r>
        <w:r>
          <w:rPr>
            <w:color w:val="0000FF"/>
            <w:spacing w:val="-4"/>
            <w:w w:val="105"/>
            <w:sz w:val="24"/>
          </w:rPr>
          <w:t> </w:t>
        </w:r>
        <w:r>
          <w:rPr>
            <w:color w:val="0000FF"/>
            <w:w w:val="105"/>
            <w:sz w:val="24"/>
          </w:rPr>
          <w:t>gyro</w:t>
        </w:r>
        <w:r>
          <w:rPr>
            <w:color w:val="0000FF"/>
            <w:spacing w:val="-3"/>
            <w:w w:val="105"/>
            <w:sz w:val="24"/>
          </w:rPr>
          <w:t> </w:t>
        </w:r>
        <w:r>
          <w:rPr>
            <w:color w:val="0000FF"/>
            <w:w w:val="105"/>
            <w:sz w:val="24"/>
          </w:rPr>
          <w:t>measurements</w:t>
        </w:r>
        <w:r>
          <w:rPr>
            <w:color w:val="0000FF"/>
            <w:spacing w:val="-4"/>
            <w:w w:val="105"/>
            <w:sz w:val="24"/>
          </w:rPr>
          <w:t> </w:t>
        </w:r>
        <w:r>
          <w:rPr>
            <w:color w:val="0000FF"/>
            <w:w w:val="105"/>
            <w:sz w:val="24"/>
          </w:rPr>
          <w:t>from</w:t>
        </w:r>
        <w:r>
          <w:rPr>
            <w:color w:val="0000FF"/>
            <w:spacing w:val="-2"/>
            <w:w w:val="105"/>
            <w:sz w:val="24"/>
          </w:rPr>
          <w:t> </w:t>
        </w:r>
        <w:r>
          <w:rPr>
            <w:color w:val="0000FF"/>
            <w:w w:val="105"/>
            <w:sz w:val="24"/>
          </w:rPr>
          <w:t>Android</w:t>
        </w:r>
        <w:r>
          <w:rPr>
            <w:color w:val="0000FF"/>
            <w:spacing w:val="-4"/>
            <w:w w:val="105"/>
            <w:sz w:val="24"/>
          </w:rPr>
          <w:t> </w:t>
        </w:r>
        <w:r>
          <w:rPr>
            <w:color w:val="0000FF"/>
            <w:spacing w:val="-5"/>
            <w:w w:val="105"/>
            <w:sz w:val="24"/>
          </w:rPr>
          <w:t>API</w:t>
        </w:r>
      </w:hyperlink>
      <w:r>
        <w:rPr>
          <w:rFonts w:ascii="Times New Roman"/>
          <w:color w:val="0000FF"/>
          <w:sz w:val="24"/>
        </w:rPr>
        <w:tab/>
      </w:r>
      <w:r>
        <w:rPr>
          <w:spacing w:val="-5"/>
          <w:w w:val="105"/>
          <w:sz w:val="24"/>
        </w:rPr>
        <w:t>53</w:t>
      </w:r>
    </w:p>
    <w:p>
      <w:pPr>
        <w:spacing w:after="0" w:line="240" w:lineRule="auto"/>
        <w:jc w:val="left"/>
        <w:rPr>
          <w:sz w:val="24"/>
        </w:rPr>
        <w:sectPr>
          <w:pgSz w:w="12240" w:h="15840"/>
          <w:pgMar w:header="0" w:footer="1819" w:top="1820" w:bottom="2000" w:left="1460" w:right="540"/>
        </w:sectPr>
      </w:pPr>
    </w:p>
    <w:p>
      <w:pPr>
        <w:pStyle w:val="BodyText"/>
        <w:rPr>
          <w:sz w:val="20"/>
        </w:rPr>
      </w:pPr>
    </w:p>
    <w:p>
      <w:pPr>
        <w:pStyle w:val="BodyText"/>
        <w:spacing w:before="90"/>
        <w:rPr>
          <w:sz w:val="20"/>
        </w:rPr>
      </w:pPr>
    </w:p>
    <w:p>
      <w:pPr>
        <w:spacing w:after="0"/>
        <w:rPr>
          <w:sz w:val="20"/>
        </w:rPr>
        <w:sectPr>
          <w:pgSz w:w="12240" w:h="15840"/>
          <w:pgMar w:header="0" w:footer="1819" w:top="1820" w:bottom="2000" w:left="1460" w:right="540"/>
        </w:sectPr>
      </w:pPr>
    </w:p>
    <w:p>
      <w:pPr>
        <w:pStyle w:val="ListParagraph"/>
        <w:numPr>
          <w:ilvl w:val="1"/>
          <w:numId w:val="4"/>
        </w:numPr>
        <w:tabs>
          <w:tab w:pos="1049" w:val="left" w:leader="none"/>
        </w:tabs>
        <w:spacing w:line="240" w:lineRule="auto" w:before="86" w:after="0"/>
        <w:ind w:left="1049" w:right="0" w:hanging="538"/>
        <w:jc w:val="left"/>
        <w:rPr>
          <w:sz w:val="24"/>
        </w:rPr>
      </w:pPr>
      <w:r>
        <w:rPr/>
        <mc:AlternateContent>
          <mc:Choice Requires="wps">
            <w:drawing>
              <wp:anchor distT="0" distB="0" distL="0" distR="0" allowOverlap="1" layoutInCell="1" locked="0" behindDoc="1" simplePos="0" relativeHeight="484694528">
                <wp:simplePos x="0" y="0"/>
                <wp:positionH relativeFrom="page">
                  <wp:posOffset>4470006</wp:posOffset>
                </wp:positionH>
                <wp:positionV relativeFrom="paragraph">
                  <wp:posOffset>176102</wp:posOffset>
                </wp:positionV>
                <wp:extent cx="42545" cy="1016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2545" cy="101600"/>
                        </a:xfrm>
                        <a:prstGeom prst="rect">
                          <a:avLst/>
                        </a:prstGeom>
                      </wps:spPr>
                      <wps:txbx>
                        <w:txbxContent>
                          <w:p>
                            <w:pPr>
                              <w:spacing w:line="159" w:lineRule="exact" w:before="0"/>
                              <w:ind w:left="0" w:right="0" w:firstLine="0"/>
                              <w:jc w:val="left"/>
                              <w:rPr>
                                <w:sz w:val="16"/>
                              </w:rPr>
                            </w:pPr>
                            <w:hyperlink w:history="true" w:anchor="_bookmark83">
                              <w:r>
                                <w:rPr>
                                  <w:color w:val="0000FF"/>
                                  <w:spacing w:val="-10"/>
                                  <w:w w:val="105"/>
                                  <w:sz w:val="16"/>
                                </w:rPr>
                                <w:t>s</w:t>
                              </w:r>
                            </w:hyperlink>
                          </w:p>
                        </w:txbxContent>
                      </wps:txbx>
                      <wps:bodyPr wrap="square" lIns="0" tIns="0" rIns="0" bIns="0" rtlCol="0">
                        <a:noAutofit/>
                      </wps:bodyPr>
                    </wps:wsp>
                  </a:graphicData>
                </a:graphic>
              </wp:anchor>
            </w:drawing>
          </mc:Choice>
          <mc:Fallback>
            <w:pict>
              <v:shape style="position:absolute;margin-left:351.968994pt;margin-top:13.866363pt;width:3.35pt;height:8pt;mso-position-horizontal-relative:page;mso-position-vertical-relative:paragraph;z-index:-18621952" type="#_x0000_t202" id="docshape2" filled="false" stroked="false">
                <v:textbox inset="0,0,0,0">
                  <w:txbxContent>
                    <w:p>
                      <w:pPr>
                        <w:spacing w:line="159" w:lineRule="exact" w:before="0"/>
                        <w:ind w:left="0" w:right="0" w:firstLine="0"/>
                        <w:jc w:val="left"/>
                        <w:rPr>
                          <w:sz w:val="16"/>
                        </w:rPr>
                      </w:pPr>
                      <w:hyperlink w:history="true" w:anchor="_bookmark83">
                        <w:r>
                          <w:rPr>
                            <w:color w:val="0000FF"/>
                            <w:spacing w:val="-10"/>
                            <w:w w:val="105"/>
                            <w:sz w:val="16"/>
                          </w:rPr>
                          <w:t>s</w:t>
                        </w:r>
                      </w:hyperlink>
                    </w:p>
                  </w:txbxContent>
                </v:textbox>
                <w10:wrap type="none"/>
              </v:shape>
            </w:pict>
          </mc:Fallback>
        </mc:AlternateContent>
      </w:r>
      <w:hyperlink w:history="true" w:anchor="_bookmark83">
        <w:r>
          <w:rPr>
            <w:color w:val="0000FF"/>
            <w:w w:val="105"/>
            <w:sz w:val="24"/>
          </w:rPr>
          <w:t>GPS</w:t>
        </w:r>
        <w:r>
          <w:rPr>
            <w:color w:val="0000FF"/>
            <w:spacing w:val="25"/>
            <w:w w:val="105"/>
            <w:sz w:val="24"/>
          </w:rPr>
          <w:t> </w:t>
        </w:r>
        <w:r>
          <w:rPr>
            <w:color w:val="0000FF"/>
            <w:w w:val="105"/>
            <w:sz w:val="24"/>
          </w:rPr>
          <w:t>Velocity</w:t>
        </w:r>
        <w:r>
          <w:rPr>
            <w:color w:val="0000FF"/>
            <w:spacing w:val="26"/>
            <w:w w:val="105"/>
            <w:sz w:val="24"/>
          </w:rPr>
          <w:t> </w:t>
        </w:r>
        <w:r>
          <w:rPr>
            <w:color w:val="0000FF"/>
            <w:w w:val="105"/>
            <w:sz w:val="24"/>
          </w:rPr>
          <w:t>Error</w:t>
        </w:r>
        <w:r>
          <w:rPr>
            <w:color w:val="0000FF"/>
            <w:spacing w:val="26"/>
            <w:w w:val="105"/>
            <w:sz w:val="24"/>
          </w:rPr>
          <w:t> </w:t>
        </w:r>
        <w:r>
          <w:rPr>
            <w:color w:val="0000FF"/>
            <w:w w:val="105"/>
            <w:sz w:val="24"/>
          </w:rPr>
          <w:t>Histogram</w:t>
        </w:r>
        <w:r>
          <w:rPr>
            <w:color w:val="0000FF"/>
            <w:spacing w:val="26"/>
            <w:w w:val="105"/>
            <w:sz w:val="24"/>
          </w:rPr>
          <w:t> </w:t>
        </w:r>
        <w:r>
          <w:rPr>
            <w:color w:val="0000FF"/>
            <w:w w:val="105"/>
            <w:sz w:val="24"/>
          </w:rPr>
          <w:t>between</w:t>
        </w:r>
        <w:r>
          <w:rPr>
            <w:color w:val="0000FF"/>
            <w:spacing w:val="25"/>
            <w:w w:val="105"/>
            <w:sz w:val="24"/>
          </w:rPr>
          <w:t> </w:t>
        </w:r>
        <w:r>
          <w:rPr>
            <w:rFonts w:ascii="Cambria" w:hAnsi="Cambria"/>
            <w:color w:val="0000FF"/>
            <w:w w:val="105"/>
            <w:sz w:val="24"/>
          </w:rPr>
          <w:t>±</w:t>
        </w:r>
        <w:r>
          <w:rPr>
            <w:color w:val="0000FF"/>
            <w:w w:val="105"/>
            <w:sz w:val="24"/>
          </w:rPr>
          <w:t>4</w:t>
        </w:r>
        <w:r>
          <w:rPr>
            <w:color w:val="0000FF"/>
            <w:spacing w:val="11"/>
            <w:w w:val="105"/>
            <w:sz w:val="24"/>
          </w:rPr>
          <w:t> </w:t>
        </w:r>
        <w:r>
          <w:rPr>
            <w:color w:val="0000FF"/>
            <w:spacing w:val="-10"/>
            <w:w w:val="105"/>
            <w:sz w:val="24"/>
            <w:u w:val="single" w:color="0000FF"/>
            <w:vertAlign w:val="superscript"/>
          </w:rPr>
          <w:t>m</w:t>
        </w:r>
      </w:hyperlink>
    </w:p>
    <w:p>
      <w:pPr>
        <w:pStyle w:val="BodyText"/>
        <w:tabs>
          <w:tab w:pos="3616" w:val="right" w:leader="dot"/>
        </w:tabs>
        <w:spacing w:before="86"/>
        <w:ind w:left="218"/>
      </w:pPr>
      <w:r>
        <w:rPr/>
        <w:br w:type="column"/>
      </w:r>
      <w:r>
        <w:rPr>
          <w:spacing w:val="-10"/>
        </w:rPr>
        <w:t>.</w:t>
      </w:r>
      <w:r>
        <w:rPr>
          <w:rFonts w:ascii="Times New Roman"/>
        </w:rPr>
        <w:tab/>
      </w:r>
      <w:r>
        <w:rPr>
          <w:spacing w:val="-5"/>
        </w:rPr>
        <w:t>54</w:t>
      </w:r>
    </w:p>
    <w:p>
      <w:pPr>
        <w:spacing w:after="0"/>
        <w:sectPr>
          <w:type w:val="continuous"/>
          <w:pgSz w:w="12240" w:h="15840"/>
          <w:pgMar w:header="0" w:footer="1819" w:top="1820" w:bottom="280" w:left="1460" w:right="540"/>
          <w:cols w:num="2" w:equalWidth="0">
            <w:col w:w="5684" w:space="40"/>
            <w:col w:w="4516"/>
          </w:cols>
        </w:sectPr>
      </w:pPr>
    </w:p>
    <w:p>
      <w:pPr>
        <w:pStyle w:val="ListParagraph"/>
        <w:numPr>
          <w:ilvl w:val="1"/>
          <w:numId w:val="4"/>
        </w:numPr>
        <w:tabs>
          <w:tab w:pos="1049" w:val="left" w:leader="none"/>
          <w:tab w:pos="9106" w:val="left" w:leader="dot"/>
        </w:tabs>
        <w:spacing w:line="240" w:lineRule="auto" w:before="115" w:after="0"/>
        <w:ind w:left="1049" w:right="0" w:hanging="538"/>
        <w:jc w:val="left"/>
        <w:rPr>
          <w:sz w:val="24"/>
        </w:rPr>
      </w:pPr>
      <w:hyperlink w:history="true" w:anchor="_bookmark89">
        <w:r>
          <w:rPr>
            <w:color w:val="0000FF"/>
            <w:sz w:val="24"/>
          </w:rPr>
          <w:t>Carrot</w:t>
        </w:r>
        <w:r>
          <w:rPr>
            <w:color w:val="0000FF"/>
            <w:spacing w:val="78"/>
            <w:sz w:val="24"/>
          </w:rPr>
          <w:t> </w:t>
        </w:r>
        <w:r>
          <w:rPr>
            <w:color w:val="0000FF"/>
            <w:spacing w:val="-2"/>
            <w:sz w:val="24"/>
          </w:rPr>
          <w:t>controller</w:t>
        </w:r>
      </w:hyperlink>
      <w:r>
        <w:rPr>
          <w:rFonts w:ascii="Times New Roman"/>
          <w:color w:val="0000FF"/>
          <w:sz w:val="24"/>
        </w:rPr>
        <w:tab/>
      </w:r>
      <w:r>
        <w:rPr>
          <w:spacing w:val="-5"/>
          <w:sz w:val="24"/>
        </w:rPr>
        <w:t>57</w:t>
      </w:r>
    </w:p>
    <w:p>
      <w:pPr>
        <w:pStyle w:val="ListParagraph"/>
        <w:numPr>
          <w:ilvl w:val="1"/>
          <w:numId w:val="4"/>
        </w:numPr>
        <w:tabs>
          <w:tab w:pos="1049" w:val="left" w:leader="none"/>
          <w:tab w:pos="9106" w:val="left" w:leader="dot"/>
        </w:tabs>
        <w:spacing w:line="240" w:lineRule="auto" w:before="116" w:after="0"/>
        <w:ind w:left="1049" w:right="0" w:hanging="538"/>
        <w:jc w:val="left"/>
        <w:rPr>
          <w:sz w:val="24"/>
        </w:rPr>
      </w:pPr>
      <w:hyperlink w:history="true" w:anchor="_bookmark91">
        <w:r>
          <w:rPr>
            <w:color w:val="0000FF"/>
            <w:sz w:val="24"/>
          </w:rPr>
          <w:t>Overview</w:t>
        </w:r>
        <w:r>
          <w:rPr>
            <w:color w:val="0000FF"/>
            <w:spacing w:val="29"/>
            <w:sz w:val="24"/>
          </w:rPr>
          <w:t> </w:t>
        </w:r>
        <w:r>
          <w:rPr>
            <w:color w:val="0000FF"/>
            <w:sz w:val="24"/>
          </w:rPr>
          <w:t>of</w:t>
        </w:r>
        <w:r>
          <w:rPr>
            <w:color w:val="0000FF"/>
            <w:spacing w:val="30"/>
            <w:sz w:val="24"/>
          </w:rPr>
          <w:t> </w:t>
        </w:r>
        <w:r>
          <w:rPr>
            <w:color w:val="0000FF"/>
            <w:sz w:val="24"/>
          </w:rPr>
          <w:t>car</w:t>
        </w:r>
        <w:r>
          <w:rPr>
            <w:color w:val="0000FF"/>
            <w:spacing w:val="31"/>
            <w:sz w:val="24"/>
          </w:rPr>
          <w:t> </w:t>
        </w:r>
        <w:r>
          <w:rPr>
            <w:color w:val="0000FF"/>
            <w:spacing w:val="-2"/>
            <w:sz w:val="24"/>
          </w:rPr>
          <w:t>displacement</w:t>
        </w:r>
      </w:hyperlink>
      <w:r>
        <w:rPr>
          <w:rFonts w:ascii="Times New Roman"/>
          <w:color w:val="0000FF"/>
          <w:sz w:val="24"/>
        </w:rPr>
        <w:tab/>
      </w:r>
      <w:r>
        <w:rPr>
          <w:spacing w:val="-5"/>
          <w:sz w:val="24"/>
        </w:rPr>
        <w:t>60</w:t>
      </w:r>
    </w:p>
    <w:p>
      <w:pPr>
        <w:pStyle w:val="ListParagraph"/>
        <w:numPr>
          <w:ilvl w:val="1"/>
          <w:numId w:val="4"/>
        </w:numPr>
        <w:tabs>
          <w:tab w:pos="1049" w:val="left" w:leader="none"/>
          <w:tab w:pos="9105" w:val="left" w:leader="dot"/>
        </w:tabs>
        <w:spacing w:line="240" w:lineRule="auto" w:before="115" w:after="0"/>
        <w:ind w:left="1049" w:right="0" w:hanging="538"/>
        <w:jc w:val="left"/>
        <w:rPr>
          <w:sz w:val="24"/>
        </w:rPr>
      </w:pPr>
      <w:hyperlink w:history="true" w:anchor="_bookmark92">
        <w:r>
          <w:rPr>
            <w:color w:val="0000FF"/>
            <w:sz w:val="24"/>
          </w:rPr>
          <w:t>Performance</w:t>
        </w:r>
        <w:r>
          <w:rPr>
            <w:color w:val="0000FF"/>
            <w:spacing w:val="26"/>
            <w:sz w:val="24"/>
          </w:rPr>
          <w:t> </w:t>
        </w:r>
        <w:r>
          <w:rPr>
            <w:color w:val="0000FF"/>
            <w:sz w:val="24"/>
          </w:rPr>
          <w:t>comparison</w:t>
        </w:r>
        <w:r>
          <w:rPr>
            <w:color w:val="0000FF"/>
            <w:spacing w:val="26"/>
            <w:sz w:val="24"/>
          </w:rPr>
          <w:t> </w:t>
        </w:r>
        <w:r>
          <w:rPr>
            <w:color w:val="0000FF"/>
            <w:sz w:val="24"/>
          </w:rPr>
          <w:t>of</w:t>
        </w:r>
        <w:r>
          <w:rPr>
            <w:color w:val="0000FF"/>
            <w:spacing w:val="27"/>
            <w:sz w:val="24"/>
          </w:rPr>
          <w:t> </w:t>
        </w:r>
        <w:r>
          <w:rPr>
            <w:color w:val="0000FF"/>
            <w:sz w:val="24"/>
          </w:rPr>
          <w:t>linear</w:t>
        </w:r>
        <w:r>
          <w:rPr>
            <w:color w:val="0000FF"/>
            <w:spacing w:val="27"/>
            <w:sz w:val="24"/>
          </w:rPr>
          <w:t> </w:t>
        </w:r>
        <w:r>
          <w:rPr>
            <w:color w:val="0000FF"/>
            <w:sz w:val="24"/>
          </w:rPr>
          <w:t>acceleration</w:t>
        </w:r>
        <w:r>
          <w:rPr>
            <w:color w:val="0000FF"/>
            <w:spacing w:val="28"/>
            <w:sz w:val="24"/>
          </w:rPr>
          <w:t> </w:t>
        </w:r>
        <w:r>
          <w:rPr>
            <w:color w:val="0000FF"/>
            <w:sz w:val="24"/>
          </w:rPr>
          <w:t>state</w:t>
        </w:r>
        <w:r>
          <w:rPr>
            <w:color w:val="0000FF"/>
            <w:spacing w:val="26"/>
            <w:sz w:val="24"/>
          </w:rPr>
          <w:t> </w:t>
        </w:r>
        <w:r>
          <w:rPr>
            <w:color w:val="0000FF"/>
            <w:spacing w:val="-2"/>
            <w:sz w:val="24"/>
          </w:rPr>
          <w:t>estimates</w:t>
        </w:r>
      </w:hyperlink>
      <w:r>
        <w:rPr>
          <w:rFonts w:ascii="Times New Roman"/>
          <w:color w:val="0000FF"/>
          <w:sz w:val="24"/>
        </w:rPr>
        <w:tab/>
      </w:r>
      <w:r>
        <w:rPr>
          <w:spacing w:val="-5"/>
          <w:sz w:val="24"/>
        </w:rPr>
        <w:t>61</w:t>
      </w:r>
    </w:p>
    <w:p>
      <w:pPr>
        <w:pStyle w:val="ListParagraph"/>
        <w:numPr>
          <w:ilvl w:val="1"/>
          <w:numId w:val="4"/>
        </w:numPr>
        <w:tabs>
          <w:tab w:pos="1048" w:val="left" w:leader="none"/>
          <w:tab w:pos="9107" w:val="left" w:leader="dot"/>
        </w:tabs>
        <w:spacing w:line="240" w:lineRule="auto" w:before="116" w:after="0"/>
        <w:ind w:left="1048" w:right="0" w:hanging="537"/>
        <w:jc w:val="left"/>
        <w:rPr>
          <w:sz w:val="24"/>
        </w:rPr>
      </w:pPr>
      <w:hyperlink w:history="true" w:anchor="_bookmark93">
        <w:r>
          <w:rPr>
            <w:color w:val="0000FF"/>
            <w:sz w:val="24"/>
          </w:rPr>
          <w:t>Error</w:t>
        </w:r>
        <w:r>
          <w:rPr>
            <w:color w:val="0000FF"/>
            <w:spacing w:val="35"/>
            <w:sz w:val="24"/>
          </w:rPr>
          <w:t> </w:t>
        </w:r>
        <w:r>
          <w:rPr>
            <w:color w:val="0000FF"/>
            <w:sz w:val="24"/>
          </w:rPr>
          <w:t>comparison</w:t>
        </w:r>
        <w:r>
          <w:rPr>
            <w:color w:val="0000FF"/>
            <w:spacing w:val="35"/>
            <w:sz w:val="24"/>
          </w:rPr>
          <w:t> </w:t>
        </w:r>
        <w:r>
          <w:rPr>
            <w:color w:val="0000FF"/>
            <w:sz w:val="24"/>
          </w:rPr>
          <w:t>of</w:t>
        </w:r>
        <w:r>
          <w:rPr>
            <w:color w:val="0000FF"/>
            <w:spacing w:val="34"/>
            <w:sz w:val="24"/>
          </w:rPr>
          <w:t> </w:t>
        </w:r>
        <w:r>
          <w:rPr>
            <w:color w:val="0000FF"/>
            <w:sz w:val="24"/>
          </w:rPr>
          <w:t>linear</w:t>
        </w:r>
        <w:r>
          <w:rPr>
            <w:color w:val="0000FF"/>
            <w:spacing w:val="34"/>
            <w:sz w:val="24"/>
          </w:rPr>
          <w:t> </w:t>
        </w:r>
        <w:r>
          <w:rPr>
            <w:color w:val="0000FF"/>
            <w:sz w:val="24"/>
          </w:rPr>
          <w:t>acceleration</w:t>
        </w:r>
        <w:r>
          <w:rPr>
            <w:color w:val="0000FF"/>
            <w:spacing w:val="35"/>
            <w:sz w:val="24"/>
          </w:rPr>
          <w:t> </w:t>
        </w:r>
        <w:r>
          <w:rPr>
            <w:color w:val="0000FF"/>
            <w:sz w:val="24"/>
          </w:rPr>
          <w:t>state</w:t>
        </w:r>
        <w:r>
          <w:rPr>
            <w:color w:val="0000FF"/>
            <w:spacing w:val="34"/>
            <w:sz w:val="24"/>
          </w:rPr>
          <w:t> </w:t>
        </w:r>
        <w:r>
          <w:rPr>
            <w:color w:val="0000FF"/>
            <w:spacing w:val="-2"/>
            <w:sz w:val="24"/>
          </w:rPr>
          <w:t>estimates</w:t>
        </w:r>
      </w:hyperlink>
      <w:r>
        <w:rPr>
          <w:rFonts w:ascii="Times New Roman"/>
          <w:color w:val="0000FF"/>
          <w:sz w:val="24"/>
        </w:rPr>
        <w:tab/>
      </w:r>
      <w:r>
        <w:rPr>
          <w:spacing w:val="-5"/>
          <w:sz w:val="24"/>
        </w:rPr>
        <w:t>61</w:t>
      </w:r>
    </w:p>
    <w:p>
      <w:pPr>
        <w:pStyle w:val="ListParagraph"/>
        <w:numPr>
          <w:ilvl w:val="1"/>
          <w:numId w:val="4"/>
        </w:numPr>
        <w:tabs>
          <w:tab w:pos="1048" w:val="left" w:leader="none"/>
          <w:tab w:pos="9104" w:val="left" w:leader="dot"/>
        </w:tabs>
        <w:spacing w:line="240" w:lineRule="auto" w:before="115" w:after="0"/>
        <w:ind w:left="1048" w:right="0" w:hanging="537"/>
        <w:jc w:val="left"/>
        <w:rPr>
          <w:sz w:val="24"/>
        </w:rPr>
      </w:pPr>
      <w:hyperlink w:history="true" w:anchor="_bookmark94">
        <w:r>
          <w:rPr>
            <w:color w:val="0000FF"/>
            <w:sz w:val="24"/>
          </w:rPr>
          <w:t>Performance</w:t>
        </w:r>
        <w:r>
          <w:rPr>
            <w:color w:val="0000FF"/>
            <w:spacing w:val="31"/>
            <w:sz w:val="24"/>
          </w:rPr>
          <w:t> </w:t>
        </w:r>
        <w:r>
          <w:rPr>
            <w:color w:val="0000FF"/>
            <w:sz w:val="24"/>
          </w:rPr>
          <w:t>comparison</w:t>
        </w:r>
        <w:r>
          <w:rPr>
            <w:color w:val="0000FF"/>
            <w:spacing w:val="31"/>
            <w:sz w:val="24"/>
          </w:rPr>
          <w:t> </w:t>
        </w:r>
        <w:r>
          <w:rPr>
            <w:color w:val="0000FF"/>
            <w:sz w:val="24"/>
          </w:rPr>
          <w:t>of</w:t>
        </w:r>
        <w:r>
          <w:rPr>
            <w:color w:val="0000FF"/>
            <w:spacing w:val="32"/>
            <w:sz w:val="24"/>
          </w:rPr>
          <w:t> </w:t>
        </w:r>
        <w:r>
          <w:rPr>
            <w:color w:val="0000FF"/>
            <w:sz w:val="24"/>
          </w:rPr>
          <w:t>angular</w:t>
        </w:r>
        <w:r>
          <w:rPr>
            <w:color w:val="0000FF"/>
            <w:spacing w:val="31"/>
            <w:sz w:val="24"/>
          </w:rPr>
          <w:t> </w:t>
        </w:r>
        <w:r>
          <w:rPr>
            <w:color w:val="0000FF"/>
            <w:sz w:val="24"/>
          </w:rPr>
          <w:t>velocity</w:t>
        </w:r>
        <w:r>
          <w:rPr>
            <w:color w:val="0000FF"/>
            <w:spacing w:val="32"/>
            <w:sz w:val="24"/>
          </w:rPr>
          <w:t> </w:t>
        </w:r>
        <w:r>
          <w:rPr>
            <w:color w:val="0000FF"/>
            <w:sz w:val="24"/>
          </w:rPr>
          <w:t>state</w:t>
        </w:r>
        <w:r>
          <w:rPr>
            <w:color w:val="0000FF"/>
            <w:spacing w:val="31"/>
            <w:sz w:val="24"/>
          </w:rPr>
          <w:t> </w:t>
        </w:r>
        <w:r>
          <w:rPr>
            <w:color w:val="0000FF"/>
            <w:spacing w:val="-2"/>
            <w:sz w:val="24"/>
          </w:rPr>
          <w:t>estimates</w:t>
        </w:r>
      </w:hyperlink>
      <w:r>
        <w:rPr>
          <w:rFonts w:ascii="Times New Roman"/>
          <w:color w:val="0000FF"/>
          <w:sz w:val="24"/>
        </w:rPr>
        <w:tab/>
      </w:r>
      <w:r>
        <w:rPr>
          <w:spacing w:val="-5"/>
          <w:sz w:val="24"/>
        </w:rPr>
        <w:t>62</w:t>
      </w:r>
    </w:p>
    <w:p>
      <w:pPr>
        <w:pStyle w:val="ListParagraph"/>
        <w:numPr>
          <w:ilvl w:val="1"/>
          <w:numId w:val="4"/>
        </w:numPr>
        <w:tabs>
          <w:tab w:pos="1048" w:val="left" w:leader="none"/>
          <w:tab w:pos="9105" w:val="left" w:leader="dot"/>
        </w:tabs>
        <w:spacing w:line="240" w:lineRule="auto" w:before="116" w:after="0"/>
        <w:ind w:left="1048" w:right="0" w:hanging="537"/>
        <w:jc w:val="left"/>
        <w:rPr>
          <w:sz w:val="24"/>
        </w:rPr>
      </w:pPr>
      <w:hyperlink w:history="true" w:anchor="_bookmark95">
        <w:r>
          <w:rPr>
            <w:color w:val="0000FF"/>
            <w:sz w:val="24"/>
          </w:rPr>
          <w:t>Error</w:t>
        </w:r>
        <w:r>
          <w:rPr>
            <w:color w:val="0000FF"/>
            <w:spacing w:val="41"/>
            <w:sz w:val="24"/>
          </w:rPr>
          <w:t> </w:t>
        </w:r>
        <w:r>
          <w:rPr>
            <w:color w:val="0000FF"/>
            <w:sz w:val="24"/>
          </w:rPr>
          <w:t>comparison</w:t>
        </w:r>
        <w:r>
          <w:rPr>
            <w:color w:val="0000FF"/>
            <w:spacing w:val="42"/>
            <w:sz w:val="24"/>
          </w:rPr>
          <w:t> </w:t>
        </w:r>
        <w:r>
          <w:rPr>
            <w:color w:val="0000FF"/>
            <w:sz w:val="24"/>
          </w:rPr>
          <w:t>of</w:t>
        </w:r>
        <w:r>
          <w:rPr>
            <w:color w:val="0000FF"/>
            <w:spacing w:val="41"/>
            <w:sz w:val="24"/>
          </w:rPr>
          <w:t> </w:t>
        </w:r>
        <w:r>
          <w:rPr>
            <w:color w:val="0000FF"/>
            <w:sz w:val="24"/>
          </w:rPr>
          <w:t>angular</w:t>
        </w:r>
        <w:r>
          <w:rPr>
            <w:color w:val="0000FF"/>
            <w:spacing w:val="40"/>
            <w:sz w:val="24"/>
          </w:rPr>
          <w:t> </w:t>
        </w:r>
        <w:r>
          <w:rPr>
            <w:color w:val="0000FF"/>
            <w:sz w:val="24"/>
          </w:rPr>
          <w:t>velocity</w:t>
        </w:r>
        <w:r>
          <w:rPr>
            <w:color w:val="0000FF"/>
            <w:spacing w:val="41"/>
            <w:sz w:val="24"/>
          </w:rPr>
          <w:t> </w:t>
        </w:r>
        <w:r>
          <w:rPr>
            <w:color w:val="0000FF"/>
            <w:sz w:val="24"/>
          </w:rPr>
          <w:t>state</w:t>
        </w:r>
        <w:r>
          <w:rPr>
            <w:color w:val="0000FF"/>
            <w:spacing w:val="40"/>
            <w:sz w:val="24"/>
          </w:rPr>
          <w:t> </w:t>
        </w:r>
        <w:r>
          <w:rPr>
            <w:color w:val="0000FF"/>
            <w:spacing w:val="-2"/>
            <w:sz w:val="24"/>
          </w:rPr>
          <w:t>estimates</w:t>
        </w:r>
      </w:hyperlink>
      <w:r>
        <w:rPr>
          <w:rFonts w:ascii="Times New Roman"/>
          <w:color w:val="0000FF"/>
          <w:sz w:val="24"/>
        </w:rPr>
        <w:tab/>
      </w:r>
      <w:r>
        <w:rPr>
          <w:spacing w:val="-5"/>
          <w:sz w:val="24"/>
        </w:rPr>
        <w:t>63</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96">
        <w:r>
          <w:rPr>
            <w:color w:val="0000FF"/>
            <w:sz w:val="24"/>
          </w:rPr>
          <w:t>Error</w:t>
        </w:r>
        <w:r>
          <w:rPr>
            <w:color w:val="0000FF"/>
            <w:spacing w:val="39"/>
            <w:sz w:val="24"/>
          </w:rPr>
          <w:t> </w:t>
        </w:r>
        <w:r>
          <w:rPr>
            <w:color w:val="0000FF"/>
            <w:sz w:val="24"/>
          </w:rPr>
          <w:t>comparison</w:t>
        </w:r>
        <w:r>
          <w:rPr>
            <w:color w:val="0000FF"/>
            <w:spacing w:val="39"/>
            <w:sz w:val="24"/>
          </w:rPr>
          <w:t> </w:t>
        </w:r>
        <w:r>
          <w:rPr>
            <w:color w:val="0000FF"/>
            <w:sz w:val="24"/>
          </w:rPr>
          <w:t>of</w:t>
        </w:r>
        <w:r>
          <w:rPr>
            <w:color w:val="0000FF"/>
            <w:spacing w:val="38"/>
            <w:sz w:val="24"/>
          </w:rPr>
          <w:t> </w:t>
        </w:r>
        <w:r>
          <w:rPr>
            <w:color w:val="0000FF"/>
            <w:sz w:val="24"/>
          </w:rPr>
          <w:t>velocity</w:t>
        </w:r>
        <w:r>
          <w:rPr>
            <w:color w:val="0000FF"/>
            <w:spacing w:val="39"/>
            <w:sz w:val="24"/>
          </w:rPr>
          <w:t> </w:t>
        </w:r>
        <w:r>
          <w:rPr>
            <w:color w:val="0000FF"/>
            <w:sz w:val="24"/>
          </w:rPr>
          <w:t>state</w:t>
        </w:r>
        <w:r>
          <w:rPr>
            <w:color w:val="0000FF"/>
            <w:spacing w:val="38"/>
            <w:sz w:val="24"/>
          </w:rPr>
          <w:t> </w:t>
        </w:r>
        <w:r>
          <w:rPr>
            <w:color w:val="0000FF"/>
            <w:spacing w:val="-2"/>
            <w:sz w:val="24"/>
          </w:rPr>
          <w:t>estimates</w:t>
        </w:r>
      </w:hyperlink>
      <w:r>
        <w:rPr>
          <w:rFonts w:ascii="Times New Roman"/>
          <w:color w:val="0000FF"/>
          <w:sz w:val="24"/>
        </w:rPr>
        <w:tab/>
      </w:r>
      <w:r>
        <w:rPr>
          <w:spacing w:val="-5"/>
          <w:sz w:val="24"/>
        </w:rPr>
        <w:t>63</w:t>
      </w:r>
    </w:p>
    <w:p>
      <w:pPr>
        <w:pStyle w:val="ListParagraph"/>
        <w:numPr>
          <w:ilvl w:val="1"/>
          <w:numId w:val="4"/>
        </w:numPr>
        <w:tabs>
          <w:tab w:pos="1048" w:val="left" w:leader="none"/>
          <w:tab w:pos="9105" w:val="left" w:leader="dot"/>
        </w:tabs>
        <w:spacing w:line="240" w:lineRule="auto" w:before="116" w:after="0"/>
        <w:ind w:left="1048" w:right="0" w:hanging="537"/>
        <w:jc w:val="left"/>
        <w:rPr>
          <w:sz w:val="24"/>
        </w:rPr>
      </w:pPr>
      <w:hyperlink w:history="true" w:anchor="_bookmark97">
        <w:r>
          <w:rPr>
            <w:color w:val="0000FF"/>
            <w:sz w:val="24"/>
          </w:rPr>
          <w:t>Error</w:t>
        </w:r>
        <w:r>
          <w:rPr>
            <w:color w:val="0000FF"/>
            <w:spacing w:val="40"/>
            <w:sz w:val="24"/>
          </w:rPr>
          <w:t> </w:t>
        </w:r>
        <w:r>
          <w:rPr>
            <w:color w:val="0000FF"/>
            <w:sz w:val="24"/>
          </w:rPr>
          <w:t>comparison</w:t>
        </w:r>
        <w:r>
          <w:rPr>
            <w:color w:val="0000FF"/>
            <w:spacing w:val="41"/>
            <w:sz w:val="24"/>
          </w:rPr>
          <w:t> </w:t>
        </w:r>
        <w:r>
          <w:rPr>
            <w:color w:val="0000FF"/>
            <w:sz w:val="24"/>
          </w:rPr>
          <w:t>of</w:t>
        </w:r>
        <w:r>
          <w:rPr>
            <w:color w:val="0000FF"/>
            <w:spacing w:val="39"/>
            <w:sz w:val="24"/>
          </w:rPr>
          <w:t> </w:t>
        </w:r>
        <w:r>
          <w:rPr>
            <w:color w:val="0000FF"/>
            <w:sz w:val="24"/>
          </w:rPr>
          <w:t>angular</w:t>
        </w:r>
        <w:r>
          <w:rPr>
            <w:color w:val="0000FF"/>
            <w:spacing w:val="39"/>
            <w:sz w:val="24"/>
          </w:rPr>
          <w:t> </w:t>
        </w:r>
        <w:r>
          <w:rPr>
            <w:color w:val="0000FF"/>
            <w:sz w:val="24"/>
          </w:rPr>
          <w:t>position</w:t>
        </w:r>
        <w:r>
          <w:rPr>
            <w:color w:val="0000FF"/>
            <w:spacing w:val="41"/>
            <w:sz w:val="24"/>
          </w:rPr>
          <w:t> </w:t>
        </w:r>
        <w:r>
          <w:rPr>
            <w:color w:val="0000FF"/>
            <w:sz w:val="24"/>
          </w:rPr>
          <w:t>state</w:t>
        </w:r>
        <w:r>
          <w:rPr>
            <w:color w:val="0000FF"/>
            <w:spacing w:val="39"/>
            <w:sz w:val="24"/>
          </w:rPr>
          <w:t> </w:t>
        </w:r>
        <w:r>
          <w:rPr>
            <w:color w:val="0000FF"/>
            <w:spacing w:val="-2"/>
            <w:sz w:val="24"/>
          </w:rPr>
          <w:t>estimates</w:t>
        </w:r>
      </w:hyperlink>
      <w:r>
        <w:rPr>
          <w:rFonts w:ascii="Times New Roman"/>
          <w:color w:val="0000FF"/>
          <w:sz w:val="24"/>
        </w:rPr>
        <w:tab/>
      </w:r>
      <w:r>
        <w:rPr>
          <w:spacing w:val="-5"/>
          <w:sz w:val="24"/>
        </w:rPr>
        <w:t>64</w:t>
      </w:r>
    </w:p>
    <w:p>
      <w:pPr>
        <w:pStyle w:val="ListParagraph"/>
        <w:numPr>
          <w:ilvl w:val="1"/>
          <w:numId w:val="4"/>
        </w:numPr>
        <w:tabs>
          <w:tab w:pos="1048" w:val="left" w:leader="none"/>
          <w:tab w:pos="9106" w:val="left" w:leader="dot"/>
        </w:tabs>
        <w:spacing w:line="240" w:lineRule="auto" w:before="115" w:after="0"/>
        <w:ind w:left="1048" w:right="0" w:hanging="537"/>
        <w:jc w:val="left"/>
        <w:rPr>
          <w:sz w:val="24"/>
        </w:rPr>
      </w:pPr>
      <w:hyperlink w:history="true" w:anchor="_bookmark98">
        <w:r>
          <w:rPr>
            <w:color w:val="0000FF"/>
            <w:w w:val="105"/>
            <w:sz w:val="24"/>
          </w:rPr>
          <w:t>Error</w:t>
        </w:r>
        <w:r>
          <w:rPr>
            <w:color w:val="0000FF"/>
            <w:spacing w:val="7"/>
            <w:w w:val="105"/>
            <w:sz w:val="24"/>
          </w:rPr>
          <w:t> </w:t>
        </w:r>
        <w:r>
          <w:rPr>
            <w:color w:val="0000FF"/>
            <w:w w:val="105"/>
            <w:sz w:val="24"/>
          </w:rPr>
          <w:t>comparison</w:t>
        </w:r>
        <w:r>
          <w:rPr>
            <w:color w:val="0000FF"/>
            <w:spacing w:val="8"/>
            <w:w w:val="105"/>
            <w:sz w:val="24"/>
          </w:rPr>
          <w:t> </w:t>
        </w:r>
        <w:r>
          <w:rPr>
            <w:color w:val="0000FF"/>
            <w:w w:val="105"/>
            <w:sz w:val="24"/>
          </w:rPr>
          <w:t>of</w:t>
        </w:r>
        <w:r>
          <w:rPr>
            <w:color w:val="0000FF"/>
            <w:spacing w:val="5"/>
            <w:w w:val="110"/>
            <w:sz w:val="24"/>
          </w:rPr>
          <w:t> </w:t>
        </w:r>
        <w:r>
          <w:rPr>
            <w:color w:val="0000FF"/>
            <w:w w:val="110"/>
            <w:sz w:val="24"/>
          </w:rPr>
          <w:t>X</w:t>
        </w:r>
        <w:r>
          <w:rPr>
            <w:color w:val="0000FF"/>
            <w:spacing w:val="4"/>
            <w:w w:val="110"/>
            <w:sz w:val="24"/>
          </w:rPr>
          <w:t> </w:t>
        </w:r>
        <w:r>
          <w:rPr>
            <w:color w:val="0000FF"/>
            <w:w w:val="105"/>
            <w:sz w:val="24"/>
          </w:rPr>
          <w:t>displacement</w:t>
        </w:r>
        <w:r>
          <w:rPr>
            <w:color w:val="0000FF"/>
            <w:spacing w:val="7"/>
            <w:w w:val="105"/>
            <w:sz w:val="24"/>
          </w:rPr>
          <w:t> </w:t>
        </w:r>
        <w:r>
          <w:rPr>
            <w:color w:val="0000FF"/>
            <w:spacing w:val="-2"/>
            <w:w w:val="105"/>
            <w:sz w:val="24"/>
          </w:rPr>
          <w:t>estimates</w:t>
        </w:r>
      </w:hyperlink>
      <w:r>
        <w:rPr>
          <w:rFonts w:ascii="Times New Roman"/>
          <w:color w:val="0000FF"/>
          <w:sz w:val="24"/>
        </w:rPr>
        <w:tab/>
      </w:r>
      <w:r>
        <w:rPr>
          <w:spacing w:val="-5"/>
          <w:w w:val="105"/>
          <w:sz w:val="24"/>
        </w:rPr>
        <w:t>64</w:t>
      </w:r>
    </w:p>
    <w:p>
      <w:pPr>
        <w:pStyle w:val="ListParagraph"/>
        <w:numPr>
          <w:ilvl w:val="1"/>
          <w:numId w:val="4"/>
        </w:numPr>
        <w:tabs>
          <w:tab w:pos="1048" w:val="left" w:leader="none"/>
          <w:tab w:pos="9106" w:val="left" w:leader="dot"/>
        </w:tabs>
        <w:spacing w:line="240" w:lineRule="auto" w:before="116" w:after="0"/>
        <w:ind w:left="1048" w:right="0" w:hanging="537"/>
        <w:jc w:val="left"/>
        <w:rPr>
          <w:sz w:val="24"/>
        </w:rPr>
      </w:pPr>
      <w:hyperlink w:history="true" w:anchor="_bookmark99">
        <w:r>
          <w:rPr>
            <w:color w:val="0000FF"/>
            <w:w w:val="105"/>
            <w:sz w:val="24"/>
          </w:rPr>
          <w:t>Error</w:t>
        </w:r>
        <w:r>
          <w:rPr>
            <w:color w:val="0000FF"/>
            <w:spacing w:val="6"/>
            <w:w w:val="105"/>
            <w:sz w:val="24"/>
          </w:rPr>
          <w:t> </w:t>
        </w:r>
        <w:r>
          <w:rPr>
            <w:color w:val="0000FF"/>
            <w:w w:val="105"/>
            <w:sz w:val="24"/>
          </w:rPr>
          <w:t>comparison</w:t>
        </w:r>
        <w:r>
          <w:rPr>
            <w:color w:val="0000FF"/>
            <w:spacing w:val="6"/>
            <w:w w:val="105"/>
            <w:sz w:val="24"/>
          </w:rPr>
          <w:t> </w:t>
        </w:r>
        <w:r>
          <w:rPr>
            <w:color w:val="0000FF"/>
            <w:w w:val="105"/>
            <w:sz w:val="24"/>
          </w:rPr>
          <w:t>of</w:t>
        </w:r>
        <w:r>
          <w:rPr>
            <w:color w:val="0000FF"/>
            <w:spacing w:val="-3"/>
            <w:w w:val="120"/>
            <w:sz w:val="24"/>
          </w:rPr>
          <w:t> </w:t>
        </w:r>
        <w:r>
          <w:rPr>
            <w:color w:val="0000FF"/>
            <w:w w:val="120"/>
            <w:sz w:val="24"/>
          </w:rPr>
          <w:t>Y</w:t>
        </w:r>
        <w:r>
          <w:rPr>
            <w:color w:val="0000FF"/>
            <w:spacing w:val="-3"/>
            <w:w w:val="120"/>
            <w:sz w:val="24"/>
          </w:rPr>
          <w:t> </w:t>
        </w:r>
        <w:r>
          <w:rPr>
            <w:color w:val="0000FF"/>
            <w:w w:val="105"/>
            <w:sz w:val="24"/>
          </w:rPr>
          <w:t>displacements</w:t>
        </w:r>
        <w:r>
          <w:rPr>
            <w:color w:val="0000FF"/>
            <w:spacing w:val="6"/>
            <w:w w:val="105"/>
            <w:sz w:val="24"/>
          </w:rPr>
          <w:t> </w:t>
        </w:r>
        <w:r>
          <w:rPr>
            <w:color w:val="0000FF"/>
            <w:spacing w:val="-2"/>
            <w:w w:val="105"/>
            <w:sz w:val="24"/>
          </w:rPr>
          <w:t>estimates</w:t>
        </w:r>
      </w:hyperlink>
      <w:r>
        <w:rPr>
          <w:rFonts w:ascii="Times New Roman"/>
          <w:color w:val="0000FF"/>
          <w:sz w:val="24"/>
        </w:rPr>
        <w:tab/>
      </w:r>
      <w:r>
        <w:rPr>
          <w:spacing w:val="-5"/>
          <w:w w:val="105"/>
          <w:sz w:val="24"/>
        </w:rPr>
        <w:t>65</w:t>
      </w:r>
    </w:p>
    <w:p>
      <w:pPr>
        <w:pStyle w:val="ListParagraph"/>
        <w:numPr>
          <w:ilvl w:val="1"/>
          <w:numId w:val="4"/>
        </w:numPr>
        <w:tabs>
          <w:tab w:pos="1048" w:val="left" w:leader="none"/>
          <w:tab w:pos="9104" w:val="left" w:leader="dot"/>
        </w:tabs>
        <w:spacing w:line="240" w:lineRule="auto" w:before="115" w:after="0"/>
        <w:ind w:left="1048" w:right="0" w:hanging="537"/>
        <w:jc w:val="left"/>
        <w:rPr>
          <w:sz w:val="24"/>
        </w:rPr>
      </w:pPr>
      <w:hyperlink w:history="true" w:anchor="_bookmark101">
        <w:r>
          <w:rPr>
            <w:color w:val="0000FF"/>
            <w:w w:val="105"/>
            <w:sz w:val="24"/>
          </w:rPr>
          <w:t>X</w:t>
        </w:r>
        <w:r>
          <w:rPr>
            <w:color w:val="0000FF"/>
            <w:spacing w:val="9"/>
            <w:w w:val="105"/>
            <w:sz w:val="24"/>
          </w:rPr>
          <w:t> </w:t>
        </w:r>
        <w:r>
          <w:rPr>
            <w:color w:val="0000FF"/>
            <w:w w:val="105"/>
            <w:sz w:val="24"/>
          </w:rPr>
          <w:t>Displacement</w:t>
        </w:r>
        <w:r>
          <w:rPr>
            <w:color w:val="0000FF"/>
            <w:spacing w:val="10"/>
            <w:w w:val="105"/>
            <w:sz w:val="24"/>
          </w:rPr>
          <w:t> </w:t>
        </w:r>
        <w:r>
          <w:rPr>
            <w:color w:val="0000FF"/>
            <w:w w:val="105"/>
            <w:sz w:val="24"/>
          </w:rPr>
          <w:t>state</w:t>
        </w:r>
        <w:r>
          <w:rPr>
            <w:color w:val="0000FF"/>
            <w:spacing w:val="10"/>
            <w:w w:val="105"/>
            <w:sz w:val="24"/>
          </w:rPr>
          <w:t> </w:t>
        </w:r>
        <w:r>
          <w:rPr>
            <w:color w:val="0000FF"/>
            <w:w w:val="105"/>
            <w:sz w:val="24"/>
          </w:rPr>
          <w:t>for</w:t>
        </w:r>
        <w:r>
          <w:rPr>
            <w:color w:val="0000FF"/>
            <w:spacing w:val="9"/>
            <w:w w:val="105"/>
            <w:sz w:val="24"/>
          </w:rPr>
          <w:t> </w:t>
        </w:r>
        <w:r>
          <w:rPr>
            <w:color w:val="0000FF"/>
            <w:w w:val="105"/>
            <w:sz w:val="24"/>
          </w:rPr>
          <w:t>the</w:t>
        </w:r>
        <w:r>
          <w:rPr>
            <w:color w:val="0000FF"/>
            <w:spacing w:val="9"/>
            <w:w w:val="105"/>
            <w:sz w:val="24"/>
          </w:rPr>
          <w:t> </w:t>
        </w:r>
        <w:r>
          <w:rPr>
            <w:color w:val="0000FF"/>
            <w:spacing w:val="-2"/>
            <w:w w:val="105"/>
            <w:sz w:val="24"/>
          </w:rPr>
          <w:t>trial</w:t>
        </w:r>
      </w:hyperlink>
      <w:r>
        <w:rPr>
          <w:rFonts w:ascii="Times New Roman"/>
          <w:color w:val="0000FF"/>
          <w:sz w:val="24"/>
        </w:rPr>
        <w:tab/>
      </w:r>
      <w:r>
        <w:rPr>
          <w:spacing w:val="-5"/>
          <w:w w:val="110"/>
          <w:sz w:val="24"/>
        </w:rPr>
        <w:t>66</w:t>
      </w:r>
    </w:p>
    <w:p>
      <w:pPr>
        <w:pStyle w:val="ListParagraph"/>
        <w:numPr>
          <w:ilvl w:val="1"/>
          <w:numId w:val="4"/>
        </w:numPr>
        <w:tabs>
          <w:tab w:pos="1048" w:val="left" w:leader="none"/>
          <w:tab w:pos="9104" w:val="left" w:leader="dot"/>
        </w:tabs>
        <w:spacing w:line="240" w:lineRule="auto" w:before="116" w:after="0"/>
        <w:ind w:left="1048" w:right="0" w:hanging="537"/>
        <w:jc w:val="left"/>
        <w:rPr>
          <w:sz w:val="24"/>
        </w:rPr>
      </w:pPr>
      <w:hyperlink w:history="true" w:anchor="_bookmark102">
        <w:r>
          <w:rPr>
            <w:color w:val="0000FF"/>
            <w:w w:val="105"/>
            <w:sz w:val="24"/>
          </w:rPr>
          <w:t>Y</w:t>
        </w:r>
        <w:r>
          <w:rPr>
            <w:color w:val="0000FF"/>
            <w:spacing w:val="11"/>
            <w:w w:val="105"/>
            <w:sz w:val="24"/>
          </w:rPr>
          <w:t> </w:t>
        </w:r>
        <w:r>
          <w:rPr>
            <w:color w:val="0000FF"/>
            <w:w w:val="105"/>
            <w:sz w:val="24"/>
          </w:rPr>
          <w:t>Displacement</w:t>
        </w:r>
        <w:r>
          <w:rPr>
            <w:color w:val="0000FF"/>
            <w:spacing w:val="12"/>
            <w:w w:val="105"/>
            <w:sz w:val="24"/>
          </w:rPr>
          <w:t> </w:t>
        </w:r>
        <w:r>
          <w:rPr>
            <w:color w:val="0000FF"/>
            <w:w w:val="105"/>
            <w:sz w:val="24"/>
          </w:rPr>
          <w:t>state</w:t>
        </w:r>
        <w:r>
          <w:rPr>
            <w:color w:val="0000FF"/>
            <w:spacing w:val="11"/>
            <w:w w:val="105"/>
            <w:sz w:val="24"/>
          </w:rPr>
          <w:t> </w:t>
        </w:r>
        <w:r>
          <w:rPr>
            <w:color w:val="0000FF"/>
            <w:w w:val="105"/>
            <w:sz w:val="24"/>
          </w:rPr>
          <w:t>for</w:t>
        </w:r>
        <w:r>
          <w:rPr>
            <w:color w:val="0000FF"/>
            <w:spacing w:val="11"/>
            <w:w w:val="105"/>
            <w:sz w:val="24"/>
          </w:rPr>
          <w:t> </w:t>
        </w:r>
        <w:r>
          <w:rPr>
            <w:color w:val="0000FF"/>
            <w:w w:val="105"/>
            <w:sz w:val="24"/>
          </w:rPr>
          <w:t>the</w:t>
        </w:r>
        <w:r>
          <w:rPr>
            <w:color w:val="0000FF"/>
            <w:spacing w:val="12"/>
            <w:w w:val="105"/>
            <w:sz w:val="24"/>
          </w:rPr>
          <w:t> </w:t>
        </w:r>
        <w:r>
          <w:rPr>
            <w:color w:val="0000FF"/>
            <w:spacing w:val="-2"/>
            <w:w w:val="105"/>
            <w:sz w:val="24"/>
          </w:rPr>
          <w:t>trial</w:t>
        </w:r>
      </w:hyperlink>
      <w:r>
        <w:rPr>
          <w:rFonts w:ascii="Times New Roman"/>
          <w:color w:val="0000FF"/>
          <w:sz w:val="24"/>
        </w:rPr>
        <w:tab/>
      </w:r>
      <w:r>
        <w:rPr>
          <w:spacing w:val="-5"/>
          <w:w w:val="110"/>
          <w:sz w:val="24"/>
        </w:rPr>
        <w:t>66</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103">
        <w:r>
          <w:rPr>
            <w:color w:val="0000FF"/>
            <w:sz w:val="24"/>
          </w:rPr>
          <w:t>Angular</w:t>
        </w:r>
        <w:r>
          <w:rPr>
            <w:color w:val="0000FF"/>
            <w:spacing w:val="42"/>
            <w:sz w:val="24"/>
          </w:rPr>
          <w:t> </w:t>
        </w:r>
        <w:r>
          <w:rPr>
            <w:color w:val="0000FF"/>
            <w:sz w:val="24"/>
          </w:rPr>
          <w:t>Position</w:t>
        </w:r>
        <w:r>
          <w:rPr>
            <w:color w:val="0000FF"/>
            <w:spacing w:val="42"/>
            <w:sz w:val="24"/>
          </w:rPr>
          <w:t> </w:t>
        </w:r>
        <w:r>
          <w:rPr>
            <w:color w:val="0000FF"/>
            <w:sz w:val="24"/>
          </w:rPr>
          <w:t>state</w:t>
        </w:r>
        <w:r>
          <w:rPr>
            <w:color w:val="0000FF"/>
            <w:spacing w:val="41"/>
            <w:sz w:val="24"/>
          </w:rPr>
          <w:t> </w:t>
        </w:r>
        <w:r>
          <w:rPr>
            <w:color w:val="0000FF"/>
            <w:sz w:val="24"/>
          </w:rPr>
          <w:t>for</w:t>
        </w:r>
        <w:r>
          <w:rPr>
            <w:color w:val="0000FF"/>
            <w:spacing w:val="41"/>
            <w:sz w:val="24"/>
          </w:rPr>
          <w:t> </w:t>
        </w:r>
        <w:r>
          <w:rPr>
            <w:color w:val="0000FF"/>
            <w:sz w:val="24"/>
          </w:rPr>
          <w:t>the</w:t>
        </w:r>
        <w:r>
          <w:rPr>
            <w:color w:val="0000FF"/>
            <w:spacing w:val="41"/>
            <w:sz w:val="24"/>
          </w:rPr>
          <w:t> </w:t>
        </w:r>
        <w:r>
          <w:rPr>
            <w:color w:val="0000FF"/>
            <w:spacing w:val="-2"/>
            <w:sz w:val="24"/>
          </w:rPr>
          <w:t>trial</w:t>
        </w:r>
      </w:hyperlink>
      <w:r>
        <w:rPr>
          <w:rFonts w:ascii="Times New Roman"/>
          <w:color w:val="0000FF"/>
          <w:sz w:val="24"/>
        </w:rPr>
        <w:tab/>
      </w:r>
      <w:r>
        <w:rPr>
          <w:spacing w:val="-5"/>
          <w:sz w:val="24"/>
        </w:rPr>
        <w:t>67</w:t>
      </w:r>
    </w:p>
    <w:p>
      <w:pPr>
        <w:pStyle w:val="ListParagraph"/>
        <w:numPr>
          <w:ilvl w:val="1"/>
          <w:numId w:val="4"/>
        </w:numPr>
        <w:tabs>
          <w:tab w:pos="1048" w:val="left" w:leader="none"/>
          <w:tab w:pos="9105" w:val="left" w:leader="dot"/>
        </w:tabs>
        <w:spacing w:line="240" w:lineRule="auto" w:before="116" w:after="0"/>
        <w:ind w:left="1048" w:right="0" w:hanging="537"/>
        <w:jc w:val="left"/>
        <w:rPr>
          <w:sz w:val="24"/>
        </w:rPr>
      </w:pPr>
      <w:hyperlink w:history="true" w:anchor="_bookmark104">
        <w:r>
          <w:rPr>
            <w:color w:val="0000FF"/>
            <w:w w:val="105"/>
            <w:sz w:val="24"/>
          </w:rPr>
          <w:t>Linear</w:t>
        </w:r>
        <w:r>
          <w:rPr>
            <w:color w:val="0000FF"/>
            <w:spacing w:val="12"/>
            <w:w w:val="105"/>
            <w:sz w:val="24"/>
          </w:rPr>
          <w:t> </w:t>
        </w:r>
        <w:r>
          <w:rPr>
            <w:color w:val="0000FF"/>
            <w:w w:val="105"/>
            <w:sz w:val="24"/>
          </w:rPr>
          <w:t>Velocity</w:t>
        </w:r>
        <w:r>
          <w:rPr>
            <w:color w:val="0000FF"/>
            <w:spacing w:val="11"/>
            <w:w w:val="105"/>
            <w:sz w:val="24"/>
          </w:rPr>
          <w:t> </w:t>
        </w:r>
        <w:r>
          <w:rPr>
            <w:color w:val="0000FF"/>
            <w:w w:val="105"/>
            <w:sz w:val="24"/>
          </w:rPr>
          <w:t>state</w:t>
        </w:r>
        <w:r>
          <w:rPr>
            <w:color w:val="0000FF"/>
            <w:spacing w:val="11"/>
            <w:w w:val="105"/>
            <w:sz w:val="24"/>
          </w:rPr>
          <w:t> </w:t>
        </w:r>
        <w:r>
          <w:rPr>
            <w:color w:val="0000FF"/>
            <w:w w:val="105"/>
            <w:sz w:val="24"/>
          </w:rPr>
          <w:t>for</w:t>
        </w:r>
        <w:r>
          <w:rPr>
            <w:color w:val="0000FF"/>
            <w:spacing w:val="11"/>
            <w:w w:val="105"/>
            <w:sz w:val="24"/>
          </w:rPr>
          <w:t> </w:t>
        </w:r>
        <w:r>
          <w:rPr>
            <w:color w:val="0000FF"/>
            <w:w w:val="105"/>
            <w:sz w:val="24"/>
          </w:rPr>
          <w:t>the</w:t>
        </w:r>
        <w:r>
          <w:rPr>
            <w:color w:val="0000FF"/>
            <w:spacing w:val="11"/>
            <w:w w:val="105"/>
            <w:sz w:val="24"/>
          </w:rPr>
          <w:t> </w:t>
        </w:r>
        <w:r>
          <w:rPr>
            <w:color w:val="0000FF"/>
            <w:spacing w:val="-2"/>
            <w:w w:val="105"/>
            <w:sz w:val="24"/>
          </w:rPr>
          <w:t>trial</w:t>
        </w:r>
      </w:hyperlink>
      <w:r>
        <w:rPr>
          <w:rFonts w:ascii="Times New Roman"/>
          <w:color w:val="0000FF"/>
          <w:sz w:val="24"/>
        </w:rPr>
        <w:tab/>
      </w:r>
      <w:r>
        <w:rPr>
          <w:spacing w:val="-5"/>
          <w:w w:val="105"/>
          <w:sz w:val="24"/>
        </w:rPr>
        <w:t>68</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108">
        <w:r>
          <w:rPr>
            <w:color w:val="0000FF"/>
            <w:w w:val="105"/>
            <w:sz w:val="24"/>
          </w:rPr>
          <w:t>Linear</w:t>
        </w:r>
        <w:r>
          <w:rPr>
            <w:color w:val="0000FF"/>
            <w:spacing w:val="8"/>
            <w:w w:val="105"/>
            <w:sz w:val="24"/>
          </w:rPr>
          <w:t> </w:t>
        </w:r>
        <w:r>
          <w:rPr>
            <w:color w:val="0000FF"/>
            <w:w w:val="105"/>
            <w:sz w:val="24"/>
          </w:rPr>
          <w:t>Acceleration</w:t>
        </w:r>
        <w:r>
          <w:rPr>
            <w:color w:val="0000FF"/>
            <w:spacing w:val="8"/>
            <w:w w:val="105"/>
            <w:sz w:val="24"/>
          </w:rPr>
          <w:t> </w:t>
        </w:r>
        <w:r>
          <w:rPr>
            <w:color w:val="0000FF"/>
            <w:w w:val="105"/>
            <w:sz w:val="24"/>
          </w:rPr>
          <w:t>state</w:t>
        </w:r>
        <w:r>
          <w:rPr>
            <w:color w:val="0000FF"/>
            <w:spacing w:val="7"/>
            <w:w w:val="105"/>
            <w:sz w:val="24"/>
          </w:rPr>
          <w:t> </w:t>
        </w:r>
        <w:r>
          <w:rPr>
            <w:color w:val="0000FF"/>
            <w:w w:val="105"/>
            <w:sz w:val="24"/>
          </w:rPr>
          <w:t>for</w:t>
        </w:r>
        <w:r>
          <w:rPr>
            <w:color w:val="0000FF"/>
            <w:spacing w:val="8"/>
            <w:w w:val="105"/>
            <w:sz w:val="24"/>
          </w:rPr>
          <w:t> </w:t>
        </w:r>
        <w:r>
          <w:rPr>
            <w:color w:val="0000FF"/>
            <w:w w:val="105"/>
            <w:sz w:val="24"/>
          </w:rPr>
          <w:t>the</w:t>
        </w:r>
        <w:r>
          <w:rPr>
            <w:color w:val="0000FF"/>
            <w:spacing w:val="7"/>
            <w:w w:val="105"/>
            <w:sz w:val="24"/>
          </w:rPr>
          <w:t> </w:t>
        </w:r>
        <w:r>
          <w:rPr>
            <w:color w:val="0000FF"/>
            <w:spacing w:val="-2"/>
            <w:w w:val="105"/>
            <w:sz w:val="24"/>
          </w:rPr>
          <w:t>trial</w:t>
        </w:r>
      </w:hyperlink>
      <w:r>
        <w:rPr>
          <w:rFonts w:ascii="Times New Roman"/>
          <w:color w:val="0000FF"/>
          <w:sz w:val="24"/>
        </w:rPr>
        <w:tab/>
      </w:r>
      <w:r>
        <w:rPr>
          <w:spacing w:val="-5"/>
          <w:w w:val="105"/>
          <w:sz w:val="24"/>
        </w:rPr>
        <w:t>69</w:t>
      </w:r>
    </w:p>
    <w:p>
      <w:pPr>
        <w:pStyle w:val="ListParagraph"/>
        <w:numPr>
          <w:ilvl w:val="1"/>
          <w:numId w:val="4"/>
        </w:numPr>
        <w:tabs>
          <w:tab w:pos="1048" w:val="left" w:leader="none"/>
          <w:tab w:pos="9105" w:val="left" w:leader="dot"/>
        </w:tabs>
        <w:spacing w:line="240" w:lineRule="auto" w:before="116" w:after="0"/>
        <w:ind w:left="1048" w:right="0" w:hanging="537"/>
        <w:jc w:val="left"/>
        <w:rPr>
          <w:sz w:val="24"/>
        </w:rPr>
      </w:pPr>
      <w:hyperlink w:history="true" w:anchor="_bookmark109">
        <w:r>
          <w:rPr>
            <w:color w:val="0000FF"/>
            <w:w w:val="105"/>
            <w:sz w:val="24"/>
          </w:rPr>
          <w:t>Pitch</w:t>
        </w:r>
        <w:r>
          <w:rPr>
            <w:color w:val="0000FF"/>
            <w:spacing w:val="18"/>
            <w:w w:val="105"/>
            <w:sz w:val="24"/>
          </w:rPr>
          <w:t> </w:t>
        </w:r>
        <w:r>
          <w:rPr>
            <w:color w:val="0000FF"/>
            <w:w w:val="105"/>
            <w:sz w:val="24"/>
          </w:rPr>
          <w:t>Angular</w:t>
        </w:r>
        <w:r>
          <w:rPr>
            <w:color w:val="0000FF"/>
            <w:spacing w:val="19"/>
            <w:w w:val="105"/>
            <w:sz w:val="24"/>
          </w:rPr>
          <w:t> </w:t>
        </w:r>
        <w:r>
          <w:rPr>
            <w:color w:val="0000FF"/>
            <w:w w:val="105"/>
            <w:sz w:val="24"/>
          </w:rPr>
          <w:t>Position</w:t>
        </w:r>
        <w:r>
          <w:rPr>
            <w:color w:val="0000FF"/>
            <w:spacing w:val="19"/>
            <w:w w:val="105"/>
            <w:sz w:val="24"/>
          </w:rPr>
          <w:t> </w:t>
        </w:r>
        <w:r>
          <w:rPr>
            <w:color w:val="0000FF"/>
            <w:w w:val="105"/>
            <w:sz w:val="24"/>
          </w:rPr>
          <w:t>state</w:t>
        </w:r>
        <w:r>
          <w:rPr>
            <w:color w:val="0000FF"/>
            <w:spacing w:val="18"/>
            <w:w w:val="105"/>
            <w:sz w:val="24"/>
          </w:rPr>
          <w:t> </w:t>
        </w:r>
        <w:r>
          <w:rPr>
            <w:color w:val="0000FF"/>
            <w:w w:val="105"/>
            <w:sz w:val="24"/>
          </w:rPr>
          <w:t>for</w:t>
        </w:r>
        <w:r>
          <w:rPr>
            <w:color w:val="0000FF"/>
            <w:spacing w:val="19"/>
            <w:w w:val="105"/>
            <w:sz w:val="24"/>
          </w:rPr>
          <w:t> </w:t>
        </w:r>
        <w:r>
          <w:rPr>
            <w:color w:val="0000FF"/>
            <w:w w:val="105"/>
            <w:sz w:val="24"/>
          </w:rPr>
          <w:t>the</w:t>
        </w:r>
        <w:r>
          <w:rPr>
            <w:color w:val="0000FF"/>
            <w:spacing w:val="18"/>
            <w:w w:val="105"/>
            <w:sz w:val="24"/>
          </w:rPr>
          <w:t> </w:t>
        </w:r>
        <w:r>
          <w:rPr>
            <w:color w:val="0000FF"/>
            <w:spacing w:val="-2"/>
            <w:w w:val="105"/>
            <w:sz w:val="24"/>
          </w:rPr>
          <w:t>trial</w:t>
        </w:r>
      </w:hyperlink>
      <w:r>
        <w:rPr>
          <w:rFonts w:ascii="Times New Roman"/>
          <w:color w:val="0000FF"/>
          <w:sz w:val="24"/>
        </w:rPr>
        <w:tab/>
      </w:r>
      <w:r>
        <w:rPr>
          <w:spacing w:val="-5"/>
          <w:w w:val="105"/>
          <w:sz w:val="24"/>
        </w:rPr>
        <w:t>69</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110">
        <w:r>
          <w:rPr>
            <w:color w:val="0000FF"/>
            <w:w w:val="105"/>
            <w:sz w:val="24"/>
          </w:rPr>
          <w:t>Roll</w:t>
        </w:r>
        <w:r>
          <w:rPr>
            <w:color w:val="0000FF"/>
            <w:spacing w:val="19"/>
            <w:w w:val="105"/>
            <w:sz w:val="24"/>
          </w:rPr>
          <w:t> </w:t>
        </w:r>
        <w:r>
          <w:rPr>
            <w:color w:val="0000FF"/>
            <w:w w:val="105"/>
            <w:sz w:val="24"/>
          </w:rPr>
          <w:t>Angular</w:t>
        </w:r>
        <w:r>
          <w:rPr>
            <w:color w:val="0000FF"/>
            <w:spacing w:val="20"/>
            <w:w w:val="105"/>
            <w:sz w:val="24"/>
          </w:rPr>
          <w:t> </w:t>
        </w:r>
        <w:r>
          <w:rPr>
            <w:color w:val="0000FF"/>
            <w:w w:val="105"/>
            <w:sz w:val="24"/>
          </w:rPr>
          <w:t>Position</w:t>
        </w:r>
        <w:r>
          <w:rPr>
            <w:color w:val="0000FF"/>
            <w:spacing w:val="19"/>
            <w:w w:val="105"/>
            <w:sz w:val="24"/>
          </w:rPr>
          <w:t> </w:t>
        </w:r>
        <w:r>
          <w:rPr>
            <w:color w:val="0000FF"/>
            <w:w w:val="105"/>
            <w:sz w:val="24"/>
          </w:rPr>
          <w:t>state</w:t>
        </w:r>
        <w:r>
          <w:rPr>
            <w:color w:val="0000FF"/>
            <w:spacing w:val="19"/>
            <w:w w:val="105"/>
            <w:sz w:val="24"/>
          </w:rPr>
          <w:t> </w:t>
        </w:r>
        <w:r>
          <w:rPr>
            <w:color w:val="0000FF"/>
            <w:w w:val="105"/>
            <w:sz w:val="24"/>
          </w:rPr>
          <w:t>for</w:t>
        </w:r>
        <w:r>
          <w:rPr>
            <w:color w:val="0000FF"/>
            <w:spacing w:val="19"/>
            <w:w w:val="105"/>
            <w:sz w:val="24"/>
          </w:rPr>
          <w:t> </w:t>
        </w:r>
        <w:r>
          <w:rPr>
            <w:color w:val="0000FF"/>
            <w:w w:val="105"/>
            <w:sz w:val="24"/>
          </w:rPr>
          <w:t>the</w:t>
        </w:r>
        <w:r>
          <w:rPr>
            <w:color w:val="0000FF"/>
            <w:spacing w:val="19"/>
            <w:w w:val="105"/>
            <w:sz w:val="24"/>
          </w:rPr>
          <w:t> </w:t>
        </w:r>
        <w:r>
          <w:rPr>
            <w:color w:val="0000FF"/>
            <w:spacing w:val="-2"/>
            <w:w w:val="105"/>
            <w:sz w:val="24"/>
          </w:rPr>
          <w:t>trial</w:t>
        </w:r>
      </w:hyperlink>
      <w:r>
        <w:rPr>
          <w:rFonts w:ascii="Times New Roman"/>
          <w:color w:val="0000FF"/>
          <w:sz w:val="24"/>
        </w:rPr>
        <w:tab/>
      </w:r>
      <w:r>
        <w:rPr>
          <w:spacing w:val="-5"/>
          <w:w w:val="105"/>
          <w:sz w:val="24"/>
        </w:rPr>
        <w:t>70</w:t>
      </w:r>
    </w:p>
    <w:p>
      <w:pPr>
        <w:pStyle w:val="ListParagraph"/>
        <w:numPr>
          <w:ilvl w:val="1"/>
          <w:numId w:val="4"/>
        </w:numPr>
        <w:tabs>
          <w:tab w:pos="1048" w:val="left" w:leader="none"/>
          <w:tab w:pos="9105" w:val="left" w:leader="dot"/>
        </w:tabs>
        <w:spacing w:line="240" w:lineRule="auto" w:before="116" w:after="0"/>
        <w:ind w:left="1048" w:right="0" w:hanging="537"/>
        <w:jc w:val="left"/>
        <w:rPr>
          <w:sz w:val="24"/>
        </w:rPr>
      </w:pPr>
      <w:hyperlink w:history="true" w:anchor="_bookmark111">
        <w:r>
          <w:rPr>
            <w:color w:val="0000FF"/>
            <w:w w:val="105"/>
            <w:sz w:val="24"/>
          </w:rPr>
          <w:t>Yaw</w:t>
        </w:r>
        <w:r>
          <w:rPr>
            <w:color w:val="0000FF"/>
            <w:spacing w:val="14"/>
            <w:w w:val="105"/>
            <w:sz w:val="24"/>
          </w:rPr>
          <w:t> </w:t>
        </w:r>
        <w:r>
          <w:rPr>
            <w:color w:val="0000FF"/>
            <w:w w:val="105"/>
            <w:sz w:val="24"/>
          </w:rPr>
          <w:t>Angular</w:t>
        </w:r>
        <w:r>
          <w:rPr>
            <w:color w:val="0000FF"/>
            <w:spacing w:val="15"/>
            <w:w w:val="105"/>
            <w:sz w:val="24"/>
          </w:rPr>
          <w:t> </w:t>
        </w:r>
        <w:r>
          <w:rPr>
            <w:color w:val="0000FF"/>
            <w:w w:val="105"/>
            <w:sz w:val="24"/>
          </w:rPr>
          <w:t>Position</w:t>
        </w:r>
        <w:r>
          <w:rPr>
            <w:color w:val="0000FF"/>
            <w:spacing w:val="15"/>
            <w:w w:val="105"/>
            <w:sz w:val="24"/>
          </w:rPr>
          <w:t> </w:t>
        </w:r>
        <w:r>
          <w:rPr>
            <w:color w:val="0000FF"/>
            <w:w w:val="105"/>
            <w:sz w:val="24"/>
          </w:rPr>
          <w:t>state</w:t>
        </w:r>
        <w:r>
          <w:rPr>
            <w:color w:val="0000FF"/>
            <w:spacing w:val="15"/>
            <w:w w:val="105"/>
            <w:sz w:val="24"/>
          </w:rPr>
          <w:t> </w:t>
        </w:r>
        <w:r>
          <w:rPr>
            <w:color w:val="0000FF"/>
            <w:w w:val="105"/>
            <w:sz w:val="24"/>
          </w:rPr>
          <w:t>for</w:t>
        </w:r>
        <w:r>
          <w:rPr>
            <w:color w:val="0000FF"/>
            <w:spacing w:val="16"/>
            <w:w w:val="105"/>
            <w:sz w:val="24"/>
          </w:rPr>
          <w:t> </w:t>
        </w:r>
        <w:r>
          <w:rPr>
            <w:color w:val="0000FF"/>
            <w:w w:val="105"/>
            <w:sz w:val="24"/>
          </w:rPr>
          <w:t>the</w:t>
        </w:r>
        <w:r>
          <w:rPr>
            <w:color w:val="0000FF"/>
            <w:spacing w:val="15"/>
            <w:w w:val="105"/>
            <w:sz w:val="24"/>
          </w:rPr>
          <w:t> </w:t>
        </w:r>
        <w:r>
          <w:rPr>
            <w:color w:val="0000FF"/>
            <w:spacing w:val="-2"/>
            <w:w w:val="105"/>
            <w:sz w:val="24"/>
          </w:rPr>
          <w:t>trial</w:t>
        </w:r>
      </w:hyperlink>
      <w:r>
        <w:rPr>
          <w:rFonts w:ascii="Times New Roman"/>
          <w:color w:val="0000FF"/>
          <w:sz w:val="24"/>
        </w:rPr>
        <w:tab/>
      </w:r>
      <w:r>
        <w:rPr>
          <w:spacing w:val="-5"/>
          <w:w w:val="105"/>
          <w:sz w:val="24"/>
        </w:rPr>
        <w:t>70</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112">
        <w:r>
          <w:rPr>
            <w:color w:val="0000FF"/>
            <w:w w:val="105"/>
            <w:sz w:val="24"/>
          </w:rPr>
          <w:t>Acceleration</w:t>
        </w:r>
        <w:r>
          <w:rPr>
            <w:color w:val="0000FF"/>
            <w:spacing w:val="3"/>
            <w:w w:val="105"/>
            <w:sz w:val="24"/>
          </w:rPr>
          <w:t> </w:t>
        </w:r>
        <w:r>
          <w:rPr>
            <w:color w:val="0000FF"/>
            <w:w w:val="105"/>
            <w:sz w:val="24"/>
          </w:rPr>
          <w:t>profile</w:t>
        </w:r>
        <w:r>
          <w:rPr>
            <w:color w:val="0000FF"/>
            <w:spacing w:val="3"/>
            <w:w w:val="105"/>
            <w:sz w:val="24"/>
          </w:rPr>
          <w:t> </w:t>
        </w:r>
        <w:r>
          <w:rPr>
            <w:color w:val="0000FF"/>
            <w:w w:val="105"/>
            <w:sz w:val="24"/>
          </w:rPr>
          <w:t>for</w:t>
        </w:r>
        <w:r>
          <w:rPr>
            <w:color w:val="0000FF"/>
            <w:spacing w:val="3"/>
            <w:w w:val="105"/>
            <w:sz w:val="24"/>
          </w:rPr>
          <w:t> </w:t>
        </w:r>
        <w:r>
          <w:rPr>
            <w:color w:val="0000FF"/>
            <w:w w:val="105"/>
            <w:sz w:val="24"/>
          </w:rPr>
          <w:t>CS</w:t>
        </w:r>
        <w:r>
          <w:rPr>
            <w:color w:val="0000FF"/>
            <w:spacing w:val="4"/>
            <w:w w:val="105"/>
            <w:sz w:val="24"/>
          </w:rPr>
          <w:t> </w:t>
        </w:r>
        <w:r>
          <w:rPr>
            <w:color w:val="0000FF"/>
            <w:w w:val="105"/>
            <w:sz w:val="24"/>
          </w:rPr>
          <w:t>on</w:t>
        </w:r>
        <w:r>
          <w:rPr>
            <w:color w:val="0000FF"/>
            <w:spacing w:val="4"/>
            <w:w w:val="105"/>
            <w:sz w:val="24"/>
          </w:rPr>
          <w:t> </w:t>
        </w:r>
        <w:r>
          <w:rPr>
            <w:color w:val="0000FF"/>
            <w:w w:val="105"/>
            <w:sz w:val="24"/>
          </w:rPr>
          <w:t>four-lane</w:t>
        </w:r>
        <w:r>
          <w:rPr>
            <w:color w:val="0000FF"/>
            <w:spacing w:val="3"/>
            <w:w w:val="105"/>
            <w:sz w:val="24"/>
          </w:rPr>
          <w:t> </w:t>
        </w:r>
        <w:r>
          <w:rPr>
            <w:color w:val="0000FF"/>
            <w:w w:val="105"/>
            <w:sz w:val="24"/>
          </w:rPr>
          <w:t>divided</w:t>
        </w:r>
        <w:r>
          <w:rPr>
            <w:color w:val="0000FF"/>
            <w:spacing w:val="3"/>
            <w:w w:val="105"/>
            <w:sz w:val="24"/>
          </w:rPr>
          <w:t> </w:t>
        </w:r>
        <w:r>
          <w:rPr>
            <w:color w:val="0000FF"/>
            <w:w w:val="105"/>
            <w:sz w:val="24"/>
          </w:rPr>
          <w:t>highway</w:t>
        </w:r>
        <w:r>
          <w:rPr>
            <w:color w:val="0000FF"/>
            <w:spacing w:val="5"/>
            <w:w w:val="105"/>
            <w:sz w:val="24"/>
          </w:rPr>
          <w:t> </w:t>
        </w:r>
        <w:r>
          <w:rPr>
            <w:color w:val="0000FF"/>
            <w:spacing w:val="-5"/>
            <w:w w:val="105"/>
            <w:sz w:val="24"/>
          </w:rPr>
          <w:t>[</w:t>
        </w:r>
      </w:hyperlink>
      <w:hyperlink w:history="true" w:anchor="_bookmark158">
        <w:r>
          <w:rPr>
            <w:color w:val="00FF00"/>
            <w:spacing w:val="-5"/>
            <w:w w:val="105"/>
            <w:sz w:val="24"/>
          </w:rPr>
          <w:t>6</w:t>
        </w:r>
      </w:hyperlink>
      <w:hyperlink w:history="true" w:anchor="_bookmark112">
        <w:r>
          <w:rPr>
            <w:color w:val="0000FF"/>
            <w:spacing w:val="-5"/>
            <w:w w:val="105"/>
            <w:sz w:val="24"/>
          </w:rPr>
          <w:t>]</w:t>
        </w:r>
      </w:hyperlink>
      <w:r>
        <w:rPr>
          <w:rFonts w:ascii="Times New Roman"/>
          <w:color w:val="0000FF"/>
          <w:sz w:val="24"/>
        </w:rPr>
        <w:tab/>
      </w:r>
      <w:r>
        <w:rPr>
          <w:spacing w:val="-5"/>
          <w:w w:val="105"/>
          <w:sz w:val="24"/>
        </w:rPr>
        <w:t>71</w:t>
      </w:r>
    </w:p>
    <w:p>
      <w:pPr>
        <w:pStyle w:val="ListParagraph"/>
        <w:numPr>
          <w:ilvl w:val="1"/>
          <w:numId w:val="4"/>
        </w:numPr>
        <w:tabs>
          <w:tab w:pos="1047" w:val="left" w:leader="none"/>
          <w:tab w:pos="1049" w:val="left" w:leader="none"/>
          <w:tab w:pos="9105" w:val="left" w:leader="dot"/>
        </w:tabs>
        <w:spacing w:line="237" w:lineRule="auto" w:before="118" w:after="0"/>
        <w:ind w:left="1049" w:right="898" w:hanging="539"/>
        <w:jc w:val="left"/>
        <w:rPr>
          <w:sz w:val="24"/>
        </w:rPr>
      </w:pPr>
      <w:hyperlink w:history="true" w:anchor="_bookmark115">
        <w:r>
          <w:rPr>
            <w:color w:val="0000FF"/>
            <w:w w:val="105"/>
            <w:sz w:val="24"/>
          </w:rPr>
          <w:t>Example</w:t>
        </w:r>
        <w:r>
          <w:rPr>
            <w:color w:val="0000FF"/>
            <w:spacing w:val="40"/>
            <w:w w:val="105"/>
            <w:sz w:val="24"/>
          </w:rPr>
          <w:t> </w:t>
        </w:r>
        <w:r>
          <w:rPr>
            <w:color w:val="0000FF"/>
            <w:w w:val="105"/>
            <w:sz w:val="24"/>
          </w:rPr>
          <w:t>of</w:t>
        </w:r>
        <w:r>
          <w:rPr>
            <w:color w:val="0000FF"/>
            <w:spacing w:val="40"/>
            <w:w w:val="105"/>
            <w:sz w:val="24"/>
          </w:rPr>
          <w:t> </w:t>
        </w:r>
        <w:r>
          <w:rPr>
            <w:color w:val="0000FF"/>
            <w:w w:val="105"/>
            <w:sz w:val="24"/>
          </w:rPr>
          <w:t>Gaussian</w:t>
        </w:r>
        <w:r>
          <w:rPr>
            <w:color w:val="0000FF"/>
            <w:spacing w:val="40"/>
            <w:w w:val="105"/>
            <w:sz w:val="24"/>
          </w:rPr>
          <w:t> </w:t>
        </w:r>
        <w:r>
          <w:rPr>
            <w:color w:val="0000FF"/>
            <w:w w:val="105"/>
            <w:sz w:val="24"/>
          </w:rPr>
          <w:t>PDF</w:t>
        </w:r>
        <w:r>
          <w:rPr>
            <w:color w:val="0000FF"/>
            <w:spacing w:val="40"/>
            <w:w w:val="105"/>
            <w:sz w:val="24"/>
          </w:rPr>
          <w:t> </w:t>
        </w:r>
        <w:r>
          <w:rPr>
            <w:color w:val="0000FF"/>
            <w:w w:val="105"/>
            <w:sz w:val="24"/>
          </w:rPr>
          <w:t>that</w:t>
        </w:r>
        <w:r>
          <w:rPr>
            <w:color w:val="0000FF"/>
            <w:spacing w:val="40"/>
            <w:w w:val="105"/>
            <w:sz w:val="24"/>
          </w:rPr>
          <w:t> </w:t>
        </w:r>
        <w:r>
          <w:rPr>
            <w:color w:val="0000FF"/>
            <w:w w:val="105"/>
            <w:sz w:val="24"/>
          </w:rPr>
          <w:t>is</w:t>
        </w:r>
        <w:r>
          <w:rPr>
            <w:color w:val="0000FF"/>
            <w:spacing w:val="40"/>
            <w:w w:val="105"/>
            <w:sz w:val="24"/>
          </w:rPr>
          <w:t> </w:t>
        </w:r>
        <w:r>
          <w:rPr>
            <w:color w:val="0000FF"/>
            <w:w w:val="105"/>
            <w:sz w:val="24"/>
          </w:rPr>
          <w:t>added</w:t>
        </w:r>
        <w:r>
          <w:rPr>
            <w:color w:val="0000FF"/>
            <w:spacing w:val="40"/>
            <w:w w:val="105"/>
            <w:sz w:val="24"/>
          </w:rPr>
          <w:t> </w:t>
        </w:r>
        <w:r>
          <w:rPr>
            <w:color w:val="0000FF"/>
            <w:w w:val="105"/>
            <w:sz w:val="24"/>
          </w:rPr>
          <w:t>to</w:t>
        </w:r>
        <w:r>
          <w:rPr>
            <w:color w:val="0000FF"/>
            <w:spacing w:val="40"/>
            <w:w w:val="105"/>
            <w:sz w:val="24"/>
          </w:rPr>
          <w:t> </w:t>
        </w:r>
        <w:r>
          <w:rPr>
            <w:color w:val="0000FF"/>
            <w:w w:val="105"/>
            <w:sz w:val="24"/>
          </w:rPr>
          <w:t>the</w:t>
        </w:r>
        <w:r>
          <w:rPr>
            <w:color w:val="0000FF"/>
            <w:spacing w:val="40"/>
            <w:w w:val="105"/>
            <w:sz w:val="24"/>
          </w:rPr>
          <w:t> </w:t>
        </w:r>
        <w:r>
          <w:rPr>
            <w:color w:val="0000FF"/>
            <w:w w:val="105"/>
            <w:sz w:val="24"/>
          </w:rPr>
          <w:t>angular</w:t>
        </w:r>
        <w:r>
          <w:rPr>
            <w:color w:val="0000FF"/>
            <w:spacing w:val="40"/>
            <w:w w:val="105"/>
            <w:sz w:val="24"/>
          </w:rPr>
          <w:t> </w:t>
        </w:r>
        <w:r>
          <w:rPr>
            <w:color w:val="0000FF"/>
            <w:w w:val="105"/>
            <w:sz w:val="24"/>
          </w:rPr>
          <w:t>velocity</w:t>
        </w:r>
        <w:r>
          <w:rPr>
            <w:color w:val="0000FF"/>
            <w:spacing w:val="40"/>
            <w:w w:val="105"/>
            <w:sz w:val="24"/>
          </w:rPr>
          <w:t> </w:t>
        </w:r>
        <w:r>
          <w:rPr>
            <w:color w:val="0000FF"/>
            <w:w w:val="105"/>
            <w:sz w:val="24"/>
          </w:rPr>
          <w:t>signal</w:t>
        </w:r>
        <w:r>
          <w:rPr>
            <w:color w:val="0000FF"/>
            <w:spacing w:val="40"/>
            <w:w w:val="105"/>
            <w:sz w:val="24"/>
          </w:rPr>
          <w:t> </w:t>
        </w:r>
        <w:r>
          <w:rPr>
            <w:color w:val="0000FF"/>
            <w:w w:val="105"/>
            <w:sz w:val="24"/>
          </w:rPr>
          <w:t>to</w:t>
        </w:r>
      </w:hyperlink>
      <w:r>
        <w:rPr>
          <w:color w:val="0000FF"/>
          <w:w w:val="105"/>
          <w:sz w:val="24"/>
        </w:rPr>
        <w:t> </w:t>
      </w:r>
      <w:hyperlink w:history="true" w:anchor="_bookmark115">
        <w:r>
          <w:rPr>
            <w:color w:val="0000FF"/>
            <w:sz w:val="24"/>
          </w:rPr>
          <w:t>simulate</w:t>
        </w:r>
        <w:r>
          <w:rPr>
            <w:color w:val="0000FF"/>
            <w:spacing w:val="29"/>
            <w:sz w:val="24"/>
          </w:rPr>
          <w:t> </w:t>
        </w:r>
        <w:r>
          <w:rPr>
            <w:color w:val="0000FF"/>
            <w:sz w:val="24"/>
          </w:rPr>
          <w:t>road</w:t>
        </w:r>
        <w:r>
          <w:rPr>
            <w:color w:val="0000FF"/>
            <w:spacing w:val="30"/>
            <w:sz w:val="24"/>
          </w:rPr>
          <w:t> </w:t>
        </w:r>
        <w:r>
          <w:rPr>
            <w:color w:val="0000FF"/>
            <w:spacing w:val="-2"/>
            <w:sz w:val="24"/>
          </w:rPr>
          <w:t>curvature</w:t>
        </w:r>
      </w:hyperlink>
      <w:r>
        <w:rPr>
          <w:rFonts w:ascii="Times New Roman"/>
          <w:color w:val="0000FF"/>
          <w:sz w:val="24"/>
        </w:rPr>
        <w:tab/>
      </w:r>
      <w:r>
        <w:rPr>
          <w:spacing w:val="-10"/>
          <w:sz w:val="24"/>
        </w:rPr>
        <w:t>73</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117">
        <w:r>
          <w:rPr>
            <w:color w:val="0000FF"/>
            <w:sz w:val="24"/>
          </w:rPr>
          <w:t>Markov</w:t>
        </w:r>
        <w:r>
          <w:rPr>
            <w:color w:val="0000FF"/>
            <w:spacing w:val="38"/>
            <w:sz w:val="24"/>
          </w:rPr>
          <w:t> </w:t>
        </w:r>
        <w:r>
          <w:rPr>
            <w:color w:val="0000FF"/>
            <w:sz w:val="24"/>
          </w:rPr>
          <w:t>Decision</w:t>
        </w:r>
        <w:r>
          <w:rPr>
            <w:color w:val="0000FF"/>
            <w:spacing w:val="39"/>
            <w:sz w:val="24"/>
          </w:rPr>
          <w:t> </w:t>
        </w:r>
        <w:r>
          <w:rPr>
            <w:color w:val="0000FF"/>
            <w:sz w:val="24"/>
          </w:rPr>
          <w:t>Process</w:t>
        </w:r>
        <w:r>
          <w:rPr>
            <w:color w:val="0000FF"/>
            <w:spacing w:val="39"/>
            <w:sz w:val="24"/>
          </w:rPr>
          <w:t> </w:t>
        </w:r>
        <w:r>
          <w:rPr>
            <w:color w:val="0000FF"/>
            <w:sz w:val="24"/>
          </w:rPr>
          <w:t>to</w:t>
        </w:r>
        <w:r>
          <w:rPr>
            <w:color w:val="0000FF"/>
            <w:spacing w:val="39"/>
            <w:sz w:val="24"/>
          </w:rPr>
          <w:t> </w:t>
        </w:r>
        <w:r>
          <w:rPr>
            <w:color w:val="0000FF"/>
            <w:sz w:val="24"/>
          </w:rPr>
          <w:t>simulate</w:t>
        </w:r>
        <w:r>
          <w:rPr>
            <w:color w:val="0000FF"/>
            <w:spacing w:val="39"/>
            <w:sz w:val="24"/>
          </w:rPr>
          <w:t> </w:t>
        </w:r>
        <w:r>
          <w:rPr>
            <w:color w:val="0000FF"/>
            <w:sz w:val="24"/>
          </w:rPr>
          <w:t>driver</w:t>
        </w:r>
        <w:r>
          <w:rPr>
            <w:color w:val="0000FF"/>
            <w:spacing w:val="38"/>
            <w:sz w:val="24"/>
          </w:rPr>
          <w:t> </w:t>
        </w:r>
        <w:r>
          <w:rPr>
            <w:color w:val="0000FF"/>
            <w:spacing w:val="-2"/>
            <w:sz w:val="24"/>
          </w:rPr>
          <w:t>decisions</w:t>
        </w:r>
      </w:hyperlink>
      <w:r>
        <w:rPr>
          <w:rFonts w:ascii="Times New Roman"/>
          <w:color w:val="0000FF"/>
          <w:sz w:val="24"/>
        </w:rPr>
        <w:tab/>
      </w:r>
      <w:r>
        <w:rPr>
          <w:spacing w:val="-5"/>
          <w:sz w:val="24"/>
        </w:rPr>
        <w:t>74</w:t>
      </w:r>
    </w:p>
    <w:p>
      <w:pPr>
        <w:pStyle w:val="ListParagraph"/>
        <w:numPr>
          <w:ilvl w:val="1"/>
          <w:numId w:val="4"/>
        </w:numPr>
        <w:tabs>
          <w:tab w:pos="1048" w:val="left" w:leader="none"/>
          <w:tab w:pos="9105" w:val="left" w:leader="dot"/>
        </w:tabs>
        <w:spacing w:line="240" w:lineRule="auto" w:before="115" w:after="0"/>
        <w:ind w:left="1048" w:right="0" w:hanging="537"/>
        <w:jc w:val="left"/>
        <w:rPr>
          <w:sz w:val="24"/>
        </w:rPr>
      </w:pPr>
      <w:hyperlink w:history="true" w:anchor="_bookmark118">
        <w:r>
          <w:rPr>
            <w:color w:val="0000FF"/>
            <w:w w:val="105"/>
            <w:sz w:val="24"/>
          </w:rPr>
          <w:t>Simulated</w:t>
        </w:r>
        <w:r>
          <w:rPr>
            <w:color w:val="0000FF"/>
            <w:spacing w:val="19"/>
            <w:w w:val="105"/>
            <w:sz w:val="24"/>
          </w:rPr>
          <w:t> </w:t>
        </w:r>
        <w:r>
          <w:rPr>
            <w:color w:val="0000FF"/>
            <w:w w:val="105"/>
            <w:sz w:val="24"/>
          </w:rPr>
          <w:t>(left)</w:t>
        </w:r>
        <w:r>
          <w:rPr>
            <w:color w:val="0000FF"/>
            <w:spacing w:val="20"/>
            <w:w w:val="105"/>
            <w:sz w:val="24"/>
          </w:rPr>
          <w:t> </w:t>
        </w:r>
        <w:r>
          <w:rPr>
            <w:color w:val="0000FF"/>
            <w:w w:val="105"/>
            <w:sz w:val="24"/>
          </w:rPr>
          <w:t>and</w:t>
        </w:r>
        <w:r>
          <w:rPr>
            <w:color w:val="0000FF"/>
            <w:spacing w:val="21"/>
            <w:w w:val="105"/>
            <w:sz w:val="24"/>
          </w:rPr>
          <w:t> </w:t>
        </w:r>
        <w:r>
          <w:rPr>
            <w:color w:val="0000FF"/>
            <w:w w:val="105"/>
            <w:sz w:val="24"/>
          </w:rPr>
          <w:t>Observed</w:t>
        </w:r>
        <w:r>
          <w:rPr>
            <w:color w:val="0000FF"/>
            <w:spacing w:val="19"/>
            <w:w w:val="105"/>
            <w:sz w:val="24"/>
          </w:rPr>
          <w:t> </w:t>
        </w:r>
        <w:r>
          <w:rPr>
            <w:color w:val="0000FF"/>
            <w:w w:val="105"/>
            <w:sz w:val="24"/>
          </w:rPr>
          <w:t>(right)</w:t>
        </w:r>
        <w:r>
          <w:rPr>
            <w:color w:val="0000FF"/>
            <w:spacing w:val="19"/>
            <w:w w:val="105"/>
            <w:sz w:val="24"/>
          </w:rPr>
          <w:t> </w:t>
        </w:r>
        <w:r>
          <w:rPr>
            <w:color w:val="0000FF"/>
            <w:w w:val="105"/>
            <w:sz w:val="24"/>
          </w:rPr>
          <w:t>Lane</w:t>
        </w:r>
        <w:r>
          <w:rPr>
            <w:color w:val="0000FF"/>
            <w:spacing w:val="20"/>
            <w:w w:val="105"/>
            <w:sz w:val="24"/>
          </w:rPr>
          <w:t> </w:t>
        </w:r>
        <w:r>
          <w:rPr>
            <w:color w:val="0000FF"/>
            <w:w w:val="105"/>
            <w:sz w:val="24"/>
          </w:rPr>
          <w:t>Change</w:t>
        </w:r>
        <w:r>
          <w:rPr>
            <w:color w:val="0000FF"/>
            <w:spacing w:val="19"/>
            <w:w w:val="105"/>
            <w:sz w:val="24"/>
          </w:rPr>
          <w:t> </w:t>
        </w:r>
        <w:r>
          <w:rPr>
            <w:color w:val="0000FF"/>
            <w:spacing w:val="-2"/>
            <w:w w:val="105"/>
            <w:sz w:val="24"/>
          </w:rPr>
          <w:t>Manoeuvre</w:t>
        </w:r>
      </w:hyperlink>
      <w:r>
        <w:rPr>
          <w:rFonts w:ascii="Times New Roman"/>
          <w:color w:val="0000FF"/>
          <w:sz w:val="24"/>
        </w:rPr>
        <w:tab/>
      </w:r>
      <w:r>
        <w:rPr>
          <w:spacing w:val="-5"/>
          <w:w w:val="105"/>
          <w:sz w:val="24"/>
        </w:rPr>
        <w:t>75</w:t>
      </w:r>
    </w:p>
    <w:p>
      <w:pPr>
        <w:pStyle w:val="ListParagraph"/>
        <w:numPr>
          <w:ilvl w:val="1"/>
          <w:numId w:val="4"/>
        </w:numPr>
        <w:tabs>
          <w:tab w:pos="1048" w:val="left" w:leader="none"/>
          <w:tab w:pos="9106" w:val="left" w:leader="dot"/>
        </w:tabs>
        <w:spacing w:line="240" w:lineRule="auto" w:before="116" w:after="0"/>
        <w:ind w:left="1048" w:right="0" w:hanging="537"/>
        <w:jc w:val="left"/>
        <w:rPr>
          <w:sz w:val="24"/>
        </w:rPr>
      </w:pPr>
      <w:hyperlink w:history="true" w:anchor="_bookmark122">
        <w:r>
          <w:rPr>
            <w:color w:val="0000FF"/>
            <w:w w:val="105"/>
            <w:sz w:val="24"/>
          </w:rPr>
          <w:t>Simulated</w:t>
        </w:r>
        <w:r>
          <w:rPr>
            <w:color w:val="0000FF"/>
            <w:spacing w:val="10"/>
            <w:w w:val="105"/>
            <w:sz w:val="24"/>
          </w:rPr>
          <w:t> </w:t>
        </w:r>
        <w:r>
          <w:rPr>
            <w:color w:val="0000FF"/>
            <w:w w:val="105"/>
            <w:sz w:val="24"/>
          </w:rPr>
          <w:t>Intersection</w:t>
        </w:r>
        <w:r>
          <w:rPr>
            <w:color w:val="0000FF"/>
            <w:spacing w:val="11"/>
            <w:w w:val="105"/>
            <w:sz w:val="24"/>
          </w:rPr>
          <w:t> </w:t>
        </w:r>
        <w:r>
          <w:rPr>
            <w:color w:val="0000FF"/>
            <w:w w:val="105"/>
            <w:sz w:val="24"/>
          </w:rPr>
          <w:t>Turn</w:t>
        </w:r>
        <w:r>
          <w:rPr>
            <w:color w:val="0000FF"/>
            <w:spacing w:val="11"/>
            <w:w w:val="105"/>
            <w:sz w:val="24"/>
          </w:rPr>
          <w:t> </w:t>
        </w:r>
        <w:r>
          <w:rPr>
            <w:color w:val="0000FF"/>
            <w:spacing w:val="-2"/>
            <w:w w:val="105"/>
            <w:sz w:val="24"/>
          </w:rPr>
          <w:t>Manoeuvre</w:t>
        </w:r>
      </w:hyperlink>
      <w:r>
        <w:rPr>
          <w:rFonts w:ascii="Times New Roman"/>
          <w:color w:val="0000FF"/>
          <w:sz w:val="24"/>
        </w:rPr>
        <w:tab/>
      </w:r>
      <w:r>
        <w:rPr>
          <w:spacing w:val="-5"/>
          <w:w w:val="105"/>
          <w:sz w:val="24"/>
        </w:rPr>
        <w:t>76</w:t>
      </w:r>
    </w:p>
    <w:p>
      <w:pPr>
        <w:pStyle w:val="ListParagraph"/>
        <w:numPr>
          <w:ilvl w:val="1"/>
          <w:numId w:val="4"/>
        </w:numPr>
        <w:tabs>
          <w:tab w:pos="1048" w:val="left" w:leader="none"/>
        </w:tabs>
        <w:spacing w:line="291" w:lineRule="exact" w:before="115" w:after="0"/>
        <w:ind w:left="1048" w:right="0" w:hanging="537"/>
        <w:jc w:val="left"/>
        <w:rPr>
          <w:sz w:val="24"/>
        </w:rPr>
      </w:pPr>
      <w:hyperlink w:history="true" w:anchor="_bookmark123">
        <w:r>
          <w:rPr>
            <w:color w:val="0000FF"/>
            <w:w w:val="105"/>
            <w:sz w:val="24"/>
          </w:rPr>
          <w:t>Observed</w:t>
        </w:r>
        <w:r>
          <w:rPr>
            <w:color w:val="0000FF"/>
            <w:spacing w:val="22"/>
            <w:w w:val="105"/>
            <w:sz w:val="24"/>
          </w:rPr>
          <w:t> </w:t>
        </w:r>
        <w:r>
          <w:rPr>
            <w:color w:val="0000FF"/>
            <w:w w:val="105"/>
            <w:sz w:val="24"/>
          </w:rPr>
          <w:t>Linear</w:t>
        </w:r>
        <w:r>
          <w:rPr>
            <w:color w:val="0000FF"/>
            <w:spacing w:val="23"/>
            <w:w w:val="105"/>
            <w:sz w:val="24"/>
          </w:rPr>
          <w:t> </w:t>
        </w:r>
        <w:r>
          <w:rPr>
            <w:color w:val="0000FF"/>
            <w:w w:val="105"/>
            <w:sz w:val="24"/>
          </w:rPr>
          <w:t>Acceleration</w:t>
        </w:r>
        <w:r>
          <w:rPr>
            <w:color w:val="0000FF"/>
            <w:spacing w:val="22"/>
            <w:w w:val="105"/>
            <w:sz w:val="24"/>
          </w:rPr>
          <w:t> </w:t>
        </w:r>
        <w:r>
          <w:rPr>
            <w:color w:val="0000FF"/>
            <w:w w:val="105"/>
            <w:sz w:val="24"/>
          </w:rPr>
          <w:t>Near</w:t>
        </w:r>
        <w:r>
          <w:rPr>
            <w:color w:val="0000FF"/>
            <w:spacing w:val="23"/>
            <w:w w:val="105"/>
            <w:sz w:val="24"/>
          </w:rPr>
          <w:t> </w:t>
        </w:r>
        <w:r>
          <w:rPr>
            <w:color w:val="0000FF"/>
            <w:w w:val="105"/>
            <w:sz w:val="24"/>
          </w:rPr>
          <w:t>Stops</w:t>
        </w:r>
        <w:r>
          <w:rPr>
            <w:color w:val="0000FF"/>
            <w:spacing w:val="22"/>
            <w:w w:val="105"/>
            <w:sz w:val="24"/>
          </w:rPr>
          <w:t> </w:t>
        </w:r>
        <w:r>
          <w:rPr>
            <w:color w:val="0000FF"/>
            <w:w w:val="105"/>
            <w:sz w:val="24"/>
          </w:rPr>
          <w:t>(top),</w:t>
        </w:r>
        <w:r>
          <w:rPr>
            <w:color w:val="0000FF"/>
            <w:spacing w:val="24"/>
            <w:w w:val="105"/>
            <w:sz w:val="24"/>
          </w:rPr>
          <w:t> </w:t>
        </w:r>
        <w:r>
          <w:rPr>
            <w:color w:val="0000FF"/>
            <w:w w:val="105"/>
            <w:sz w:val="24"/>
          </w:rPr>
          <w:t>Simulated</w:t>
        </w:r>
        <w:r>
          <w:rPr>
            <w:color w:val="0000FF"/>
            <w:spacing w:val="23"/>
            <w:w w:val="105"/>
            <w:sz w:val="24"/>
          </w:rPr>
          <w:t> </w:t>
        </w:r>
        <w:r>
          <w:rPr>
            <w:color w:val="0000FF"/>
            <w:w w:val="105"/>
            <w:sz w:val="24"/>
          </w:rPr>
          <w:t>Linear</w:t>
        </w:r>
        <w:r>
          <w:rPr>
            <w:color w:val="0000FF"/>
            <w:spacing w:val="22"/>
            <w:w w:val="105"/>
            <w:sz w:val="24"/>
          </w:rPr>
          <w:t> </w:t>
        </w:r>
        <w:r>
          <w:rPr>
            <w:color w:val="0000FF"/>
            <w:spacing w:val="-2"/>
            <w:w w:val="105"/>
            <w:sz w:val="24"/>
          </w:rPr>
          <w:t>Deceler-</w:t>
        </w:r>
      </w:hyperlink>
    </w:p>
    <w:p>
      <w:pPr>
        <w:pStyle w:val="BodyText"/>
        <w:tabs>
          <w:tab w:pos="9108" w:val="left" w:leader="dot"/>
        </w:tabs>
        <w:spacing w:line="291" w:lineRule="exact"/>
        <w:ind w:left="1049"/>
      </w:pPr>
      <w:hyperlink w:history="true" w:anchor="_bookmark123">
        <w:r>
          <w:rPr>
            <w:color w:val="0000FF"/>
            <w:w w:val="105"/>
          </w:rPr>
          <w:t>ation</w:t>
        </w:r>
        <w:r>
          <w:rPr>
            <w:color w:val="0000FF"/>
            <w:spacing w:val="17"/>
            <w:w w:val="105"/>
          </w:rPr>
          <w:t> </w:t>
        </w:r>
        <w:r>
          <w:rPr>
            <w:color w:val="0000FF"/>
            <w:w w:val="105"/>
          </w:rPr>
          <w:t>(left),</w:t>
        </w:r>
        <w:r>
          <w:rPr>
            <w:color w:val="0000FF"/>
            <w:spacing w:val="19"/>
            <w:w w:val="105"/>
          </w:rPr>
          <w:t> </w:t>
        </w:r>
        <w:r>
          <w:rPr>
            <w:color w:val="0000FF"/>
            <w:w w:val="105"/>
          </w:rPr>
          <w:t>Simulated</w:t>
        </w:r>
        <w:r>
          <w:rPr>
            <w:color w:val="0000FF"/>
            <w:spacing w:val="19"/>
            <w:w w:val="105"/>
          </w:rPr>
          <w:t> </w:t>
        </w:r>
        <w:r>
          <w:rPr>
            <w:color w:val="0000FF"/>
            <w:w w:val="105"/>
          </w:rPr>
          <w:t>Linear</w:t>
        </w:r>
        <w:r>
          <w:rPr>
            <w:color w:val="0000FF"/>
            <w:spacing w:val="19"/>
            <w:w w:val="105"/>
          </w:rPr>
          <w:t> </w:t>
        </w:r>
        <w:r>
          <w:rPr>
            <w:color w:val="0000FF"/>
            <w:w w:val="105"/>
          </w:rPr>
          <w:t>Acceleration</w:t>
        </w:r>
        <w:r>
          <w:rPr>
            <w:color w:val="0000FF"/>
            <w:spacing w:val="18"/>
            <w:w w:val="105"/>
          </w:rPr>
          <w:t> </w:t>
        </w:r>
        <w:r>
          <w:rPr>
            <w:color w:val="0000FF"/>
            <w:spacing w:val="-2"/>
            <w:w w:val="105"/>
          </w:rPr>
          <w:t>(right)</w:t>
        </w:r>
      </w:hyperlink>
      <w:r>
        <w:rPr>
          <w:rFonts w:ascii="Times New Roman"/>
          <w:color w:val="0000FF"/>
        </w:rPr>
        <w:tab/>
      </w:r>
      <w:r>
        <w:rPr>
          <w:spacing w:val="-5"/>
          <w:w w:val="105"/>
        </w:rPr>
        <w:t>77</w:t>
      </w:r>
    </w:p>
    <w:p>
      <w:pPr>
        <w:spacing w:after="0" w:line="291" w:lineRule="exact"/>
        <w:sectPr>
          <w:type w:val="continuous"/>
          <w:pgSz w:w="12240" w:h="15840"/>
          <w:pgMar w:header="0" w:footer="1819" w:top="1820" w:bottom="280" w:left="1460" w:right="540"/>
        </w:sectPr>
      </w:pPr>
    </w:p>
    <w:p>
      <w:pPr>
        <w:pStyle w:val="BodyText"/>
      </w:pPr>
    </w:p>
    <w:p>
      <w:pPr>
        <w:pStyle w:val="BodyText"/>
        <w:spacing w:before="78"/>
      </w:pPr>
    </w:p>
    <w:p>
      <w:pPr>
        <w:pStyle w:val="ListParagraph"/>
        <w:numPr>
          <w:ilvl w:val="1"/>
          <w:numId w:val="5"/>
        </w:numPr>
        <w:tabs>
          <w:tab w:pos="1049" w:val="left" w:leader="none"/>
        </w:tabs>
        <w:spacing w:line="291" w:lineRule="exact" w:before="0" w:after="0"/>
        <w:ind w:left="1049" w:right="0" w:hanging="538"/>
        <w:jc w:val="left"/>
        <w:rPr>
          <w:sz w:val="24"/>
        </w:rPr>
      </w:pPr>
      <w:hyperlink w:history="true" w:anchor="_bookmark127">
        <w:r>
          <w:rPr>
            <w:color w:val="0000FF"/>
            <w:w w:val="105"/>
            <w:sz w:val="24"/>
          </w:rPr>
          <w:t>Performance</w:t>
        </w:r>
        <w:r>
          <w:rPr>
            <w:color w:val="0000FF"/>
            <w:spacing w:val="-5"/>
            <w:w w:val="105"/>
            <w:sz w:val="24"/>
          </w:rPr>
          <w:t> </w:t>
        </w:r>
        <w:r>
          <w:rPr>
            <w:color w:val="0000FF"/>
            <w:w w:val="105"/>
            <w:sz w:val="24"/>
          </w:rPr>
          <w:t>(top)</w:t>
        </w:r>
        <w:r>
          <w:rPr>
            <w:color w:val="0000FF"/>
            <w:spacing w:val="-4"/>
            <w:w w:val="105"/>
            <w:sz w:val="24"/>
          </w:rPr>
          <w:t> </w:t>
        </w:r>
        <w:r>
          <w:rPr>
            <w:color w:val="0000FF"/>
            <w:w w:val="105"/>
            <w:sz w:val="24"/>
          </w:rPr>
          <w:t>and</w:t>
        </w:r>
        <w:r>
          <w:rPr>
            <w:color w:val="0000FF"/>
            <w:spacing w:val="-4"/>
            <w:w w:val="105"/>
            <w:sz w:val="24"/>
          </w:rPr>
          <w:t> </w:t>
        </w:r>
        <w:r>
          <w:rPr>
            <w:color w:val="0000FF"/>
            <w:w w:val="105"/>
            <w:sz w:val="24"/>
          </w:rPr>
          <w:t>error</w:t>
        </w:r>
        <w:r>
          <w:rPr>
            <w:color w:val="0000FF"/>
            <w:spacing w:val="-4"/>
            <w:w w:val="105"/>
            <w:sz w:val="24"/>
          </w:rPr>
          <w:t> </w:t>
        </w:r>
        <w:r>
          <w:rPr>
            <w:color w:val="0000FF"/>
            <w:w w:val="105"/>
            <w:sz w:val="24"/>
          </w:rPr>
          <w:t>(bottom)</w:t>
        </w:r>
        <w:r>
          <w:rPr>
            <w:color w:val="0000FF"/>
            <w:spacing w:val="-4"/>
            <w:w w:val="105"/>
            <w:sz w:val="24"/>
          </w:rPr>
          <w:t> </w:t>
        </w:r>
        <w:r>
          <w:rPr>
            <w:color w:val="0000FF"/>
            <w:w w:val="105"/>
            <w:sz w:val="24"/>
          </w:rPr>
          <w:t>between</w:t>
        </w:r>
        <w:r>
          <w:rPr>
            <w:color w:val="0000FF"/>
            <w:spacing w:val="-4"/>
            <w:w w:val="105"/>
            <w:sz w:val="24"/>
          </w:rPr>
          <w:t> </w:t>
        </w:r>
        <w:r>
          <w:rPr>
            <w:color w:val="0000FF"/>
            <w:w w:val="105"/>
            <w:sz w:val="24"/>
          </w:rPr>
          <w:t>the</w:t>
        </w:r>
        <w:r>
          <w:rPr>
            <w:color w:val="0000FF"/>
            <w:spacing w:val="-4"/>
            <w:w w:val="105"/>
            <w:sz w:val="24"/>
          </w:rPr>
          <w:t> </w:t>
        </w:r>
        <w:r>
          <w:rPr>
            <w:color w:val="0000FF"/>
            <w:w w:val="105"/>
            <w:sz w:val="24"/>
          </w:rPr>
          <w:t>PCA</w:t>
        </w:r>
        <w:r>
          <w:rPr>
            <w:color w:val="0000FF"/>
            <w:spacing w:val="-5"/>
            <w:w w:val="105"/>
            <w:sz w:val="24"/>
          </w:rPr>
          <w:t> </w:t>
        </w:r>
        <w:r>
          <w:rPr>
            <w:color w:val="0000FF"/>
            <w:w w:val="105"/>
            <w:sz w:val="24"/>
          </w:rPr>
          <w:t>rotated</w:t>
        </w:r>
        <w:r>
          <w:rPr>
            <w:color w:val="0000FF"/>
            <w:spacing w:val="-4"/>
            <w:w w:val="105"/>
            <w:sz w:val="24"/>
          </w:rPr>
          <w:t> </w:t>
        </w:r>
        <w:r>
          <w:rPr>
            <w:color w:val="0000FF"/>
            <w:w w:val="105"/>
            <w:sz w:val="24"/>
          </w:rPr>
          <w:t>gyro</w:t>
        </w:r>
        <w:r>
          <w:rPr>
            <w:color w:val="0000FF"/>
            <w:spacing w:val="-4"/>
            <w:w w:val="105"/>
            <w:sz w:val="24"/>
          </w:rPr>
          <w:t> </w:t>
        </w:r>
        <w:r>
          <w:rPr>
            <w:color w:val="0000FF"/>
            <w:spacing w:val="-2"/>
            <w:w w:val="105"/>
            <w:sz w:val="24"/>
          </w:rPr>
          <w:t>signal</w:t>
        </w:r>
      </w:hyperlink>
    </w:p>
    <w:p>
      <w:pPr>
        <w:pStyle w:val="BodyText"/>
        <w:tabs>
          <w:tab w:pos="9340" w:val="right" w:leader="dot"/>
        </w:tabs>
        <w:spacing w:line="291" w:lineRule="exact"/>
        <w:ind w:left="1049"/>
      </w:pPr>
      <w:hyperlink w:history="true" w:anchor="_bookmark127">
        <w:r>
          <w:rPr>
            <w:color w:val="0000FF"/>
          </w:rPr>
          <w:t>and</w:t>
        </w:r>
        <w:r>
          <w:rPr>
            <w:color w:val="0000FF"/>
            <w:spacing w:val="29"/>
          </w:rPr>
          <w:t> </w:t>
        </w:r>
        <w:r>
          <w:rPr>
            <w:color w:val="0000FF"/>
          </w:rPr>
          <w:t>the</w:t>
        </w:r>
        <w:r>
          <w:rPr>
            <w:color w:val="0000FF"/>
            <w:spacing w:val="29"/>
          </w:rPr>
          <w:t> </w:t>
        </w:r>
        <w:r>
          <w:rPr>
            <w:color w:val="0000FF"/>
          </w:rPr>
          <w:t>acc</w:t>
        </w:r>
        <w:r>
          <w:rPr>
            <w:color w:val="0000FF"/>
            <w:spacing w:val="29"/>
          </w:rPr>
          <w:t> </w:t>
        </w:r>
        <w:r>
          <w:rPr>
            <w:color w:val="0000FF"/>
          </w:rPr>
          <w:t>rotated</w:t>
        </w:r>
        <w:r>
          <w:rPr>
            <w:color w:val="0000FF"/>
            <w:spacing w:val="29"/>
          </w:rPr>
          <w:t> </w:t>
        </w:r>
        <w:r>
          <w:rPr>
            <w:color w:val="0000FF"/>
          </w:rPr>
          <w:t>gyro</w:t>
        </w:r>
        <w:r>
          <w:rPr>
            <w:color w:val="0000FF"/>
            <w:spacing w:val="29"/>
          </w:rPr>
          <w:t> </w:t>
        </w:r>
        <w:r>
          <w:rPr>
            <w:color w:val="0000FF"/>
            <w:spacing w:val="-2"/>
          </w:rPr>
          <w:t>signal</w:t>
        </w:r>
      </w:hyperlink>
      <w:r>
        <w:rPr>
          <w:rFonts w:ascii="Times New Roman"/>
          <w:color w:val="0000FF"/>
        </w:rPr>
        <w:tab/>
      </w:r>
      <w:r>
        <w:rPr>
          <w:spacing w:val="-5"/>
        </w:rPr>
        <w:t>80</w:t>
      </w:r>
    </w:p>
    <w:p>
      <w:pPr>
        <w:pStyle w:val="ListParagraph"/>
        <w:numPr>
          <w:ilvl w:val="1"/>
          <w:numId w:val="5"/>
        </w:numPr>
        <w:tabs>
          <w:tab w:pos="1049" w:val="left" w:leader="none"/>
          <w:tab w:pos="9339" w:val="right" w:leader="dot"/>
        </w:tabs>
        <w:spacing w:line="240" w:lineRule="auto" w:before="115" w:after="0"/>
        <w:ind w:left="1049" w:right="0" w:hanging="538"/>
        <w:jc w:val="left"/>
        <w:rPr>
          <w:sz w:val="24"/>
        </w:rPr>
      </w:pPr>
      <w:hyperlink w:history="true" w:anchor="_bookmark133">
        <w:r>
          <w:rPr>
            <w:color w:val="0000FF"/>
            <w:sz w:val="24"/>
          </w:rPr>
          <w:t>Scree</w:t>
        </w:r>
        <w:r>
          <w:rPr>
            <w:color w:val="0000FF"/>
            <w:spacing w:val="18"/>
            <w:sz w:val="24"/>
          </w:rPr>
          <w:t> </w:t>
        </w:r>
        <w:r>
          <w:rPr>
            <w:color w:val="0000FF"/>
            <w:sz w:val="24"/>
          </w:rPr>
          <w:t>plot</w:t>
        </w:r>
        <w:r>
          <w:rPr>
            <w:color w:val="0000FF"/>
            <w:spacing w:val="17"/>
            <w:sz w:val="24"/>
          </w:rPr>
          <w:t> </w:t>
        </w:r>
        <w:r>
          <w:rPr>
            <w:color w:val="0000FF"/>
            <w:sz w:val="24"/>
          </w:rPr>
          <w:t>of</w:t>
        </w:r>
        <w:r>
          <w:rPr>
            <w:color w:val="0000FF"/>
            <w:spacing w:val="18"/>
            <w:sz w:val="24"/>
          </w:rPr>
          <w:t> </w:t>
        </w:r>
        <w:r>
          <w:rPr>
            <w:color w:val="0000FF"/>
            <w:sz w:val="24"/>
          </w:rPr>
          <w:t>feature</w:t>
        </w:r>
        <w:r>
          <w:rPr>
            <w:color w:val="0000FF"/>
            <w:spacing w:val="18"/>
            <w:sz w:val="24"/>
          </w:rPr>
          <w:t> </w:t>
        </w:r>
        <w:r>
          <w:rPr>
            <w:color w:val="0000FF"/>
            <w:spacing w:val="-2"/>
            <w:sz w:val="24"/>
          </w:rPr>
          <w:t>vector</w:t>
        </w:r>
      </w:hyperlink>
      <w:r>
        <w:rPr>
          <w:rFonts w:ascii="Times New Roman"/>
          <w:color w:val="0000FF"/>
          <w:sz w:val="24"/>
        </w:rPr>
        <w:tab/>
      </w:r>
      <w:r>
        <w:rPr>
          <w:spacing w:val="-5"/>
          <w:sz w:val="24"/>
        </w:rPr>
        <w:t>82</w:t>
      </w:r>
    </w:p>
    <w:p>
      <w:pPr>
        <w:pStyle w:val="ListParagraph"/>
        <w:numPr>
          <w:ilvl w:val="1"/>
          <w:numId w:val="5"/>
        </w:numPr>
        <w:tabs>
          <w:tab w:pos="1049" w:val="left" w:leader="none"/>
        </w:tabs>
        <w:spacing w:line="237" w:lineRule="auto" w:before="118" w:after="0"/>
        <w:ind w:left="1049" w:right="1493" w:hanging="539"/>
        <w:jc w:val="left"/>
        <w:rPr>
          <w:sz w:val="24"/>
        </w:rPr>
      </w:pPr>
      <w:hyperlink w:history="true" w:anchor="_bookmark136">
        <w:r>
          <w:rPr>
            <w:color w:val="0000FF"/>
            <w:sz w:val="24"/>
          </w:rPr>
          <w:t>Top</w:t>
        </w:r>
        <w:r>
          <w:rPr>
            <w:color w:val="0000FF"/>
            <w:spacing w:val="37"/>
            <w:sz w:val="24"/>
          </w:rPr>
          <w:t> </w:t>
        </w:r>
        <w:r>
          <w:rPr>
            <w:color w:val="0000FF"/>
            <w:sz w:val="24"/>
          </w:rPr>
          <w:t>5</w:t>
        </w:r>
        <w:r>
          <w:rPr>
            <w:color w:val="0000FF"/>
            <w:spacing w:val="37"/>
            <w:sz w:val="24"/>
          </w:rPr>
          <w:t> </w:t>
        </w:r>
        <w:r>
          <w:rPr>
            <w:color w:val="0000FF"/>
            <w:sz w:val="24"/>
          </w:rPr>
          <w:t>principle</w:t>
        </w:r>
        <w:r>
          <w:rPr>
            <w:color w:val="0000FF"/>
            <w:spacing w:val="37"/>
            <w:sz w:val="24"/>
          </w:rPr>
          <w:t> </w:t>
        </w:r>
        <w:r>
          <w:rPr>
            <w:color w:val="0000FF"/>
            <w:sz w:val="24"/>
          </w:rPr>
          <w:t>components</w:t>
        </w:r>
        <w:r>
          <w:rPr>
            <w:color w:val="0000FF"/>
            <w:spacing w:val="37"/>
            <w:sz w:val="24"/>
          </w:rPr>
          <w:t> </w:t>
        </w:r>
        <w:r>
          <w:rPr>
            <w:color w:val="0000FF"/>
            <w:sz w:val="24"/>
          </w:rPr>
          <w:t>of</w:t>
        </w:r>
        <w:r>
          <w:rPr>
            <w:color w:val="0000FF"/>
            <w:spacing w:val="37"/>
            <w:sz w:val="24"/>
          </w:rPr>
          <w:t> </w:t>
        </w:r>
        <w:r>
          <w:rPr>
            <w:color w:val="0000FF"/>
            <w:sz w:val="24"/>
          </w:rPr>
          <w:t>feature</w:t>
        </w:r>
        <w:r>
          <w:rPr>
            <w:color w:val="0000FF"/>
            <w:spacing w:val="37"/>
            <w:sz w:val="24"/>
          </w:rPr>
          <w:t> </w:t>
        </w:r>
        <w:r>
          <w:rPr>
            <w:color w:val="0000FF"/>
            <w:sz w:val="24"/>
          </w:rPr>
          <w:t>vector</w:t>
        </w:r>
        <w:r>
          <w:rPr>
            <w:color w:val="0000FF"/>
            <w:spacing w:val="37"/>
            <w:sz w:val="24"/>
          </w:rPr>
          <w:t> </w:t>
        </w:r>
        <w:r>
          <w:rPr>
            <w:color w:val="0000FF"/>
            <w:sz w:val="24"/>
          </w:rPr>
          <w:t>for</w:t>
        </w:r>
        <w:r>
          <w:rPr>
            <w:color w:val="0000FF"/>
            <w:spacing w:val="37"/>
            <w:sz w:val="24"/>
          </w:rPr>
          <w:t> </w:t>
        </w:r>
        <w:r>
          <w:rPr>
            <w:color w:val="0000FF"/>
            <w:sz w:val="24"/>
          </w:rPr>
          <w:t>a</w:t>
        </w:r>
        <w:r>
          <w:rPr>
            <w:color w:val="0000FF"/>
            <w:spacing w:val="37"/>
            <w:sz w:val="24"/>
          </w:rPr>
          <w:t> </w:t>
        </w:r>
        <w:r>
          <w:rPr>
            <w:color w:val="0000FF"/>
            <w:sz w:val="24"/>
          </w:rPr>
          <w:t>5</w:t>
        </w:r>
        <w:r>
          <w:rPr>
            <w:color w:val="0000FF"/>
            <w:spacing w:val="37"/>
            <w:sz w:val="24"/>
          </w:rPr>
          <w:t> </w:t>
        </w:r>
        <w:r>
          <w:rPr>
            <w:color w:val="0000FF"/>
            <w:sz w:val="24"/>
          </w:rPr>
          <w:t>second</w:t>
        </w:r>
        <w:r>
          <w:rPr>
            <w:color w:val="0000FF"/>
            <w:spacing w:val="37"/>
            <w:sz w:val="24"/>
          </w:rPr>
          <w:t> </w:t>
        </w:r>
        <w:r>
          <w:rPr>
            <w:color w:val="0000FF"/>
            <w:sz w:val="24"/>
          </w:rPr>
          <w:t>window.</w:t>
        </w:r>
        <w:r>
          <w:rPr>
            <w:color w:val="0000FF"/>
            <w:spacing w:val="80"/>
            <w:sz w:val="24"/>
          </w:rPr>
          <w:t> </w:t>
        </w:r>
        <w:r>
          <w:rPr>
            <w:color w:val="0000FF"/>
            <w:sz w:val="24"/>
          </w:rPr>
          <w:t>The</w:t>
        </w:r>
      </w:hyperlink>
      <w:r>
        <w:rPr>
          <w:color w:val="0000FF"/>
          <w:sz w:val="24"/>
        </w:rPr>
        <w:t> </w:t>
      </w:r>
      <w:hyperlink w:history="true" w:anchor="_bookmark136">
        <w:r>
          <w:rPr>
            <w:color w:val="0000FF"/>
            <w:sz w:val="24"/>
          </w:rPr>
          <w:t>first</w:t>
        </w:r>
        <w:r>
          <w:rPr>
            <w:color w:val="0000FF"/>
            <w:spacing w:val="40"/>
            <w:sz w:val="24"/>
          </w:rPr>
          <w:t> </w:t>
        </w:r>
        <w:r>
          <w:rPr>
            <w:color w:val="0000FF"/>
            <w:sz w:val="24"/>
          </w:rPr>
          <w:t>500</w:t>
        </w:r>
        <w:r>
          <w:rPr>
            <w:color w:val="0000FF"/>
            <w:spacing w:val="40"/>
            <w:sz w:val="24"/>
          </w:rPr>
          <w:t> </w:t>
        </w:r>
        <w:r>
          <w:rPr>
            <w:color w:val="0000FF"/>
            <w:sz w:val="24"/>
          </w:rPr>
          <w:t>features</w:t>
        </w:r>
        <w:r>
          <w:rPr>
            <w:color w:val="0000FF"/>
            <w:spacing w:val="40"/>
            <w:sz w:val="24"/>
          </w:rPr>
          <w:t> </w:t>
        </w:r>
        <w:r>
          <w:rPr>
            <w:color w:val="0000FF"/>
            <w:sz w:val="24"/>
          </w:rPr>
          <w:t>correspond</w:t>
        </w:r>
        <w:r>
          <w:rPr>
            <w:color w:val="0000FF"/>
            <w:spacing w:val="40"/>
            <w:sz w:val="24"/>
          </w:rPr>
          <w:t> </w:t>
        </w:r>
        <w:r>
          <w:rPr>
            <w:color w:val="0000FF"/>
            <w:sz w:val="24"/>
          </w:rPr>
          <w:t>to</w:t>
        </w:r>
        <w:r>
          <w:rPr>
            <w:color w:val="0000FF"/>
            <w:spacing w:val="40"/>
            <w:sz w:val="24"/>
          </w:rPr>
          <w:t> </w:t>
        </w:r>
        <w:r>
          <w:rPr>
            <w:color w:val="0000FF"/>
            <w:sz w:val="24"/>
          </w:rPr>
          <w:t>normalized</w:t>
        </w:r>
        <w:r>
          <w:rPr>
            <w:color w:val="0000FF"/>
            <w:spacing w:val="40"/>
            <w:sz w:val="24"/>
          </w:rPr>
          <w:t> </w:t>
        </w:r>
        <w:r>
          <w:rPr>
            <w:color w:val="0000FF"/>
            <w:sz w:val="24"/>
          </w:rPr>
          <w:t>linear</w:t>
        </w:r>
        <w:r>
          <w:rPr>
            <w:color w:val="0000FF"/>
            <w:spacing w:val="40"/>
            <w:sz w:val="24"/>
          </w:rPr>
          <w:t> </w:t>
        </w:r>
        <w:r>
          <w:rPr>
            <w:color w:val="0000FF"/>
            <w:sz w:val="24"/>
          </w:rPr>
          <w:t>velocity</w:t>
        </w:r>
        <w:r>
          <w:rPr>
            <w:color w:val="0000FF"/>
            <w:spacing w:val="40"/>
            <w:sz w:val="24"/>
          </w:rPr>
          <w:t> </w:t>
        </w:r>
        <w:r>
          <w:rPr>
            <w:color w:val="0000FF"/>
            <w:sz w:val="24"/>
          </w:rPr>
          <w:t>and</w:t>
        </w:r>
        <w:r>
          <w:rPr>
            <w:color w:val="0000FF"/>
            <w:spacing w:val="40"/>
            <w:sz w:val="24"/>
          </w:rPr>
          <w:t> </w:t>
        </w:r>
        <w:r>
          <w:rPr>
            <w:color w:val="0000FF"/>
            <w:sz w:val="24"/>
          </w:rPr>
          <w:t>the</w:t>
        </w:r>
        <w:r>
          <w:rPr>
            <w:color w:val="0000FF"/>
            <w:spacing w:val="40"/>
            <w:sz w:val="24"/>
          </w:rPr>
          <w:t> </w:t>
        </w:r>
        <w:r>
          <w:rPr>
            <w:color w:val="0000FF"/>
            <w:sz w:val="24"/>
          </w:rPr>
          <w:t>second</w:t>
        </w:r>
      </w:hyperlink>
    </w:p>
    <w:p>
      <w:pPr>
        <w:pStyle w:val="BodyText"/>
        <w:tabs>
          <w:tab w:pos="9340" w:val="right" w:leader="dot"/>
        </w:tabs>
        <w:spacing w:line="288" w:lineRule="exact"/>
        <w:ind w:left="1049"/>
      </w:pPr>
      <w:hyperlink w:history="true" w:anchor="_bookmark136">
        <w:r>
          <w:rPr>
            <w:color w:val="0000FF"/>
          </w:rPr>
          <w:t>500</w:t>
        </w:r>
        <w:r>
          <w:rPr>
            <w:color w:val="0000FF"/>
            <w:spacing w:val="23"/>
          </w:rPr>
          <w:t> </w:t>
        </w:r>
        <w:r>
          <w:rPr>
            <w:color w:val="0000FF"/>
          </w:rPr>
          <w:t>features</w:t>
        </w:r>
        <w:r>
          <w:rPr>
            <w:color w:val="0000FF"/>
            <w:spacing w:val="25"/>
          </w:rPr>
          <w:t> </w:t>
        </w:r>
        <w:r>
          <w:rPr>
            <w:color w:val="0000FF"/>
          </w:rPr>
          <w:t>correspond</w:t>
        </w:r>
        <w:r>
          <w:rPr>
            <w:color w:val="0000FF"/>
            <w:spacing w:val="24"/>
          </w:rPr>
          <w:t> </w:t>
        </w:r>
        <w:r>
          <w:rPr>
            <w:color w:val="0000FF"/>
          </w:rPr>
          <w:t>to</w:t>
        </w:r>
        <w:r>
          <w:rPr>
            <w:color w:val="0000FF"/>
            <w:spacing w:val="25"/>
          </w:rPr>
          <w:t> </w:t>
        </w:r>
        <w:r>
          <w:rPr>
            <w:color w:val="0000FF"/>
          </w:rPr>
          <w:t>normalized</w:t>
        </w:r>
        <w:r>
          <w:rPr>
            <w:color w:val="0000FF"/>
            <w:spacing w:val="25"/>
          </w:rPr>
          <w:t> </w:t>
        </w:r>
        <w:r>
          <w:rPr>
            <w:color w:val="0000FF"/>
          </w:rPr>
          <w:t>angular</w:t>
        </w:r>
        <w:r>
          <w:rPr>
            <w:color w:val="0000FF"/>
            <w:spacing w:val="27"/>
          </w:rPr>
          <w:t> </w:t>
        </w:r>
        <w:r>
          <w:rPr>
            <w:color w:val="0000FF"/>
            <w:spacing w:val="-2"/>
          </w:rPr>
          <w:t>velocity</w:t>
        </w:r>
      </w:hyperlink>
      <w:r>
        <w:rPr>
          <w:rFonts w:ascii="Times New Roman"/>
          <w:color w:val="0000FF"/>
        </w:rPr>
        <w:tab/>
      </w:r>
      <w:r>
        <w:rPr>
          <w:spacing w:val="-5"/>
        </w:rPr>
        <w:t>83</w:t>
      </w:r>
    </w:p>
    <w:p>
      <w:pPr>
        <w:pStyle w:val="ListParagraph"/>
        <w:numPr>
          <w:ilvl w:val="1"/>
          <w:numId w:val="6"/>
        </w:numPr>
        <w:tabs>
          <w:tab w:pos="1049" w:val="left" w:leader="none"/>
          <w:tab w:pos="9338" w:val="right" w:leader="dot"/>
        </w:tabs>
        <w:spacing w:line="240" w:lineRule="auto" w:before="315" w:after="0"/>
        <w:ind w:left="1049" w:right="0" w:hanging="538"/>
        <w:jc w:val="left"/>
        <w:rPr>
          <w:sz w:val="24"/>
        </w:rPr>
      </w:pPr>
      <w:hyperlink w:history="true" w:anchor="_bookmark293">
        <w:r>
          <w:rPr>
            <w:color w:val="0000FF"/>
            <w:sz w:val="24"/>
          </w:rPr>
          <w:t>Aug-7-2015-11-19-20-</w:t>
        </w:r>
        <w:r>
          <w:rPr>
            <w:color w:val="0000FF"/>
            <w:spacing w:val="-5"/>
            <w:sz w:val="24"/>
          </w:rPr>
          <w:t>AM</w:t>
        </w:r>
      </w:hyperlink>
      <w:r>
        <w:rPr>
          <w:rFonts w:ascii="Times New Roman"/>
          <w:color w:val="0000FF"/>
          <w:sz w:val="24"/>
        </w:rPr>
        <w:tab/>
      </w:r>
      <w:r>
        <w:rPr>
          <w:spacing w:val="-5"/>
          <w:sz w:val="24"/>
        </w:rPr>
        <w:t>110</w:t>
      </w:r>
    </w:p>
    <w:p>
      <w:pPr>
        <w:pStyle w:val="ListParagraph"/>
        <w:numPr>
          <w:ilvl w:val="1"/>
          <w:numId w:val="6"/>
        </w:numPr>
        <w:tabs>
          <w:tab w:pos="1049" w:val="left" w:leader="none"/>
          <w:tab w:pos="9338" w:val="right" w:leader="dot"/>
        </w:tabs>
        <w:spacing w:line="240" w:lineRule="auto" w:before="115" w:after="0"/>
        <w:ind w:left="1049" w:right="0" w:hanging="538"/>
        <w:jc w:val="left"/>
        <w:rPr>
          <w:sz w:val="24"/>
        </w:rPr>
      </w:pPr>
      <w:hyperlink w:history="true" w:anchor="_bookmark294">
        <w:r>
          <w:rPr>
            <w:color w:val="0000FF"/>
            <w:sz w:val="24"/>
          </w:rPr>
          <w:t>Sep-15-2015-9-11-04-</w:t>
        </w:r>
        <w:r>
          <w:rPr>
            <w:color w:val="0000FF"/>
            <w:spacing w:val="-5"/>
            <w:sz w:val="24"/>
          </w:rPr>
          <w:t>AM</w:t>
        </w:r>
      </w:hyperlink>
      <w:r>
        <w:rPr>
          <w:rFonts w:ascii="Times New Roman"/>
          <w:color w:val="0000FF"/>
          <w:sz w:val="24"/>
        </w:rPr>
        <w:tab/>
      </w:r>
      <w:r>
        <w:rPr>
          <w:spacing w:val="-5"/>
          <w:sz w:val="24"/>
        </w:rPr>
        <w:t>110</w:t>
      </w:r>
    </w:p>
    <w:p>
      <w:pPr>
        <w:pStyle w:val="ListParagraph"/>
        <w:numPr>
          <w:ilvl w:val="1"/>
          <w:numId w:val="6"/>
        </w:numPr>
        <w:tabs>
          <w:tab w:pos="1049" w:val="left" w:leader="none"/>
          <w:tab w:pos="9338" w:val="right" w:leader="dot"/>
        </w:tabs>
        <w:spacing w:line="240" w:lineRule="auto" w:before="116" w:after="0"/>
        <w:ind w:left="1049" w:right="0" w:hanging="538"/>
        <w:jc w:val="left"/>
        <w:rPr>
          <w:sz w:val="24"/>
        </w:rPr>
      </w:pPr>
      <w:hyperlink w:history="true" w:anchor="_bookmark295">
        <w:r>
          <w:rPr>
            <w:color w:val="0000FF"/>
            <w:sz w:val="24"/>
          </w:rPr>
          <w:t>Sep-16-2015-9-17-33-</w:t>
        </w:r>
        <w:r>
          <w:rPr>
            <w:color w:val="0000FF"/>
            <w:spacing w:val="-5"/>
            <w:sz w:val="24"/>
          </w:rPr>
          <w:t>AM</w:t>
        </w:r>
      </w:hyperlink>
      <w:r>
        <w:rPr>
          <w:rFonts w:ascii="Times New Roman"/>
          <w:color w:val="0000FF"/>
          <w:sz w:val="24"/>
        </w:rPr>
        <w:tab/>
      </w:r>
      <w:r>
        <w:rPr>
          <w:spacing w:val="-5"/>
          <w:sz w:val="24"/>
        </w:rPr>
        <w:t>110</w:t>
      </w:r>
    </w:p>
    <w:p>
      <w:pPr>
        <w:pStyle w:val="ListParagraph"/>
        <w:numPr>
          <w:ilvl w:val="1"/>
          <w:numId w:val="6"/>
        </w:numPr>
        <w:tabs>
          <w:tab w:pos="1049" w:val="left" w:leader="none"/>
          <w:tab w:pos="9338" w:val="right" w:leader="dot"/>
        </w:tabs>
        <w:spacing w:line="240" w:lineRule="auto" w:before="116" w:after="0"/>
        <w:ind w:left="1049" w:right="0" w:hanging="538"/>
        <w:jc w:val="left"/>
        <w:rPr>
          <w:sz w:val="24"/>
        </w:rPr>
      </w:pPr>
      <w:hyperlink w:history="true" w:anchor="_bookmark296">
        <w:r>
          <w:rPr>
            <w:color w:val="0000FF"/>
            <w:sz w:val="24"/>
          </w:rPr>
          <w:t>Sep-16-2015-9-42-41-</w:t>
        </w:r>
        <w:r>
          <w:rPr>
            <w:color w:val="0000FF"/>
            <w:spacing w:val="-5"/>
            <w:sz w:val="24"/>
          </w:rPr>
          <w:t>AM</w:t>
        </w:r>
      </w:hyperlink>
      <w:r>
        <w:rPr>
          <w:rFonts w:ascii="Times New Roman"/>
          <w:color w:val="0000FF"/>
          <w:sz w:val="24"/>
        </w:rPr>
        <w:tab/>
      </w:r>
      <w:r>
        <w:rPr>
          <w:spacing w:val="-5"/>
          <w:sz w:val="24"/>
        </w:rPr>
        <w:t>111</w:t>
      </w:r>
    </w:p>
    <w:p>
      <w:pPr>
        <w:pStyle w:val="ListParagraph"/>
        <w:numPr>
          <w:ilvl w:val="1"/>
          <w:numId w:val="6"/>
        </w:numPr>
        <w:tabs>
          <w:tab w:pos="1049" w:val="left" w:leader="none"/>
          <w:tab w:pos="9338" w:val="right" w:leader="dot"/>
        </w:tabs>
        <w:spacing w:line="240" w:lineRule="auto" w:before="115" w:after="0"/>
        <w:ind w:left="1049" w:right="0" w:hanging="538"/>
        <w:jc w:val="left"/>
        <w:rPr>
          <w:sz w:val="24"/>
        </w:rPr>
      </w:pPr>
      <w:hyperlink w:history="true" w:anchor="_bookmark297">
        <w:r>
          <w:rPr>
            <w:color w:val="0000FF"/>
            <w:sz w:val="24"/>
          </w:rPr>
          <w:t>Oct-13-2015-3-08-48-</w:t>
        </w:r>
        <w:r>
          <w:rPr>
            <w:color w:val="0000FF"/>
            <w:spacing w:val="-5"/>
            <w:sz w:val="24"/>
          </w:rPr>
          <w:t>PM</w:t>
        </w:r>
      </w:hyperlink>
      <w:r>
        <w:rPr>
          <w:rFonts w:ascii="Times New Roman"/>
          <w:color w:val="0000FF"/>
          <w:sz w:val="24"/>
        </w:rPr>
        <w:tab/>
      </w:r>
      <w:r>
        <w:rPr>
          <w:spacing w:val="-5"/>
          <w:sz w:val="24"/>
        </w:rPr>
        <w:t>111</w:t>
      </w:r>
    </w:p>
    <w:p>
      <w:pPr>
        <w:pStyle w:val="BodyText"/>
        <w:spacing w:before="6"/>
        <w:rPr>
          <w:sz w:val="13"/>
        </w:rPr>
      </w:pPr>
    </w:p>
    <w:tbl>
      <w:tblPr>
        <w:tblW w:w="0" w:type="auto"/>
        <w:jc w:val="left"/>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7"/>
        <w:gridCol w:w="7865"/>
        <w:gridCol w:w="510"/>
      </w:tblGrid>
      <w:tr>
        <w:trPr>
          <w:trHeight w:val="323" w:hRule="atLeast"/>
        </w:trPr>
        <w:tc>
          <w:tcPr>
            <w:tcW w:w="557" w:type="dxa"/>
          </w:tcPr>
          <w:p>
            <w:pPr>
              <w:pStyle w:val="TableParagraph"/>
              <w:spacing w:line="244" w:lineRule="exact"/>
              <w:ind w:left="50"/>
              <w:rPr>
                <w:sz w:val="24"/>
              </w:rPr>
            </w:pPr>
            <w:hyperlink w:history="true" w:anchor="_bookmark298">
              <w:r>
                <w:rPr>
                  <w:color w:val="0000FF"/>
                  <w:spacing w:val="-5"/>
                  <w:w w:val="110"/>
                  <w:sz w:val="24"/>
                </w:rPr>
                <w:t>A.6</w:t>
              </w:r>
            </w:hyperlink>
          </w:p>
        </w:tc>
        <w:tc>
          <w:tcPr>
            <w:tcW w:w="7865" w:type="dxa"/>
          </w:tcPr>
          <w:p>
            <w:pPr>
              <w:pStyle w:val="TableParagraph"/>
              <w:tabs>
                <w:tab w:pos="2860" w:val="left" w:leader="none"/>
              </w:tabs>
              <w:spacing w:line="244" w:lineRule="exact"/>
              <w:ind w:right="76"/>
              <w:jc w:val="center"/>
              <w:rPr>
                <w:sz w:val="24"/>
              </w:rPr>
            </w:pPr>
            <w:hyperlink w:history="true" w:anchor="_bookmark298">
              <w:r>
                <w:rPr>
                  <w:color w:val="0000FF"/>
                  <w:sz w:val="24"/>
                </w:rPr>
                <w:t>Oct-14-2015-11-02-22-</w:t>
              </w:r>
              <w:r>
                <w:rPr>
                  <w:color w:val="0000FF"/>
                  <w:spacing w:val="-5"/>
                  <w:sz w:val="24"/>
                </w:rPr>
                <w:t>PM</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0" w:type="dxa"/>
          </w:tcPr>
          <w:p>
            <w:pPr>
              <w:pStyle w:val="TableParagraph"/>
              <w:spacing w:line="244" w:lineRule="exact"/>
              <w:ind w:left="56" w:right="7"/>
              <w:jc w:val="center"/>
              <w:rPr>
                <w:sz w:val="24"/>
              </w:rPr>
            </w:pPr>
            <w:r>
              <w:rPr>
                <w:spacing w:val="-5"/>
                <w:sz w:val="24"/>
              </w:rPr>
              <w:t>111</w:t>
            </w:r>
          </w:p>
        </w:tc>
      </w:tr>
      <w:tr>
        <w:trPr>
          <w:trHeight w:val="408" w:hRule="atLeast"/>
        </w:trPr>
        <w:tc>
          <w:tcPr>
            <w:tcW w:w="557" w:type="dxa"/>
          </w:tcPr>
          <w:p>
            <w:pPr>
              <w:pStyle w:val="TableParagraph"/>
              <w:spacing w:before="35"/>
              <w:ind w:left="50"/>
              <w:rPr>
                <w:sz w:val="24"/>
              </w:rPr>
            </w:pPr>
            <w:hyperlink w:history="true" w:anchor="_bookmark299">
              <w:r>
                <w:rPr>
                  <w:color w:val="0000FF"/>
                  <w:spacing w:val="-5"/>
                  <w:w w:val="110"/>
                  <w:sz w:val="24"/>
                </w:rPr>
                <w:t>A.7</w:t>
              </w:r>
            </w:hyperlink>
          </w:p>
        </w:tc>
        <w:tc>
          <w:tcPr>
            <w:tcW w:w="7865" w:type="dxa"/>
          </w:tcPr>
          <w:p>
            <w:pPr>
              <w:pStyle w:val="TableParagraph"/>
              <w:tabs>
                <w:tab w:pos="2860" w:val="left" w:leader="none"/>
              </w:tabs>
              <w:spacing w:before="35"/>
              <w:ind w:right="76"/>
              <w:jc w:val="center"/>
              <w:rPr>
                <w:sz w:val="24"/>
              </w:rPr>
            </w:pPr>
            <w:hyperlink w:history="true" w:anchor="_bookmark299">
              <w:r>
                <w:rPr>
                  <w:color w:val="0000FF"/>
                  <w:sz w:val="24"/>
                </w:rPr>
                <w:t>Oct-15-2015-10-00-39-</w:t>
              </w:r>
              <w:r>
                <w:rPr>
                  <w:color w:val="0000FF"/>
                  <w:spacing w:val="-5"/>
                  <w:sz w:val="24"/>
                </w:rPr>
                <w:t>AM</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0" w:type="dxa"/>
          </w:tcPr>
          <w:p>
            <w:pPr>
              <w:pStyle w:val="TableParagraph"/>
              <w:spacing w:before="35"/>
              <w:ind w:left="56" w:right="7"/>
              <w:jc w:val="center"/>
              <w:rPr>
                <w:sz w:val="24"/>
              </w:rPr>
            </w:pPr>
            <w:r>
              <w:rPr>
                <w:spacing w:val="-5"/>
                <w:sz w:val="24"/>
              </w:rPr>
              <w:t>112</w:t>
            </w:r>
          </w:p>
        </w:tc>
      </w:tr>
      <w:tr>
        <w:trPr>
          <w:trHeight w:val="408" w:hRule="atLeast"/>
        </w:trPr>
        <w:tc>
          <w:tcPr>
            <w:tcW w:w="557" w:type="dxa"/>
          </w:tcPr>
          <w:p>
            <w:pPr>
              <w:pStyle w:val="TableParagraph"/>
              <w:spacing w:before="35"/>
              <w:ind w:left="50"/>
              <w:rPr>
                <w:sz w:val="24"/>
              </w:rPr>
            </w:pPr>
            <w:hyperlink w:history="true" w:anchor="_bookmark300">
              <w:r>
                <w:rPr>
                  <w:color w:val="0000FF"/>
                  <w:spacing w:val="-5"/>
                  <w:w w:val="110"/>
                  <w:sz w:val="24"/>
                </w:rPr>
                <w:t>A.8</w:t>
              </w:r>
            </w:hyperlink>
          </w:p>
        </w:tc>
        <w:tc>
          <w:tcPr>
            <w:tcW w:w="7865" w:type="dxa"/>
          </w:tcPr>
          <w:p>
            <w:pPr>
              <w:pStyle w:val="TableParagraph"/>
              <w:spacing w:before="35"/>
              <w:ind w:right="75"/>
              <w:jc w:val="center"/>
              <w:rPr>
                <w:sz w:val="24"/>
              </w:rPr>
            </w:pPr>
            <w:hyperlink w:history="true" w:anchor="_bookmark300">
              <w:r>
                <w:rPr>
                  <w:color w:val="0000FF"/>
                  <w:w w:val="105"/>
                  <w:sz w:val="24"/>
                </w:rPr>
                <w:t>Oct-15-2015-9-54-02-PM</w:t>
              </w:r>
            </w:hyperlink>
            <w:r>
              <w:rPr>
                <w:color w:val="0000FF"/>
                <w:spacing w:val="26"/>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1"/>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spacing w:val="-10"/>
                <w:w w:val="105"/>
                <w:sz w:val="24"/>
              </w:rPr>
              <w:t>.</w:t>
            </w:r>
          </w:p>
        </w:tc>
        <w:tc>
          <w:tcPr>
            <w:tcW w:w="510" w:type="dxa"/>
          </w:tcPr>
          <w:p>
            <w:pPr>
              <w:pStyle w:val="TableParagraph"/>
              <w:spacing w:before="35"/>
              <w:ind w:left="56" w:right="7"/>
              <w:jc w:val="center"/>
              <w:rPr>
                <w:sz w:val="24"/>
              </w:rPr>
            </w:pPr>
            <w:r>
              <w:rPr>
                <w:spacing w:val="-5"/>
                <w:sz w:val="24"/>
              </w:rPr>
              <w:t>112</w:t>
            </w:r>
          </w:p>
        </w:tc>
      </w:tr>
      <w:tr>
        <w:trPr>
          <w:trHeight w:val="408" w:hRule="atLeast"/>
        </w:trPr>
        <w:tc>
          <w:tcPr>
            <w:tcW w:w="557" w:type="dxa"/>
          </w:tcPr>
          <w:p>
            <w:pPr>
              <w:pStyle w:val="TableParagraph"/>
              <w:spacing w:before="35"/>
              <w:ind w:left="50"/>
              <w:rPr>
                <w:sz w:val="24"/>
              </w:rPr>
            </w:pPr>
            <w:hyperlink w:history="true" w:anchor="_bookmark301">
              <w:r>
                <w:rPr>
                  <w:color w:val="0000FF"/>
                  <w:spacing w:val="-5"/>
                  <w:w w:val="110"/>
                  <w:sz w:val="24"/>
                </w:rPr>
                <w:t>A.9</w:t>
              </w:r>
            </w:hyperlink>
          </w:p>
        </w:tc>
        <w:tc>
          <w:tcPr>
            <w:tcW w:w="7865" w:type="dxa"/>
          </w:tcPr>
          <w:p>
            <w:pPr>
              <w:pStyle w:val="TableParagraph"/>
              <w:spacing w:before="35"/>
              <w:ind w:right="75"/>
              <w:jc w:val="center"/>
              <w:rPr>
                <w:sz w:val="24"/>
              </w:rPr>
            </w:pPr>
            <w:hyperlink w:history="true" w:anchor="_bookmark301">
              <w:r>
                <w:rPr>
                  <w:color w:val="0000FF"/>
                  <w:w w:val="105"/>
                  <w:sz w:val="24"/>
                </w:rPr>
                <w:t>Nov-12-2015-11-30-00-AM</w:t>
              </w:r>
            </w:hyperlink>
            <w:r>
              <w:rPr>
                <w:color w:val="0000FF"/>
                <w:spacing w:val="34"/>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8"/>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59"/>
                <w:w w:val="105"/>
                <w:sz w:val="24"/>
              </w:rPr>
              <w:t> </w:t>
            </w:r>
            <w:r>
              <w:rPr>
                <w:spacing w:val="-10"/>
                <w:w w:val="105"/>
                <w:sz w:val="24"/>
              </w:rPr>
              <w:t>.</w:t>
            </w:r>
          </w:p>
        </w:tc>
        <w:tc>
          <w:tcPr>
            <w:tcW w:w="510" w:type="dxa"/>
          </w:tcPr>
          <w:p>
            <w:pPr>
              <w:pStyle w:val="TableParagraph"/>
              <w:spacing w:before="35"/>
              <w:ind w:left="56" w:right="7"/>
              <w:jc w:val="center"/>
              <w:rPr>
                <w:sz w:val="24"/>
              </w:rPr>
            </w:pPr>
            <w:r>
              <w:rPr>
                <w:spacing w:val="-5"/>
                <w:sz w:val="24"/>
              </w:rPr>
              <w:t>112</w:t>
            </w:r>
          </w:p>
        </w:tc>
      </w:tr>
      <w:tr>
        <w:trPr>
          <w:trHeight w:val="408" w:hRule="atLeast"/>
        </w:trPr>
        <w:tc>
          <w:tcPr>
            <w:tcW w:w="557" w:type="dxa"/>
          </w:tcPr>
          <w:p>
            <w:pPr>
              <w:pStyle w:val="TableParagraph"/>
              <w:spacing w:before="35"/>
              <w:ind w:left="50"/>
              <w:rPr>
                <w:sz w:val="24"/>
              </w:rPr>
            </w:pPr>
            <w:hyperlink w:history="true" w:anchor="_bookmark302">
              <w:r>
                <w:rPr>
                  <w:color w:val="0000FF"/>
                  <w:spacing w:val="-4"/>
                  <w:w w:val="105"/>
                  <w:sz w:val="24"/>
                </w:rPr>
                <w:t>A.10</w:t>
              </w:r>
            </w:hyperlink>
          </w:p>
        </w:tc>
        <w:tc>
          <w:tcPr>
            <w:tcW w:w="7865" w:type="dxa"/>
          </w:tcPr>
          <w:p>
            <w:pPr>
              <w:pStyle w:val="TableParagraph"/>
              <w:tabs>
                <w:tab w:pos="2860" w:val="left" w:leader="none"/>
              </w:tabs>
              <w:spacing w:before="35"/>
              <w:ind w:right="74"/>
              <w:jc w:val="center"/>
              <w:rPr>
                <w:sz w:val="24"/>
              </w:rPr>
            </w:pPr>
            <w:hyperlink w:history="true" w:anchor="_bookmark302">
              <w:r>
                <w:rPr>
                  <w:color w:val="0000FF"/>
                  <w:sz w:val="24"/>
                </w:rPr>
                <w:t>Nov-12-2015-12-39-49-</w:t>
              </w:r>
              <w:r>
                <w:rPr>
                  <w:color w:val="0000FF"/>
                  <w:spacing w:val="-5"/>
                  <w:sz w:val="24"/>
                </w:rPr>
                <w:t>PM</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0" w:type="dxa"/>
          </w:tcPr>
          <w:p>
            <w:pPr>
              <w:pStyle w:val="TableParagraph"/>
              <w:spacing w:before="35"/>
              <w:ind w:left="56" w:right="5"/>
              <w:jc w:val="center"/>
              <w:rPr>
                <w:sz w:val="24"/>
              </w:rPr>
            </w:pPr>
            <w:r>
              <w:rPr>
                <w:spacing w:val="-5"/>
                <w:sz w:val="24"/>
              </w:rPr>
              <w:t>113</w:t>
            </w:r>
          </w:p>
        </w:tc>
      </w:tr>
      <w:tr>
        <w:trPr>
          <w:trHeight w:val="408" w:hRule="atLeast"/>
        </w:trPr>
        <w:tc>
          <w:tcPr>
            <w:tcW w:w="557" w:type="dxa"/>
          </w:tcPr>
          <w:p>
            <w:pPr>
              <w:pStyle w:val="TableParagraph"/>
              <w:spacing w:before="35"/>
              <w:ind w:left="50"/>
              <w:rPr>
                <w:sz w:val="24"/>
              </w:rPr>
            </w:pPr>
            <w:hyperlink w:history="true" w:anchor="_bookmark303">
              <w:r>
                <w:rPr>
                  <w:color w:val="0000FF"/>
                  <w:spacing w:val="-4"/>
                  <w:w w:val="105"/>
                  <w:sz w:val="24"/>
                </w:rPr>
                <w:t>A.11</w:t>
              </w:r>
            </w:hyperlink>
          </w:p>
        </w:tc>
        <w:tc>
          <w:tcPr>
            <w:tcW w:w="7865" w:type="dxa"/>
          </w:tcPr>
          <w:p>
            <w:pPr>
              <w:pStyle w:val="TableParagraph"/>
              <w:spacing w:before="35"/>
              <w:ind w:right="74"/>
              <w:jc w:val="center"/>
              <w:rPr>
                <w:sz w:val="24"/>
              </w:rPr>
            </w:pPr>
            <w:hyperlink w:history="true" w:anchor="_bookmark303">
              <w:r>
                <w:rPr>
                  <w:color w:val="0000FF"/>
                  <w:w w:val="105"/>
                  <w:sz w:val="24"/>
                </w:rPr>
                <w:t>Nov-12-2015-5-15-59-PM</w:t>
              </w:r>
            </w:hyperlink>
            <w:r>
              <w:rPr>
                <w:color w:val="0000FF"/>
                <w:spacing w:val="76"/>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w w:val="105"/>
                <w:sz w:val="24"/>
              </w:rPr>
              <w:t>.</w:t>
            </w:r>
            <w:r>
              <w:rPr>
                <w:spacing w:val="59"/>
                <w:w w:val="105"/>
                <w:sz w:val="24"/>
              </w:rPr>
              <w:t> </w:t>
            </w:r>
            <w:r>
              <w:rPr>
                <w:w w:val="105"/>
                <w:sz w:val="24"/>
              </w:rPr>
              <w:t>.</w:t>
            </w:r>
            <w:r>
              <w:rPr>
                <w:spacing w:val="60"/>
                <w:w w:val="105"/>
                <w:sz w:val="24"/>
              </w:rPr>
              <w:t> </w:t>
            </w:r>
            <w:r>
              <w:rPr>
                <w:spacing w:val="-10"/>
                <w:w w:val="105"/>
                <w:sz w:val="24"/>
              </w:rPr>
              <w:t>.</w:t>
            </w:r>
          </w:p>
        </w:tc>
        <w:tc>
          <w:tcPr>
            <w:tcW w:w="510" w:type="dxa"/>
          </w:tcPr>
          <w:p>
            <w:pPr>
              <w:pStyle w:val="TableParagraph"/>
              <w:spacing w:before="35"/>
              <w:ind w:left="56" w:right="5"/>
              <w:jc w:val="center"/>
              <w:rPr>
                <w:sz w:val="24"/>
              </w:rPr>
            </w:pPr>
            <w:r>
              <w:rPr>
                <w:spacing w:val="-5"/>
                <w:sz w:val="24"/>
              </w:rPr>
              <w:t>113</w:t>
            </w:r>
          </w:p>
        </w:tc>
      </w:tr>
      <w:tr>
        <w:trPr>
          <w:trHeight w:val="508" w:hRule="atLeast"/>
        </w:trPr>
        <w:tc>
          <w:tcPr>
            <w:tcW w:w="557" w:type="dxa"/>
          </w:tcPr>
          <w:p>
            <w:pPr>
              <w:pStyle w:val="TableParagraph"/>
              <w:spacing w:before="35"/>
              <w:ind w:left="50"/>
              <w:rPr>
                <w:sz w:val="24"/>
              </w:rPr>
            </w:pPr>
            <w:hyperlink w:history="true" w:anchor="_bookmark304">
              <w:r>
                <w:rPr>
                  <w:color w:val="0000FF"/>
                  <w:spacing w:val="-4"/>
                  <w:w w:val="105"/>
                  <w:sz w:val="24"/>
                </w:rPr>
                <w:t>A.12</w:t>
              </w:r>
            </w:hyperlink>
          </w:p>
        </w:tc>
        <w:tc>
          <w:tcPr>
            <w:tcW w:w="7865" w:type="dxa"/>
          </w:tcPr>
          <w:p>
            <w:pPr>
              <w:pStyle w:val="TableParagraph"/>
              <w:tabs>
                <w:tab w:pos="2860" w:val="left" w:leader="none"/>
              </w:tabs>
              <w:spacing w:before="35"/>
              <w:ind w:right="74"/>
              <w:jc w:val="center"/>
              <w:rPr>
                <w:sz w:val="24"/>
              </w:rPr>
            </w:pPr>
            <w:hyperlink w:history="true" w:anchor="_bookmark304">
              <w:r>
                <w:rPr>
                  <w:color w:val="0000FF"/>
                  <w:sz w:val="24"/>
                </w:rPr>
                <w:t>Nov-14-2015-12-30-02-</w:t>
              </w:r>
              <w:r>
                <w:rPr>
                  <w:color w:val="0000FF"/>
                  <w:spacing w:val="-5"/>
                  <w:sz w:val="24"/>
                </w:rPr>
                <w:t>PM</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0" w:type="dxa"/>
          </w:tcPr>
          <w:p>
            <w:pPr>
              <w:pStyle w:val="TableParagraph"/>
              <w:spacing w:before="35"/>
              <w:ind w:left="56" w:right="5"/>
              <w:jc w:val="center"/>
              <w:rPr>
                <w:sz w:val="24"/>
              </w:rPr>
            </w:pPr>
            <w:r>
              <w:rPr>
                <w:spacing w:val="-5"/>
                <w:sz w:val="24"/>
              </w:rPr>
              <w:t>113</w:t>
            </w:r>
          </w:p>
        </w:tc>
      </w:tr>
      <w:tr>
        <w:trPr>
          <w:trHeight w:val="508" w:hRule="atLeast"/>
        </w:trPr>
        <w:tc>
          <w:tcPr>
            <w:tcW w:w="557" w:type="dxa"/>
          </w:tcPr>
          <w:p>
            <w:pPr>
              <w:pStyle w:val="TableParagraph"/>
              <w:spacing w:before="135"/>
              <w:ind w:left="50"/>
              <w:rPr>
                <w:sz w:val="24"/>
              </w:rPr>
            </w:pPr>
            <w:hyperlink w:history="true" w:anchor="_bookmark306">
              <w:r>
                <w:rPr>
                  <w:color w:val="0000FF"/>
                  <w:spacing w:val="-5"/>
                  <w:w w:val="110"/>
                  <w:sz w:val="24"/>
                </w:rPr>
                <w:t>B.1</w:t>
              </w:r>
            </w:hyperlink>
          </w:p>
        </w:tc>
        <w:tc>
          <w:tcPr>
            <w:tcW w:w="7865" w:type="dxa"/>
          </w:tcPr>
          <w:p>
            <w:pPr>
              <w:pStyle w:val="TableParagraph"/>
              <w:spacing w:before="135"/>
              <w:ind w:right="72"/>
              <w:jc w:val="center"/>
              <w:rPr>
                <w:sz w:val="24"/>
              </w:rPr>
            </w:pPr>
            <w:hyperlink w:history="true" w:anchor="_bookmark306">
              <w:r>
                <w:rPr>
                  <w:color w:val="0000FF"/>
                  <w:sz w:val="24"/>
                </w:rPr>
                <w:t>Calibrated</w:t>
              </w:r>
              <w:r>
                <w:rPr>
                  <w:color w:val="0000FF"/>
                  <w:spacing w:val="32"/>
                  <w:sz w:val="24"/>
                </w:rPr>
                <w:t> </w:t>
              </w:r>
              <w:r>
                <w:rPr>
                  <w:color w:val="0000FF"/>
                  <w:sz w:val="24"/>
                </w:rPr>
                <w:t>gyro</w:t>
              </w:r>
              <w:r>
                <w:rPr>
                  <w:color w:val="0000FF"/>
                  <w:spacing w:val="33"/>
                  <w:sz w:val="24"/>
                </w:rPr>
                <w:t> </w:t>
              </w:r>
              <w:r>
                <w:rPr>
                  <w:color w:val="0000FF"/>
                  <w:sz w:val="24"/>
                </w:rPr>
                <w:t>measurements</w:t>
              </w:r>
              <w:r>
                <w:rPr>
                  <w:color w:val="0000FF"/>
                  <w:spacing w:val="32"/>
                  <w:sz w:val="24"/>
                </w:rPr>
                <w:t> </w:t>
              </w:r>
              <w:r>
                <w:rPr>
                  <w:color w:val="0000FF"/>
                  <w:sz w:val="24"/>
                </w:rPr>
                <w:t>from</w:t>
              </w:r>
              <w:r>
                <w:rPr>
                  <w:color w:val="0000FF"/>
                  <w:spacing w:val="33"/>
                  <w:sz w:val="24"/>
                </w:rPr>
                <w:t> </w:t>
              </w:r>
              <w:r>
                <w:rPr>
                  <w:color w:val="0000FF"/>
                  <w:sz w:val="24"/>
                </w:rPr>
                <w:t>Android</w:t>
              </w:r>
              <w:r>
                <w:rPr>
                  <w:color w:val="0000FF"/>
                  <w:spacing w:val="32"/>
                  <w:sz w:val="24"/>
                </w:rPr>
                <w:t> </w:t>
              </w:r>
              <w:r>
                <w:rPr>
                  <w:color w:val="0000FF"/>
                  <w:sz w:val="24"/>
                </w:rPr>
                <w:t>API</w:t>
              </w:r>
            </w:hyperlink>
            <w:r>
              <w:rPr>
                <w:color w:val="0000FF"/>
                <w:spacing w:val="40"/>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z w:val="24"/>
              </w:rPr>
              <w:t>.</w:t>
            </w:r>
            <w:r>
              <w:rPr>
                <w:spacing w:val="79"/>
                <w:sz w:val="24"/>
              </w:rPr>
              <w:t> </w:t>
            </w:r>
            <w:r>
              <w:rPr>
                <w:spacing w:val="-10"/>
                <w:sz w:val="24"/>
              </w:rPr>
              <w:t>.</w:t>
            </w:r>
          </w:p>
        </w:tc>
        <w:tc>
          <w:tcPr>
            <w:tcW w:w="510" w:type="dxa"/>
          </w:tcPr>
          <w:p>
            <w:pPr>
              <w:pStyle w:val="TableParagraph"/>
              <w:spacing w:before="135"/>
              <w:ind w:left="56"/>
              <w:jc w:val="center"/>
              <w:rPr>
                <w:sz w:val="24"/>
              </w:rPr>
            </w:pPr>
            <w:r>
              <w:rPr>
                <w:spacing w:val="-5"/>
                <w:sz w:val="24"/>
              </w:rPr>
              <w:t>115</w:t>
            </w:r>
          </w:p>
        </w:tc>
      </w:tr>
      <w:tr>
        <w:trPr>
          <w:trHeight w:val="323" w:hRule="atLeast"/>
        </w:trPr>
        <w:tc>
          <w:tcPr>
            <w:tcW w:w="557" w:type="dxa"/>
          </w:tcPr>
          <w:p>
            <w:pPr>
              <w:pStyle w:val="TableParagraph"/>
              <w:spacing w:line="269" w:lineRule="exact" w:before="35"/>
              <w:ind w:left="50"/>
              <w:rPr>
                <w:sz w:val="24"/>
              </w:rPr>
            </w:pPr>
            <w:hyperlink w:history="true" w:anchor="_bookmark307">
              <w:r>
                <w:rPr>
                  <w:color w:val="0000FF"/>
                  <w:spacing w:val="-5"/>
                  <w:w w:val="110"/>
                  <w:sz w:val="24"/>
                </w:rPr>
                <w:t>B.2</w:t>
              </w:r>
            </w:hyperlink>
          </w:p>
        </w:tc>
        <w:tc>
          <w:tcPr>
            <w:tcW w:w="7865" w:type="dxa"/>
          </w:tcPr>
          <w:p>
            <w:pPr>
              <w:pStyle w:val="TableParagraph"/>
              <w:tabs>
                <w:tab w:pos="4892" w:val="left" w:leader="none"/>
              </w:tabs>
              <w:spacing w:line="269" w:lineRule="exact" w:before="35"/>
              <w:ind w:right="74"/>
              <w:jc w:val="center"/>
              <w:rPr>
                <w:sz w:val="24"/>
              </w:rPr>
            </w:pPr>
            <w:hyperlink w:history="true" w:anchor="_bookmark307">
              <w:r>
                <w:rPr>
                  <w:color w:val="0000FF"/>
                  <w:sz w:val="24"/>
                </w:rPr>
                <w:t>Biased</w:t>
              </w:r>
              <w:r>
                <w:rPr>
                  <w:color w:val="0000FF"/>
                  <w:spacing w:val="35"/>
                  <w:sz w:val="24"/>
                </w:rPr>
                <w:t> </w:t>
              </w:r>
              <w:r>
                <w:rPr>
                  <w:color w:val="0000FF"/>
                  <w:sz w:val="24"/>
                </w:rPr>
                <w:t>gyro</w:t>
              </w:r>
              <w:r>
                <w:rPr>
                  <w:color w:val="0000FF"/>
                  <w:spacing w:val="37"/>
                  <w:sz w:val="24"/>
                </w:rPr>
                <w:t> </w:t>
              </w:r>
              <w:r>
                <w:rPr>
                  <w:color w:val="0000FF"/>
                  <w:sz w:val="24"/>
                </w:rPr>
                <w:t>measurements</w:t>
              </w:r>
              <w:r>
                <w:rPr>
                  <w:color w:val="0000FF"/>
                  <w:spacing w:val="36"/>
                  <w:sz w:val="24"/>
                </w:rPr>
                <w:t> </w:t>
              </w:r>
              <w:r>
                <w:rPr>
                  <w:color w:val="0000FF"/>
                  <w:sz w:val="24"/>
                </w:rPr>
                <w:t>from</w:t>
              </w:r>
              <w:r>
                <w:rPr>
                  <w:color w:val="0000FF"/>
                  <w:spacing w:val="35"/>
                  <w:sz w:val="24"/>
                </w:rPr>
                <w:t> </w:t>
              </w:r>
              <w:r>
                <w:rPr>
                  <w:color w:val="0000FF"/>
                  <w:sz w:val="24"/>
                </w:rPr>
                <w:t>Android</w:t>
              </w:r>
              <w:r>
                <w:rPr>
                  <w:color w:val="0000FF"/>
                  <w:spacing w:val="36"/>
                  <w:sz w:val="24"/>
                </w:rPr>
                <w:t> </w:t>
              </w:r>
              <w:r>
                <w:rPr>
                  <w:color w:val="0000FF"/>
                  <w:spacing w:val="-5"/>
                  <w:sz w:val="24"/>
                </w:rPr>
                <w:t>API</w:t>
              </w:r>
            </w:hyperlink>
            <w:r>
              <w:rPr>
                <w:color w:val="0000FF"/>
                <w:sz w:val="24"/>
              </w:rPr>
              <w:tab/>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8"/>
                <w:sz w:val="24"/>
              </w:rPr>
              <w:t> </w:t>
            </w:r>
            <w:r>
              <w:rPr>
                <w:sz w:val="24"/>
              </w:rPr>
              <w:t>.</w:t>
            </w:r>
            <w:r>
              <w:rPr>
                <w:spacing w:val="69"/>
                <w:sz w:val="24"/>
              </w:rPr>
              <w:t> </w:t>
            </w:r>
            <w:r>
              <w:rPr>
                <w:sz w:val="24"/>
              </w:rPr>
              <w:t>.</w:t>
            </w:r>
            <w:r>
              <w:rPr>
                <w:spacing w:val="69"/>
                <w:sz w:val="24"/>
              </w:rPr>
              <w:t> </w:t>
            </w:r>
            <w:r>
              <w:rPr>
                <w:sz w:val="24"/>
              </w:rPr>
              <w:t>.</w:t>
            </w:r>
            <w:r>
              <w:rPr>
                <w:spacing w:val="68"/>
                <w:sz w:val="24"/>
              </w:rPr>
              <w:t> </w:t>
            </w:r>
            <w:r>
              <w:rPr>
                <w:sz w:val="24"/>
              </w:rPr>
              <w:t>.</w:t>
            </w:r>
            <w:r>
              <w:rPr>
                <w:spacing w:val="69"/>
                <w:sz w:val="24"/>
              </w:rPr>
              <w:t> </w:t>
            </w:r>
            <w:r>
              <w:rPr>
                <w:spacing w:val="-10"/>
                <w:sz w:val="24"/>
              </w:rPr>
              <w:t>.</w:t>
            </w:r>
          </w:p>
        </w:tc>
        <w:tc>
          <w:tcPr>
            <w:tcW w:w="510" w:type="dxa"/>
          </w:tcPr>
          <w:p>
            <w:pPr>
              <w:pStyle w:val="TableParagraph"/>
              <w:spacing w:line="269" w:lineRule="exact" w:before="35"/>
              <w:ind w:left="56" w:right="3"/>
              <w:jc w:val="center"/>
              <w:rPr>
                <w:sz w:val="24"/>
              </w:rPr>
            </w:pPr>
            <w:r>
              <w:rPr>
                <w:spacing w:val="-5"/>
                <w:sz w:val="24"/>
              </w:rPr>
              <w:t>116</w:t>
            </w:r>
          </w:p>
        </w:tc>
      </w:tr>
    </w:tbl>
    <w:p>
      <w:pPr>
        <w:spacing w:after="0" w:line="269" w:lineRule="exact"/>
        <w:jc w:val="center"/>
        <w:rPr>
          <w:sz w:val="24"/>
        </w:rPr>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spacing w:before="0"/>
        <w:ind w:left="160" w:right="0" w:firstLine="0"/>
        <w:jc w:val="left"/>
        <w:rPr>
          <w:b/>
          <w:sz w:val="49"/>
        </w:rPr>
      </w:pPr>
      <w:bookmarkStart w:name="List of Tables" w:id="3"/>
      <w:bookmarkEnd w:id="3"/>
      <w:r>
        <w:rPr/>
      </w:r>
      <w:bookmarkStart w:name="_bookmark1" w:id="4"/>
      <w:bookmarkEnd w:id="4"/>
      <w:r>
        <w:rPr/>
      </w:r>
      <w:r>
        <w:rPr>
          <w:b/>
          <w:w w:val="120"/>
          <w:sz w:val="49"/>
        </w:rPr>
        <w:t>List</w:t>
      </w:r>
      <w:r>
        <w:rPr>
          <w:b/>
          <w:spacing w:val="69"/>
          <w:w w:val="120"/>
          <w:sz w:val="49"/>
        </w:rPr>
        <w:t> </w:t>
      </w:r>
      <w:r>
        <w:rPr>
          <w:b/>
          <w:w w:val="120"/>
          <w:sz w:val="49"/>
        </w:rPr>
        <w:t>of</w:t>
      </w:r>
      <w:r>
        <w:rPr>
          <w:b/>
          <w:spacing w:val="70"/>
          <w:w w:val="120"/>
          <w:sz w:val="49"/>
        </w:rPr>
        <w:t> </w:t>
      </w:r>
      <w:r>
        <w:rPr>
          <w:b/>
          <w:spacing w:val="-2"/>
          <w:w w:val="120"/>
          <w:sz w:val="49"/>
        </w:rPr>
        <w:t>Tables</w:t>
      </w:r>
    </w:p>
    <w:p>
      <w:pPr>
        <w:pStyle w:val="BodyText"/>
        <w:spacing w:before="247"/>
        <w:rPr>
          <w:b/>
          <w:sz w:val="49"/>
        </w:rPr>
      </w:pPr>
    </w:p>
    <w:p>
      <w:pPr>
        <w:pStyle w:val="ListParagraph"/>
        <w:numPr>
          <w:ilvl w:val="1"/>
          <w:numId w:val="7"/>
        </w:numPr>
        <w:tabs>
          <w:tab w:pos="1049" w:val="left" w:leader="none"/>
          <w:tab w:pos="9223" w:val="left" w:leader="none"/>
        </w:tabs>
        <w:spacing w:line="240" w:lineRule="auto" w:before="0" w:after="0"/>
        <w:ind w:left="1049" w:right="0" w:hanging="538"/>
        <w:jc w:val="left"/>
        <w:rPr>
          <w:sz w:val="24"/>
        </w:rPr>
      </w:pPr>
      <w:hyperlink w:history="true" w:anchor="_bookmark11">
        <w:r>
          <w:rPr>
            <w:color w:val="0000FF"/>
            <w:w w:val="105"/>
            <w:sz w:val="24"/>
          </w:rPr>
          <w:t>Tabulated</w:t>
        </w:r>
        <w:r>
          <w:rPr>
            <w:color w:val="0000FF"/>
            <w:spacing w:val="21"/>
            <w:w w:val="105"/>
            <w:sz w:val="24"/>
          </w:rPr>
          <w:t> </w:t>
        </w:r>
        <w:r>
          <w:rPr>
            <w:color w:val="0000FF"/>
            <w:w w:val="105"/>
            <w:sz w:val="24"/>
          </w:rPr>
          <w:t>MTi</w:t>
        </w:r>
        <w:r>
          <w:rPr>
            <w:color w:val="0000FF"/>
            <w:spacing w:val="23"/>
            <w:w w:val="105"/>
            <w:sz w:val="24"/>
          </w:rPr>
          <w:t> </w:t>
        </w:r>
        <w:r>
          <w:rPr>
            <w:color w:val="0000FF"/>
            <w:w w:val="105"/>
            <w:sz w:val="24"/>
          </w:rPr>
          <w:t>IMU</w:t>
        </w:r>
        <w:r>
          <w:rPr>
            <w:color w:val="0000FF"/>
            <w:spacing w:val="21"/>
            <w:w w:val="105"/>
            <w:sz w:val="24"/>
          </w:rPr>
          <w:t> </w:t>
        </w:r>
        <w:r>
          <w:rPr>
            <w:color w:val="0000FF"/>
            <w:w w:val="105"/>
            <w:sz w:val="24"/>
          </w:rPr>
          <w:t>Errors</w:t>
        </w:r>
        <w:r>
          <w:rPr>
            <w:color w:val="0000FF"/>
            <w:spacing w:val="22"/>
            <w:w w:val="105"/>
            <w:sz w:val="24"/>
          </w:rPr>
          <w:t> </w:t>
        </w:r>
        <w:r>
          <w:rPr>
            <w:color w:val="0000FF"/>
            <w:w w:val="105"/>
            <w:sz w:val="24"/>
          </w:rPr>
          <w:t>from</w:t>
        </w:r>
        <w:r>
          <w:rPr>
            <w:color w:val="0000FF"/>
            <w:spacing w:val="21"/>
            <w:w w:val="105"/>
            <w:sz w:val="24"/>
          </w:rPr>
          <w:t> </w:t>
        </w:r>
        <w:r>
          <w:rPr>
            <w:color w:val="0000FF"/>
            <w:w w:val="105"/>
            <w:sz w:val="24"/>
          </w:rPr>
          <w:t>[</w:t>
        </w:r>
      </w:hyperlink>
      <w:hyperlink w:history="true" w:anchor="_bookmark159">
        <w:r>
          <w:rPr>
            <w:color w:val="00FF00"/>
            <w:w w:val="105"/>
            <w:sz w:val="24"/>
          </w:rPr>
          <w:t>7</w:t>
        </w:r>
      </w:hyperlink>
      <w:hyperlink w:history="true" w:anchor="_bookmark11">
        <w:r>
          <w:rPr>
            <w:color w:val="0000FF"/>
            <w:w w:val="105"/>
            <w:sz w:val="24"/>
          </w:rPr>
          <w:t>]</w:t>
        </w:r>
      </w:hyperlink>
      <w:r>
        <w:rPr>
          <w:color w:val="0000FF"/>
          <w:spacing w:val="18"/>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5"/>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5"/>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5"/>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5"/>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w w:val="105"/>
          <w:sz w:val="24"/>
        </w:rPr>
        <w:t>.</w:t>
      </w:r>
      <w:r>
        <w:rPr>
          <w:spacing w:val="64"/>
          <w:w w:val="105"/>
          <w:sz w:val="24"/>
        </w:rPr>
        <w:t> </w:t>
      </w:r>
      <w:r>
        <w:rPr>
          <w:spacing w:val="-10"/>
          <w:w w:val="105"/>
          <w:sz w:val="24"/>
        </w:rPr>
        <w:t>.</w:t>
      </w:r>
      <w:r>
        <w:rPr>
          <w:sz w:val="24"/>
        </w:rPr>
        <w:tab/>
      </w:r>
      <w:r>
        <w:rPr>
          <w:spacing w:val="-10"/>
          <w:w w:val="105"/>
          <w:sz w:val="24"/>
        </w:rPr>
        <w:t>9</w:t>
      </w:r>
    </w:p>
    <w:p>
      <w:pPr>
        <w:pStyle w:val="ListParagraph"/>
        <w:numPr>
          <w:ilvl w:val="1"/>
          <w:numId w:val="7"/>
        </w:numPr>
        <w:tabs>
          <w:tab w:pos="1049" w:val="left" w:leader="none"/>
          <w:tab w:pos="9224" w:val="left" w:leader="none"/>
        </w:tabs>
        <w:spacing w:line="240" w:lineRule="auto" w:before="116" w:after="0"/>
        <w:ind w:left="1049" w:right="0" w:hanging="538"/>
        <w:jc w:val="left"/>
        <w:rPr>
          <w:sz w:val="24"/>
        </w:rPr>
      </w:pPr>
      <w:hyperlink w:history="true" w:anchor="_bookmark12">
        <w:r>
          <w:rPr>
            <w:color w:val="0000FF"/>
            <w:w w:val="105"/>
            <w:sz w:val="24"/>
          </w:rPr>
          <w:t>Tabulated</w:t>
        </w:r>
        <w:r>
          <w:rPr>
            <w:color w:val="0000FF"/>
            <w:spacing w:val="21"/>
            <w:w w:val="105"/>
            <w:sz w:val="24"/>
          </w:rPr>
          <w:t> </w:t>
        </w:r>
        <w:r>
          <w:rPr>
            <w:color w:val="0000FF"/>
            <w:w w:val="105"/>
            <w:sz w:val="24"/>
          </w:rPr>
          <w:t>Xsens</w:t>
        </w:r>
        <w:r>
          <w:rPr>
            <w:color w:val="0000FF"/>
            <w:spacing w:val="22"/>
            <w:w w:val="105"/>
            <w:sz w:val="24"/>
          </w:rPr>
          <w:t> </w:t>
        </w:r>
        <w:r>
          <w:rPr>
            <w:color w:val="0000FF"/>
            <w:w w:val="105"/>
            <w:sz w:val="24"/>
          </w:rPr>
          <w:t>Fusion</w:t>
        </w:r>
        <w:r>
          <w:rPr>
            <w:color w:val="0000FF"/>
            <w:spacing w:val="23"/>
            <w:w w:val="105"/>
            <w:sz w:val="24"/>
          </w:rPr>
          <w:t> </w:t>
        </w:r>
        <w:r>
          <w:rPr>
            <w:color w:val="0000FF"/>
            <w:w w:val="105"/>
            <w:sz w:val="24"/>
          </w:rPr>
          <w:t>Algorithm</w:t>
        </w:r>
        <w:r>
          <w:rPr>
            <w:color w:val="0000FF"/>
            <w:spacing w:val="23"/>
            <w:w w:val="105"/>
            <w:sz w:val="24"/>
          </w:rPr>
          <w:t> </w:t>
        </w:r>
        <w:r>
          <w:rPr>
            <w:color w:val="0000FF"/>
            <w:w w:val="105"/>
            <w:sz w:val="24"/>
          </w:rPr>
          <w:t>Rotation</w:t>
        </w:r>
        <w:r>
          <w:rPr>
            <w:color w:val="0000FF"/>
            <w:spacing w:val="22"/>
            <w:w w:val="105"/>
            <w:sz w:val="24"/>
          </w:rPr>
          <w:t> </w:t>
        </w:r>
        <w:r>
          <w:rPr>
            <w:color w:val="0000FF"/>
            <w:w w:val="105"/>
            <w:sz w:val="24"/>
          </w:rPr>
          <w:t>Matrix</w:t>
        </w:r>
        <w:r>
          <w:rPr>
            <w:color w:val="0000FF"/>
            <w:spacing w:val="21"/>
            <w:w w:val="105"/>
            <w:sz w:val="24"/>
          </w:rPr>
          <w:t> </w:t>
        </w:r>
        <w:r>
          <w:rPr>
            <w:color w:val="0000FF"/>
            <w:w w:val="105"/>
            <w:sz w:val="24"/>
          </w:rPr>
          <w:t>Errors</w:t>
        </w:r>
        <w:r>
          <w:rPr>
            <w:color w:val="0000FF"/>
            <w:spacing w:val="22"/>
            <w:w w:val="105"/>
            <w:sz w:val="24"/>
          </w:rPr>
          <w:t> </w:t>
        </w:r>
        <w:r>
          <w:rPr>
            <w:color w:val="0000FF"/>
            <w:w w:val="105"/>
            <w:sz w:val="24"/>
          </w:rPr>
          <w:t>from</w:t>
        </w:r>
        <w:r>
          <w:rPr>
            <w:color w:val="0000FF"/>
            <w:spacing w:val="22"/>
            <w:w w:val="105"/>
            <w:sz w:val="24"/>
          </w:rPr>
          <w:t> </w:t>
        </w:r>
        <w:r>
          <w:rPr>
            <w:color w:val="0000FF"/>
            <w:w w:val="105"/>
            <w:sz w:val="24"/>
          </w:rPr>
          <w:t>[</w:t>
        </w:r>
      </w:hyperlink>
      <w:hyperlink w:history="true" w:anchor="_bookmark159">
        <w:r>
          <w:rPr>
            <w:color w:val="00FF00"/>
            <w:w w:val="105"/>
            <w:sz w:val="24"/>
          </w:rPr>
          <w:t>7</w:t>
        </w:r>
      </w:hyperlink>
      <w:hyperlink w:history="true" w:anchor="_bookmark12">
        <w:r>
          <w:rPr>
            <w:color w:val="0000FF"/>
            <w:w w:val="105"/>
            <w:sz w:val="24"/>
          </w:rPr>
          <w:t>]</w:t>
        </w:r>
      </w:hyperlink>
      <w:r>
        <w:rPr>
          <w:color w:val="0000FF"/>
          <w:spacing w:val="31"/>
          <w:w w:val="105"/>
          <w:sz w:val="24"/>
        </w:rPr>
        <w:t>  </w:t>
      </w:r>
      <w:r>
        <w:rPr>
          <w:w w:val="105"/>
          <w:sz w:val="24"/>
        </w:rPr>
        <w:t>.</w:t>
      </w:r>
      <w:r>
        <w:rPr>
          <w:spacing w:val="64"/>
          <w:w w:val="105"/>
          <w:sz w:val="24"/>
        </w:rPr>
        <w:t> </w:t>
      </w:r>
      <w:r>
        <w:rPr>
          <w:w w:val="105"/>
          <w:sz w:val="24"/>
        </w:rPr>
        <w:t>.</w:t>
      </w:r>
      <w:r>
        <w:rPr>
          <w:spacing w:val="65"/>
          <w:w w:val="105"/>
          <w:sz w:val="24"/>
        </w:rPr>
        <w:t> </w:t>
      </w:r>
      <w:r>
        <w:rPr>
          <w:w w:val="105"/>
          <w:sz w:val="24"/>
        </w:rPr>
        <w:t>.</w:t>
      </w:r>
      <w:r>
        <w:rPr>
          <w:spacing w:val="65"/>
          <w:w w:val="105"/>
          <w:sz w:val="24"/>
        </w:rPr>
        <w:t> </w:t>
      </w:r>
      <w:r>
        <w:rPr>
          <w:spacing w:val="-10"/>
          <w:w w:val="105"/>
          <w:sz w:val="24"/>
        </w:rPr>
        <w:t>.</w:t>
      </w:r>
      <w:r>
        <w:rPr>
          <w:sz w:val="24"/>
        </w:rPr>
        <w:tab/>
      </w:r>
      <w:r>
        <w:rPr>
          <w:spacing w:val="-10"/>
          <w:w w:val="105"/>
          <w:sz w:val="24"/>
        </w:rPr>
        <w:t>9</w:t>
      </w:r>
    </w:p>
    <w:p>
      <w:pPr>
        <w:pStyle w:val="ListParagraph"/>
        <w:numPr>
          <w:ilvl w:val="1"/>
          <w:numId w:val="7"/>
        </w:numPr>
        <w:tabs>
          <w:tab w:pos="1049" w:val="left" w:leader="none"/>
        </w:tabs>
        <w:spacing w:line="291" w:lineRule="exact" w:before="115" w:after="0"/>
        <w:ind w:left="1049" w:right="0" w:hanging="538"/>
        <w:jc w:val="left"/>
        <w:rPr>
          <w:sz w:val="24"/>
        </w:rPr>
      </w:pPr>
      <w:hyperlink w:history="true" w:anchor="_bookmark13">
        <w:r>
          <w:rPr>
            <w:color w:val="0000FF"/>
            <w:sz w:val="24"/>
          </w:rPr>
          <w:t>Summarized</w:t>
        </w:r>
        <w:r>
          <w:rPr>
            <w:color w:val="0000FF"/>
            <w:spacing w:val="73"/>
            <w:sz w:val="24"/>
          </w:rPr>
          <w:t> </w:t>
        </w:r>
        <w:r>
          <w:rPr>
            <w:color w:val="0000FF"/>
            <w:sz w:val="24"/>
          </w:rPr>
          <w:t>Accelerometer</w:t>
        </w:r>
        <w:r>
          <w:rPr>
            <w:color w:val="0000FF"/>
            <w:spacing w:val="73"/>
            <w:sz w:val="24"/>
          </w:rPr>
          <w:t> </w:t>
        </w:r>
        <w:r>
          <w:rPr>
            <w:color w:val="0000FF"/>
            <w:sz w:val="24"/>
          </w:rPr>
          <w:t>Errors</w:t>
        </w:r>
        <w:r>
          <w:rPr>
            <w:color w:val="0000FF"/>
            <w:spacing w:val="73"/>
            <w:sz w:val="24"/>
          </w:rPr>
          <w:t> </w:t>
        </w:r>
        <w:r>
          <w:rPr>
            <w:color w:val="0000FF"/>
            <w:sz w:val="24"/>
          </w:rPr>
          <w:t>Between</w:t>
        </w:r>
        <w:r>
          <w:rPr>
            <w:color w:val="0000FF"/>
            <w:spacing w:val="73"/>
            <w:sz w:val="24"/>
          </w:rPr>
          <w:t> </w:t>
        </w:r>
        <w:r>
          <w:rPr>
            <w:color w:val="0000FF"/>
            <w:sz w:val="24"/>
          </w:rPr>
          <w:t>the</w:t>
        </w:r>
        <w:r>
          <w:rPr>
            <w:color w:val="0000FF"/>
            <w:spacing w:val="73"/>
            <w:sz w:val="24"/>
          </w:rPr>
          <w:t> </w:t>
        </w:r>
        <w:r>
          <w:rPr>
            <w:color w:val="0000FF"/>
            <w:sz w:val="24"/>
          </w:rPr>
          <w:t>Measured</w:t>
        </w:r>
        <w:r>
          <w:rPr>
            <w:color w:val="0000FF"/>
            <w:spacing w:val="74"/>
            <w:sz w:val="24"/>
          </w:rPr>
          <w:t> </w:t>
        </w:r>
        <w:r>
          <w:rPr>
            <w:color w:val="0000FF"/>
            <w:sz w:val="24"/>
          </w:rPr>
          <w:t>Gravity</w:t>
        </w:r>
        <w:r>
          <w:rPr>
            <w:color w:val="0000FF"/>
            <w:spacing w:val="73"/>
            <w:sz w:val="24"/>
          </w:rPr>
          <w:t> </w:t>
        </w:r>
        <w:r>
          <w:rPr>
            <w:color w:val="0000FF"/>
            <w:spacing w:val="-2"/>
            <w:sz w:val="24"/>
          </w:rPr>
          <w:t>vector</w:t>
        </w:r>
      </w:hyperlink>
    </w:p>
    <w:p>
      <w:pPr>
        <w:pStyle w:val="BodyText"/>
        <w:tabs>
          <w:tab w:pos="9340" w:val="right" w:leader="dot"/>
        </w:tabs>
        <w:spacing w:line="291" w:lineRule="exact"/>
        <w:ind w:left="1049"/>
      </w:pPr>
      <w:hyperlink w:history="true" w:anchor="_bookmark13">
        <w:r>
          <w:rPr>
            <w:color w:val="0000FF"/>
          </w:rPr>
          <w:t>(</w:t>
        </w:r>
        <w:r>
          <w:rPr>
            <w:i/>
            <w:color w:val="0000FF"/>
          </w:rPr>
          <w:t>u</w:t>
        </w:r>
        <w:r>
          <w:rPr>
            <w:i/>
            <w:color w:val="0000FF"/>
            <w:vertAlign w:val="subscript"/>
          </w:rPr>
          <w:t>g</w:t>
        </w:r>
        <w:r>
          <w:rPr>
            <w:color w:val="0000FF"/>
            <w:vertAlign w:val="baseline"/>
          </w:rPr>
          <w:t>)</w:t>
        </w:r>
        <w:r>
          <w:rPr>
            <w:color w:val="0000FF"/>
            <w:spacing w:val="56"/>
            <w:vertAlign w:val="baseline"/>
          </w:rPr>
          <w:t> </w:t>
        </w:r>
        <w:r>
          <w:rPr>
            <w:color w:val="0000FF"/>
            <w:vertAlign w:val="baseline"/>
          </w:rPr>
          <w:t>and</w:t>
        </w:r>
        <w:r>
          <w:rPr>
            <w:color w:val="0000FF"/>
            <w:spacing w:val="58"/>
            <w:vertAlign w:val="baseline"/>
          </w:rPr>
          <w:t> </w:t>
        </w:r>
        <w:r>
          <w:rPr>
            <w:color w:val="0000FF"/>
            <w:vertAlign w:val="baseline"/>
          </w:rPr>
          <w:t>Computed</w:t>
        </w:r>
        <w:r>
          <w:rPr>
            <w:color w:val="0000FF"/>
            <w:spacing w:val="56"/>
            <w:vertAlign w:val="baseline"/>
          </w:rPr>
          <w:t> </w:t>
        </w:r>
        <w:r>
          <w:rPr>
            <w:color w:val="0000FF"/>
            <w:vertAlign w:val="baseline"/>
          </w:rPr>
          <w:t>Gravity</w:t>
        </w:r>
        <w:r>
          <w:rPr>
            <w:color w:val="0000FF"/>
            <w:spacing w:val="58"/>
            <w:vertAlign w:val="baseline"/>
          </w:rPr>
          <w:t> </w:t>
        </w:r>
        <w:r>
          <w:rPr>
            <w:color w:val="0000FF"/>
            <w:vertAlign w:val="baseline"/>
          </w:rPr>
          <w:t>Vector</w:t>
        </w:r>
        <w:r>
          <w:rPr>
            <w:color w:val="0000FF"/>
            <w:spacing w:val="56"/>
            <w:vertAlign w:val="baseline"/>
          </w:rPr>
          <w:t> </w:t>
        </w:r>
        <w:r>
          <w:rPr>
            <w:color w:val="0000FF"/>
            <w:vertAlign w:val="baseline"/>
          </w:rPr>
          <w:t>(</w:t>
        </w:r>
        <w:r>
          <w:rPr>
            <w:i/>
            <w:color w:val="0000FF"/>
            <w:vertAlign w:val="baseline"/>
          </w:rPr>
          <w:t>u</w:t>
        </w:r>
        <w:r>
          <w:rPr>
            <w:i/>
            <w:color w:val="0000FF"/>
            <w:vertAlign w:val="subscript"/>
          </w:rPr>
          <w:t>a</w:t>
        </w:r>
        <w:r>
          <w:rPr>
            <w:color w:val="0000FF"/>
            <w:vertAlign w:val="baseline"/>
          </w:rPr>
          <w:t>)</w:t>
        </w:r>
        <w:r>
          <w:rPr>
            <w:color w:val="0000FF"/>
            <w:spacing w:val="56"/>
            <w:vertAlign w:val="baseline"/>
          </w:rPr>
          <w:t> </w:t>
        </w:r>
        <w:r>
          <w:rPr>
            <w:color w:val="0000FF"/>
            <w:vertAlign w:val="baseline"/>
          </w:rPr>
          <w:t>from</w:t>
        </w:r>
        <w:r>
          <w:rPr>
            <w:color w:val="0000FF"/>
            <w:spacing w:val="58"/>
            <w:vertAlign w:val="baseline"/>
          </w:rPr>
          <w:t> </w:t>
        </w:r>
        <w:r>
          <w:rPr>
            <w:color w:val="0000FF"/>
            <w:spacing w:val="-5"/>
            <w:vertAlign w:val="baseline"/>
          </w:rPr>
          <w:t>[</w:t>
        </w:r>
      </w:hyperlink>
      <w:hyperlink w:history="true" w:anchor="_bookmark161">
        <w:r>
          <w:rPr>
            <w:color w:val="00FF00"/>
            <w:spacing w:val="-5"/>
            <w:vertAlign w:val="baseline"/>
          </w:rPr>
          <w:t>9</w:t>
        </w:r>
      </w:hyperlink>
      <w:hyperlink w:history="true" w:anchor="_bookmark13">
        <w:r>
          <w:rPr>
            <w:color w:val="0000FF"/>
            <w:spacing w:val="-5"/>
            <w:vertAlign w:val="baseline"/>
          </w:rPr>
          <w:t>]</w:t>
        </w:r>
      </w:hyperlink>
      <w:r>
        <w:rPr>
          <w:rFonts w:ascii="Times New Roman"/>
          <w:color w:val="0000FF"/>
          <w:vertAlign w:val="baseline"/>
        </w:rPr>
        <w:tab/>
      </w:r>
      <w:r>
        <w:rPr>
          <w:spacing w:val="-7"/>
          <w:vertAlign w:val="baseline"/>
        </w:rPr>
        <w:t>10</w:t>
      </w:r>
    </w:p>
    <w:p>
      <w:pPr>
        <w:pStyle w:val="ListParagraph"/>
        <w:numPr>
          <w:ilvl w:val="1"/>
          <w:numId w:val="7"/>
        </w:numPr>
        <w:tabs>
          <w:tab w:pos="1049" w:val="left" w:leader="none"/>
        </w:tabs>
        <w:spacing w:line="291" w:lineRule="exact" w:before="116" w:after="0"/>
        <w:ind w:left="1049" w:right="0" w:hanging="538"/>
        <w:jc w:val="left"/>
        <w:rPr>
          <w:sz w:val="24"/>
        </w:rPr>
      </w:pPr>
      <w:hyperlink w:history="true" w:anchor="_bookmark14">
        <w:r>
          <w:rPr>
            <w:color w:val="0000FF"/>
            <w:w w:val="105"/>
            <w:sz w:val="24"/>
          </w:rPr>
          <w:t>Summarized</w:t>
        </w:r>
        <w:r>
          <w:rPr>
            <w:color w:val="0000FF"/>
            <w:spacing w:val="14"/>
            <w:w w:val="105"/>
            <w:sz w:val="24"/>
          </w:rPr>
          <w:t> </w:t>
        </w:r>
        <w:r>
          <w:rPr>
            <w:color w:val="0000FF"/>
            <w:w w:val="105"/>
            <w:sz w:val="24"/>
          </w:rPr>
          <w:t>Gyroscope</w:t>
        </w:r>
        <w:r>
          <w:rPr>
            <w:color w:val="0000FF"/>
            <w:spacing w:val="13"/>
            <w:w w:val="105"/>
            <w:sz w:val="24"/>
          </w:rPr>
          <w:t> </w:t>
        </w:r>
        <w:r>
          <w:rPr>
            <w:color w:val="0000FF"/>
            <w:w w:val="105"/>
            <w:sz w:val="24"/>
          </w:rPr>
          <w:t>Errors</w:t>
        </w:r>
        <w:r>
          <w:rPr>
            <w:color w:val="0000FF"/>
            <w:spacing w:val="14"/>
            <w:w w:val="105"/>
            <w:sz w:val="24"/>
          </w:rPr>
          <w:t> </w:t>
        </w:r>
        <w:r>
          <w:rPr>
            <w:color w:val="0000FF"/>
            <w:w w:val="105"/>
            <w:sz w:val="24"/>
          </w:rPr>
          <w:t>Between</w:t>
        </w:r>
        <w:r>
          <w:rPr>
            <w:color w:val="0000FF"/>
            <w:spacing w:val="14"/>
            <w:w w:val="105"/>
            <w:sz w:val="24"/>
          </w:rPr>
          <w:t> </w:t>
        </w:r>
        <w:r>
          <w:rPr>
            <w:color w:val="0000FF"/>
            <w:w w:val="105"/>
            <w:sz w:val="24"/>
          </w:rPr>
          <w:t>the</w:t>
        </w:r>
        <w:r>
          <w:rPr>
            <w:color w:val="0000FF"/>
            <w:spacing w:val="14"/>
            <w:w w:val="105"/>
            <w:sz w:val="24"/>
          </w:rPr>
          <w:t> </w:t>
        </w:r>
        <w:r>
          <w:rPr>
            <w:color w:val="0000FF"/>
            <w:w w:val="105"/>
            <w:sz w:val="24"/>
          </w:rPr>
          <w:t>Measured</w:t>
        </w:r>
        <w:r>
          <w:rPr>
            <w:color w:val="0000FF"/>
            <w:spacing w:val="14"/>
            <w:w w:val="105"/>
            <w:sz w:val="24"/>
          </w:rPr>
          <w:t> </w:t>
        </w:r>
        <w:r>
          <w:rPr>
            <w:color w:val="0000FF"/>
            <w:w w:val="105"/>
            <w:sz w:val="24"/>
          </w:rPr>
          <w:t>Gravity</w:t>
        </w:r>
        <w:r>
          <w:rPr>
            <w:color w:val="0000FF"/>
            <w:spacing w:val="14"/>
            <w:w w:val="105"/>
            <w:sz w:val="24"/>
          </w:rPr>
          <w:t> </w:t>
        </w:r>
        <w:r>
          <w:rPr>
            <w:color w:val="0000FF"/>
            <w:w w:val="105"/>
            <w:sz w:val="24"/>
          </w:rPr>
          <w:t>vector</w:t>
        </w:r>
        <w:r>
          <w:rPr>
            <w:color w:val="0000FF"/>
            <w:spacing w:val="13"/>
            <w:w w:val="105"/>
            <w:sz w:val="24"/>
          </w:rPr>
          <w:t> </w:t>
        </w:r>
        <w:r>
          <w:rPr>
            <w:color w:val="0000FF"/>
            <w:spacing w:val="-4"/>
            <w:w w:val="105"/>
            <w:sz w:val="24"/>
          </w:rPr>
          <w:t>(</w:t>
        </w:r>
        <w:r>
          <w:rPr>
            <w:i/>
            <w:color w:val="0000FF"/>
            <w:spacing w:val="-4"/>
            <w:w w:val="105"/>
            <w:sz w:val="24"/>
          </w:rPr>
          <w:t>u</w:t>
        </w:r>
        <w:r>
          <w:rPr>
            <w:i/>
            <w:color w:val="0000FF"/>
            <w:spacing w:val="-4"/>
            <w:w w:val="105"/>
            <w:sz w:val="24"/>
            <w:vertAlign w:val="subscript"/>
          </w:rPr>
          <w:t>g</w:t>
        </w:r>
        <w:r>
          <w:rPr>
            <w:color w:val="0000FF"/>
            <w:spacing w:val="-4"/>
            <w:w w:val="105"/>
            <w:sz w:val="24"/>
            <w:vertAlign w:val="baseline"/>
          </w:rPr>
          <w:t>)</w:t>
        </w:r>
      </w:hyperlink>
    </w:p>
    <w:p>
      <w:pPr>
        <w:pStyle w:val="BodyText"/>
        <w:tabs>
          <w:tab w:pos="9340" w:val="right" w:leader="dot"/>
        </w:tabs>
        <w:spacing w:line="291" w:lineRule="exact"/>
        <w:ind w:left="1049"/>
      </w:pPr>
      <w:hyperlink w:history="true" w:anchor="_bookmark14">
        <w:r>
          <w:rPr>
            <w:color w:val="0000FF"/>
          </w:rPr>
          <w:t>and</w:t>
        </w:r>
        <w:r>
          <w:rPr>
            <w:color w:val="0000FF"/>
            <w:spacing w:val="52"/>
          </w:rPr>
          <w:t> </w:t>
        </w:r>
        <w:r>
          <w:rPr>
            <w:color w:val="0000FF"/>
          </w:rPr>
          <w:t>Computed</w:t>
        </w:r>
        <w:r>
          <w:rPr>
            <w:color w:val="0000FF"/>
            <w:spacing w:val="53"/>
          </w:rPr>
          <w:t> </w:t>
        </w:r>
        <w:r>
          <w:rPr>
            <w:color w:val="0000FF"/>
          </w:rPr>
          <w:t>Gravity</w:t>
        </w:r>
        <w:r>
          <w:rPr>
            <w:color w:val="0000FF"/>
            <w:spacing w:val="52"/>
          </w:rPr>
          <w:t> </w:t>
        </w:r>
        <w:r>
          <w:rPr>
            <w:color w:val="0000FF"/>
          </w:rPr>
          <w:t>Vector</w:t>
        </w:r>
        <w:r>
          <w:rPr>
            <w:color w:val="0000FF"/>
            <w:spacing w:val="53"/>
          </w:rPr>
          <w:t> </w:t>
        </w:r>
        <w:r>
          <w:rPr>
            <w:color w:val="0000FF"/>
          </w:rPr>
          <w:t>(</w:t>
        </w:r>
        <w:r>
          <w:rPr>
            <w:i/>
            <w:color w:val="0000FF"/>
          </w:rPr>
          <w:t>u</w:t>
        </w:r>
        <w:r>
          <w:rPr>
            <w:i/>
            <w:color w:val="0000FF"/>
            <w:vertAlign w:val="subscript"/>
          </w:rPr>
          <w:t>a</w:t>
        </w:r>
        <w:r>
          <w:rPr>
            <w:color w:val="0000FF"/>
            <w:vertAlign w:val="baseline"/>
          </w:rPr>
          <w:t>)</w:t>
        </w:r>
        <w:r>
          <w:rPr>
            <w:color w:val="0000FF"/>
            <w:spacing w:val="53"/>
            <w:vertAlign w:val="baseline"/>
          </w:rPr>
          <w:t> </w:t>
        </w:r>
        <w:r>
          <w:rPr>
            <w:color w:val="0000FF"/>
            <w:vertAlign w:val="baseline"/>
          </w:rPr>
          <w:t>from</w:t>
        </w:r>
        <w:r>
          <w:rPr>
            <w:color w:val="0000FF"/>
            <w:spacing w:val="54"/>
            <w:vertAlign w:val="baseline"/>
          </w:rPr>
          <w:t> </w:t>
        </w:r>
        <w:r>
          <w:rPr>
            <w:color w:val="0000FF"/>
            <w:spacing w:val="-5"/>
            <w:vertAlign w:val="baseline"/>
          </w:rPr>
          <w:t>[</w:t>
        </w:r>
      </w:hyperlink>
      <w:hyperlink w:history="true" w:anchor="_bookmark161">
        <w:r>
          <w:rPr>
            <w:color w:val="00FF00"/>
            <w:spacing w:val="-5"/>
            <w:vertAlign w:val="baseline"/>
          </w:rPr>
          <w:t>9</w:t>
        </w:r>
      </w:hyperlink>
      <w:hyperlink w:history="true" w:anchor="_bookmark14">
        <w:r>
          <w:rPr>
            <w:color w:val="0000FF"/>
            <w:spacing w:val="-5"/>
            <w:vertAlign w:val="baseline"/>
          </w:rPr>
          <w:t>]</w:t>
        </w:r>
      </w:hyperlink>
      <w:r>
        <w:rPr>
          <w:rFonts w:ascii="Times New Roman"/>
          <w:color w:val="0000FF"/>
          <w:vertAlign w:val="baseline"/>
        </w:rPr>
        <w:tab/>
      </w:r>
      <w:r>
        <w:rPr>
          <w:spacing w:val="-5"/>
          <w:vertAlign w:val="baseline"/>
        </w:rPr>
        <w:t>11</w:t>
      </w:r>
    </w:p>
    <w:p>
      <w:pPr>
        <w:pStyle w:val="ListParagraph"/>
        <w:numPr>
          <w:ilvl w:val="1"/>
          <w:numId w:val="7"/>
        </w:numPr>
        <w:tabs>
          <w:tab w:pos="1049" w:val="left" w:leader="none"/>
          <w:tab w:pos="9340" w:val="right" w:leader="dot"/>
        </w:tabs>
        <w:spacing w:line="240" w:lineRule="auto" w:before="115" w:after="0"/>
        <w:ind w:left="1049" w:right="0" w:hanging="538"/>
        <w:jc w:val="left"/>
        <w:rPr>
          <w:sz w:val="24"/>
        </w:rPr>
      </w:pPr>
      <w:hyperlink w:history="true" w:anchor="_bookmark53">
        <w:r>
          <w:rPr>
            <w:color w:val="0000FF"/>
            <w:sz w:val="24"/>
          </w:rPr>
          <w:t>Event</w:t>
        </w:r>
        <w:r>
          <w:rPr>
            <w:color w:val="0000FF"/>
            <w:spacing w:val="53"/>
            <w:sz w:val="24"/>
          </w:rPr>
          <w:t> </w:t>
        </w:r>
        <w:r>
          <w:rPr>
            <w:color w:val="0000FF"/>
            <w:sz w:val="24"/>
          </w:rPr>
          <w:t>Acceleration</w:t>
        </w:r>
        <w:r>
          <w:rPr>
            <w:color w:val="0000FF"/>
            <w:spacing w:val="51"/>
            <w:sz w:val="24"/>
          </w:rPr>
          <w:t> </w:t>
        </w:r>
        <w:r>
          <w:rPr>
            <w:color w:val="0000FF"/>
            <w:sz w:val="24"/>
          </w:rPr>
          <w:t>Thresholds</w:t>
        </w:r>
        <w:r>
          <w:rPr>
            <w:color w:val="0000FF"/>
            <w:spacing w:val="52"/>
            <w:sz w:val="24"/>
          </w:rPr>
          <w:t> </w:t>
        </w:r>
        <w:r>
          <w:rPr>
            <w:color w:val="0000FF"/>
            <w:sz w:val="24"/>
          </w:rPr>
          <w:t>from</w:t>
        </w:r>
        <w:r>
          <w:rPr>
            <w:color w:val="0000FF"/>
            <w:spacing w:val="52"/>
            <w:sz w:val="24"/>
          </w:rPr>
          <w:t> </w:t>
        </w:r>
        <w:r>
          <w:rPr>
            <w:color w:val="0000FF"/>
            <w:spacing w:val="-4"/>
            <w:sz w:val="24"/>
          </w:rPr>
          <w:t>[</w:t>
        </w:r>
      </w:hyperlink>
      <w:hyperlink w:history="true" w:anchor="_bookmark162">
        <w:r>
          <w:rPr>
            <w:color w:val="00FF00"/>
            <w:spacing w:val="-4"/>
            <w:sz w:val="24"/>
          </w:rPr>
          <w:t>10</w:t>
        </w:r>
      </w:hyperlink>
      <w:hyperlink w:history="true" w:anchor="_bookmark53">
        <w:r>
          <w:rPr>
            <w:color w:val="0000FF"/>
            <w:spacing w:val="-4"/>
            <w:sz w:val="24"/>
          </w:rPr>
          <w:t>]</w:t>
        </w:r>
      </w:hyperlink>
      <w:r>
        <w:rPr>
          <w:rFonts w:ascii="Times New Roman"/>
          <w:color w:val="0000FF"/>
          <w:sz w:val="24"/>
        </w:rPr>
        <w:tab/>
      </w:r>
      <w:r>
        <w:rPr>
          <w:spacing w:val="-5"/>
          <w:sz w:val="24"/>
        </w:rPr>
        <w:t>28</w:t>
      </w:r>
    </w:p>
    <w:p>
      <w:pPr>
        <w:pStyle w:val="ListParagraph"/>
        <w:numPr>
          <w:ilvl w:val="1"/>
          <w:numId w:val="7"/>
        </w:numPr>
        <w:tabs>
          <w:tab w:pos="1049" w:val="left" w:leader="none"/>
          <w:tab w:pos="9339" w:val="right" w:leader="none"/>
        </w:tabs>
        <w:spacing w:line="240" w:lineRule="auto" w:before="116" w:after="0"/>
        <w:ind w:left="1049" w:right="0" w:hanging="538"/>
        <w:jc w:val="left"/>
        <w:rPr>
          <w:sz w:val="24"/>
        </w:rPr>
      </w:pPr>
      <w:hyperlink w:history="true" w:anchor="_bookmark54">
        <w:r>
          <w:rPr>
            <w:color w:val="0000FF"/>
            <w:sz w:val="24"/>
          </w:rPr>
          <w:t>Average</w:t>
        </w:r>
        <w:r>
          <w:rPr>
            <w:color w:val="0000FF"/>
            <w:spacing w:val="32"/>
            <w:sz w:val="24"/>
          </w:rPr>
          <w:t> </w:t>
        </w:r>
        <w:r>
          <w:rPr>
            <w:color w:val="0000FF"/>
            <w:sz w:val="24"/>
          </w:rPr>
          <w:t>Steering</w:t>
        </w:r>
        <w:r>
          <w:rPr>
            <w:color w:val="0000FF"/>
            <w:spacing w:val="33"/>
            <w:sz w:val="24"/>
          </w:rPr>
          <w:t> </w:t>
        </w:r>
        <w:r>
          <w:rPr>
            <w:color w:val="0000FF"/>
            <w:sz w:val="24"/>
          </w:rPr>
          <w:t>Wheel</w:t>
        </w:r>
        <w:r>
          <w:rPr>
            <w:color w:val="0000FF"/>
            <w:spacing w:val="33"/>
            <w:sz w:val="24"/>
          </w:rPr>
          <w:t> </w:t>
        </w:r>
        <w:r>
          <w:rPr>
            <w:color w:val="0000FF"/>
            <w:sz w:val="24"/>
          </w:rPr>
          <w:t>Amplitudes</w:t>
        </w:r>
        <w:r>
          <w:rPr>
            <w:color w:val="0000FF"/>
            <w:spacing w:val="34"/>
            <w:sz w:val="24"/>
          </w:rPr>
          <w:t> </w:t>
        </w:r>
        <w:r>
          <w:rPr>
            <w:i/>
            <w:color w:val="0000FF"/>
            <w:sz w:val="24"/>
          </w:rPr>
          <w:t>δ</w:t>
        </w:r>
        <w:r>
          <w:rPr>
            <w:i/>
            <w:color w:val="0000FF"/>
            <w:sz w:val="24"/>
            <w:vertAlign w:val="subscript"/>
          </w:rPr>
          <w:t>s</w:t>
        </w:r>
        <w:r>
          <w:rPr>
            <w:color w:val="0000FF"/>
            <w:sz w:val="24"/>
            <w:vertAlign w:val="subscript"/>
          </w:rPr>
          <w:t>1</w:t>
        </w:r>
        <w:r>
          <w:rPr>
            <w:color w:val="0000FF"/>
            <w:spacing w:val="43"/>
            <w:sz w:val="24"/>
            <w:vertAlign w:val="baseline"/>
          </w:rPr>
          <w:t> </w:t>
        </w:r>
        <w:r>
          <w:rPr>
            <w:color w:val="0000FF"/>
            <w:sz w:val="24"/>
            <w:vertAlign w:val="baseline"/>
          </w:rPr>
          <w:t>and</w:t>
        </w:r>
        <w:r>
          <w:rPr>
            <w:color w:val="0000FF"/>
            <w:spacing w:val="33"/>
            <w:sz w:val="24"/>
            <w:vertAlign w:val="baseline"/>
          </w:rPr>
          <w:t> </w:t>
        </w:r>
        <w:r>
          <w:rPr>
            <w:i/>
            <w:color w:val="0000FF"/>
            <w:sz w:val="24"/>
            <w:vertAlign w:val="baseline"/>
          </w:rPr>
          <w:t>δ</w:t>
        </w:r>
        <w:r>
          <w:rPr>
            <w:i/>
            <w:color w:val="0000FF"/>
            <w:sz w:val="24"/>
            <w:vertAlign w:val="subscript"/>
          </w:rPr>
          <w:t>s</w:t>
        </w:r>
        <w:r>
          <w:rPr>
            <w:color w:val="0000FF"/>
            <w:sz w:val="24"/>
            <w:vertAlign w:val="subscript"/>
          </w:rPr>
          <w:t>2</w:t>
        </w:r>
        <w:r>
          <w:rPr>
            <w:color w:val="0000FF"/>
            <w:spacing w:val="44"/>
            <w:sz w:val="24"/>
            <w:vertAlign w:val="baseline"/>
          </w:rPr>
          <w:t> </w:t>
        </w:r>
        <w:r>
          <w:rPr>
            <w:color w:val="0000FF"/>
            <w:sz w:val="24"/>
            <w:vertAlign w:val="baseline"/>
          </w:rPr>
          <w:t>and</w:t>
        </w:r>
        <w:r>
          <w:rPr>
            <w:color w:val="0000FF"/>
            <w:spacing w:val="33"/>
            <w:sz w:val="24"/>
            <w:vertAlign w:val="baseline"/>
          </w:rPr>
          <w:t> </w:t>
        </w:r>
        <w:r>
          <w:rPr>
            <w:color w:val="0000FF"/>
            <w:sz w:val="24"/>
            <w:vertAlign w:val="baseline"/>
          </w:rPr>
          <w:t>Vehicle</w:t>
        </w:r>
        <w:r>
          <w:rPr>
            <w:color w:val="0000FF"/>
            <w:spacing w:val="33"/>
            <w:sz w:val="24"/>
            <w:vertAlign w:val="baseline"/>
          </w:rPr>
          <w:t> </w:t>
        </w:r>
        <w:r>
          <w:rPr>
            <w:color w:val="0000FF"/>
            <w:sz w:val="24"/>
            <w:vertAlign w:val="baseline"/>
          </w:rPr>
          <w:t>Speed</w:t>
        </w:r>
        <w:r>
          <w:rPr>
            <w:color w:val="0000FF"/>
            <w:spacing w:val="32"/>
            <w:sz w:val="24"/>
            <w:vertAlign w:val="baseline"/>
          </w:rPr>
          <w:t> </w:t>
        </w:r>
        <w:r>
          <w:rPr>
            <w:color w:val="0000FF"/>
            <w:sz w:val="24"/>
            <w:vertAlign w:val="baseline"/>
          </w:rPr>
          <w:t>from</w:t>
        </w:r>
        <w:r>
          <w:rPr>
            <w:color w:val="0000FF"/>
            <w:spacing w:val="34"/>
            <w:sz w:val="24"/>
            <w:vertAlign w:val="baseline"/>
          </w:rPr>
          <w:t> </w:t>
        </w:r>
        <w:r>
          <w:rPr>
            <w:color w:val="0000FF"/>
            <w:spacing w:val="-5"/>
            <w:sz w:val="24"/>
            <w:vertAlign w:val="baseline"/>
          </w:rPr>
          <w:t>[</w:t>
        </w:r>
      </w:hyperlink>
      <w:hyperlink w:history="true" w:anchor="_bookmark156">
        <w:r>
          <w:rPr>
            <w:color w:val="00FF00"/>
            <w:spacing w:val="-5"/>
            <w:sz w:val="24"/>
            <w:vertAlign w:val="baseline"/>
          </w:rPr>
          <w:t>4</w:t>
        </w:r>
      </w:hyperlink>
      <w:hyperlink w:history="true" w:anchor="_bookmark54">
        <w:r>
          <w:rPr>
            <w:color w:val="0000FF"/>
            <w:spacing w:val="-5"/>
            <w:sz w:val="24"/>
            <w:vertAlign w:val="baseline"/>
          </w:rPr>
          <w:t>]</w:t>
        </w:r>
      </w:hyperlink>
      <w:r>
        <w:rPr>
          <w:rFonts w:ascii="Times New Roman" w:hAnsi="Times New Roman"/>
          <w:color w:val="0000FF"/>
          <w:sz w:val="24"/>
          <w:vertAlign w:val="baseline"/>
        </w:rPr>
        <w:tab/>
      </w:r>
      <w:r>
        <w:rPr>
          <w:spacing w:val="-5"/>
          <w:sz w:val="24"/>
          <w:vertAlign w:val="baseline"/>
        </w:rPr>
        <w:t>29</w:t>
      </w:r>
    </w:p>
    <w:p>
      <w:pPr>
        <w:pStyle w:val="ListParagraph"/>
        <w:numPr>
          <w:ilvl w:val="1"/>
          <w:numId w:val="7"/>
        </w:numPr>
        <w:tabs>
          <w:tab w:pos="1049" w:val="left" w:leader="none"/>
        </w:tabs>
        <w:spacing w:line="291" w:lineRule="exact" w:before="115" w:after="0"/>
        <w:ind w:left="1049" w:right="0" w:hanging="538"/>
        <w:jc w:val="left"/>
        <w:rPr>
          <w:sz w:val="24"/>
        </w:rPr>
      </w:pPr>
      <w:hyperlink w:history="true" w:anchor="_bookmark61">
        <w:r>
          <w:rPr>
            <w:color w:val="0000FF"/>
            <w:w w:val="105"/>
            <w:sz w:val="24"/>
          </w:rPr>
          <w:t>Lateral</w:t>
        </w:r>
        <w:r>
          <w:rPr>
            <w:color w:val="0000FF"/>
            <w:spacing w:val="1"/>
            <w:w w:val="105"/>
            <w:sz w:val="24"/>
          </w:rPr>
          <w:t> </w:t>
        </w:r>
        <w:r>
          <w:rPr>
            <w:color w:val="0000FF"/>
            <w:w w:val="105"/>
            <w:sz w:val="24"/>
          </w:rPr>
          <w:t>Displacement</w:t>
        </w:r>
        <w:r>
          <w:rPr>
            <w:color w:val="0000FF"/>
            <w:spacing w:val="1"/>
            <w:w w:val="105"/>
            <w:sz w:val="24"/>
          </w:rPr>
          <w:t> </w:t>
        </w:r>
        <w:r>
          <w:rPr>
            <w:color w:val="0000FF"/>
            <w:w w:val="105"/>
            <w:sz w:val="24"/>
          </w:rPr>
          <w:t>and</w:t>
        </w:r>
        <w:r>
          <w:rPr>
            <w:color w:val="0000FF"/>
            <w:spacing w:val="3"/>
            <w:w w:val="105"/>
            <w:sz w:val="24"/>
          </w:rPr>
          <w:t> </w:t>
        </w:r>
        <w:r>
          <w:rPr>
            <w:color w:val="0000FF"/>
            <w:w w:val="105"/>
            <w:sz w:val="24"/>
          </w:rPr>
          <w:t>Angle</w:t>
        </w:r>
        <w:r>
          <w:rPr>
            <w:color w:val="0000FF"/>
            <w:spacing w:val="1"/>
            <w:w w:val="105"/>
            <w:sz w:val="24"/>
          </w:rPr>
          <w:t> </w:t>
        </w:r>
        <w:r>
          <w:rPr>
            <w:color w:val="0000FF"/>
            <w:w w:val="105"/>
            <w:sz w:val="24"/>
          </w:rPr>
          <w:t>Change</w:t>
        </w:r>
        <w:r>
          <w:rPr>
            <w:color w:val="0000FF"/>
            <w:spacing w:val="2"/>
            <w:w w:val="105"/>
            <w:sz w:val="24"/>
          </w:rPr>
          <w:t> </w:t>
        </w:r>
        <w:r>
          <w:rPr>
            <w:color w:val="0000FF"/>
            <w:w w:val="105"/>
            <w:sz w:val="24"/>
          </w:rPr>
          <w:t>of</w:t>
        </w:r>
        <w:r>
          <w:rPr>
            <w:color w:val="0000FF"/>
            <w:spacing w:val="2"/>
            <w:w w:val="105"/>
            <w:sz w:val="24"/>
          </w:rPr>
          <w:t> </w:t>
        </w:r>
        <w:r>
          <w:rPr>
            <w:color w:val="0000FF"/>
            <w:w w:val="105"/>
            <w:sz w:val="24"/>
          </w:rPr>
          <w:t>Lane</w:t>
        </w:r>
        <w:r>
          <w:rPr>
            <w:color w:val="0000FF"/>
            <w:spacing w:val="1"/>
            <w:w w:val="105"/>
            <w:sz w:val="24"/>
          </w:rPr>
          <w:t> </w:t>
        </w:r>
        <w:r>
          <w:rPr>
            <w:color w:val="0000FF"/>
            <w:w w:val="105"/>
            <w:sz w:val="24"/>
          </w:rPr>
          <w:t>Changes</w:t>
        </w:r>
        <w:r>
          <w:rPr>
            <w:color w:val="0000FF"/>
            <w:spacing w:val="3"/>
            <w:w w:val="105"/>
            <w:sz w:val="24"/>
          </w:rPr>
          <w:t> </w:t>
        </w:r>
        <w:r>
          <w:rPr>
            <w:color w:val="0000FF"/>
            <w:w w:val="105"/>
            <w:sz w:val="24"/>
          </w:rPr>
          <w:t>and</w:t>
        </w:r>
        <w:r>
          <w:rPr>
            <w:color w:val="0000FF"/>
            <w:spacing w:val="1"/>
            <w:w w:val="105"/>
            <w:sz w:val="24"/>
          </w:rPr>
          <w:t> </w:t>
        </w:r>
        <w:r>
          <w:rPr>
            <w:color w:val="0000FF"/>
            <w:w w:val="105"/>
            <w:sz w:val="24"/>
          </w:rPr>
          <w:t>U-Turns</w:t>
        </w:r>
        <w:r>
          <w:rPr>
            <w:color w:val="0000FF"/>
            <w:spacing w:val="3"/>
            <w:w w:val="105"/>
            <w:sz w:val="24"/>
          </w:rPr>
          <w:t> </w:t>
        </w:r>
        <w:r>
          <w:rPr>
            <w:color w:val="0000FF"/>
            <w:spacing w:val="-4"/>
            <w:w w:val="105"/>
            <w:sz w:val="24"/>
          </w:rPr>
          <w:t>from</w:t>
        </w:r>
      </w:hyperlink>
    </w:p>
    <w:p>
      <w:pPr>
        <w:pStyle w:val="BodyText"/>
        <w:tabs>
          <w:tab w:pos="9339" w:val="right" w:leader="dot"/>
        </w:tabs>
        <w:spacing w:line="291" w:lineRule="exact"/>
        <w:ind w:left="1049"/>
      </w:pPr>
      <w:hyperlink w:history="true" w:anchor="_bookmark61">
        <w:r>
          <w:rPr>
            <w:color w:val="0000FF"/>
            <w:spacing w:val="-5"/>
          </w:rPr>
          <w:t>[</w:t>
        </w:r>
      </w:hyperlink>
      <w:hyperlink w:history="true" w:anchor="_bookmark157">
        <w:r>
          <w:rPr>
            <w:color w:val="00FF00"/>
            <w:spacing w:val="-5"/>
          </w:rPr>
          <w:t>5</w:t>
        </w:r>
      </w:hyperlink>
      <w:hyperlink w:history="true" w:anchor="_bookmark61">
        <w:r>
          <w:rPr>
            <w:color w:val="0000FF"/>
            <w:spacing w:val="-5"/>
          </w:rPr>
          <w:t>]</w:t>
        </w:r>
      </w:hyperlink>
      <w:r>
        <w:rPr>
          <w:rFonts w:ascii="Times New Roman"/>
          <w:color w:val="0000FF"/>
        </w:rPr>
        <w:tab/>
      </w:r>
      <w:r>
        <w:rPr>
          <w:spacing w:val="-5"/>
        </w:rPr>
        <w:t>34</w:t>
      </w:r>
    </w:p>
    <w:p>
      <w:pPr>
        <w:pStyle w:val="ListParagraph"/>
        <w:numPr>
          <w:ilvl w:val="1"/>
          <w:numId w:val="7"/>
        </w:numPr>
        <w:tabs>
          <w:tab w:pos="1049" w:val="left" w:leader="none"/>
          <w:tab w:pos="9340" w:val="right" w:leader="dot"/>
        </w:tabs>
        <w:spacing w:line="240" w:lineRule="auto" w:before="116" w:after="0"/>
        <w:ind w:left="1049" w:right="0" w:hanging="538"/>
        <w:jc w:val="left"/>
        <w:rPr>
          <w:sz w:val="24"/>
        </w:rPr>
      </w:pPr>
      <w:hyperlink w:history="true" w:anchor="_bookmark62">
        <w:r>
          <w:rPr>
            <w:color w:val="0000FF"/>
            <w:sz w:val="24"/>
          </w:rPr>
          <w:t>Classification</w:t>
        </w:r>
        <w:r>
          <w:rPr>
            <w:color w:val="0000FF"/>
            <w:spacing w:val="47"/>
            <w:sz w:val="24"/>
          </w:rPr>
          <w:t> </w:t>
        </w:r>
        <w:r>
          <w:rPr>
            <w:color w:val="0000FF"/>
            <w:sz w:val="24"/>
          </w:rPr>
          <w:t>Performance</w:t>
        </w:r>
        <w:r>
          <w:rPr>
            <w:color w:val="0000FF"/>
            <w:spacing w:val="48"/>
            <w:sz w:val="24"/>
          </w:rPr>
          <w:t> </w:t>
        </w:r>
        <w:r>
          <w:rPr>
            <w:color w:val="0000FF"/>
            <w:sz w:val="24"/>
          </w:rPr>
          <w:t>from</w:t>
        </w:r>
        <w:r>
          <w:rPr>
            <w:color w:val="0000FF"/>
            <w:spacing w:val="47"/>
            <w:sz w:val="24"/>
          </w:rPr>
          <w:t> </w:t>
        </w:r>
        <w:r>
          <w:rPr>
            <w:color w:val="0000FF"/>
            <w:spacing w:val="-5"/>
            <w:sz w:val="24"/>
          </w:rPr>
          <w:t>[</w:t>
        </w:r>
      </w:hyperlink>
      <w:hyperlink w:history="true" w:anchor="_bookmark157">
        <w:r>
          <w:rPr>
            <w:color w:val="00FF00"/>
            <w:spacing w:val="-5"/>
            <w:sz w:val="24"/>
          </w:rPr>
          <w:t>5</w:t>
        </w:r>
      </w:hyperlink>
      <w:hyperlink w:history="true" w:anchor="_bookmark62">
        <w:r>
          <w:rPr>
            <w:color w:val="0000FF"/>
            <w:spacing w:val="-5"/>
            <w:sz w:val="24"/>
          </w:rPr>
          <w:t>]</w:t>
        </w:r>
      </w:hyperlink>
      <w:r>
        <w:rPr>
          <w:rFonts w:ascii="Times New Roman"/>
          <w:color w:val="0000FF"/>
          <w:sz w:val="24"/>
        </w:rPr>
        <w:tab/>
      </w:r>
      <w:r>
        <w:rPr>
          <w:spacing w:val="-5"/>
          <w:sz w:val="24"/>
        </w:rPr>
        <w:t>34</w:t>
      </w:r>
    </w:p>
    <w:p>
      <w:pPr>
        <w:pStyle w:val="ListParagraph"/>
        <w:numPr>
          <w:ilvl w:val="1"/>
          <w:numId w:val="8"/>
        </w:numPr>
        <w:tabs>
          <w:tab w:pos="1049" w:val="left" w:leader="none"/>
          <w:tab w:pos="9339" w:val="right" w:leader="dot"/>
        </w:tabs>
        <w:spacing w:line="240" w:lineRule="auto" w:before="314" w:after="0"/>
        <w:ind w:left="1049" w:right="0" w:hanging="538"/>
        <w:jc w:val="left"/>
        <w:rPr>
          <w:sz w:val="24"/>
        </w:rPr>
      </w:pPr>
      <w:hyperlink w:history="true" w:anchor="_bookmark79">
        <w:r>
          <w:rPr>
            <w:color w:val="0000FF"/>
            <w:w w:val="110"/>
            <w:sz w:val="24"/>
          </w:rPr>
          <w:t>DOP</w:t>
        </w:r>
        <w:r>
          <w:rPr>
            <w:color w:val="0000FF"/>
            <w:spacing w:val="15"/>
            <w:w w:val="110"/>
            <w:sz w:val="24"/>
          </w:rPr>
          <w:t> </w:t>
        </w:r>
        <w:r>
          <w:rPr>
            <w:color w:val="0000FF"/>
            <w:w w:val="110"/>
            <w:sz w:val="24"/>
          </w:rPr>
          <w:t>Estimates</w:t>
        </w:r>
        <w:r>
          <w:rPr>
            <w:color w:val="0000FF"/>
            <w:spacing w:val="15"/>
            <w:w w:val="110"/>
            <w:sz w:val="24"/>
          </w:rPr>
          <w:t> </w:t>
        </w:r>
        <w:r>
          <w:rPr>
            <w:color w:val="0000FF"/>
            <w:w w:val="110"/>
            <w:sz w:val="24"/>
          </w:rPr>
          <w:t>from</w:t>
        </w:r>
        <w:r>
          <w:rPr>
            <w:color w:val="0000FF"/>
            <w:spacing w:val="16"/>
            <w:w w:val="110"/>
            <w:sz w:val="24"/>
          </w:rPr>
          <w:t> </w:t>
        </w:r>
        <w:r>
          <w:rPr>
            <w:color w:val="0000FF"/>
            <w:w w:val="110"/>
            <w:sz w:val="24"/>
          </w:rPr>
          <w:t>GNSS</w:t>
        </w:r>
        <w:r>
          <w:rPr>
            <w:color w:val="0000FF"/>
            <w:spacing w:val="15"/>
            <w:w w:val="110"/>
            <w:sz w:val="24"/>
          </w:rPr>
          <w:t> </w:t>
        </w:r>
        <w:r>
          <w:rPr>
            <w:color w:val="0000FF"/>
            <w:spacing w:val="-2"/>
            <w:w w:val="110"/>
            <w:sz w:val="24"/>
          </w:rPr>
          <w:t>Trial</w:t>
        </w:r>
      </w:hyperlink>
      <w:r>
        <w:rPr>
          <w:rFonts w:ascii="Times New Roman"/>
          <w:color w:val="0000FF"/>
          <w:sz w:val="24"/>
        </w:rPr>
        <w:tab/>
      </w:r>
      <w:r>
        <w:rPr>
          <w:spacing w:val="-5"/>
          <w:w w:val="110"/>
          <w:sz w:val="24"/>
        </w:rPr>
        <w:t>51</w:t>
      </w:r>
    </w:p>
    <w:p>
      <w:pPr>
        <w:pStyle w:val="ListParagraph"/>
        <w:numPr>
          <w:ilvl w:val="1"/>
          <w:numId w:val="8"/>
        </w:numPr>
        <w:tabs>
          <w:tab w:pos="1049" w:val="left" w:leader="none"/>
          <w:tab w:pos="9341" w:val="right" w:leader="dot"/>
        </w:tabs>
        <w:spacing w:line="240" w:lineRule="auto" w:before="116" w:after="0"/>
        <w:ind w:left="1049" w:right="0" w:hanging="538"/>
        <w:jc w:val="left"/>
        <w:rPr>
          <w:sz w:val="24"/>
        </w:rPr>
      </w:pPr>
      <w:hyperlink w:history="true" w:anchor="_bookmark113">
        <w:r>
          <w:rPr>
            <w:color w:val="0000FF"/>
            <w:sz w:val="24"/>
          </w:rPr>
          <w:t>Randomized</w:t>
        </w:r>
        <w:r>
          <w:rPr>
            <w:color w:val="0000FF"/>
            <w:spacing w:val="62"/>
            <w:w w:val="150"/>
            <w:sz w:val="24"/>
          </w:rPr>
          <w:t> </w:t>
        </w:r>
        <w:r>
          <w:rPr>
            <w:color w:val="0000FF"/>
            <w:sz w:val="24"/>
          </w:rPr>
          <w:t>Gaussian</w:t>
        </w:r>
        <w:r>
          <w:rPr>
            <w:color w:val="0000FF"/>
            <w:spacing w:val="62"/>
            <w:w w:val="150"/>
            <w:sz w:val="24"/>
          </w:rPr>
          <w:t> </w:t>
        </w:r>
        <w:r>
          <w:rPr>
            <w:color w:val="0000FF"/>
            <w:sz w:val="24"/>
          </w:rPr>
          <w:t>PDF</w:t>
        </w:r>
        <w:r>
          <w:rPr>
            <w:color w:val="0000FF"/>
            <w:spacing w:val="62"/>
            <w:w w:val="150"/>
            <w:sz w:val="24"/>
          </w:rPr>
          <w:t> </w:t>
        </w:r>
        <w:r>
          <w:rPr>
            <w:color w:val="0000FF"/>
            <w:spacing w:val="-2"/>
            <w:sz w:val="24"/>
          </w:rPr>
          <w:t>parameters</w:t>
        </w:r>
      </w:hyperlink>
      <w:r>
        <w:rPr>
          <w:rFonts w:ascii="Times New Roman"/>
          <w:color w:val="0000FF"/>
          <w:sz w:val="24"/>
        </w:rPr>
        <w:tab/>
      </w:r>
      <w:r>
        <w:rPr>
          <w:spacing w:val="-5"/>
          <w:sz w:val="24"/>
        </w:rPr>
        <w:t>72</w:t>
      </w:r>
    </w:p>
    <w:p>
      <w:pPr>
        <w:pStyle w:val="ListParagraph"/>
        <w:numPr>
          <w:ilvl w:val="1"/>
          <w:numId w:val="8"/>
        </w:numPr>
        <w:tabs>
          <w:tab w:pos="1049" w:val="left" w:leader="none"/>
          <w:tab w:pos="9340" w:val="right" w:leader="dot"/>
        </w:tabs>
        <w:spacing w:line="240" w:lineRule="auto" w:before="115" w:after="0"/>
        <w:ind w:left="1049" w:right="0" w:hanging="538"/>
        <w:jc w:val="left"/>
        <w:rPr>
          <w:sz w:val="24"/>
        </w:rPr>
      </w:pPr>
      <w:hyperlink w:history="true" w:anchor="_bookmark116">
        <w:r>
          <w:rPr>
            <w:color w:val="0000FF"/>
            <w:sz w:val="24"/>
          </w:rPr>
          <w:t>Randomized</w:t>
        </w:r>
        <w:r>
          <w:rPr>
            <w:color w:val="0000FF"/>
            <w:spacing w:val="62"/>
            <w:sz w:val="24"/>
          </w:rPr>
          <w:t> </w:t>
        </w:r>
        <w:r>
          <w:rPr>
            <w:color w:val="0000FF"/>
            <w:sz w:val="24"/>
          </w:rPr>
          <w:t>simulation</w:t>
        </w:r>
        <w:r>
          <w:rPr>
            <w:color w:val="0000FF"/>
            <w:spacing w:val="63"/>
            <w:sz w:val="24"/>
          </w:rPr>
          <w:t> </w:t>
        </w:r>
        <w:r>
          <w:rPr>
            <w:color w:val="0000FF"/>
            <w:spacing w:val="-2"/>
            <w:sz w:val="24"/>
          </w:rPr>
          <w:t>parameters</w:t>
        </w:r>
      </w:hyperlink>
      <w:r>
        <w:rPr>
          <w:rFonts w:ascii="Times New Roman"/>
          <w:color w:val="0000FF"/>
          <w:sz w:val="24"/>
        </w:rPr>
        <w:tab/>
      </w:r>
      <w:r>
        <w:rPr>
          <w:spacing w:val="-5"/>
          <w:sz w:val="24"/>
        </w:rPr>
        <w:t>73</w:t>
      </w:r>
    </w:p>
    <w:p>
      <w:pPr>
        <w:pStyle w:val="ListParagraph"/>
        <w:numPr>
          <w:ilvl w:val="1"/>
          <w:numId w:val="9"/>
        </w:numPr>
        <w:tabs>
          <w:tab w:pos="1049" w:val="left" w:leader="none"/>
          <w:tab w:pos="9338" w:val="right" w:leader="dot"/>
        </w:tabs>
        <w:spacing w:line="240" w:lineRule="auto" w:before="315" w:after="0"/>
        <w:ind w:left="1049" w:right="0" w:hanging="538"/>
        <w:jc w:val="left"/>
        <w:rPr>
          <w:sz w:val="24"/>
        </w:rPr>
      </w:pPr>
      <w:hyperlink w:history="true" w:anchor="_bookmark125">
        <w:r>
          <w:rPr>
            <w:color w:val="0000FF"/>
            <w:sz w:val="24"/>
          </w:rPr>
          <w:t>Principle</w:t>
        </w:r>
        <w:r>
          <w:rPr>
            <w:color w:val="0000FF"/>
            <w:spacing w:val="51"/>
            <w:sz w:val="24"/>
          </w:rPr>
          <w:t> </w:t>
        </w:r>
        <w:r>
          <w:rPr>
            <w:color w:val="0000FF"/>
            <w:sz w:val="24"/>
          </w:rPr>
          <w:t>Component</w:t>
        </w:r>
        <w:r>
          <w:rPr>
            <w:color w:val="0000FF"/>
            <w:spacing w:val="51"/>
            <w:sz w:val="24"/>
          </w:rPr>
          <w:t> </w:t>
        </w:r>
        <w:r>
          <w:rPr>
            <w:color w:val="0000FF"/>
            <w:sz w:val="24"/>
          </w:rPr>
          <w:t>to</w:t>
        </w:r>
        <w:r>
          <w:rPr>
            <w:color w:val="0000FF"/>
            <w:spacing w:val="52"/>
            <w:sz w:val="24"/>
          </w:rPr>
          <w:t> </w:t>
        </w:r>
        <w:r>
          <w:rPr>
            <w:color w:val="0000FF"/>
            <w:sz w:val="24"/>
          </w:rPr>
          <w:t>axis</w:t>
        </w:r>
        <w:r>
          <w:rPr>
            <w:color w:val="0000FF"/>
            <w:spacing w:val="51"/>
            <w:sz w:val="24"/>
          </w:rPr>
          <w:t> </w:t>
        </w:r>
        <w:r>
          <w:rPr>
            <w:color w:val="0000FF"/>
            <w:spacing w:val="-2"/>
            <w:sz w:val="24"/>
          </w:rPr>
          <w:t>mapping</w:t>
        </w:r>
      </w:hyperlink>
      <w:r>
        <w:rPr>
          <w:rFonts w:ascii="Times New Roman"/>
          <w:color w:val="0000FF"/>
          <w:sz w:val="24"/>
        </w:rPr>
        <w:tab/>
      </w:r>
      <w:r>
        <w:rPr>
          <w:spacing w:val="-5"/>
          <w:sz w:val="24"/>
        </w:rPr>
        <w:t>79</w:t>
      </w:r>
    </w:p>
    <w:p>
      <w:pPr>
        <w:pStyle w:val="ListParagraph"/>
        <w:numPr>
          <w:ilvl w:val="1"/>
          <w:numId w:val="9"/>
        </w:numPr>
        <w:tabs>
          <w:tab w:pos="1049" w:val="left" w:leader="none"/>
          <w:tab w:pos="9340" w:val="right" w:leader="dot"/>
        </w:tabs>
        <w:spacing w:line="240" w:lineRule="auto" w:before="116" w:after="0"/>
        <w:ind w:left="1049" w:right="0" w:hanging="538"/>
        <w:jc w:val="left"/>
        <w:rPr>
          <w:sz w:val="24"/>
        </w:rPr>
      </w:pPr>
      <w:hyperlink w:history="true" w:anchor="_bookmark128">
        <w:r>
          <w:rPr>
            <w:color w:val="0000FF"/>
            <w:sz w:val="24"/>
          </w:rPr>
          <w:t>PCA</w:t>
        </w:r>
        <w:r>
          <w:rPr>
            <w:color w:val="0000FF"/>
            <w:spacing w:val="65"/>
            <w:w w:val="150"/>
            <w:sz w:val="24"/>
          </w:rPr>
          <w:t> </w:t>
        </w:r>
        <w:r>
          <w:rPr>
            <w:color w:val="0000FF"/>
            <w:sz w:val="24"/>
          </w:rPr>
          <w:t>Rotation</w:t>
        </w:r>
        <w:r>
          <w:rPr>
            <w:color w:val="0000FF"/>
            <w:spacing w:val="65"/>
            <w:w w:val="150"/>
            <w:sz w:val="24"/>
          </w:rPr>
          <w:t> </w:t>
        </w:r>
        <w:r>
          <w:rPr>
            <w:color w:val="0000FF"/>
            <w:sz w:val="24"/>
          </w:rPr>
          <w:t>Matrix</w:t>
        </w:r>
        <w:r>
          <w:rPr>
            <w:color w:val="0000FF"/>
            <w:spacing w:val="68"/>
            <w:w w:val="150"/>
            <w:sz w:val="24"/>
          </w:rPr>
          <w:t> </w:t>
        </w:r>
        <w:r>
          <w:rPr>
            <w:color w:val="0000FF"/>
            <w:sz w:val="24"/>
          </w:rPr>
          <w:t>Estimation</w:t>
        </w:r>
        <w:r>
          <w:rPr>
            <w:color w:val="0000FF"/>
            <w:spacing w:val="65"/>
            <w:w w:val="150"/>
            <w:sz w:val="24"/>
          </w:rPr>
          <w:t> </w:t>
        </w:r>
        <w:r>
          <w:rPr>
            <w:color w:val="0000FF"/>
            <w:sz w:val="24"/>
          </w:rPr>
          <w:t>Error</w:t>
        </w:r>
        <w:r>
          <w:rPr>
            <w:color w:val="0000FF"/>
            <w:spacing w:val="65"/>
            <w:w w:val="150"/>
            <w:sz w:val="24"/>
          </w:rPr>
          <w:t> </w:t>
        </w:r>
        <w:r>
          <w:rPr>
            <w:color w:val="0000FF"/>
            <w:spacing w:val="-2"/>
            <w:sz w:val="24"/>
          </w:rPr>
          <w:t>Statistics</w:t>
        </w:r>
      </w:hyperlink>
      <w:r>
        <w:rPr>
          <w:rFonts w:ascii="Times New Roman"/>
          <w:color w:val="0000FF"/>
          <w:sz w:val="24"/>
        </w:rPr>
        <w:tab/>
      </w:r>
      <w:r>
        <w:rPr>
          <w:spacing w:val="-5"/>
          <w:sz w:val="24"/>
        </w:rPr>
        <w:t>81</w:t>
      </w:r>
    </w:p>
    <w:p>
      <w:pPr>
        <w:pStyle w:val="ListParagraph"/>
        <w:numPr>
          <w:ilvl w:val="1"/>
          <w:numId w:val="9"/>
        </w:numPr>
        <w:tabs>
          <w:tab w:pos="1049" w:val="left" w:leader="none"/>
          <w:tab w:pos="9339" w:val="right" w:leader="dot"/>
        </w:tabs>
        <w:spacing w:line="240" w:lineRule="auto" w:before="115" w:after="0"/>
        <w:ind w:left="1049" w:right="0" w:hanging="538"/>
        <w:jc w:val="left"/>
        <w:rPr>
          <w:sz w:val="24"/>
        </w:rPr>
      </w:pPr>
      <w:hyperlink w:history="true" w:anchor="_bookmark137">
        <w:r>
          <w:rPr>
            <w:color w:val="0000FF"/>
            <w:sz w:val="24"/>
          </w:rPr>
          <w:t>Parameter</w:t>
        </w:r>
        <w:r>
          <w:rPr>
            <w:color w:val="0000FF"/>
            <w:spacing w:val="36"/>
            <w:sz w:val="24"/>
          </w:rPr>
          <w:t> </w:t>
        </w:r>
        <w:r>
          <w:rPr>
            <w:color w:val="0000FF"/>
            <w:sz w:val="24"/>
          </w:rPr>
          <w:t>and</w:t>
        </w:r>
        <w:r>
          <w:rPr>
            <w:color w:val="0000FF"/>
            <w:spacing w:val="35"/>
            <w:sz w:val="24"/>
          </w:rPr>
          <w:t> </w:t>
        </w:r>
        <w:r>
          <w:rPr>
            <w:color w:val="0000FF"/>
            <w:sz w:val="24"/>
          </w:rPr>
          <w:t>respective</w:t>
        </w:r>
        <w:r>
          <w:rPr>
            <w:color w:val="0000FF"/>
            <w:spacing w:val="35"/>
            <w:sz w:val="24"/>
          </w:rPr>
          <w:t> </w:t>
        </w:r>
        <w:r>
          <w:rPr>
            <w:color w:val="0000FF"/>
            <w:sz w:val="24"/>
          </w:rPr>
          <w:t>grid</w:t>
        </w:r>
        <w:r>
          <w:rPr>
            <w:color w:val="0000FF"/>
            <w:spacing w:val="36"/>
            <w:sz w:val="24"/>
          </w:rPr>
          <w:t> </w:t>
        </w:r>
        <w:r>
          <w:rPr>
            <w:color w:val="0000FF"/>
            <w:spacing w:val="-2"/>
            <w:sz w:val="24"/>
          </w:rPr>
          <w:t>search</w:t>
        </w:r>
      </w:hyperlink>
      <w:r>
        <w:rPr>
          <w:rFonts w:ascii="Times New Roman"/>
          <w:color w:val="0000FF"/>
          <w:sz w:val="24"/>
        </w:rPr>
        <w:tab/>
      </w:r>
      <w:r>
        <w:rPr>
          <w:spacing w:val="-5"/>
          <w:sz w:val="24"/>
        </w:rPr>
        <w:t>84</w:t>
      </w:r>
    </w:p>
    <w:p>
      <w:pPr>
        <w:pStyle w:val="ListParagraph"/>
        <w:numPr>
          <w:ilvl w:val="1"/>
          <w:numId w:val="9"/>
        </w:numPr>
        <w:tabs>
          <w:tab w:pos="1049" w:val="left" w:leader="none"/>
          <w:tab w:pos="9340" w:val="right" w:leader="dot"/>
        </w:tabs>
        <w:spacing w:line="240" w:lineRule="auto" w:before="116" w:after="0"/>
        <w:ind w:left="1049" w:right="0" w:hanging="538"/>
        <w:jc w:val="left"/>
        <w:rPr>
          <w:sz w:val="24"/>
        </w:rPr>
      </w:pPr>
      <w:hyperlink w:history="true" w:anchor="_bookmark138">
        <w:r>
          <w:rPr>
            <w:color w:val="0000FF"/>
            <w:sz w:val="24"/>
          </w:rPr>
          <w:t>Measurement</w:t>
        </w:r>
        <w:r>
          <w:rPr>
            <w:color w:val="0000FF"/>
            <w:spacing w:val="30"/>
            <w:sz w:val="24"/>
          </w:rPr>
          <w:t> </w:t>
        </w:r>
        <w:r>
          <w:rPr>
            <w:color w:val="0000FF"/>
            <w:sz w:val="24"/>
          </w:rPr>
          <w:t>from</w:t>
        </w:r>
        <w:r>
          <w:rPr>
            <w:color w:val="0000FF"/>
            <w:spacing w:val="29"/>
            <w:sz w:val="24"/>
          </w:rPr>
          <w:t> </w:t>
        </w:r>
        <w:r>
          <w:rPr>
            <w:color w:val="0000FF"/>
            <w:sz w:val="24"/>
          </w:rPr>
          <w:t>the</w:t>
        </w:r>
        <w:r>
          <w:rPr>
            <w:color w:val="0000FF"/>
            <w:spacing w:val="29"/>
            <w:sz w:val="24"/>
          </w:rPr>
          <w:t> </w:t>
        </w:r>
        <w:r>
          <w:rPr>
            <w:color w:val="0000FF"/>
            <w:sz w:val="24"/>
          </w:rPr>
          <w:t>CarRecorder</w:t>
        </w:r>
        <w:r>
          <w:rPr>
            <w:color w:val="0000FF"/>
            <w:spacing w:val="30"/>
            <w:sz w:val="24"/>
          </w:rPr>
          <w:t> </w:t>
        </w:r>
        <w:r>
          <w:rPr>
            <w:color w:val="0000FF"/>
            <w:sz w:val="24"/>
          </w:rPr>
          <w:t>mobile</w:t>
        </w:r>
        <w:r>
          <w:rPr>
            <w:color w:val="0000FF"/>
            <w:spacing w:val="29"/>
            <w:sz w:val="24"/>
          </w:rPr>
          <w:t> </w:t>
        </w:r>
        <w:r>
          <w:rPr>
            <w:color w:val="0000FF"/>
            <w:spacing w:val="-5"/>
            <w:sz w:val="24"/>
          </w:rPr>
          <w:t>app</w:t>
        </w:r>
      </w:hyperlink>
      <w:r>
        <w:rPr>
          <w:rFonts w:ascii="Times New Roman"/>
          <w:color w:val="0000FF"/>
          <w:sz w:val="24"/>
        </w:rPr>
        <w:tab/>
      </w:r>
      <w:r>
        <w:rPr>
          <w:spacing w:val="-5"/>
          <w:sz w:val="24"/>
        </w:rPr>
        <w:t>84</w:t>
      </w:r>
    </w:p>
    <w:p>
      <w:pPr>
        <w:spacing w:after="0" w:line="240" w:lineRule="auto"/>
        <w:jc w:val="left"/>
        <w:rPr>
          <w:sz w:val="24"/>
        </w:rPr>
        <w:sectPr>
          <w:pgSz w:w="12240" w:h="15840"/>
          <w:pgMar w:header="0" w:footer="1819" w:top="1820" w:bottom="2000" w:left="1460" w:right="540"/>
        </w:sectPr>
      </w:pPr>
    </w:p>
    <w:p>
      <w:pPr>
        <w:pStyle w:val="ListParagraph"/>
        <w:numPr>
          <w:ilvl w:val="1"/>
          <w:numId w:val="9"/>
        </w:numPr>
        <w:tabs>
          <w:tab w:pos="1047" w:val="left" w:leader="none"/>
          <w:tab w:pos="1049" w:val="left" w:leader="none"/>
        </w:tabs>
        <w:spacing w:line="237" w:lineRule="auto" w:before="666" w:after="0"/>
        <w:ind w:left="1049" w:right="1492" w:hanging="539"/>
        <w:jc w:val="both"/>
        <w:rPr>
          <w:sz w:val="24"/>
        </w:rPr>
      </w:pPr>
      <w:hyperlink w:history="true" w:anchor="_bookmark141">
        <w:r>
          <w:rPr>
            <w:color w:val="0000FF"/>
            <w:w w:val="105"/>
            <w:sz w:val="24"/>
          </w:rPr>
          <w:t>Turn</w:t>
        </w:r>
        <w:r>
          <w:rPr>
            <w:color w:val="0000FF"/>
            <w:w w:val="105"/>
            <w:sz w:val="24"/>
          </w:rPr>
          <w:t> and</w:t>
        </w:r>
        <w:r>
          <w:rPr>
            <w:color w:val="0000FF"/>
            <w:w w:val="105"/>
            <w:sz w:val="24"/>
          </w:rPr>
          <w:t> Straight</w:t>
        </w:r>
        <w:r>
          <w:rPr>
            <w:color w:val="0000FF"/>
            <w:w w:val="105"/>
            <w:sz w:val="24"/>
          </w:rPr>
          <w:t> Manoeuvre</w:t>
        </w:r>
        <w:r>
          <w:rPr>
            <w:color w:val="0000FF"/>
            <w:w w:val="105"/>
            <w:sz w:val="24"/>
          </w:rPr>
          <w:t> Classification</w:t>
        </w:r>
        <w:r>
          <w:rPr>
            <w:color w:val="0000FF"/>
            <w:w w:val="105"/>
            <w:sz w:val="24"/>
          </w:rPr>
          <w:t> Performance.</w:t>
        </w:r>
        <w:r>
          <w:rPr>
            <w:color w:val="0000FF"/>
            <w:spacing w:val="40"/>
            <w:w w:val="105"/>
            <w:sz w:val="24"/>
          </w:rPr>
          <w:t> </w:t>
        </w:r>
        <w:r>
          <w:rPr>
            <w:color w:val="0000FF"/>
            <w:w w:val="105"/>
            <w:sz w:val="24"/>
          </w:rPr>
          <w:t>Here,</w:t>
        </w:r>
        <w:r>
          <w:rPr>
            <w:color w:val="0000FF"/>
            <w:w w:val="105"/>
            <w:sz w:val="24"/>
          </w:rPr>
          <w:t> the</w:t>
        </w:r>
        <w:r>
          <w:rPr>
            <w:color w:val="0000FF"/>
            <w:w w:val="105"/>
            <w:sz w:val="24"/>
          </w:rPr>
          <w:t> top</w:t>
        </w:r>
      </w:hyperlink>
      <w:r>
        <w:rPr>
          <w:color w:val="0000FF"/>
          <w:w w:val="105"/>
          <w:sz w:val="24"/>
        </w:rPr>
        <w:t> </w:t>
      </w:r>
      <w:hyperlink w:history="true" w:anchor="_bookmark141">
        <w:r>
          <w:rPr>
            <w:color w:val="0000FF"/>
            <w:w w:val="105"/>
            <w:sz w:val="24"/>
          </w:rPr>
          <w:t>results from the grid search are presented in descending </w:t>
        </w:r>
        <w:r>
          <w:rPr>
            <w:i/>
            <w:color w:val="0000FF"/>
            <w:w w:val="105"/>
            <w:sz w:val="24"/>
          </w:rPr>
          <w:t>F</w:t>
        </w:r>
        <w:r>
          <w:rPr>
            <w:color w:val="0000FF"/>
            <w:w w:val="105"/>
            <w:sz w:val="24"/>
            <w:vertAlign w:val="subscript"/>
          </w:rPr>
          <w:t>1</w:t>
        </w:r>
        <w:r>
          <w:rPr>
            <w:color w:val="0000FF"/>
            <w:w w:val="105"/>
            <w:sz w:val="24"/>
            <w:vertAlign w:val="baseline"/>
          </w:rPr>
          <w:t> score.</w:t>
        </w:r>
        <w:r>
          <w:rPr>
            <w:color w:val="0000FF"/>
            <w:w w:val="105"/>
            <w:sz w:val="24"/>
            <w:vertAlign w:val="baseline"/>
          </w:rPr>
          <w:t> The grid</w:t>
        </w:r>
      </w:hyperlink>
      <w:r>
        <w:rPr>
          <w:color w:val="0000FF"/>
          <w:w w:val="105"/>
          <w:sz w:val="24"/>
          <w:vertAlign w:val="baseline"/>
        </w:rPr>
        <w:t> </w:t>
      </w:r>
      <w:hyperlink w:history="true" w:anchor="_bookmark141">
        <w:r>
          <w:rPr>
            <w:color w:val="0000FF"/>
            <w:w w:val="105"/>
            <w:sz w:val="24"/>
            <w:vertAlign w:val="baseline"/>
          </w:rPr>
          <w:t>search parameters are SVM cost (</w:t>
        </w:r>
        <w:r>
          <w:rPr>
            <w:i/>
            <w:color w:val="0000FF"/>
            <w:w w:val="105"/>
            <w:sz w:val="24"/>
            <w:vertAlign w:val="baseline"/>
          </w:rPr>
          <w:t>C</w:t>
        </w:r>
        <w:r>
          <w:rPr>
            <w:color w:val="0000FF"/>
            <w:w w:val="105"/>
            <w:sz w:val="24"/>
            <w:vertAlign w:val="baseline"/>
          </w:rPr>
          <w:t>), SVM RBF parameter (</w:t>
        </w:r>
        <w:r>
          <w:rPr>
            <w:i/>
            <w:color w:val="0000FF"/>
            <w:w w:val="105"/>
            <w:sz w:val="24"/>
            <w:vertAlign w:val="baseline"/>
          </w:rPr>
          <w:t>γ</w:t>
        </w:r>
        <w:r>
          <w:rPr>
            <w:color w:val="0000FF"/>
            <w:w w:val="105"/>
            <w:sz w:val="24"/>
            <w:vertAlign w:val="baseline"/>
          </w:rPr>
          <w:t>), and window</w:t>
        </w:r>
      </w:hyperlink>
      <w:r>
        <w:rPr>
          <w:color w:val="0000FF"/>
          <w:w w:val="105"/>
          <w:sz w:val="24"/>
          <w:vertAlign w:val="baseline"/>
        </w:rPr>
        <w:t> </w:t>
      </w:r>
      <w:hyperlink w:history="true" w:anchor="_bookmark141">
        <w:r>
          <w:rPr>
            <w:color w:val="0000FF"/>
            <w:w w:val="105"/>
            <w:sz w:val="24"/>
            <w:vertAlign w:val="baseline"/>
          </w:rPr>
          <w:t>size (</w:t>
        </w:r>
        <w:r>
          <w:rPr>
            <w:i/>
            <w:color w:val="0000FF"/>
            <w:w w:val="105"/>
            <w:sz w:val="24"/>
            <w:vertAlign w:val="baseline"/>
          </w:rPr>
          <w:t>r</w:t>
        </w:r>
        <w:r>
          <w:rPr>
            <w:color w:val="0000FF"/>
            <w:w w:val="105"/>
            <w:sz w:val="24"/>
            <w:vertAlign w:val="baseline"/>
          </w:rPr>
          <w:t>).</w:t>
        </w:r>
        <w:r>
          <w:rPr>
            <w:color w:val="0000FF"/>
            <w:spacing w:val="34"/>
            <w:w w:val="105"/>
            <w:sz w:val="24"/>
            <w:vertAlign w:val="baseline"/>
          </w:rPr>
          <w:t> </w:t>
        </w:r>
        <w:r>
          <w:rPr>
            <w:color w:val="0000FF"/>
            <w:w w:val="105"/>
            <w:sz w:val="24"/>
            <w:vertAlign w:val="baseline"/>
          </w:rPr>
          <w:t>Performance metrics are average precision (</w:t>
        </w:r>
        <w:r>
          <w:rPr>
            <w:i/>
            <w:color w:val="0000FF"/>
            <w:w w:val="105"/>
            <w:sz w:val="24"/>
            <w:vertAlign w:val="baseline"/>
          </w:rPr>
          <w:t>P</w:t>
        </w:r>
        <w:r>
          <w:rPr>
            <w:i/>
            <w:color w:val="0000FF"/>
            <w:spacing w:val="-25"/>
            <w:w w:val="105"/>
            <w:sz w:val="24"/>
            <w:vertAlign w:val="baseline"/>
          </w:rPr>
          <w:t> </w:t>
        </w:r>
        <w:r>
          <w:rPr>
            <w:color w:val="0000FF"/>
            <w:w w:val="105"/>
            <w:sz w:val="24"/>
            <w:vertAlign w:val="baseline"/>
          </w:rPr>
          <w:t>), average recall (</w:t>
        </w:r>
        <w:r>
          <w:rPr>
            <w:i/>
            <w:color w:val="0000FF"/>
            <w:w w:val="105"/>
            <w:sz w:val="24"/>
            <w:vertAlign w:val="baseline"/>
          </w:rPr>
          <w:t>R</w:t>
        </w:r>
        <w:r>
          <w:rPr>
            <w:color w:val="0000FF"/>
            <w:w w:val="105"/>
            <w:sz w:val="24"/>
            <w:vertAlign w:val="baseline"/>
          </w:rPr>
          <w:t>),</w:t>
        </w:r>
      </w:hyperlink>
    </w:p>
    <w:p>
      <w:pPr>
        <w:pStyle w:val="BodyText"/>
        <w:tabs>
          <w:tab w:pos="9105" w:val="left" w:leader="dot"/>
        </w:tabs>
        <w:spacing w:line="286" w:lineRule="exact"/>
        <w:ind w:left="1049"/>
        <w:jc w:val="both"/>
      </w:pPr>
      <w:hyperlink w:history="true" w:anchor="_bookmark141">
        <w:r>
          <w:rPr>
            <w:color w:val="0000FF"/>
            <w:w w:val="105"/>
          </w:rPr>
          <w:t>average</w:t>
        </w:r>
        <w:r>
          <w:rPr>
            <w:color w:val="0000FF"/>
            <w:spacing w:val="11"/>
            <w:w w:val="105"/>
          </w:rPr>
          <w:t> </w:t>
        </w:r>
        <w:r>
          <w:rPr>
            <w:color w:val="0000FF"/>
            <w:w w:val="105"/>
          </w:rPr>
          <w:t>balanced</w:t>
        </w:r>
        <w:r>
          <w:rPr>
            <w:color w:val="0000FF"/>
            <w:spacing w:val="11"/>
            <w:w w:val="105"/>
          </w:rPr>
          <w:t> </w:t>
        </w:r>
        <w:r>
          <w:rPr>
            <w:color w:val="0000FF"/>
            <w:w w:val="105"/>
          </w:rPr>
          <w:t>accuracy</w:t>
        </w:r>
        <w:r>
          <w:rPr>
            <w:color w:val="0000FF"/>
            <w:spacing w:val="11"/>
            <w:w w:val="105"/>
          </w:rPr>
          <w:t> </w:t>
        </w:r>
        <w:r>
          <w:rPr>
            <w:color w:val="0000FF"/>
            <w:w w:val="105"/>
          </w:rPr>
          <w:t>(</w:t>
        </w:r>
        <w:r>
          <w:rPr>
            <w:i/>
            <w:color w:val="0000FF"/>
            <w:w w:val="105"/>
          </w:rPr>
          <w:t>BA</w:t>
        </w:r>
        <w:r>
          <w:rPr>
            <w:color w:val="0000FF"/>
            <w:w w:val="105"/>
          </w:rPr>
          <w:t>),</w:t>
        </w:r>
        <w:r>
          <w:rPr>
            <w:color w:val="0000FF"/>
            <w:spacing w:val="11"/>
            <w:w w:val="105"/>
          </w:rPr>
          <w:t> </w:t>
        </w:r>
        <w:r>
          <w:rPr>
            <w:color w:val="0000FF"/>
            <w:w w:val="105"/>
          </w:rPr>
          <w:t>and</w:t>
        </w:r>
        <w:r>
          <w:rPr>
            <w:color w:val="0000FF"/>
            <w:spacing w:val="12"/>
            <w:w w:val="105"/>
          </w:rPr>
          <w:t> </w:t>
        </w:r>
        <w:r>
          <w:rPr>
            <w:color w:val="0000FF"/>
            <w:w w:val="105"/>
          </w:rPr>
          <w:t>average</w:t>
        </w:r>
        <w:r>
          <w:rPr>
            <w:color w:val="0000FF"/>
            <w:spacing w:val="13"/>
            <w:w w:val="105"/>
          </w:rPr>
          <w:t> </w:t>
        </w:r>
        <w:r>
          <w:rPr>
            <w:i/>
            <w:color w:val="0000FF"/>
            <w:w w:val="105"/>
          </w:rPr>
          <w:t>F</w:t>
        </w:r>
        <w:r>
          <w:rPr>
            <w:color w:val="0000FF"/>
            <w:w w:val="105"/>
            <w:vertAlign w:val="subscript"/>
          </w:rPr>
          <w:t>1</w:t>
        </w:r>
        <w:r>
          <w:rPr>
            <w:color w:val="0000FF"/>
            <w:spacing w:val="20"/>
            <w:w w:val="105"/>
            <w:vertAlign w:val="baseline"/>
          </w:rPr>
          <w:t> </w:t>
        </w:r>
        <w:r>
          <w:rPr>
            <w:color w:val="0000FF"/>
            <w:w w:val="105"/>
            <w:vertAlign w:val="baseline"/>
          </w:rPr>
          <w:t>score</w:t>
        </w:r>
        <w:r>
          <w:rPr>
            <w:color w:val="0000FF"/>
            <w:spacing w:val="11"/>
            <w:w w:val="105"/>
            <w:vertAlign w:val="baseline"/>
          </w:rPr>
          <w:t> </w:t>
        </w:r>
        <w:r>
          <w:rPr>
            <w:color w:val="0000FF"/>
            <w:spacing w:val="-4"/>
            <w:w w:val="105"/>
            <w:vertAlign w:val="baseline"/>
          </w:rPr>
          <w:t>(</w:t>
        </w:r>
        <w:r>
          <w:rPr>
            <w:i/>
            <w:color w:val="0000FF"/>
            <w:spacing w:val="-4"/>
            <w:w w:val="105"/>
            <w:vertAlign w:val="baseline"/>
          </w:rPr>
          <w:t>F</w:t>
        </w:r>
        <w:r>
          <w:rPr>
            <w:color w:val="0000FF"/>
            <w:spacing w:val="-4"/>
            <w:w w:val="105"/>
            <w:vertAlign w:val="subscript"/>
          </w:rPr>
          <w:t>1</w:t>
        </w:r>
        <w:r>
          <w:rPr>
            <w:color w:val="0000FF"/>
            <w:spacing w:val="-4"/>
            <w:w w:val="105"/>
            <w:vertAlign w:val="baseline"/>
          </w:rPr>
          <w:t>).</w:t>
        </w:r>
      </w:hyperlink>
      <w:r>
        <w:rPr>
          <w:rFonts w:ascii="Times New Roman"/>
          <w:color w:val="0000FF"/>
          <w:vertAlign w:val="baseline"/>
        </w:rPr>
        <w:tab/>
      </w:r>
      <w:r>
        <w:rPr>
          <w:spacing w:val="-5"/>
          <w:w w:val="105"/>
          <w:vertAlign w:val="baseline"/>
        </w:rPr>
        <w:t>85</w:t>
      </w:r>
    </w:p>
    <w:p>
      <w:pPr>
        <w:pStyle w:val="ListParagraph"/>
        <w:numPr>
          <w:ilvl w:val="1"/>
          <w:numId w:val="9"/>
        </w:numPr>
        <w:tabs>
          <w:tab w:pos="1048" w:val="left" w:leader="none"/>
          <w:tab w:pos="9106" w:val="left" w:leader="dot"/>
        </w:tabs>
        <w:spacing w:line="240" w:lineRule="auto" w:before="116" w:after="0"/>
        <w:ind w:left="1048" w:right="0" w:hanging="537"/>
        <w:jc w:val="both"/>
        <w:rPr>
          <w:sz w:val="24"/>
        </w:rPr>
      </w:pPr>
      <w:hyperlink w:history="true" w:anchor="_bookmark142">
        <w:r>
          <w:rPr>
            <w:color w:val="0000FF"/>
            <w:sz w:val="24"/>
          </w:rPr>
          <w:t>Confusion</w:t>
        </w:r>
        <w:r>
          <w:rPr>
            <w:color w:val="0000FF"/>
            <w:spacing w:val="43"/>
            <w:sz w:val="24"/>
          </w:rPr>
          <w:t> </w:t>
        </w:r>
        <w:r>
          <w:rPr>
            <w:color w:val="0000FF"/>
            <w:sz w:val="24"/>
          </w:rPr>
          <w:t>Matrix</w:t>
        </w:r>
        <w:r>
          <w:rPr>
            <w:color w:val="0000FF"/>
            <w:spacing w:val="44"/>
            <w:sz w:val="24"/>
          </w:rPr>
          <w:t> </w:t>
        </w:r>
        <w:r>
          <w:rPr>
            <w:color w:val="0000FF"/>
            <w:sz w:val="24"/>
          </w:rPr>
          <w:t>of</w:t>
        </w:r>
        <w:r>
          <w:rPr>
            <w:color w:val="0000FF"/>
            <w:spacing w:val="44"/>
            <w:sz w:val="24"/>
          </w:rPr>
          <w:t> </w:t>
        </w:r>
        <w:r>
          <w:rPr>
            <w:color w:val="0000FF"/>
            <w:sz w:val="24"/>
          </w:rPr>
          <w:t>the</w:t>
        </w:r>
        <w:r>
          <w:rPr>
            <w:color w:val="0000FF"/>
            <w:spacing w:val="44"/>
            <w:sz w:val="24"/>
          </w:rPr>
          <w:t> </w:t>
        </w:r>
        <w:r>
          <w:rPr>
            <w:color w:val="0000FF"/>
            <w:sz w:val="24"/>
          </w:rPr>
          <w:t>optimal</w:t>
        </w:r>
        <w:r>
          <w:rPr>
            <w:color w:val="0000FF"/>
            <w:spacing w:val="44"/>
            <w:sz w:val="24"/>
          </w:rPr>
          <w:t> </w:t>
        </w:r>
        <w:r>
          <w:rPr>
            <w:color w:val="0000FF"/>
            <w:spacing w:val="-2"/>
            <w:sz w:val="24"/>
          </w:rPr>
          <w:t>classifier</w:t>
        </w:r>
      </w:hyperlink>
      <w:r>
        <w:rPr>
          <w:rFonts w:ascii="Times New Roman"/>
          <w:color w:val="0000FF"/>
          <w:sz w:val="24"/>
        </w:rPr>
        <w:tab/>
      </w:r>
      <w:r>
        <w:rPr>
          <w:spacing w:val="-5"/>
          <w:sz w:val="24"/>
        </w:rPr>
        <w:t>86</w:t>
      </w:r>
    </w:p>
    <w:p>
      <w:pPr>
        <w:spacing w:after="0" w:line="240" w:lineRule="auto"/>
        <w:jc w:val="both"/>
        <w:rPr>
          <w:sz w:val="24"/>
        </w:rPr>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spacing w:line="448" w:lineRule="auto" w:before="0"/>
        <w:ind w:left="160" w:right="5850" w:firstLine="0"/>
        <w:jc w:val="left"/>
        <w:rPr>
          <w:b/>
          <w:sz w:val="49"/>
        </w:rPr>
      </w:pPr>
      <w:bookmarkStart w:name="Introduction" w:id="5"/>
      <w:bookmarkEnd w:id="5"/>
      <w:r>
        <w:rPr/>
      </w:r>
      <w:bookmarkStart w:name="_bookmark2" w:id="6"/>
      <w:bookmarkEnd w:id="6"/>
      <w:r>
        <w:rPr/>
      </w:r>
      <w:r>
        <w:rPr>
          <w:b/>
          <w:w w:val="120"/>
          <w:sz w:val="49"/>
        </w:rPr>
        <w:t>Chapter</w:t>
      </w:r>
      <w:r>
        <w:rPr>
          <w:b/>
          <w:w w:val="120"/>
          <w:sz w:val="49"/>
        </w:rPr>
        <w:t> 1 </w:t>
      </w:r>
      <w:r>
        <w:rPr>
          <w:b/>
          <w:spacing w:val="-2"/>
          <w:w w:val="120"/>
          <w:sz w:val="49"/>
        </w:rPr>
        <w:t>Introduction</w:t>
      </w:r>
    </w:p>
    <w:p>
      <w:pPr>
        <w:pStyle w:val="BodyText"/>
        <w:spacing w:line="237" w:lineRule="auto" w:before="325"/>
        <w:ind w:left="160" w:right="895" w:firstLine="351"/>
        <w:jc w:val="both"/>
      </w:pPr>
      <w:r>
        <w:rPr/>
        <w:t>Automobiles are indispensable in today’s society and are ubiquitous in personal trans- portation, commercial activities, and public services.</w:t>
      </w:r>
      <w:r>
        <w:rPr>
          <w:spacing w:val="40"/>
        </w:rPr>
        <w:t> </w:t>
      </w:r>
      <w:r>
        <w:rPr/>
        <w:t>While they continue to prefer this convenient form of transportation, safety and environmental factors remain a large concern for consumers, businesses, and governments.</w:t>
      </w:r>
    </w:p>
    <w:p>
      <w:pPr>
        <w:pStyle w:val="BodyText"/>
        <w:spacing w:line="291" w:lineRule="exact" w:before="112"/>
        <w:ind w:left="511"/>
        <w:jc w:val="both"/>
      </w:pPr>
      <w:r>
        <w:rPr>
          <w:w w:val="105"/>
        </w:rPr>
        <w:t>According</w:t>
      </w:r>
      <w:r>
        <w:rPr>
          <w:spacing w:val="20"/>
          <w:w w:val="105"/>
        </w:rPr>
        <w:t> </w:t>
      </w:r>
      <w:r>
        <w:rPr>
          <w:w w:val="105"/>
        </w:rPr>
        <w:t>to</w:t>
      </w:r>
      <w:r>
        <w:rPr>
          <w:spacing w:val="21"/>
          <w:w w:val="105"/>
        </w:rPr>
        <w:t> </w:t>
      </w:r>
      <w:r>
        <w:rPr>
          <w:w w:val="105"/>
        </w:rPr>
        <w:t>[</w:t>
      </w:r>
      <w:hyperlink w:history="true" w:anchor="_bookmark163">
        <w:r>
          <w:rPr>
            <w:color w:val="00FF00"/>
            <w:w w:val="105"/>
          </w:rPr>
          <w:t>11</w:t>
        </w:r>
      </w:hyperlink>
      <w:r>
        <w:rPr>
          <w:w w:val="105"/>
        </w:rPr>
        <w:t>],</w:t>
      </w:r>
      <w:r>
        <w:rPr>
          <w:spacing w:val="23"/>
          <w:w w:val="105"/>
        </w:rPr>
        <w:t> </w:t>
      </w:r>
      <w:r>
        <w:rPr>
          <w:w w:val="105"/>
        </w:rPr>
        <w:t>Canada’s</w:t>
      </w:r>
      <w:r>
        <w:rPr>
          <w:spacing w:val="21"/>
          <w:w w:val="105"/>
        </w:rPr>
        <w:t> </w:t>
      </w:r>
      <w:r>
        <w:rPr>
          <w:w w:val="105"/>
        </w:rPr>
        <w:t>road</w:t>
      </w:r>
      <w:r>
        <w:rPr>
          <w:spacing w:val="21"/>
          <w:w w:val="105"/>
        </w:rPr>
        <w:t> </w:t>
      </w:r>
      <w:r>
        <w:rPr>
          <w:w w:val="105"/>
        </w:rPr>
        <w:t>fatality</w:t>
      </w:r>
      <w:r>
        <w:rPr>
          <w:spacing w:val="20"/>
          <w:w w:val="105"/>
        </w:rPr>
        <w:t> </w:t>
      </w:r>
      <w:r>
        <w:rPr>
          <w:w w:val="105"/>
        </w:rPr>
        <w:t>rates</w:t>
      </w:r>
      <w:r>
        <w:rPr>
          <w:spacing w:val="21"/>
          <w:w w:val="105"/>
        </w:rPr>
        <w:t> </w:t>
      </w:r>
      <w:r>
        <w:rPr>
          <w:w w:val="105"/>
        </w:rPr>
        <w:t>are</w:t>
      </w:r>
      <w:r>
        <w:rPr>
          <w:spacing w:val="21"/>
          <w:w w:val="105"/>
        </w:rPr>
        <w:t> </w:t>
      </w:r>
      <w:r>
        <w:rPr>
          <w:w w:val="105"/>
        </w:rPr>
        <w:t>the</w:t>
      </w:r>
      <w:r>
        <w:rPr>
          <w:spacing w:val="20"/>
          <w:w w:val="105"/>
        </w:rPr>
        <w:t> </w:t>
      </w:r>
      <w:r>
        <w:rPr>
          <w:w w:val="105"/>
        </w:rPr>
        <w:t>4th</w:t>
      </w:r>
      <w:r>
        <w:rPr>
          <w:spacing w:val="21"/>
          <w:w w:val="105"/>
        </w:rPr>
        <w:t> </w:t>
      </w:r>
      <w:r>
        <w:rPr>
          <w:w w:val="105"/>
        </w:rPr>
        <w:t>highest</w:t>
      </w:r>
      <w:r>
        <w:rPr>
          <w:spacing w:val="21"/>
          <w:w w:val="105"/>
        </w:rPr>
        <w:t> </w:t>
      </w:r>
      <w:r>
        <w:rPr>
          <w:w w:val="105"/>
        </w:rPr>
        <w:t>in</w:t>
      </w:r>
      <w:r>
        <w:rPr>
          <w:spacing w:val="20"/>
          <w:w w:val="105"/>
        </w:rPr>
        <w:t> </w:t>
      </w:r>
      <w:r>
        <w:rPr>
          <w:w w:val="105"/>
        </w:rPr>
        <w:t>the</w:t>
      </w:r>
      <w:r>
        <w:rPr>
          <w:spacing w:val="21"/>
          <w:w w:val="105"/>
        </w:rPr>
        <w:t> </w:t>
      </w:r>
      <w:r>
        <w:rPr>
          <w:w w:val="105"/>
        </w:rPr>
        <w:t>world</w:t>
      </w:r>
      <w:r>
        <w:rPr>
          <w:spacing w:val="21"/>
          <w:w w:val="105"/>
        </w:rPr>
        <w:t> </w:t>
      </w:r>
      <w:r>
        <w:rPr>
          <w:spacing w:val="-4"/>
          <w:w w:val="105"/>
        </w:rPr>
        <w:t>with</w:t>
      </w:r>
    </w:p>
    <w:p>
      <w:pPr>
        <w:pStyle w:val="BodyText"/>
        <w:spacing w:line="237" w:lineRule="auto" w:before="1"/>
        <w:ind w:left="160" w:right="898"/>
        <w:jc w:val="both"/>
      </w:pPr>
      <w:r>
        <w:rPr/>
        <w:t>7.18 fatalities per 1 billion kilometers traveled by a vehicle.</w:t>
      </w:r>
      <w:r>
        <w:rPr>
          <w:spacing w:val="40"/>
        </w:rPr>
        <w:t> </w:t>
      </w:r>
      <w:r>
        <w:rPr/>
        <w:t>The annual social costs of automobile accidents in terms of loss of life, medical treatment, lost productivity, and property</w:t>
      </w:r>
      <w:r>
        <w:rPr>
          <w:spacing w:val="40"/>
        </w:rPr>
        <w:t> </w:t>
      </w:r>
      <w:r>
        <w:rPr/>
        <w:t>damage</w:t>
      </w:r>
      <w:r>
        <w:rPr>
          <w:spacing w:val="40"/>
        </w:rPr>
        <w:t> </w:t>
      </w:r>
      <w:r>
        <w:rPr/>
        <w:t>are</w:t>
      </w:r>
      <w:r>
        <w:rPr>
          <w:spacing w:val="40"/>
        </w:rPr>
        <w:t> </w:t>
      </w:r>
      <w:r>
        <w:rPr/>
        <w:t>measured</w:t>
      </w:r>
      <w:r>
        <w:rPr>
          <w:spacing w:val="40"/>
        </w:rPr>
        <w:t> </w:t>
      </w:r>
      <w:r>
        <w:rPr/>
        <w:t>in</w:t>
      </w:r>
      <w:r>
        <w:rPr>
          <w:spacing w:val="40"/>
        </w:rPr>
        <w:t> </w:t>
      </w:r>
      <w:r>
        <w:rPr/>
        <w:t>tens</w:t>
      </w:r>
      <w:r>
        <w:rPr>
          <w:spacing w:val="40"/>
        </w:rPr>
        <w:t> </w:t>
      </w:r>
      <w:r>
        <w:rPr/>
        <w:t>of</w:t>
      </w:r>
      <w:r>
        <w:rPr>
          <w:spacing w:val="40"/>
        </w:rPr>
        <w:t> </w:t>
      </w:r>
      <w:r>
        <w:rPr/>
        <w:t>billions</w:t>
      </w:r>
      <w:r>
        <w:rPr>
          <w:spacing w:val="40"/>
        </w:rPr>
        <w:t> </w:t>
      </w:r>
      <w:r>
        <w:rPr/>
        <w:t>of</w:t>
      </w:r>
      <w:r>
        <w:rPr>
          <w:spacing w:val="40"/>
        </w:rPr>
        <w:t> </w:t>
      </w:r>
      <w:r>
        <w:rPr/>
        <w:t>dollars</w:t>
      </w:r>
      <w:r>
        <w:rPr>
          <w:spacing w:val="40"/>
        </w:rPr>
        <w:t> </w:t>
      </w:r>
      <w:r>
        <w:rPr/>
        <w:t>[</w:t>
      </w:r>
      <w:hyperlink w:history="true" w:anchor="_bookmark163">
        <w:r>
          <w:rPr>
            <w:color w:val="00FF00"/>
          </w:rPr>
          <w:t>11</w:t>
        </w:r>
      </w:hyperlink>
      <w:r>
        <w:rPr/>
        <w:t>].</w:t>
      </w:r>
    </w:p>
    <w:p>
      <w:pPr>
        <w:pStyle w:val="BodyText"/>
        <w:spacing w:line="237" w:lineRule="auto" w:before="116"/>
        <w:ind w:left="160" w:right="898" w:firstLine="351"/>
        <w:jc w:val="both"/>
      </w:pPr>
      <w:r>
        <w:rPr>
          <w:w w:val="105"/>
        </w:rPr>
        <w:t>Although</w:t>
      </w:r>
      <w:r>
        <w:rPr>
          <w:w w:val="105"/>
        </w:rPr>
        <w:t> vehicle</w:t>
      </w:r>
      <w:r>
        <w:rPr>
          <w:w w:val="105"/>
        </w:rPr>
        <w:t> crash</w:t>
      </w:r>
      <w:r>
        <w:rPr>
          <w:w w:val="105"/>
        </w:rPr>
        <w:t> rates</w:t>
      </w:r>
      <w:r>
        <w:rPr>
          <w:w w:val="105"/>
        </w:rPr>
        <w:t> are</w:t>
      </w:r>
      <w:r>
        <w:rPr>
          <w:w w:val="105"/>
        </w:rPr>
        <w:t> declining,</w:t>
      </w:r>
      <w:r>
        <w:rPr>
          <w:w w:val="105"/>
        </w:rPr>
        <w:t> the</w:t>
      </w:r>
      <w:r>
        <w:rPr>
          <w:w w:val="105"/>
        </w:rPr>
        <w:t> number</w:t>
      </w:r>
      <w:r>
        <w:rPr>
          <w:w w:val="105"/>
        </w:rPr>
        <w:t> of</w:t>
      </w:r>
      <w:r>
        <w:rPr>
          <w:w w:val="105"/>
        </w:rPr>
        <w:t> driving</w:t>
      </w:r>
      <w:r>
        <w:rPr>
          <w:w w:val="105"/>
        </w:rPr>
        <w:t> related</w:t>
      </w:r>
      <w:r>
        <w:rPr>
          <w:w w:val="105"/>
        </w:rPr>
        <w:t> deaths</w:t>
      </w:r>
      <w:r>
        <w:rPr>
          <w:w w:val="105"/>
        </w:rPr>
        <w:t> is </w:t>
      </w:r>
      <w:r>
        <w:rPr/>
        <w:t>approximately 1,823 per year as of 2012 [</w:t>
      </w:r>
      <w:hyperlink w:history="true" w:anchor="_bookmark164">
        <w:r>
          <w:rPr>
            <w:color w:val="00FF00"/>
          </w:rPr>
          <w:t>12</w:t>
        </w:r>
      </w:hyperlink>
      <w:r>
        <w:rPr/>
        <w:t>].</w:t>
      </w:r>
      <w:r>
        <w:rPr>
          <w:spacing w:val="40"/>
        </w:rPr>
        <w:t> </w:t>
      </w:r>
      <w:r>
        <w:rPr/>
        <w:t>Collision statistics reveal that 27</w:t>
      </w:r>
      <w:r>
        <w:rPr>
          <w:spacing w:val="-9"/>
        </w:rPr>
        <w:t> </w:t>
      </w:r>
      <w:r>
        <w:rPr/>
        <w:t>% of fatalities </w:t>
      </w:r>
      <w:r>
        <w:rPr>
          <w:w w:val="105"/>
        </w:rPr>
        <w:t>and 19</w:t>
      </w:r>
      <w:r>
        <w:rPr>
          <w:spacing w:val="-19"/>
          <w:w w:val="105"/>
        </w:rPr>
        <w:t> </w:t>
      </w:r>
      <w:r>
        <w:rPr>
          <w:w w:val="105"/>
        </w:rPr>
        <w:t>% of serious injuries involve speeding [</w:t>
      </w:r>
      <w:hyperlink w:history="true" w:anchor="_bookmark163">
        <w:r>
          <w:rPr>
            <w:color w:val="00FF00"/>
            <w:w w:val="105"/>
          </w:rPr>
          <w:t>11</w:t>
        </w:r>
      </w:hyperlink>
      <w:r>
        <w:rPr>
          <w:w w:val="105"/>
        </w:rPr>
        <w:t>], a subset of aggressive driving.</w:t>
      </w:r>
    </w:p>
    <w:p>
      <w:pPr>
        <w:pStyle w:val="BodyText"/>
        <w:spacing w:line="237" w:lineRule="auto" w:before="116"/>
        <w:ind w:left="160" w:right="895" w:firstLine="351"/>
        <w:jc w:val="both"/>
      </w:pPr>
      <w:r>
        <w:rPr/>
        <w:t>Most</w:t>
      </w:r>
      <w:r>
        <w:rPr>
          <w:spacing w:val="40"/>
        </w:rPr>
        <w:t> </w:t>
      </w:r>
      <w:r>
        <w:rPr/>
        <w:t>passive</w:t>
      </w:r>
      <w:r>
        <w:rPr>
          <w:spacing w:val="40"/>
        </w:rPr>
        <w:t> </w:t>
      </w:r>
      <w:r>
        <w:rPr/>
        <w:t>safety</w:t>
      </w:r>
      <w:r>
        <w:rPr>
          <w:spacing w:val="40"/>
        </w:rPr>
        <w:t> </w:t>
      </w:r>
      <w:r>
        <w:rPr/>
        <w:t>systems</w:t>
      </w:r>
      <w:r>
        <w:rPr>
          <w:spacing w:val="40"/>
        </w:rPr>
        <w:t> </w:t>
      </w:r>
      <w:r>
        <w:rPr/>
        <w:t>have</w:t>
      </w:r>
      <w:r>
        <w:rPr>
          <w:spacing w:val="40"/>
        </w:rPr>
        <w:t> </w:t>
      </w:r>
      <w:r>
        <w:rPr/>
        <w:t>been</w:t>
      </w:r>
      <w:r>
        <w:rPr>
          <w:spacing w:val="40"/>
        </w:rPr>
        <w:t> </w:t>
      </w:r>
      <w:r>
        <w:rPr/>
        <w:t>designed</w:t>
      </w:r>
      <w:r>
        <w:rPr>
          <w:spacing w:val="40"/>
        </w:rPr>
        <w:t> </w:t>
      </w:r>
      <w:r>
        <w:rPr/>
        <w:t>to</w:t>
      </w:r>
      <w:r>
        <w:rPr>
          <w:spacing w:val="40"/>
        </w:rPr>
        <w:t> </w:t>
      </w:r>
      <w:r>
        <w:rPr/>
        <w:t>mitigate</w:t>
      </w:r>
      <w:r>
        <w:rPr>
          <w:spacing w:val="40"/>
        </w:rPr>
        <w:t> </w:t>
      </w:r>
      <w:r>
        <w:rPr/>
        <w:t>the</w:t>
      </w:r>
      <w:r>
        <w:rPr>
          <w:spacing w:val="40"/>
        </w:rPr>
        <w:t> </w:t>
      </w:r>
      <w:r>
        <w:rPr/>
        <w:t>effects</w:t>
      </w:r>
      <w:r>
        <w:rPr>
          <w:spacing w:val="40"/>
        </w:rPr>
        <w:t> </w:t>
      </w:r>
      <w:r>
        <w:rPr/>
        <w:t>of</w:t>
      </w:r>
      <w:r>
        <w:rPr>
          <w:spacing w:val="40"/>
        </w:rPr>
        <w:t> </w:t>
      </w:r>
      <w:r>
        <w:rPr/>
        <w:t>accidents after they occur.</w:t>
      </w:r>
      <w:r>
        <w:rPr>
          <w:spacing w:val="40"/>
        </w:rPr>
        <w:t> </w:t>
      </w:r>
      <w:r>
        <w:rPr/>
        <w:t>Increasing adoption of passive vehicle safety features such as seat belts</w:t>
      </w:r>
      <w:r>
        <w:rPr>
          <w:spacing w:val="80"/>
        </w:rPr>
        <w:t> </w:t>
      </w:r>
      <w:r>
        <w:rPr/>
        <w:t>[</w:t>
      </w:r>
      <w:hyperlink w:history="true" w:anchor="_bookmark165">
        <w:r>
          <w:rPr>
            <w:color w:val="00FF00"/>
          </w:rPr>
          <w:t>13</w:t>
        </w:r>
      </w:hyperlink>
      <w:r>
        <w:rPr/>
        <w:t>], airbags [</w:t>
      </w:r>
      <w:hyperlink w:history="true" w:anchor="_bookmark166">
        <w:r>
          <w:rPr>
            <w:color w:val="00FF00"/>
          </w:rPr>
          <w:t>14</w:t>
        </w:r>
      </w:hyperlink>
      <w:r>
        <w:rPr/>
        <w:t>], backup cameras, and adaptive headlights have been extremely important</w:t>
      </w:r>
      <w:r>
        <w:rPr>
          <w:spacing w:val="80"/>
        </w:rPr>
        <w:t> </w:t>
      </w:r>
      <w:r>
        <w:rPr/>
        <w:t>in lowering the vehicle-related death rate.</w:t>
      </w:r>
      <w:r>
        <w:rPr>
          <w:spacing w:val="40"/>
        </w:rPr>
        <w:t> </w:t>
      </w:r>
      <w:r>
        <w:rPr/>
        <w:t>Recent developments in active safety features</w:t>
      </w:r>
      <w:r>
        <w:rPr>
          <w:spacing w:val="40"/>
        </w:rPr>
        <w:t> </w:t>
      </w:r>
      <w:r>
        <w:rPr/>
        <w:t>such</w:t>
      </w:r>
      <w:r>
        <w:rPr>
          <w:spacing w:val="40"/>
        </w:rPr>
        <w:t> </w:t>
      </w:r>
      <w:r>
        <w:rPr/>
        <w:t>as</w:t>
      </w:r>
      <w:r>
        <w:rPr>
          <w:spacing w:val="40"/>
        </w:rPr>
        <w:t> </w:t>
      </w:r>
      <w:r>
        <w:rPr/>
        <w:t>side</w:t>
      </w:r>
      <w:r>
        <w:rPr>
          <w:spacing w:val="40"/>
        </w:rPr>
        <w:t> </w:t>
      </w:r>
      <w:r>
        <w:rPr/>
        <w:t>view</w:t>
      </w:r>
      <w:r>
        <w:rPr>
          <w:spacing w:val="40"/>
        </w:rPr>
        <w:t> </w:t>
      </w:r>
      <w:r>
        <w:rPr/>
        <w:t>assists,</w:t>
      </w:r>
      <w:r>
        <w:rPr>
          <w:spacing w:val="40"/>
        </w:rPr>
        <w:t> </w:t>
      </w:r>
      <w:r>
        <w:rPr/>
        <w:t>parking</w:t>
      </w:r>
      <w:r>
        <w:rPr>
          <w:spacing w:val="40"/>
        </w:rPr>
        <w:t> </w:t>
      </w:r>
      <w:r>
        <w:rPr/>
        <w:t>assists,</w:t>
      </w:r>
      <w:r>
        <w:rPr>
          <w:spacing w:val="40"/>
        </w:rPr>
        <w:t> </w:t>
      </w:r>
      <w:r>
        <w:rPr/>
        <w:t>backup</w:t>
      </w:r>
      <w:r>
        <w:rPr>
          <w:spacing w:val="40"/>
        </w:rPr>
        <w:t> </w:t>
      </w:r>
      <w:r>
        <w:rPr/>
        <w:t>sensors,</w:t>
      </w:r>
      <w:r>
        <w:rPr>
          <w:spacing w:val="40"/>
        </w:rPr>
        <w:t> </w:t>
      </w:r>
      <w:r>
        <w:rPr/>
        <w:t>anti-lock</w:t>
      </w:r>
      <w:r>
        <w:rPr>
          <w:spacing w:val="40"/>
        </w:rPr>
        <w:t> </w:t>
      </w:r>
      <w:r>
        <w:rPr/>
        <w:t>brake,</w:t>
      </w:r>
      <w:r>
        <w:rPr>
          <w:spacing w:val="40"/>
        </w:rPr>
        <w:t> </w:t>
      </w:r>
      <w:r>
        <w:rPr/>
        <w:t>and</w:t>
      </w:r>
      <w:r>
        <w:rPr>
          <w:spacing w:val="40"/>
        </w:rPr>
        <w:t> </w:t>
      </w:r>
      <w:r>
        <w:rPr/>
        <w:t>adaptive cruise control systems aim to further improve vehicle safety.</w:t>
      </w:r>
      <w:r>
        <w:rPr>
          <w:spacing w:val="40"/>
        </w:rPr>
        <w:t> </w:t>
      </w:r>
      <w:r>
        <w:rPr/>
        <w:t>These new systems show an increasing adoption trend in modern vehicles [</w:t>
      </w:r>
      <w:hyperlink w:history="true" w:anchor="_bookmark167">
        <w:r>
          <w:rPr>
            <w:color w:val="00FF00"/>
          </w:rPr>
          <w:t>15</w:t>
        </w:r>
      </w:hyperlink>
      <w:r>
        <w:rPr/>
        <w:t>].</w:t>
      </w:r>
    </w:p>
    <w:p>
      <w:pPr>
        <w:pStyle w:val="BodyText"/>
        <w:spacing w:line="237" w:lineRule="auto" w:before="112"/>
        <w:ind w:left="160" w:right="897" w:firstLine="351"/>
        <w:jc w:val="both"/>
      </w:pPr>
      <w:r>
        <w:rPr/>
        <w:t>Systems</w:t>
      </w:r>
      <w:r>
        <w:rPr>
          <w:spacing w:val="39"/>
        </w:rPr>
        <w:t> </w:t>
      </w:r>
      <w:r>
        <w:rPr/>
        <w:t>that</w:t>
      </w:r>
      <w:r>
        <w:rPr>
          <w:spacing w:val="39"/>
        </w:rPr>
        <w:t> </w:t>
      </w:r>
      <w:r>
        <w:rPr/>
        <w:t>can</w:t>
      </w:r>
      <w:r>
        <w:rPr>
          <w:spacing w:val="39"/>
        </w:rPr>
        <w:t> </w:t>
      </w:r>
      <w:r>
        <w:rPr/>
        <w:t>detect</w:t>
      </w:r>
      <w:r>
        <w:rPr>
          <w:spacing w:val="39"/>
        </w:rPr>
        <w:t> </w:t>
      </w:r>
      <w:r>
        <w:rPr/>
        <w:t>activities</w:t>
      </w:r>
      <w:r>
        <w:rPr>
          <w:spacing w:val="39"/>
        </w:rPr>
        <w:t> </w:t>
      </w:r>
      <w:r>
        <w:rPr/>
        <w:t>such</w:t>
      </w:r>
      <w:r>
        <w:rPr>
          <w:spacing w:val="39"/>
        </w:rPr>
        <w:t> </w:t>
      </w:r>
      <w:r>
        <w:rPr/>
        <w:t>as</w:t>
      </w:r>
      <w:r>
        <w:rPr>
          <w:spacing w:val="39"/>
        </w:rPr>
        <w:t> </w:t>
      </w:r>
      <w:r>
        <w:rPr/>
        <w:t>driving</w:t>
      </w:r>
      <w:r>
        <w:rPr>
          <w:spacing w:val="39"/>
        </w:rPr>
        <w:t> </w:t>
      </w:r>
      <w:r>
        <w:rPr/>
        <w:t>under</w:t>
      </w:r>
      <w:r>
        <w:rPr>
          <w:spacing w:val="39"/>
        </w:rPr>
        <w:t> </w:t>
      </w:r>
      <w:r>
        <w:rPr/>
        <w:t>the</w:t>
      </w:r>
      <w:r>
        <w:rPr>
          <w:spacing w:val="39"/>
        </w:rPr>
        <w:t> </w:t>
      </w:r>
      <w:r>
        <w:rPr/>
        <w:t>influence,</w:t>
      </w:r>
      <w:r>
        <w:rPr>
          <w:spacing w:val="39"/>
        </w:rPr>
        <w:t> </w:t>
      </w:r>
      <w:r>
        <w:rPr/>
        <w:t>drowsy</w:t>
      </w:r>
      <w:r>
        <w:rPr>
          <w:spacing w:val="39"/>
        </w:rPr>
        <w:t> </w:t>
      </w:r>
      <w:r>
        <w:rPr/>
        <w:t>driving, and</w:t>
      </w:r>
      <w:r>
        <w:rPr>
          <w:spacing w:val="17"/>
        </w:rPr>
        <w:t> </w:t>
      </w:r>
      <w:r>
        <w:rPr/>
        <w:t>aggressive</w:t>
      </w:r>
      <w:r>
        <w:rPr>
          <w:spacing w:val="17"/>
        </w:rPr>
        <w:t> </w:t>
      </w:r>
      <w:r>
        <w:rPr/>
        <w:t>driving</w:t>
      </w:r>
      <w:r>
        <w:rPr>
          <w:spacing w:val="17"/>
        </w:rPr>
        <w:t> </w:t>
      </w:r>
      <w:r>
        <w:rPr/>
        <w:t>would</w:t>
      </w:r>
      <w:r>
        <w:rPr>
          <w:spacing w:val="17"/>
        </w:rPr>
        <w:t> </w:t>
      </w:r>
      <w:r>
        <w:rPr/>
        <w:t>help</w:t>
      </w:r>
      <w:r>
        <w:rPr>
          <w:spacing w:val="17"/>
        </w:rPr>
        <w:t> </w:t>
      </w:r>
      <w:r>
        <w:rPr/>
        <w:t>identify</w:t>
      </w:r>
      <w:r>
        <w:rPr>
          <w:spacing w:val="17"/>
        </w:rPr>
        <w:t> </w:t>
      </w:r>
      <w:r>
        <w:rPr/>
        <w:t>drivers</w:t>
      </w:r>
      <w:r>
        <w:rPr>
          <w:spacing w:val="17"/>
        </w:rPr>
        <w:t> </w:t>
      </w:r>
      <w:r>
        <w:rPr/>
        <w:t>more</w:t>
      </w:r>
      <w:r>
        <w:rPr>
          <w:spacing w:val="17"/>
        </w:rPr>
        <w:t> </w:t>
      </w:r>
      <w:r>
        <w:rPr/>
        <w:t>likely</w:t>
      </w:r>
      <w:r>
        <w:rPr>
          <w:spacing w:val="17"/>
        </w:rPr>
        <w:t> </w:t>
      </w:r>
      <w:r>
        <w:rPr/>
        <w:t>to</w:t>
      </w:r>
      <w:r>
        <w:rPr>
          <w:spacing w:val="17"/>
        </w:rPr>
        <w:t> </w:t>
      </w:r>
      <w:r>
        <w:rPr/>
        <w:t>get</w:t>
      </w:r>
      <w:r>
        <w:rPr>
          <w:spacing w:val="17"/>
        </w:rPr>
        <w:t> </w:t>
      </w:r>
      <w:r>
        <w:rPr/>
        <w:t>into</w:t>
      </w:r>
      <w:r>
        <w:rPr>
          <w:spacing w:val="17"/>
        </w:rPr>
        <w:t> </w:t>
      </w:r>
      <w:r>
        <w:rPr/>
        <w:t>an</w:t>
      </w:r>
      <w:r>
        <w:rPr>
          <w:spacing w:val="17"/>
        </w:rPr>
        <w:t> </w:t>
      </w:r>
      <w:r>
        <w:rPr/>
        <w:t>accident</w:t>
      </w:r>
      <w:r>
        <w:rPr>
          <w:spacing w:val="17"/>
        </w:rPr>
        <w:t> </w:t>
      </w:r>
      <w:r>
        <w:rPr/>
        <w:t>before it happens.</w:t>
      </w:r>
      <w:r>
        <w:rPr>
          <w:spacing w:val="40"/>
        </w:rPr>
        <w:t> </w:t>
      </w:r>
      <w:r>
        <w:rPr/>
        <w:t>Transport Canada defines aggressive driving as speeding, running red lights, tailgating,</w:t>
      </w:r>
      <w:r>
        <w:rPr>
          <w:spacing w:val="62"/>
        </w:rPr>
        <w:t> </w:t>
      </w:r>
      <w:r>
        <w:rPr/>
        <w:t>weaving</w:t>
      </w:r>
      <w:r>
        <w:rPr>
          <w:spacing w:val="57"/>
        </w:rPr>
        <w:t> </w:t>
      </w:r>
      <w:r>
        <w:rPr/>
        <w:t>in</w:t>
      </w:r>
      <w:r>
        <w:rPr>
          <w:spacing w:val="56"/>
        </w:rPr>
        <w:t> </w:t>
      </w:r>
      <w:r>
        <w:rPr/>
        <w:t>and</w:t>
      </w:r>
      <w:r>
        <w:rPr>
          <w:spacing w:val="56"/>
        </w:rPr>
        <w:t> </w:t>
      </w:r>
      <w:r>
        <w:rPr/>
        <w:t>out</w:t>
      </w:r>
      <w:r>
        <w:rPr>
          <w:spacing w:val="57"/>
        </w:rPr>
        <w:t> </w:t>
      </w:r>
      <w:r>
        <w:rPr/>
        <w:t>of</w:t>
      </w:r>
      <w:r>
        <w:rPr>
          <w:spacing w:val="56"/>
        </w:rPr>
        <w:t> </w:t>
      </w:r>
      <w:r>
        <w:rPr/>
        <w:t>traffic,</w:t>
      </w:r>
      <w:r>
        <w:rPr>
          <w:spacing w:val="63"/>
        </w:rPr>
        <w:t> </w:t>
      </w:r>
      <w:r>
        <w:rPr/>
        <w:t>and</w:t>
      </w:r>
      <w:r>
        <w:rPr>
          <w:spacing w:val="56"/>
        </w:rPr>
        <w:t> </w:t>
      </w:r>
      <w:r>
        <w:rPr/>
        <w:t>failing</w:t>
      </w:r>
      <w:r>
        <w:rPr>
          <w:spacing w:val="56"/>
        </w:rPr>
        <w:t> </w:t>
      </w:r>
      <w:r>
        <w:rPr/>
        <w:t>to</w:t>
      </w:r>
      <w:r>
        <w:rPr>
          <w:spacing w:val="56"/>
        </w:rPr>
        <w:t> </w:t>
      </w:r>
      <w:r>
        <w:rPr/>
        <w:t>yield</w:t>
      </w:r>
      <w:r>
        <w:rPr>
          <w:spacing w:val="57"/>
        </w:rPr>
        <w:t> </w:t>
      </w:r>
      <w:r>
        <w:rPr/>
        <w:t>right</w:t>
      </w:r>
      <w:r>
        <w:rPr>
          <w:spacing w:val="56"/>
        </w:rPr>
        <w:t> </w:t>
      </w:r>
      <w:r>
        <w:rPr/>
        <w:t>of</w:t>
      </w:r>
      <w:r>
        <w:rPr>
          <w:spacing w:val="56"/>
        </w:rPr>
        <w:t> </w:t>
      </w:r>
      <w:r>
        <w:rPr/>
        <w:t>way,</w:t>
      </w:r>
      <w:r>
        <w:rPr>
          <w:spacing w:val="63"/>
        </w:rPr>
        <w:t> </w:t>
      </w:r>
      <w:r>
        <w:rPr/>
        <w:t>among</w:t>
      </w:r>
      <w:r>
        <w:rPr>
          <w:spacing w:val="56"/>
        </w:rPr>
        <w:t> </w:t>
      </w:r>
      <w:r>
        <w:rPr>
          <w:spacing w:val="-2"/>
        </w:rPr>
        <w:t>other</w:t>
      </w:r>
    </w:p>
    <w:p>
      <w:pPr>
        <w:spacing w:after="0" w:line="237" w:lineRule="auto"/>
        <w:jc w:val="both"/>
        <w:sectPr>
          <w:footerReference w:type="default" r:id="rId6"/>
          <w:pgSz w:w="12240" w:h="15840"/>
          <w:pgMar w:header="0" w:footer="1819" w:top="1820" w:bottom="2000" w:left="1460" w:right="540"/>
          <w:pgNumType w:start="1"/>
        </w:sectPr>
      </w:pPr>
    </w:p>
    <w:p>
      <w:pPr>
        <w:pStyle w:val="BodyText"/>
      </w:pPr>
    </w:p>
    <w:p>
      <w:pPr>
        <w:pStyle w:val="BodyText"/>
        <w:spacing w:before="80"/>
      </w:pPr>
    </w:p>
    <w:p>
      <w:pPr>
        <w:pStyle w:val="BodyText"/>
        <w:spacing w:line="237" w:lineRule="auto"/>
        <w:ind w:left="160" w:right="899"/>
        <w:jc w:val="both"/>
      </w:pPr>
      <w:r>
        <w:rPr/>
        <w:t>behaviours [</w:t>
      </w:r>
      <w:hyperlink w:history="true" w:anchor="_bookmark163">
        <w:r>
          <w:rPr>
            <w:color w:val="00FF00"/>
          </w:rPr>
          <w:t>11</w:t>
        </w:r>
      </w:hyperlink>
      <w:r>
        <w:rPr/>
        <w:t>].</w:t>
      </w:r>
      <w:r>
        <w:rPr>
          <w:spacing w:val="40"/>
        </w:rPr>
        <w:t> </w:t>
      </w:r>
      <w:r>
        <w:rPr/>
        <w:t>Detecting these features can be used to help determine aggressive driver behaviour</w:t>
      </w:r>
      <w:r>
        <w:rPr>
          <w:spacing w:val="40"/>
        </w:rPr>
        <w:t> </w:t>
      </w:r>
      <w:r>
        <w:rPr/>
        <w:t>and</w:t>
      </w:r>
      <w:r>
        <w:rPr>
          <w:spacing w:val="40"/>
        </w:rPr>
        <w:t> </w:t>
      </w:r>
      <w:r>
        <w:rPr/>
        <w:t>aid</w:t>
      </w:r>
      <w:r>
        <w:rPr>
          <w:spacing w:val="40"/>
        </w:rPr>
        <w:t> </w:t>
      </w:r>
      <w:r>
        <w:rPr/>
        <w:t>to</w:t>
      </w:r>
      <w:r>
        <w:rPr>
          <w:spacing w:val="40"/>
        </w:rPr>
        <w:t> </w:t>
      </w:r>
      <w:r>
        <w:rPr/>
        <w:t>improve</w:t>
      </w:r>
      <w:r>
        <w:rPr>
          <w:spacing w:val="40"/>
        </w:rPr>
        <w:t> </w:t>
      </w:r>
      <w:r>
        <w:rPr/>
        <w:t>safety</w:t>
      </w:r>
      <w:r>
        <w:rPr>
          <w:spacing w:val="40"/>
        </w:rPr>
        <w:t> </w:t>
      </w:r>
      <w:r>
        <w:rPr/>
        <w:t>on</w:t>
      </w:r>
      <w:r>
        <w:rPr>
          <w:spacing w:val="40"/>
        </w:rPr>
        <w:t> </w:t>
      </w:r>
      <w:r>
        <w:rPr/>
        <w:t>the</w:t>
      </w:r>
      <w:r>
        <w:rPr>
          <w:spacing w:val="40"/>
        </w:rPr>
        <w:t> </w:t>
      </w:r>
      <w:r>
        <w:rPr/>
        <w:t>road.</w:t>
      </w:r>
    </w:p>
    <w:p>
      <w:pPr>
        <w:pStyle w:val="BodyText"/>
        <w:spacing w:line="237" w:lineRule="auto" w:before="118"/>
        <w:ind w:left="160" w:right="897" w:firstLine="351"/>
        <w:jc w:val="both"/>
      </w:pPr>
      <w:r>
        <w:rPr/>
        <w:t>Driver assistance systems and the analysis of different driving styles require a more</w:t>
      </w:r>
      <w:r>
        <w:rPr>
          <w:spacing w:val="40"/>
        </w:rPr>
        <w:t> </w:t>
      </w:r>
      <w:r>
        <w:rPr/>
        <w:t>precise understanding of driver behaviours to be effective.</w:t>
      </w:r>
      <w:r>
        <w:rPr>
          <w:spacing w:val="40"/>
        </w:rPr>
        <w:t> </w:t>
      </w:r>
      <w:r>
        <w:rPr/>
        <w:t>Driver behaviour analysis has recently received much attention due to the recent availability of car telematic devices on vehicles [</w:t>
      </w:r>
      <w:hyperlink w:history="true" w:anchor="_bookmark168">
        <w:r>
          <w:rPr>
            <w:color w:val="00FF00"/>
          </w:rPr>
          <w:t>16</w:t>
        </w:r>
      </w:hyperlink>
      <w:r>
        <w:rPr/>
        <w:t>], [</w:t>
      </w:r>
      <w:hyperlink w:history="true" w:anchor="_bookmark169">
        <w:r>
          <w:rPr>
            <w:color w:val="00FF00"/>
          </w:rPr>
          <w:t>17</w:t>
        </w:r>
      </w:hyperlink>
      <w:r>
        <w:rPr/>
        <w:t>].</w:t>
      </w:r>
      <w:r>
        <w:rPr>
          <w:spacing w:val="40"/>
        </w:rPr>
        <w:t> </w:t>
      </w:r>
      <w:r>
        <w:rPr/>
        <w:t>These telematic devices allow for car kinematics to be recorded and analyzed at a later time.</w:t>
      </w:r>
      <w:r>
        <w:rPr>
          <w:spacing w:val="40"/>
        </w:rPr>
        <w:t> </w:t>
      </w:r>
      <w:r>
        <w:rPr/>
        <w:t>Telematic devices that connect to the car through the onboard diagnostic (talk) port have been demonstrated to collect useful information relating to automobile</w:t>
      </w:r>
      <w:r>
        <w:rPr>
          <w:spacing w:val="40"/>
        </w:rPr>
        <w:t> </w:t>
      </w:r>
      <w:r>
        <w:rPr/>
        <w:t>control</w:t>
      </w:r>
      <w:r>
        <w:rPr>
          <w:spacing w:val="40"/>
        </w:rPr>
        <w:t> </w:t>
      </w:r>
      <w:r>
        <w:rPr/>
        <w:t>(e.g.</w:t>
      </w:r>
      <w:r>
        <w:rPr>
          <w:spacing w:val="40"/>
        </w:rPr>
        <w:t> </w:t>
      </w:r>
      <w:r>
        <w:rPr/>
        <w:t>steering,</w:t>
      </w:r>
      <w:r>
        <w:rPr>
          <w:spacing w:val="40"/>
        </w:rPr>
        <w:t> </w:t>
      </w:r>
      <w:r>
        <w:rPr/>
        <w:t>accelerator</w:t>
      </w:r>
      <w:r>
        <w:rPr>
          <w:spacing w:val="40"/>
        </w:rPr>
        <w:t> </w:t>
      </w:r>
      <w:r>
        <w:rPr/>
        <w:t>position,</w:t>
      </w:r>
      <w:r>
        <w:rPr>
          <w:spacing w:val="40"/>
        </w:rPr>
        <w:t> </w:t>
      </w:r>
      <w:r>
        <w:rPr/>
        <w:t>and</w:t>
      </w:r>
      <w:r>
        <w:rPr>
          <w:spacing w:val="40"/>
        </w:rPr>
        <w:t> </w:t>
      </w:r>
      <w:r>
        <w:rPr/>
        <w:t>brake</w:t>
      </w:r>
      <w:r>
        <w:rPr>
          <w:spacing w:val="40"/>
        </w:rPr>
        <w:t> </w:t>
      </w:r>
      <w:r>
        <w:rPr/>
        <w:t>position)</w:t>
      </w:r>
      <w:r>
        <w:rPr>
          <w:spacing w:val="40"/>
        </w:rPr>
        <w:t> </w:t>
      </w:r>
      <w:r>
        <w:rPr/>
        <w:t>[</w:t>
      </w:r>
      <w:hyperlink w:history="true" w:anchor="_bookmark169">
        <w:r>
          <w:rPr>
            <w:color w:val="00FF00"/>
          </w:rPr>
          <w:t>17</w:t>
        </w:r>
      </w:hyperlink>
      <w:r>
        <w:rPr/>
        <w:t>].</w:t>
      </w:r>
    </w:p>
    <w:p>
      <w:pPr>
        <w:pStyle w:val="BodyText"/>
        <w:spacing w:line="237" w:lineRule="auto" w:before="111"/>
        <w:ind w:left="160" w:right="896" w:firstLine="351"/>
        <w:jc w:val="both"/>
      </w:pPr>
      <w:r>
        <w:rPr/>
        <w:t>The recent adoption of mobile devices [</w:t>
      </w:r>
      <w:hyperlink w:history="true" w:anchor="_bookmark170">
        <w:r>
          <w:rPr>
            <w:color w:val="00FF00"/>
          </w:rPr>
          <w:t>18</w:t>
        </w:r>
      </w:hyperlink>
      <w:r>
        <w:rPr/>
        <w:t>] has the potential to facilitate driver behaviour </w:t>
      </w:r>
      <w:r>
        <w:rPr>
          <w:w w:val="105"/>
        </w:rPr>
        <w:t>analysis</w:t>
      </w:r>
      <w:r>
        <w:rPr>
          <w:spacing w:val="-7"/>
          <w:w w:val="105"/>
        </w:rPr>
        <w:t> </w:t>
      </w:r>
      <w:r>
        <w:rPr>
          <w:w w:val="105"/>
        </w:rPr>
        <w:t>without</w:t>
      </w:r>
      <w:r>
        <w:rPr>
          <w:spacing w:val="-7"/>
          <w:w w:val="105"/>
        </w:rPr>
        <w:t> </w:t>
      </w:r>
      <w:r>
        <w:rPr>
          <w:w w:val="105"/>
        </w:rPr>
        <w:t>requiring</w:t>
      </w:r>
      <w:r>
        <w:rPr>
          <w:spacing w:val="-7"/>
          <w:w w:val="105"/>
        </w:rPr>
        <w:t> </w:t>
      </w:r>
      <w:r>
        <w:rPr>
          <w:w w:val="105"/>
        </w:rPr>
        <w:t>access</w:t>
      </w:r>
      <w:r>
        <w:rPr>
          <w:spacing w:val="-7"/>
          <w:w w:val="105"/>
        </w:rPr>
        <w:t> </w:t>
      </w:r>
      <w:r>
        <w:rPr>
          <w:w w:val="105"/>
        </w:rPr>
        <w:t>to</w:t>
      </w:r>
      <w:r>
        <w:rPr>
          <w:spacing w:val="-6"/>
          <w:w w:val="105"/>
        </w:rPr>
        <w:t> </w:t>
      </w:r>
      <w:r>
        <w:rPr>
          <w:w w:val="105"/>
        </w:rPr>
        <w:t>vehicle</w:t>
      </w:r>
      <w:r>
        <w:rPr>
          <w:spacing w:val="-7"/>
          <w:w w:val="105"/>
        </w:rPr>
        <w:t> </w:t>
      </w:r>
      <w:r>
        <w:rPr>
          <w:w w:val="105"/>
        </w:rPr>
        <w:t>integrated</w:t>
      </w:r>
      <w:r>
        <w:rPr>
          <w:spacing w:val="-7"/>
          <w:w w:val="105"/>
        </w:rPr>
        <w:t> </w:t>
      </w:r>
      <w:r>
        <w:rPr>
          <w:w w:val="105"/>
        </w:rPr>
        <w:t>sensors.</w:t>
      </w:r>
      <w:r>
        <w:rPr>
          <w:spacing w:val="14"/>
          <w:w w:val="105"/>
        </w:rPr>
        <w:t> </w:t>
      </w:r>
      <w:r>
        <w:rPr>
          <w:w w:val="105"/>
        </w:rPr>
        <w:t>The</w:t>
      </w:r>
      <w:r>
        <w:rPr>
          <w:spacing w:val="-7"/>
          <w:w w:val="105"/>
        </w:rPr>
        <w:t> </w:t>
      </w:r>
      <w:r>
        <w:rPr>
          <w:w w:val="105"/>
        </w:rPr>
        <w:t>ubiquity</w:t>
      </w:r>
      <w:r>
        <w:rPr>
          <w:spacing w:val="-6"/>
          <w:w w:val="105"/>
        </w:rPr>
        <w:t> </w:t>
      </w:r>
      <w:r>
        <w:rPr>
          <w:w w:val="105"/>
        </w:rPr>
        <w:t>of</w:t>
      </w:r>
      <w:r>
        <w:rPr>
          <w:spacing w:val="-7"/>
          <w:w w:val="105"/>
        </w:rPr>
        <w:t> </w:t>
      </w:r>
      <w:r>
        <w:rPr>
          <w:w w:val="105"/>
        </w:rPr>
        <w:t>mobile</w:t>
      </w:r>
      <w:r>
        <w:rPr>
          <w:spacing w:val="-7"/>
          <w:w w:val="105"/>
        </w:rPr>
        <w:t> </w:t>
      </w:r>
      <w:r>
        <w:rPr>
          <w:w w:val="105"/>
        </w:rPr>
        <w:t>de- vices</w:t>
      </w:r>
      <w:r>
        <w:rPr>
          <w:w w:val="105"/>
        </w:rPr>
        <w:t> lowers</w:t>
      </w:r>
      <w:r>
        <w:rPr>
          <w:w w:val="105"/>
        </w:rPr>
        <w:t> the</w:t>
      </w:r>
      <w:r>
        <w:rPr>
          <w:w w:val="105"/>
        </w:rPr>
        <w:t> overhead</w:t>
      </w:r>
      <w:r>
        <w:rPr>
          <w:w w:val="105"/>
        </w:rPr>
        <w:t> costs</w:t>
      </w:r>
      <w:r>
        <w:rPr>
          <w:w w:val="105"/>
        </w:rPr>
        <w:t> in</w:t>
      </w:r>
      <w:r>
        <w:rPr>
          <w:w w:val="105"/>
        </w:rPr>
        <w:t> designing,</w:t>
      </w:r>
      <w:r>
        <w:rPr>
          <w:w w:val="105"/>
        </w:rPr>
        <w:t> implementing,</w:t>
      </w:r>
      <w:r>
        <w:rPr>
          <w:w w:val="105"/>
        </w:rPr>
        <w:t> and</w:t>
      </w:r>
      <w:r>
        <w:rPr>
          <w:w w:val="105"/>
        </w:rPr>
        <w:t> deploying</w:t>
      </w:r>
      <w:r>
        <w:rPr>
          <w:w w:val="105"/>
        </w:rPr>
        <w:t> a</w:t>
      </w:r>
      <w:r>
        <w:rPr>
          <w:w w:val="105"/>
        </w:rPr>
        <w:t> sustainable large-scale</w:t>
      </w:r>
      <w:r>
        <w:rPr>
          <w:spacing w:val="-13"/>
          <w:w w:val="105"/>
        </w:rPr>
        <w:t> </w:t>
      </w:r>
      <w:r>
        <w:rPr>
          <w:w w:val="105"/>
        </w:rPr>
        <w:t>smartphone-based</w:t>
      </w:r>
      <w:r>
        <w:rPr>
          <w:spacing w:val="-12"/>
          <w:w w:val="105"/>
        </w:rPr>
        <w:t> </w:t>
      </w:r>
      <w:r>
        <w:rPr>
          <w:w w:val="105"/>
        </w:rPr>
        <w:t>measurement</w:t>
      </w:r>
      <w:r>
        <w:rPr>
          <w:spacing w:val="-12"/>
          <w:w w:val="105"/>
        </w:rPr>
        <w:t> </w:t>
      </w:r>
      <w:r>
        <w:rPr>
          <w:w w:val="105"/>
        </w:rPr>
        <w:t>system</w:t>
      </w:r>
      <w:r>
        <w:rPr>
          <w:spacing w:val="-12"/>
          <w:w w:val="105"/>
        </w:rPr>
        <w:t> </w:t>
      </w:r>
      <w:r>
        <w:rPr>
          <w:w w:val="105"/>
        </w:rPr>
        <w:t>for</w:t>
      </w:r>
      <w:r>
        <w:rPr>
          <w:spacing w:val="-12"/>
          <w:w w:val="105"/>
        </w:rPr>
        <w:t> </w:t>
      </w:r>
      <w:r>
        <w:rPr>
          <w:w w:val="105"/>
        </w:rPr>
        <w:t>analyzing</w:t>
      </w:r>
      <w:r>
        <w:rPr>
          <w:spacing w:val="-12"/>
          <w:w w:val="105"/>
        </w:rPr>
        <w:t> </w:t>
      </w:r>
      <w:r>
        <w:rPr>
          <w:w w:val="105"/>
        </w:rPr>
        <w:t>driver</w:t>
      </w:r>
      <w:r>
        <w:rPr>
          <w:spacing w:val="-12"/>
          <w:w w:val="105"/>
        </w:rPr>
        <w:t> </w:t>
      </w:r>
      <w:r>
        <w:rPr>
          <w:w w:val="105"/>
        </w:rPr>
        <w:t>behaviour.</w:t>
      </w:r>
      <w:r>
        <w:rPr>
          <w:spacing w:val="8"/>
          <w:w w:val="105"/>
        </w:rPr>
        <w:t> </w:t>
      </w:r>
      <w:r>
        <w:rPr>
          <w:w w:val="105"/>
        </w:rPr>
        <w:t>Moni- toring driving patterns on a mobile platform is facilitated due to device mobility, network connectivity,</w:t>
      </w:r>
      <w:r>
        <w:rPr>
          <w:w w:val="105"/>
        </w:rPr>
        <w:t> cloud</w:t>
      </w:r>
      <w:r>
        <w:rPr>
          <w:w w:val="105"/>
        </w:rPr>
        <w:t> storage</w:t>
      </w:r>
      <w:r>
        <w:rPr>
          <w:w w:val="105"/>
        </w:rPr>
        <w:t> availability,</w:t>
      </w:r>
      <w:r>
        <w:rPr>
          <w:w w:val="105"/>
        </w:rPr>
        <w:t> and</w:t>
      </w:r>
      <w:r>
        <w:rPr>
          <w:w w:val="105"/>
        </w:rPr>
        <w:t> processing</w:t>
      </w:r>
      <w:r>
        <w:rPr>
          <w:w w:val="105"/>
        </w:rPr>
        <w:t> algorithms</w:t>
      </w:r>
      <w:r>
        <w:rPr>
          <w:w w:val="105"/>
        </w:rPr>
        <w:t> to</w:t>
      </w:r>
      <w:r>
        <w:rPr>
          <w:w w:val="105"/>
        </w:rPr>
        <w:t> aggregate</w:t>
      </w:r>
      <w:r>
        <w:rPr>
          <w:w w:val="105"/>
        </w:rPr>
        <w:t> collected data</w:t>
      </w:r>
      <w:r>
        <w:rPr>
          <w:w w:val="105"/>
        </w:rPr>
        <w:t> [</w:t>
      </w:r>
      <w:hyperlink w:history="true" w:anchor="_bookmark171">
        <w:r>
          <w:rPr>
            <w:color w:val="00FF00"/>
            <w:w w:val="105"/>
          </w:rPr>
          <w:t>19</w:t>
        </w:r>
      </w:hyperlink>
      <w:r>
        <w:rPr>
          <w:w w:val="105"/>
        </w:rPr>
        <w:t>].</w:t>
      </w:r>
      <w:r>
        <w:rPr>
          <w:spacing w:val="40"/>
          <w:w w:val="105"/>
        </w:rPr>
        <w:t> </w:t>
      </w:r>
      <w:r>
        <w:rPr>
          <w:w w:val="105"/>
        </w:rPr>
        <w:t>The</w:t>
      </w:r>
      <w:r>
        <w:rPr>
          <w:w w:val="105"/>
        </w:rPr>
        <w:t> designed</w:t>
      </w:r>
      <w:r>
        <w:rPr>
          <w:w w:val="105"/>
        </w:rPr>
        <w:t> system</w:t>
      </w:r>
      <w:r>
        <w:rPr>
          <w:w w:val="105"/>
        </w:rPr>
        <w:t> can</w:t>
      </w:r>
      <w:r>
        <w:rPr>
          <w:w w:val="105"/>
        </w:rPr>
        <w:t> be</w:t>
      </w:r>
      <w:r>
        <w:rPr>
          <w:w w:val="105"/>
        </w:rPr>
        <w:t> used</w:t>
      </w:r>
      <w:r>
        <w:rPr>
          <w:w w:val="105"/>
        </w:rPr>
        <w:t> on</w:t>
      </w:r>
      <w:r>
        <w:rPr>
          <w:w w:val="105"/>
        </w:rPr>
        <w:t> a</w:t>
      </w:r>
      <w:r>
        <w:rPr>
          <w:w w:val="105"/>
        </w:rPr>
        <w:t> mobile</w:t>
      </w:r>
      <w:r>
        <w:rPr>
          <w:w w:val="105"/>
        </w:rPr>
        <w:t> device</w:t>
      </w:r>
      <w:r>
        <w:rPr>
          <w:w w:val="105"/>
        </w:rPr>
        <w:t> to</w:t>
      </w:r>
      <w:r>
        <w:rPr>
          <w:w w:val="105"/>
        </w:rPr>
        <w:t> replace</w:t>
      </w:r>
      <w:r>
        <w:rPr>
          <w:w w:val="105"/>
        </w:rPr>
        <w:t> a</w:t>
      </w:r>
      <w:r>
        <w:rPr>
          <w:w w:val="105"/>
        </w:rPr>
        <w:t> telematic device allowing easy installation for the average consumer and lowering distribution.</w:t>
      </w:r>
    </w:p>
    <w:p>
      <w:pPr>
        <w:pStyle w:val="BodyText"/>
        <w:spacing w:line="237" w:lineRule="auto" w:before="111"/>
        <w:ind w:left="160" w:right="896" w:firstLine="351"/>
        <w:jc w:val="both"/>
      </w:pPr>
      <w:r>
        <w:rPr/>
        <w:t>Driver behaviour measurement and analysis systems have a number of important ap- plications.</w:t>
      </w:r>
      <w:r>
        <w:rPr>
          <w:spacing w:val="40"/>
        </w:rPr>
        <w:t> </w:t>
      </w:r>
      <w:r>
        <w:rPr/>
        <w:t>Usage-based Insurance is a new and developing option provided to insurance customers. UBI allows for vehicle insurance to be dependent on the driver’s vehicle usage measured in distance, behaviours, and locations [</w:t>
      </w:r>
      <w:hyperlink w:history="true" w:anchor="_bookmark172">
        <w:r>
          <w:rPr>
            <w:color w:val="00FF00"/>
          </w:rPr>
          <w:t>20</w:t>
        </w:r>
      </w:hyperlink>
      <w:r>
        <w:rPr/>
        <w:t>].</w:t>
      </w:r>
      <w:r>
        <w:rPr>
          <w:spacing w:val="40"/>
        </w:rPr>
        <w:t> </w:t>
      </w:r>
      <w:r>
        <w:rPr/>
        <w:t>With premiums representing driver risks more accurately, safer drivers can benefit from reduced premiums while insurance companies</w:t>
      </w:r>
      <w:r>
        <w:rPr>
          <w:spacing w:val="31"/>
        </w:rPr>
        <w:t> </w:t>
      </w:r>
      <w:r>
        <w:rPr/>
        <w:t>have</w:t>
      </w:r>
      <w:r>
        <w:rPr>
          <w:spacing w:val="31"/>
        </w:rPr>
        <w:t> </w:t>
      </w:r>
      <w:r>
        <w:rPr/>
        <w:t>lower</w:t>
      </w:r>
      <w:r>
        <w:rPr>
          <w:spacing w:val="31"/>
        </w:rPr>
        <w:t> </w:t>
      </w:r>
      <w:r>
        <w:rPr/>
        <w:t>risk</w:t>
      </w:r>
      <w:r>
        <w:rPr>
          <w:spacing w:val="31"/>
        </w:rPr>
        <w:t> </w:t>
      </w:r>
      <w:r>
        <w:rPr/>
        <w:t>in</w:t>
      </w:r>
      <w:r>
        <w:rPr>
          <w:spacing w:val="31"/>
        </w:rPr>
        <w:t> </w:t>
      </w:r>
      <w:r>
        <w:rPr/>
        <w:t>payouts.</w:t>
      </w:r>
      <w:r>
        <w:rPr>
          <w:spacing w:val="40"/>
        </w:rPr>
        <w:t> </w:t>
      </w:r>
      <w:r>
        <w:rPr/>
        <w:t>These</w:t>
      </w:r>
      <w:r>
        <w:rPr>
          <w:spacing w:val="31"/>
        </w:rPr>
        <w:t> </w:t>
      </w:r>
      <w:r>
        <w:rPr/>
        <w:t>benefits</w:t>
      </w:r>
      <w:r>
        <w:rPr>
          <w:spacing w:val="31"/>
        </w:rPr>
        <w:t> </w:t>
      </w:r>
      <w:r>
        <w:rPr/>
        <w:t>are</w:t>
      </w:r>
      <w:r>
        <w:rPr>
          <w:spacing w:val="31"/>
        </w:rPr>
        <w:t> </w:t>
      </w:r>
      <w:r>
        <w:rPr/>
        <w:t>propelling</w:t>
      </w:r>
      <w:r>
        <w:rPr>
          <w:spacing w:val="31"/>
        </w:rPr>
        <w:t> </w:t>
      </w:r>
      <w:r>
        <w:rPr/>
        <w:t>the</w:t>
      </w:r>
      <w:r>
        <w:rPr>
          <w:spacing w:val="31"/>
        </w:rPr>
        <w:t> </w:t>
      </w:r>
      <w:r>
        <w:rPr/>
        <w:t>insurance</w:t>
      </w:r>
      <w:r>
        <w:rPr>
          <w:spacing w:val="31"/>
        </w:rPr>
        <w:t> </w:t>
      </w:r>
      <w:r>
        <w:rPr/>
        <w:t>market to quickly expand the availability of telematics-based UBI programs.</w:t>
      </w:r>
      <w:r>
        <w:rPr>
          <w:spacing w:val="40"/>
        </w:rPr>
        <w:t> </w:t>
      </w:r>
      <w:r>
        <w:rPr/>
        <w:t>This new policy ben-</w:t>
      </w:r>
      <w:r>
        <w:rPr>
          <w:spacing w:val="80"/>
        </w:rPr>
        <w:t> </w:t>
      </w:r>
      <w:r>
        <w:rPr/>
        <w:t>efits</w:t>
      </w:r>
      <w:r>
        <w:rPr>
          <w:spacing w:val="34"/>
        </w:rPr>
        <w:t> </w:t>
      </w:r>
      <w:r>
        <w:rPr/>
        <w:t>society</w:t>
      </w:r>
      <w:r>
        <w:rPr>
          <w:spacing w:val="34"/>
        </w:rPr>
        <w:t> </w:t>
      </w:r>
      <w:r>
        <w:rPr/>
        <w:t>as</w:t>
      </w:r>
      <w:r>
        <w:rPr>
          <w:spacing w:val="34"/>
        </w:rPr>
        <w:t> </w:t>
      </w:r>
      <w:r>
        <w:rPr/>
        <w:t>a</w:t>
      </w:r>
      <w:r>
        <w:rPr>
          <w:spacing w:val="34"/>
        </w:rPr>
        <w:t> </w:t>
      </w:r>
      <w:r>
        <w:rPr/>
        <w:t>whole</w:t>
      </w:r>
      <w:r>
        <w:rPr>
          <w:spacing w:val="34"/>
        </w:rPr>
        <w:t> </w:t>
      </w:r>
      <w:r>
        <w:rPr/>
        <w:t>by</w:t>
      </w:r>
      <w:r>
        <w:rPr>
          <w:spacing w:val="34"/>
        </w:rPr>
        <w:t> </w:t>
      </w:r>
      <w:r>
        <w:rPr/>
        <w:t>deterring</w:t>
      </w:r>
      <w:r>
        <w:rPr>
          <w:spacing w:val="34"/>
        </w:rPr>
        <w:t> </w:t>
      </w:r>
      <w:r>
        <w:rPr/>
        <w:t>dangerous</w:t>
      </w:r>
      <w:r>
        <w:rPr>
          <w:spacing w:val="34"/>
        </w:rPr>
        <w:t> </w:t>
      </w:r>
      <w:r>
        <w:rPr/>
        <w:t>drivers</w:t>
      </w:r>
      <w:r>
        <w:rPr>
          <w:spacing w:val="34"/>
        </w:rPr>
        <w:t> </w:t>
      </w:r>
      <w:r>
        <w:rPr/>
        <w:t>from</w:t>
      </w:r>
      <w:r>
        <w:rPr>
          <w:spacing w:val="34"/>
        </w:rPr>
        <w:t> </w:t>
      </w:r>
      <w:r>
        <w:rPr/>
        <w:t>owning</w:t>
      </w:r>
      <w:r>
        <w:rPr>
          <w:spacing w:val="34"/>
        </w:rPr>
        <w:t> </w:t>
      </w:r>
      <w:r>
        <w:rPr/>
        <w:t>a</w:t>
      </w:r>
      <w:r>
        <w:rPr>
          <w:spacing w:val="34"/>
        </w:rPr>
        <w:t> </w:t>
      </w:r>
      <w:r>
        <w:rPr/>
        <w:t>vehicle</w:t>
      </w:r>
      <w:r>
        <w:rPr>
          <w:spacing w:val="34"/>
        </w:rPr>
        <w:t> </w:t>
      </w:r>
      <w:r>
        <w:rPr/>
        <w:t>and</w:t>
      </w:r>
      <w:r>
        <w:rPr>
          <w:spacing w:val="34"/>
        </w:rPr>
        <w:t> </w:t>
      </w:r>
      <w:r>
        <w:rPr/>
        <w:t>driving on the road.</w:t>
      </w:r>
    </w:p>
    <w:p>
      <w:pPr>
        <w:pStyle w:val="BodyText"/>
        <w:spacing w:before="228"/>
      </w:pPr>
    </w:p>
    <w:p>
      <w:pPr>
        <w:pStyle w:val="ListParagraph"/>
        <w:numPr>
          <w:ilvl w:val="1"/>
          <w:numId w:val="10"/>
        </w:numPr>
        <w:tabs>
          <w:tab w:pos="1042" w:val="left" w:leader="none"/>
        </w:tabs>
        <w:spacing w:line="240" w:lineRule="auto" w:before="1" w:after="0"/>
        <w:ind w:left="1042" w:right="0" w:hanging="882"/>
        <w:jc w:val="left"/>
        <w:rPr>
          <w:b/>
          <w:sz w:val="34"/>
        </w:rPr>
      </w:pPr>
      <w:bookmarkStart w:name="Thesis Contributions" w:id="7"/>
      <w:bookmarkEnd w:id="7"/>
      <w:r>
        <w:rPr/>
      </w:r>
      <w:bookmarkStart w:name="_bookmark3" w:id="8"/>
      <w:bookmarkEnd w:id="8"/>
      <w:r>
        <w:rPr/>
      </w:r>
      <w:r>
        <w:rPr>
          <w:b/>
          <w:w w:val="120"/>
          <w:sz w:val="34"/>
        </w:rPr>
        <w:t>Thesis</w:t>
      </w:r>
      <w:r>
        <w:rPr>
          <w:b/>
          <w:spacing w:val="53"/>
          <w:w w:val="120"/>
          <w:sz w:val="34"/>
        </w:rPr>
        <w:t> </w:t>
      </w:r>
      <w:r>
        <w:rPr>
          <w:b/>
          <w:spacing w:val="-2"/>
          <w:w w:val="120"/>
          <w:sz w:val="34"/>
        </w:rPr>
        <w:t>Contributions</w:t>
      </w:r>
    </w:p>
    <w:p>
      <w:pPr>
        <w:pStyle w:val="BodyText"/>
        <w:spacing w:line="237" w:lineRule="auto" w:before="307"/>
        <w:ind w:left="745" w:right="637" w:hanging="586"/>
      </w:pPr>
      <w:r>
        <w:rPr>
          <w:b/>
        </w:rPr>
        <w:t>Online</w:t>
      </w:r>
      <w:r>
        <w:rPr>
          <w:b/>
          <w:spacing w:val="80"/>
          <w:w w:val="150"/>
        </w:rPr>
        <w:t> </w:t>
      </w:r>
      <w:r>
        <w:rPr>
          <w:b/>
        </w:rPr>
        <w:t>vehicle</w:t>
      </w:r>
      <w:r>
        <w:rPr>
          <w:b/>
          <w:spacing w:val="80"/>
          <w:w w:val="150"/>
        </w:rPr>
        <w:t> </w:t>
      </w:r>
      <w:r>
        <w:rPr>
          <w:b/>
        </w:rPr>
        <w:t>state</w:t>
      </w:r>
      <w:r>
        <w:rPr>
          <w:b/>
          <w:spacing w:val="80"/>
          <w:w w:val="150"/>
        </w:rPr>
        <w:t> </w:t>
      </w:r>
      <w:r>
        <w:rPr>
          <w:b/>
        </w:rPr>
        <w:t>estimation</w:t>
      </w:r>
      <w:r>
        <w:rPr>
          <w:b/>
          <w:spacing w:val="80"/>
          <w:w w:val="150"/>
        </w:rPr>
        <w:t> </w:t>
      </w:r>
      <w:r>
        <w:rPr>
          <w:b/>
        </w:rPr>
        <w:t>using</w:t>
      </w:r>
      <w:r>
        <w:rPr>
          <w:b/>
          <w:spacing w:val="80"/>
          <w:w w:val="150"/>
        </w:rPr>
        <w:t> </w:t>
      </w:r>
      <w:r>
        <w:rPr>
          <w:b/>
        </w:rPr>
        <w:t>smartphone</w:t>
      </w:r>
      <w:r>
        <w:rPr>
          <w:b/>
          <w:spacing w:val="80"/>
          <w:w w:val="150"/>
        </w:rPr>
        <w:t> </w:t>
      </w:r>
      <w:r>
        <w:rPr>
          <w:b/>
        </w:rPr>
        <w:t>sensors:</w:t>
      </w:r>
      <w:r>
        <w:rPr>
          <w:b/>
          <w:spacing w:val="60"/>
        </w:rPr>
        <w:t>  </w:t>
      </w:r>
      <w:r>
        <w:rPr/>
        <w:t>Modelling</w:t>
      </w:r>
      <w:r>
        <w:rPr>
          <w:spacing w:val="40"/>
        </w:rPr>
        <w:t> </w:t>
      </w:r>
      <w:r>
        <w:rPr/>
        <w:t>the</w:t>
      </w:r>
      <w:r>
        <w:rPr>
          <w:spacing w:val="40"/>
        </w:rPr>
        <w:t> </w:t>
      </w:r>
      <w:r>
        <w:rPr/>
        <w:t>car</w:t>
      </w:r>
      <w:r>
        <w:rPr>
          <w:spacing w:val="40"/>
        </w:rPr>
        <w:t> </w:t>
      </w:r>
      <w:r>
        <w:rPr/>
        <w:t>is</w:t>
      </w:r>
      <w:r>
        <w:rPr>
          <w:spacing w:val="40"/>
        </w:rPr>
        <w:t> </w:t>
      </w:r>
      <w:r>
        <w:rPr/>
        <w:t>fun- damental</w:t>
      </w:r>
      <w:r>
        <w:rPr>
          <w:spacing w:val="40"/>
        </w:rPr>
        <w:t> </w:t>
      </w:r>
      <w:r>
        <w:rPr/>
        <w:t>in</w:t>
      </w:r>
      <w:r>
        <w:rPr>
          <w:spacing w:val="40"/>
        </w:rPr>
        <w:t> </w:t>
      </w:r>
      <w:r>
        <w:rPr/>
        <w:t>understanding</w:t>
      </w:r>
      <w:r>
        <w:rPr>
          <w:spacing w:val="40"/>
        </w:rPr>
        <w:t> </w:t>
      </w:r>
      <w:r>
        <w:rPr/>
        <w:t>kinematic</w:t>
      </w:r>
      <w:r>
        <w:rPr>
          <w:spacing w:val="40"/>
        </w:rPr>
        <w:t> </w:t>
      </w:r>
      <w:r>
        <w:rPr/>
        <w:t>constraints</w:t>
      </w:r>
      <w:r>
        <w:rPr>
          <w:spacing w:val="40"/>
        </w:rPr>
        <w:t> </w:t>
      </w:r>
      <w:r>
        <w:rPr/>
        <w:t>for</w:t>
      </w:r>
      <w:r>
        <w:rPr>
          <w:spacing w:val="40"/>
        </w:rPr>
        <w:t> </w:t>
      </w:r>
      <w:r>
        <w:rPr/>
        <w:t>driver</w:t>
      </w:r>
      <w:r>
        <w:rPr>
          <w:spacing w:val="40"/>
        </w:rPr>
        <w:t> </w:t>
      </w:r>
      <w:r>
        <w:rPr/>
        <w:t>manoeuvre</w:t>
      </w:r>
      <w:r>
        <w:rPr>
          <w:spacing w:val="40"/>
        </w:rPr>
        <w:t> </w:t>
      </w:r>
      <w:r>
        <w:rPr/>
        <w:t>analysis</w:t>
      </w:r>
      <w:r>
        <w:rPr>
          <w:spacing w:val="40"/>
        </w:rPr>
        <w:t> </w:t>
      </w:r>
      <w:r>
        <w:rPr/>
        <w:t>and motion</w:t>
      </w:r>
      <w:r>
        <w:rPr>
          <w:spacing w:val="40"/>
        </w:rPr>
        <w:t> </w:t>
      </w:r>
      <w:r>
        <w:rPr/>
        <w:t>simulation.</w:t>
      </w:r>
      <w:r>
        <w:rPr>
          <w:spacing w:val="80"/>
        </w:rPr>
        <w:t> </w:t>
      </w:r>
      <w:r>
        <w:rPr/>
        <w:t>This</w:t>
      </w:r>
      <w:r>
        <w:rPr>
          <w:spacing w:val="40"/>
        </w:rPr>
        <w:t> </w:t>
      </w:r>
      <w:r>
        <w:rPr/>
        <w:t>thesis</w:t>
      </w:r>
      <w:r>
        <w:rPr>
          <w:spacing w:val="40"/>
        </w:rPr>
        <w:t> </w:t>
      </w:r>
      <w:r>
        <w:rPr/>
        <w:t>develops</w:t>
      </w:r>
      <w:r>
        <w:rPr>
          <w:spacing w:val="40"/>
        </w:rPr>
        <w:t> </w:t>
      </w:r>
      <w:r>
        <w:rPr/>
        <w:t>an</w:t>
      </w:r>
      <w:r>
        <w:rPr>
          <w:spacing w:val="40"/>
        </w:rPr>
        <w:t> </w:t>
      </w:r>
      <w:r>
        <w:rPr/>
        <w:t>online</w:t>
      </w:r>
      <w:r>
        <w:rPr>
          <w:spacing w:val="40"/>
        </w:rPr>
        <w:t> </w:t>
      </w:r>
      <w:r>
        <w:rPr/>
        <w:t>vehicle</w:t>
      </w:r>
      <w:r>
        <w:rPr>
          <w:spacing w:val="40"/>
        </w:rPr>
        <w:t> </w:t>
      </w:r>
      <w:r>
        <w:rPr/>
        <w:t>state</w:t>
      </w:r>
      <w:r>
        <w:rPr>
          <w:spacing w:val="40"/>
        </w:rPr>
        <w:t> </w:t>
      </w:r>
      <w:r>
        <w:rPr/>
        <w:t>estimator</w:t>
      </w:r>
      <w:r>
        <w:rPr>
          <w:spacing w:val="40"/>
        </w:rPr>
        <w:t> </w:t>
      </w:r>
      <w:r>
        <w:rPr/>
        <w:t>using</w:t>
      </w:r>
      <w:r>
        <w:rPr>
          <w:spacing w:val="40"/>
        </w:rPr>
        <w:t> </w:t>
      </w:r>
      <w:r>
        <w:rPr/>
        <w:t>sen- sor</w:t>
      </w:r>
      <w:r>
        <w:rPr>
          <w:spacing w:val="40"/>
        </w:rPr>
        <w:t> </w:t>
      </w:r>
      <w:r>
        <w:rPr/>
        <w:t>fusion</w:t>
      </w:r>
      <w:r>
        <w:rPr>
          <w:spacing w:val="40"/>
        </w:rPr>
        <w:t> </w:t>
      </w:r>
      <w:r>
        <w:rPr/>
        <w:t>to</w:t>
      </w:r>
      <w:r>
        <w:rPr>
          <w:spacing w:val="40"/>
        </w:rPr>
        <w:t> </w:t>
      </w:r>
      <w:r>
        <w:rPr/>
        <w:t>estimate</w:t>
      </w:r>
      <w:r>
        <w:rPr>
          <w:spacing w:val="40"/>
        </w:rPr>
        <w:t> </w:t>
      </w:r>
      <w:r>
        <w:rPr/>
        <w:t>the</w:t>
      </w:r>
      <w:r>
        <w:rPr>
          <w:spacing w:val="40"/>
        </w:rPr>
        <w:t> </w:t>
      </w:r>
      <w:r>
        <w:rPr/>
        <w:t>position</w:t>
      </w:r>
      <w:r>
        <w:rPr>
          <w:spacing w:val="40"/>
        </w:rPr>
        <w:t> </w:t>
      </w:r>
      <w:r>
        <w:rPr/>
        <w:t>and</w:t>
      </w:r>
      <w:r>
        <w:rPr>
          <w:spacing w:val="40"/>
        </w:rPr>
        <w:t> </w:t>
      </w:r>
      <w:r>
        <w:rPr/>
        <w:t>orientation</w:t>
      </w:r>
      <w:r>
        <w:rPr>
          <w:spacing w:val="40"/>
        </w:rPr>
        <w:t> </w:t>
      </w:r>
      <w:r>
        <w:rPr/>
        <w:t>of</w:t>
      </w:r>
      <w:r>
        <w:rPr>
          <w:spacing w:val="40"/>
        </w:rPr>
        <w:t> </w:t>
      </w:r>
      <w:r>
        <w:rPr/>
        <w:t>a</w:t>
      </w:r>
      <w:r>
        <w:rPr>
          <w:spacing w:val="40"/>
        </w:rPr>
        <w:t> </w:t>
      </w:r>
      <w:r>
        <w:rPr/>
        <w:t>vehicle.</w:t>
      </w:r>
      <w:r>
        <w:rPr>
          <w:spacing w:val="80"/>
        </w:rPr>
        <w:t> </w:t>
      </w:r>
      <w:r>
        <w:rPr/>
        <w:t>A</w:t>
      </w:r>
      <w:r>
        <w:rPr>
          <w:spacing w:val="40"/>
        </w:rPr>
        <w:t> </w:t>
      </w:r>
      <w:r>
        <w:rPr/>
        <w:t>state</w:t>
      </w:r>
      <w:r>
        <w:rPr>
          <w:spacing w:val="40"/>
        </w:rPr>
        <w:t> </w:t>
      </w:r>
      <w:r>
        <w:rPr/>
        <w:t>estimator with overlapping sensor information combining multiple measurements from low cost sensors</w:t>
      </w:r>
      <w:r>
        <w:rPr>
          <w:spacing w:val="40"/>
        </w:rPr>
        <w:t> </w:t>
      </w:r>
      <w:r>
        <w:rPr/>
        <w:t>are</w:t>
      </w:r>
      <w:r>
        <w:rPr>
          <w:spacing w:val="40"/>
        </w:rPr>
        <w:t> </w:t>
      </w:r>
      <w:r>
        <w:rPr/>
        <w:t>used</w:t>
      </w:r>
      <w:r>
        <w:rPr>
          <w:spacing w:val="40"/>
        </w:rPr>
        <w:t> </w:t>
      </w:r>
      <w:r>
        <w:rPr/>
        <w:t>to</w:t>
      </w:r>
      <w:r>
        <w:rPr>
          <w:spacing w:val="40"/>
        </w:rPr>
        <w:t> </w:t>
      </w:r>
      <w:r>
        <w:rPr/>
        <w:t>improve</w:t>
      </w:r>
      <w:r>
        <w:rPr>
          <w:spacing w:val="40"/>
        </w:rPr>
        <w:t> </w:t>
      </w:r>
      <w:r>
        <w:rPr/>
        <w:t>estimate</w:t>
      </w:r>
      <w:r>
        <w:rPr>
          <w:spacing w:val="40"/>
        </w:rPr>
        <w:t> </w:t>
      </w:r>
      <w:r>
        <w:rPr/>
        <w:t>accuracy</w:t>
      </w:r>
      <w:r>
        <w:rPr>
          <w:spacing w:val="40"/>
        </w:rPr>
        <w:t> </w:t>
      </w:r>
      <w:r>
        <w:rPr/>
        <w:t>and</w:t>
      </w:r>
      <w:r>
        <w:rPr>
          <w:spacing w:val="40"/>
        </w:rPr>
        <w:t> </w:t>
      </w:r>
      <w:r>
        <w:rPr/>
        <w:t>reject</w:t>
      </w:r>
      <w:r>
        <w:rPr>
          <w:spacing w:val="40"/>
        </w:rPr>
        <w:t> </w:t>
      </w:r>
      <w:r>
        <w:rPr/>
        <w:t>measurement</w:t>
      </w:r>
      <w:r>
        <w:rPr>
          <w:spacing w:val="40"/>
        </w:rPr>
        <w:t> </w:t>
      </w:r>
      <w:r>
        <w:rPr/>
        <w:t>noise.</w:t>
      </w:r>
      <w:r>
        <w:rPr>
          <w:spacing w:val="80"/>
        </w:rPr>
        <w:t> </w:t>
      </w:r>
      <w:r>
        <w:rPr/>
        <w:t>This</w:t>
      </w:r>
    </w:p>
    <w:p>
      <w:pPr>
        <w:spacing w:after="0" w:line="237" w:lineRule="auto"/>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745" w:right="897"/>
        <w:jc w:val="both"/>
      </w:pPr>
      <w:r>
        <w:rPr/>
        <w:t>thesis proposes a technique to model the car as a Two Wheel Robot using a position</w:t>
      </w:r>
      <w:r>
        <w:rPr>
          <w:spacing w:val="40"/>
        </w:rPr>
        <w:t> </w:t>
      </w:r>
      <w:r>
        <w:rPr/>
        <w:t>and orientation representation in 2D space.</w:t>
      </w:r>
      <w:r>
        <w:rPr>
          <w:spacing w:val="40"/>
        </w:rPr>
        <w:t> </w:t>
      </w:r>
      <w:r>
        <w:rPr/>
        <w:t>The model of the vehicle has two driving wheels and the angular velocities of the two wheels are independently controlled.</w:t>
      </w:r>
      <w:r>
        <w:rPr>
          <w:spacing w:val="40"/>
        </w:rPr>
        <w:t> </w:t>
      </w:r>
      <w:r>
        <w:rPr/>
        <w:t>A motion</w:t>
      </w:r>
      <w:r>
        <w:rPr>
          <w:spacing w:val="40"/>
        </w:rPr>
        <w:t> </w:t>
      </w:r>
      <w:r>
        <w:rPr/>
        <w:t>update</w:t>
      </w:r>
      <w:r>
        <w:rPr>
          <w:spacing w:val="40"/>
        </w:rPr>
        <w:t> </w:t>
      </w:r>
      <w:r>
        <w:rPr/>
        <w:t>and</w:t>
      </w:r>
      <w:r>
        <w:rPr>
          <w:spacing w:val="40"/>
        </w:rPr>
        <w:t> </w:t>
      </w:r>
      <w:r>
        <w:rPr/>
        <w:t>observation</w:t>
      </w:r>
      <w:r>
        <w:rPr>
          <w:spacing w:val="40"/>
        </w:rPr>
        <w:t> </w:t>
      </w:r>
      <w:r>
        <w:rPr/>
        <w:t>model</w:t>
      </w:r>
      <w:r>
        <w:rPr>
          <w:spacing w:val="40"/>
        </w:rPr>
        <w:t> </w:t>
      </w:r>
      <w:r>
        <w:rPr/>
        <w:t>are</w:t>
      </w:r>
      <w:r>
        <w:rPr>
          <w:spacing w:val="40"/>
        </w:rPr>
        <w:t> </w:t>
      </w:r>
      <w:r>
        <w:rPr/>
        <w:t>formulated</w:t>
      </w:r>
      <w:r>
        <w:rPr>
          <w:spacing w:val="40"/>
        </w:rPr>
        <w:t> </w:t>
      </w:r>
      <w:r>
        <w:rPr/>
        <w:t>using</w:t>
      </w:r>
      <w:r>
        <w:rPr>
          <w:spacing w:val="40"/>
        </w:rPr>
        <w:t> </w:t>
      </w:r>
      <w:r>
        <w:rPr/>
        <w:t>this</w:t>
      </w:r>
      <w:r>
        <w:rPr>
          <w:spacing w:val="40"/>
        </w:rPr>
        <w:t> </w:t>
      </w:r>
      <w:r>
        <w:rPr/>
        <w:t>model</w:t>
      </w:r>
      <w:r>
        <w:rPr>
          <w:spacing w:val="40"/>
        </w:rPr>
        <w:t> </w:t>
      </w:r>
      <w:r>
        <w:rPr/>
        <w:t>to</w:t>
      </w:r>
      <w:r>
        <w:rPr>
          <w:spacing w:val="40"/>
        </w:rPr>
        <w:t> </w:t>
      </w:r>
      <w:r>
        <w:rPr/>
        <w:t>develop the state estimator.</w:t>
      </w:r>
    </w:p>
    <w:p>
      <w:pPr>
        <w:pStyle w:val="BodyText"/>
        <w:spacing w:line="237" w:lineRule="auto" w:before="187"/>
        <w:ind w:left="745" w:right="895" w:hanging="586"/>
        <w:jc w:val="both"/>
      </w:pPr>
      <w:r>
        <w:rPr>
          <w:b/>
          <w:w w:val="105"/>
        </w:rPr>
        <w:t>Phone</w:t>
      </w:r>
      <w:r>
        <w:rPr>
          <w:b/>
          <w:spacing w:val="40"/>
          <w:w w:val="105"/>
        </w:rPr>
        <w:t> </w:t>
      </w:r>
      <w:r>
        <w:rPr>
          <w:b/>
          <w:w w:val="105"/>
        </w:rPr>
        <w:t>rotation</w:t>
      </w:r>
      <w:r>
        <w:rPr>
          <w:b/>
          <w:spacing w:val="40"/>
          <w:w w:val="105"/>
        </w:rPr>
        <w:t> </w:t>
      </w:r>
      <w:r>
        <w:rPr>
          <w:b/>
          <w:w w:val="105"/>
        </w:rPr>
        <w:t>matrix</w:t>
      </w:r>
      <w:r>
        <w:rPr>
          <w:b/>
          <w:spacing w:val="40"/>
          <w:w w:val="105"/>
        </w:rPr>
        <w:t> </w:t>
      </w:r>
      <w:r>
        <w:rPr>
          <w:b/>
          <w:w w:val="105"/>
        </w:rPr>
        <w:t>estimation:</w:t>
      </w:r>
      <w:r>
        <w:rPr>
          <w:b/>
          <w:spacing w:val="40"/>
          <w:w w:val="105"/>
        </w:rPr>
        <w:t> </w:t>
      </w:r>
      <w:r>
        <w:rPr>
          <w:w w:val="105"/>
        </w:rPr>
        <w:t>Measurements obtained by a mobile device within the</w:t>
      </w:r>
      <w:r>
        <w:rPr>
          <w:spacing w:val="-6"/>
          <w:w w:val="105"/>
        </w:rPr>
        <w:t> </w:t>
      </w:r>
      <w:r>
        <w:rPr>
          <w:w w:val="105"/>
        </w:rPr>
        <w:t>car</w:t>
      </w:r>
      <w:r>
        <w:rPr>
          <w:spacing w:val="-7"/>
          <w:w w:val="105"/>
        </w:rPr>
        <w:t> </w:t>
      </w:r>
      <w:r>
        <w:rPr>
          <w:w w:val="105"/>
        </w:rPr>
        <w:t>cannot</w:t>
      </w:r>
      <w:r>
        <w:rPr>
          <w:spacing w:val="-6"/>
          <w:w w:val="105"/>
        </w:rPr>
        <w:t> </w:t>
      </w:r>
      <w:r>
        <w:rPr>
          <w:w w:val="105"/>
        </w:rPr>
        <w:t>be</w:t>
      </w:r>
      <w:r>
        <w:rPr>
          <w:spacing w:val="-7"/>
          <w:w w:val="105"/>
        </w:rPr>
        <w:t> </w:t>
      </w:r>
      <w:r>
        <w:rPr>
          <w:w w:val="105"/>
        </w:rPr>
        <w:t>assumed</w:t>
      </w:r>
      <w:r>
        <w:rPr>
          <w:spacing w:val="-6"/>
          <w:w w:val="105"/>
        </w:rPr>
        <w:t> </w:t>
      </w:r>
      <w:r>
        <w:rPr>
          <w:w w:val="105"/>
        </w:rPr>
        <w:t>to</w:t>
      </w:r>
      <w:r>
        <w:rPr>
          <w:spacing w:val="-7"/>
          <w:w w:val="105"/>
        </w:rPr>
        <w:t> </w:t>
      </w:r>
      <w:r>
        <w:rPr>
          <w:w w:val="105"/>
        </w:rPr>
        <w:t>be</w:t>
      </w:r>
      <w:r>
        <w:rPr>
          <w:spacing w:val="-6"/>
          <w:w w:val="105"/>
        </w:rPr>
        <w:t> </w:t>
      </w:r>
      <w:r>
        <w:rPr>
          <w:w w:val="105"/>
        </w:rPr>
        <w:t>located</w:t>
      </w:r>
      <w:r>
        <w:rPr>
          <w:spacing w:val="-7"/>
          <w:w w:val="105"/>
        </w:rPr>
        <w:t> </w:t>
      </w:r>
      <w:r>
        <w:rPr>
          <w:w w:val="105"/>
        </w:rPr>
        <w:t>with</w:t>
      </w:r>
      <w:r>
        <w:rPr>
          <w:spacing w:val="-6"/>
          <w:w w:val="105"/>
        </w:rPr>
        <w:t> </w:t>
      </w:r>
      <w:r>
        <w:rPr>
          <w:w w:val="105"/>
        </w:rPr>
        <w:t>a</w:t>
      </w:r>
      <w:r>
        <w:rPr>
          <w:spacing w:val="-7"/>
          <w:w w:val="105"/>
        </w:rPr>
        <w:t> </w:t>
      </w:r>
      <w:r>
        <w:rPr>
          <w:w w:val="105"/>
        </w:rPr>
        <w:t>fixed</w:t>
      </w:r>
      <w:r>
        <w:rPr>
          <w:spacing w:val="-6"/>
          <w:w w:val="105"/>
        </w:rPr>
        <w:t> </w:t>
      </w:r>
      <w:r>
        <w:rPr>
          <w:w w:val="105"/>
        </w:rPr>
        <w:t>and</w:t>
      </w:r>
      <w:r>
        <w:rPr>
          <w:spacing w:val="-7"/>
          <w:w w:val="105"/>
        </w:rPr>
        <w:t> </w:t>
      </w:r>
      <w:r>
        <w:rPr>
          <w:w w:val="105"/>
        </w:rPr>
        <w:t>known</w:t>
      </w:r>
      <w:r>
        <w:rPr>
          <w:spacing w:val="-6"/>
          <w:w w:val="105"/>
        </w:rPr>
        <w:t> </w:t>
      </w:r>
      <w:r>
        <w:rPr>
          <w:w w:val="105"/>
        </w:rPr>
        <w:t>orientation</w:t>
      </w:r>
      <w:r>
        <w:rPr>
          <w:spacing w:val="-7"/>
          <w:w w:val="105"/>
        </w:rPr>
        <w:t> </w:t>
      </w:r>
      <w:r>
        <w:rPr>
          <w:w w:val="105"/>
        </w:rPr>
        <w:t>relative to</w:t>
      </w:r>
      <w:r>
        <w:rPr>
          <w:w w:val="105"/>
        </w:rPr>
        <w:t> the</w:t>
      </w:r>
      <w:r>
        <w:rPr>
          <w:w w:val="105"/>
        </w:rPr>
        <w:t> vehicle.</w:t>
      </w:r>
      <w:r>
        <w:rPr>
          <w:spacing w:val="40"/>
          <w:w w:val="105"/>
        </w:rPr>
        <w:t> </w:t>
      </w:r>
      <w:r>
        <w:rPr>
          <w:w w:val="105"/>
        </w:rPr>
        <w:t>This</w:t>
      </w:r>
      <w:r>
        <w:rPr>
          <w:w w:val="105"/>
        </w:rPr>
        <w:t> thesis</w:t>
      </w:r>
      <w:r>
        <w:rPr>
          <w:w w:val="105"/>
        </w:rPr>
        <w:t> proposes</w:t>
      </w:r>
      <w:r>
        <w:rPr>
          <w:w w:val="105"/>
        </w:rPr>
        <w:t> a</w:t>
      </w:r>
      <w:r>
        <w:rPr>
          <w:w w:val="105"/>
        </w:rPr>
        <w:t> novel</w:t>
      </w:r>
      <w:r>
        <w:rPr>
          <w:w w:val="105"/>
        </w:rPr>
        <w:t> technique</w:t>
      </w:r>
      <w:r>
        <w:rPr>
          <w:w w:val="105"/>
        </w:rPr>
        <w:t> to</w:t>
      </w:r>
      <w:r>
        <w:rPr>
          <w:w w:val="105"/>
        </w:rPr>
        <w:t> extract</w:t>
      </w:r>
      <w:r>
        <w:rPr>
          <w:w w:val="105"/>
        </w:rPr>
        <w:t> the</w:t>
      </w:r>
      <w:r>
        <w:rPr>
          <w:w w:val="105"/>
        </w:rPr>
        <w:t> rotation</w:t>
      </w:r>
      <w:r>
        <w:rPr>
          <w:w w:val="105"/>
        </w:rPr>
        <w:t> ma- trix between the mobile device and the vehicle using Principal Component Analysis. The</w:t>
      </w:r>
      <w:r>
        <w:rPr>
          <w:w w:val="105"/>
        </w:rPr>
        <w:t> method</w:t>
      </w:r>
      <w:r>
        <w:rPr>
          <w:w w:val="105"/>
        </w:rPr>
        <w:t> is</w:t>
      </w:r>
      <w:r>
        <w:rPr>
          <w:w w:val="105"/>
        </w:rPr>
        <w:t> applied</w:t>
      </w:r>
      <w:r>
        <w:rPr>
          <w:w w:val="105"/>
        </w:rPr>
        <w:t> to</w:t>
      </w:r>
      <w:r>
        <w:rPr>
          <w:w w:val="105"/>
        </w:rPr>
        <w:t> the</w:t>
      </w:r>
      <w:r>
        <w:rPr>
          <w:w w:val="105"/>
        </w:rPr>
        <w:t> 3-axis</w:t>
      </w:r>
      <w:r>
        <w:rPr>
          <w:w w:val="105"/>
        </w:rPr>
        <w:t> gyroscope</w:t>
      </w:r>
      <w:r>
        <w:rPr>
          <w:w w:val="105"/>
        </w:rPr>
        <w:t> signal</w:t>
      </w:r>
      <w:r>
        <w:rPr>
          <w:w w:val="105"/>
        </w:rPr>
        <w:t> to</w:t>
      </w:r>
      <w:r>
        <w:rPr>
          <w:w w:val="105"/>
        </w:rPr>
        <w:t> calculate</w:t>
      </w:r>
      <w:r>
        <w:rPr>
          <w:w w:val="105"/>
        </w:rPr>
        <w:t> the</w:t>
      </w:r>
      <w:r>
        <w:rPr>
          <w:w w:val="105"/>
        </w:rPr>
        <w:t> directions</w:t>
      </w:r>
      <w:r>
        <w:rPr>
          <w:w w:val="105"/>
        </w:rPr>
        <w:t> of maximum</w:t>
      </w:r>
      <w:r>
        <w:rPr>
          <w:spacing w:val="-4"/>
          <w:w w:val="105"/>
        </w:rPr>
        <w:t> </w:t>
      </w:r>
      <w:r>
        <w:rPr>
          <w:w w:val="105"/>
        </w:rPr>
        <w:t>variance</w:t>
      </w:r>
      <w:r>
        <w:rPr>
          <w:spacing w:val="-4"/>
          <w:w w:val="105"/>
        </w:rPr>
        <w:t> </w:t>
      </w:r>
      <w:r>
        <w:rPr>
          <w:w w:val="105"/>
        </w:rPr>
        <w:t>in</w:t>
      </w:r>
      <w:r>
        <w:rPr>
          <w:spacing w:val="-3"/>
          <w:w w:val="105"/>
        </w:rPr>
        <w:t> </w:t>
      </w:r>
      <w:r>
        <w:rPr>
          <w:w w:val="105"/>
        </w:rPr>
        <w:t>the</w:t>
      </w:r>
      <w:r>
        <w:rPr>
          <w:spacing w:val="-4"/>
          <w:w w:val="105"/>
        </w:rPr>
        <w:t> </w:t>
      </w:r>
      <w:r>
        <w:rPr>
          <w:w w:val="105"/>
        </w:rPr>
        <w:t>phone</w:t>
      </w:r>
      <w:r>
        <w:rPr>
          <w:spacing w:val="-4"/>
          <w:w w:val="105"/>
        </w:rPr>
        <w:t> </w:t>
      </w:r>
      <w:r>
        <w:rPr>
          <w:w w:val="105"/>
        </w:rPr>
        <w:t>frame.</w:t>
      </w:r>
      <w:r>
        <w:rPr>
          <w:w w:val="105"/>
        </w:rPr>
        <w:t> The</w:t>
      </w:r>
      <w:r>
        <w:rPr>
          <w:spacing w:val="-4"/>
          <w:w w:val="105"/>
        </w:rPr>
        <w:t> </w:t>
      </w:r>
      <w:r>
        <w:rPr>
          <w:w w:val="105"/>
        </w:rPr>
        <w:t>coefficient</w:t>
      </w:r>
      <w:r>
        <w:rPr>
          <w:spacing w:val="-4"/>
          <w:w w:val="105"/>
        </w:rPr>
        <w:t> </w:t>
      </w:r>
      <w:r>
        <w:rPr>
          <w:w w:val="105"/>
        </w:rPr>
        <w:t>matrix</w:t>
      </w:r>
      <w:r>
        <w:rPr>
          <w:spacing w:val="-3"/>
          <w:w w:val="105"/>
        </w:rPr>
        <w:t> </w:t>
      </w:r>
      <w:r>
        <w:rPr>
          <w:w w:val="105"/>
        </w:rPr>
        <w:t>strongly</w:t>
      </w:r>
      <w:r>
        <w:rPr>
          <w:spacing w:val="-3"/>
          <w:w w:val="105"/>
        </w:rPr>
        <w:t> </w:t>
      </w:r>
      <w:r>
        <w:rPr>
          <w:w w:val="105"/>
        </w:rPr>
        <w:t>correlates</w:t>
      </w:r>
      <w:r>
        <w:rPr>
          <w:spacing w:val="-4"/>
          <w:w w:val="105"/>
        </w:rPr>
        <w:t> </w:t>
      </w:r>
      <w:r>
        <w:rPr>
          <w:w w:val="105"/>
        </w:rPr>
        <w:t>to the</w:t>
      </w:r>
      <w:r>
        <w:rPr>
          <w:w w:val="105"/>
        </w:rPr>
        <w:t> rotation</w:t>
      </w:r>
      <w:r>
        <w:rPr>
          <w:w w:val="105"/>
        </w:rPr>
        <w:t> matrix</w:t>
      </w:r>
      <w:r>
        <w:rPr>
          <w:w w:val="105"/>
        </w:rPr>
        <w:t> transformation</w:t>
      </w:r>
      <w:r>
        <w:rPr>
          <w:w w:val="105"/>
        </w:rPr>
        <w:t> from</w:t>
      </w:r>
      <w:r>
        <w:rPr>
          <w:w w:val="105"/>
        </w:rPr>
        <w:t> the</w:t>
      </w:r>
      <w:r>
        <w:rPr>
          <w:w w:val="105"/>
        </w:rPr>
        <w:t> phone</w:t>
      </w:r>
      <w:r>
        <w:rPr>
          <w:w w:val="105"/>
        </w:rPr>
        <w:t> to</w:t>
      </w:r>
      <w:r>
        <w:rPr>
          <w:w w:val="105"/>
        </w:rPr>
        <w:t> the</w:t>
      </w:r>
      <w:r>
        <w:rPr>
          <w:w w:val="105"/>
        </w:rPr>
        <w:t> car</w:t>
      </w:r>
      <w:r>
        <w:rPr>
          <w:w w:val="105"/>
        </w:rPr>
        <w:t> reference</w:t>
      </w:r>
      <w:r>
        <w:rPr>
          <w:w w:val="105"/>
        </w:rPr>
        <w:t> frame.</w:t>
      </w:r>
      <w:r>
        <w:rPr>
          <w:spacing w:val="40"/>
          <w:w w:val="105"/>
        </w:rPr>
        <w:t> </w:t>
      </w:r>
      <w:r>
        <w:rPr>
          <w:w w:val="105"/>
        </w:rPr>
        <w:t>By applying the Principal Component vectors in the coefficient matrix, each axis signal can</w:t>
      </w:r>
      <w:r>
        <w:rPr>
          <w:w w:val="105"/>
        </w:rPr>
        <w:t> be</w:t>
      </w:r>
      <w:r>
        <w:rPr>
          <w:w w:val="105"/>
        </w:rPr>
        <w:t> extracted</w:t>
      </w:r>
      <w:r>
        <w:rPr>
          <w:w w:val="105"/>
        </w:rPr>
        <w:t> in</w:t>
      </w:r>
      <w:r>
        <w:rPr>
          <w:w w:val="105"/>
        </w:rPr>
        <w:t> the</w:t>
      </w:r>
      <w:r>
        <w:rPr>
          <w:w w:val="105"/>
        </w:rPr>
        <w:t> car</w:t>
      </w:r>
      <w:r>
        <w:rPr>
          <w:w w:val="105"/>
        </w:rPr>
        <w:t> coordinate</w:t>
      </w:r>
      <w:r>
        <w:rPr>
          <w:w w:val="105"/>
        </w:rPr>
        <w:t> frame</w:t>
      </w:r>
      <w:r>
        <w:rPr>
          <w:w w:val="105"/>
        </w:rPr>
        <w:t> using</w:t>
      </w:r>
      <w:r>
        <w:rPr>
          <w:w w:val="105"/>
        </w:rPr>
        <w:t> the</w:t>
      </w:r>
      <w:r>
        <w:rPr>
          <w:w w:val="105"/>
        </w:rPr>
        <w:t> PCA</w:t>
      </w:r>
      <w:r>
        <w:rPr>
          <w:w w:val="105"/>
        </w:rPr>
        <w:t> coefficient</w:t>
      </w:r>
      <w:r>
        <w:rPr>
          <w:w w:val="105"/>
        </w:rPr>
        <w:t> matrix.</w:t>
      </w:r>
      <w:r>
        <w:rPr>
          <w:spacing w:val="40"/>
          <w:w w:val="105"/>
        </w:rPr>
        <w:t> </w:t>
      </w:r>
      <w:r>
        <w:rPr>
          <w:w w:val="105"/>
        </w:rPr>
        <w:t>For the</w:t>
      </w:r>
      <w:r>
        <w:rPr>
          <w:spacing w:val="-7"/>
          <w:w w:val="105"/>
        </w:rPr>
        <w:t> </w:t>
      </w:r>
      <w:r>
        <w:rPr>
          <w:w w:val="105"/>
        </w:rPr>
        <w:t>detection</w:t>
      </w:r>
      <w:r>
        <w:rPr>
          <w:spacing w:val="-7"/>
          <w:w w:val="105"/>
        </w:rPr>
        <w:t> </w:t>
      </w:r>
      <w:r>
        <w:rPr>
          <w:w w:val="105"/>
        </w:rPr>
        <w:t>of</w:t>
      </w:r>
      <w:r>
        <w:rPr>
          <w:spacing w:val="-7"/>
          <w:w w:val="105"/>
        </w:rPr>
        <w:t> </w:t>
      </w:r>
      <w:r>
        <w:rPr>
          <w:w w:val="105"/>
        </w:rPr>
        <w:t>turning</w:t>
      </w:r>
      <w:r>
        <w:rPr>
          <w:spacing w:val="-7"/>
          <w:w w:val="105"/>
        </w:rPr>
        <w:t> </w:t>
      </w:r>
      <w:r>
        <w:rPr>
          <w:w w:val="105"/>
        </w:rPr>
        <w:t>manoeuvres,</w:t>
      </w:r>
      <w:r>
        <w:rPr>
          <w:spacing w:val="-6"/>
          <w:w w:val="105"/>
        </w:rPr>
        <w:t> </w:t>
      </w:r>
      <w:r>
        <w:rPr>
          <w:w w:val="105"/>
        </w:rPr>
        <w:t>this</w:t>
      </w:r>
      <w:r>
        <w:rPr>
          <w:spacing w:val="-7"/>
          <w:w w:val="105"/>
        </w:rPr>
        <w:t> </w:t>
      </w:r>
      <w:r>
        <w:rPr>
          <w:w w:val="105"/>
        </w:rPr>
        <w:t>technique</w:t>
      </w:r>
      <w:r>
        <w:rPr>
          <w:spacing w:val="-7"/>
          <w:w w:val="105"/>
        </w:rPr>
        <w:t> </w:t>
      </w:r>
      <w:r>
        <w:rPr>
          <w:w w:val="105"/>
        </w:rPr>
        <w:t>was</w:t>
      </w:r>
      <w:r>
        <w:rPr>
          <w:spacing w:val="-7"/>
          <w:w w:val="105"/>
        </w:rPr>
        <w:t> </w:t>
      </w:r>
      <w:r>
        <w:rPr>
          <w:w w:val="105"/>
        </w:rPr>
        <w:t>used</w:t>
      </w:r>
      <w:r>
        <w:rPr>
          <w:spacing w:val="-7"/>
          <w:w w:val="105"/>
        </w:rPr>
        <w:t> </w:t>
      </w:r>
      <w:r>
        <w:rPr>
          <w:w w:val="105"/>
        </w:rPr>
        <w:t>to</w:t>
      </w:r>
      <w:r>
        <w:rPr>
          <w:spacing w:val="-7"/>
          <w:w w:val="105"/>
        </w:rPr>
        <w:t> </w:t>
      </w:r>
      <w:r>
        <w:rPr>
          <w:w w:val="105"/>
        </w:rPr>
        <w:t>extract</w:t>
      </w:r>
      <w:r>
        <w:rPr>
          <w:spacing w:val="-7"/>
          <w:w w:val="105"/>
        </w:rPr>
        <w:t> </w:t>
      </w:r>
      <w:r>
        <w:rPr>
          <w:w w:val="105"/>
        </w:rPr>
        <w:t>the</w:t>
      </w:r>
      <w:r>
        <w:rPr>
          <w:spacing w:val="-7"/>
          <w:w w:val="105"/>
        </w:rPr>
        <w:t> </w:t>
      </w:r>
      <w:r>
        <w:rPr>
          <w:w w:val="105"/>
        </w:rPr>
        <w:t>angular velocity about the yaw axis.</w:t>
      </w:r>
    </w:p>
    <w:p>
      <w:pPr>
        <w:pStyle w:val="BodyText"/>
        <w:spacing w:line="237" w:lineRule="auto" w:before="180"/>
        <w:ind w:left="745" w:right="482" w:hanging="586"/>
      </w:pPr>
      <w:r>
        <w:rPr>
          <w:b/>
          <w:w w:val="105"/>
        </w:rPr>
        <w:t>Vehicle</w:t>
      </w:r>
      <w:r>
        <w:rPr>
          <w:b/>
          <w:spacing w:val="74"/>
          <w:w w:val="105"/>
        </w:rPr>
        <w:t> </w:t>
      </w:r>
      <w:r>
        <w:rPr>
          <w:b/>
          <w:w w:val="105"/>
        </w:rPr>
        <w:t>motion</w:t>
      </w:r>
      <w:r>
        <w:rPr>
          <w:b/>
          <w:spacing w:val="74"/>
          <w:w w:val="105"/>
        </w:rPr>
        <w:t> </w:t>
      </w:r>
      <w:r>
        <w:rPr>
          <w:b/>
          <w:w w:val="105"/>
        </w:rPr>
        <w:t>model</w:t>
      </w:r>
      <w:r>
        <w:rPr>
          <w:b/>
          <w:spacing w:val="74"/>
          <w:w w:val="105"/>
        </w:rPr>
        <w:t> </w:t>
      </w:r>
      <w:r>
        <w:rPr>
          <w:b/>
          <w:w w:val="105"/>
        </w:rPr>
        <w:t>simulator</w:t>
      </w:r>
      <w:r>
        <w:rPr>
          <w:b/>
          <w:spacing w:val="74"/>
          <w:w w:val="105"/>
        </w:rPr>
        <w:t> </w:t>
      </w:r>
      <w:r>
        <w:rPr>
          <w:b/>
          <w:w w:val="105"/>
        </w:rPr>
        <w:t>for</w:t>
      </w:r>
      <w:r>
        <w:rPr>
          <w:b/>
          <w:spacing w:val="74"/>
          <w:w w:val="105"/>
        </w:rPr>
        <w:t> </w:t>
      </w:r>
      <w:r>
        <w:rPr>
          <w:b/>
          <w:w w:val="105"/>
        </w:rPr>
        <w:t>classifier</w:t>
      </w:r>
      <w:r>
        <w:rPr>
          <w:b/>
          <w:spacing w:val="74"/>
          <w:w w:val="105"/>
        </w:rPr>
        <w:t> </w:t>
      </w:r>
      <w:r>
        <w:rPr>
          <w:b/>
          <w:w w:val="105"/>
        </w:rPr>
        <w:t>training:</w:t>
      </w:r>
      <w:r>
        <w:rPr>
          <w:b/>
          <w:spacing w:val="80"/>
          <w:w w:val="150"/>
        </w:rPr>
        <w:t> </w:t>
      </w:r>
      <w:r>
        <w:rPr>
          <w:w w:val="105"/>
        </w:rPr>
        <w:t>For</w:t>
      </w:r>
      <w:r>
        <w:rPr>
          <w:spacing w:val="20"/>
          <w:w w:val="105"/>
        </w:rPr>
        <w:t> </w:t>
      </w:r>
      <w:r>
        <w:rPr>
          <w:w w:val="105"/>
        </w:rPr>
        <w:t>classifier-based</w:t>
      </w:r>
      <w:r>
        <w:rPr>
          <w:spacing w:val="18"/>
          <w:w w:val="105"/>
        </w:rPr>
        <w:t> </w:t>
      </w:r>
      <w:r>
        <w:rPr>
          <w:w w:val="105"/>
        </w:rPr>
        <w:t>approaches, a</w:t>
      </w:r>
      <w:r>
        <w:rPr>
          <w:w w:val="105"/>
        </w:rPr>
        <w:t> major</w:t>
      </w:r>
      <w:r>
        <w:rPr>
          <w:w w:val="105"/>
        </w:rPr>
        <w:t> impediment</w:t>
      </w:r>
      <w:r>
        <w:rPr>
          <w:w w:val="105"/>
        </w:rPr>
        <w:t> is</w:t>
      </w:r>
      <w:r>
        <w:rPr>
          <w:w w:val="105"/>
        </w:rPr>
        <w:t> the</w:t>
      </w:r>
      <w:r>
        <w:rPr>
          <w:w w:val="105"/>
        </w:rPr>
        <w:t> collection</w:t>
      </w:r>
      <w:r>
        <w:rPr>
          <w:w w:val="105"/>
        </w:rPr>
        <w:t> of</w:t>
      </w:r>
      <w:r>
        <w:rPr>
          <w:w w:val="105"/>
        </w:rPr>
        <w:t> training</w:t>
      </w:r>
      <w:r>
        <w:rPr>
          <w:w w:val="105"/>
        </w:rPr>
        <w:t> data</w:t>
      </w:r>
      <w:r>
        <w:rPr>
          <w:w w:val="105"/>
        </w:rPr>
        <w:t> for</w:t>
      </w:r>
      <w:r>
        <w:rPr>
          <w:w w:val="105"/>
        </w:rPr>
        <w:t> the</w:t>
      </w:r>
      <w:r>
        <w:rPr>
          <w:w w:val="105"/>
        </w:rPr>
        <w:t> classifier</w:t>
      </w:r>
      <w:r>
        <w:rPr>
          <w:w w:val="105"/>
        </w:rPr>
        <w:t> [</w:t>
      </w:r>
      <w:hyperlink w:history="true" w:anchor="_bookmark212">
        <w:r>
          <w:rPr>
            <w:color w:val="00FF00"/>
            <w:w w:val="105"/>
          </w:rPr>
          <w:t>62</w:t>
        </w:r>
      </w:hyperlink>
      <w:r>
        <w:rPr>
          <w:w w:val="105"/>
        </w:rPr>
        <w:t>]</w:t>
      </w:r>
      <w:r>
        <w:rPr>
          <w:w w:val="105"/>
        </w:rPr>
        <w:t> [</w:t>
      </w:r>
      <w:hyperlink w:history="true" w:anchor="_bookmark162">
        <w:r>
          <w:rPr>
            <w:color w:val="00FF00"/>
            <w:w w:val="105"/>
          </w:rPr>
          <w:t>10</w:t>
        </w:r>
      </w:hyperlink>
      <w:r>
        <w:rPr>
          <w:w w:val="105"/>
        </w:rPr>
        <w:t>].</w:t>
      </w:r>
      <w:r>
        <w:rPr>
          <w:spacing w:val="40"/>
          <w:w w:val="105"/>
        </w:rPr>
        <w:t> </w:t>
      </w:r>
      <w:r>
        <w:rPr>
          <w:w w:val="105"/>
        </w:rPr>
        <w:t>To alleviate</w:t>
      </w:r>
      <w:r>
        <w:rPr>
          <w:spacing w:val="33"/>
          <w:w w:val="105"/>
        </w:rPr>
        <w:t> </w:t>
      </w:r>
      <w:r>
        <w:rPr>
          <w:w w:val="105"/>
        </w:rPr>
        <w:t>the</w:t>
      </w:r>
      <w:r>
        <w:rPr>
          <w:spacing w:val="33"/>
          <w:w w:val="105"/>
        </w:rPr>
        <w:t> </w:t>
      </w:r>
      <w:r>
        <w:rPr>
          <w:w w:val="105"/>
        </w:rPr>
        <w:t>need</w:t>
      </w:r>
      <w:r>
        <w:rPr>
          <w:spacing w:val="33"/>
          <w:w w:val="105"/>
        </w:rPr>
        <w:t> </w:t>
      </w:r>
      <w:r>
        <w:rPr>
          <w:w w:val="105"/>
        </w:rPr>
        <w:t>for</w:t>
      </w:r>
      <w:r>
        <w:rPr>
          <w:spacing w:val="33"/>
          <w:w w:val="105"/>
        </w:rPr>
        <w:t> </w:t>
      </w:r>
      <w:r>
        <w:rPr>
          <w:w w:val="105"/>
        </w:rPr>
        <w:t>cumbersome</w:t>
      </w:r>
      <w:r>
        <w:rPr>
          <w:spacing w:val="33"/>
          <w:w w:val="105"/>
        </w:rPr>
        <w:t> </w:t>
      </w:r>
      <w:r>
        <w:rPr>
          <w:w w:val="105"/>
        </w:rPr>
        <w:t>data</w:t>
      </w:r>
      <w:r>
        <w:rPr>
          <w:spacing w:val="33"/>
          <w:w w:val="105"/>
        </w:rPr>
        <w:t> </w:t>
      </w:r>
      <w:r>
        <w:rPr>
          <w:w w:val="105"/>
        </w:rPr>
        <w:t>collection</w:t>
      </w:r>
      <w:r>
        <w:rPr>
          <w:spacing w:val="33"/>
          <w:w w:val="105"/>
        </w:rPr>
        <w:t> </w:t>
      </w:r>
      <w:r>
        <w:rPr>
          <w:w w:val="105"/>
        </w:rPr>
        <w:t>and</w:t>
      </w:r>
      <w:r>
        <w:rPr>
          <w:spacing w:val="33"/>
          <w:w w:val="105"/>
        </w:rPr>
        <w:t> </w:t>
      </w:r>
      <w:r>
        <w:rPr>
          <w:w w:val="105"/>
        </w:rPr>
        <w:t>labelling,</w:t>
      </w:r>
      <w:r>
        <w:rPr>
          <w:spacing w:val="39"/>
          <w:w w:val="105"/>
        </w:rPr>
        <w:t> </w:t>
      </w:r>
      <w:r>
        <w:rPr>
          <w:w w:val="105"/>
        </w:rPr>
        <w:t>a</w:t>
      </w:r>
      <w:r>
        <w:rPr>
          <w:spacing w:val="33"/>
          <w:w w:val="105"/>
        </w:rPr>
        <w:t> </w:t>
      </w:r>
      <w:r>
        <w:rPr>
          <w:w w:val="105"/>
        </w:rPr>
        <w:t>method</w:t>
      </w:r>
      <w:r>
        <w:rPr>
          <w:spacing w:val="33"/>
          <w:w w:val="105"/>
        </w:rPr>
        <w:t> </w:t>
      </w:r>
      <w:r>
        <w:rPr>
          <w:w w:val="105"/>
        </w:rPr>
        <w:t>is</w:t>
      </w:r>
      <w:r>
        <w:rPr>
          <w:spacing w:val="33"/>
          <w:w w:val="105"/>
        </w:rPr>
        <w:t> </w:t>
      </w:r>
      <w:r>
        <w:rPr>
          <w:w w:val="105"/>
        </w:rPr>
        <w:t>pro- posed</w:t>
      </w:r>
      <w:r>
        <w:rPr>
          <w:spacing w:val="31"/>
          <w:w w:val="105"/>
        </w:rPr>
        <w:t> </w:t>
      </w:r>
      <w:r>
        <w:rPr>
          <w:w w:val="105"/>
        </w:rPr>
        <w:t>to</w:t>
      </w:r>
      <w:r>
        <w:rPr>
          <w:spacing w:val="30"/>
          <w:w w:val="105"/>
        </w:rPr>
        <w:t> </w:t>
      </w:r>
      <w:r>
        <w:rPr>
          <w:w w:val="105"/>
        </w:rPr>
        <w:t>use</w:t>
      </w:r>
      <w:r>
        <w:rPr>
          <w:spacing w:val="30"/>
          <w:w w:val="105"/>
        </w:rPr>
        <w:t> </w:t>
      </w:r>
      <w:r>
        <w:rPr>
          <w:w w:val="105"/>
        </w:rPr>
        <w:t>simulation</w:t>
      </w:r>
      <w:r>
        <w:rPr>
          <w:spacing w:val="30"/>
          <w:w w:val="105"/>
        </w:rPr>
        <w:t> </w:t>
      </w:r>
      <w:r>
        <w:rPr>
          <w:w w:val="105"/>
        </w:rPr>
        <w:t>data</w:t>
      </w:r>
      <w:r>
        <w:rPr>
          <w:spacing w:val="30"/>
          <w:w w:val="105"/>
        </w:rPr>
        <w:t> </w:t>
      </w:r>
      <w:r>
        <w:rPr>
          <w:w w:val="105"/>
        </w:rPr>
        <w:t>for</w:t>
      </w:r>
      <w:r>
        <w:rPr>
          <w:spacing w:val="31"/>
          <w:w w:val="105"/>
        </w:rPr>
        <w:t> </w:t>
      </w:r>
      <w:r>
        <w:rPr>
          <w:w w:val="105"/>
        </w:rPr>
        <w:t>classifier</w:t>
      </w:r>
      <w:r>
        <w:rPr>
          <w:spacing w:val="31"/>
          <w:w w:val="105"/>
        </w:rPr>
        <w:t> </w:t>
      </w:r>
      <w:r>
        <w:rPr>
          <w:w w:val="105"/>
        </w:rPr>
        <w:t>training.</w:t>
      </w:r>
      <w:r>
        <w:rPr>
          <w:spacing w:val="40"/>
          <w:w w:val="105"/>
        </w:rPr>
        <w:t> </w:t>
      </w:r>
      <w:r>
        <w:rPr>
          <w:w w:val="105"/>
        </w:rPr>
        <w:t>This</w:t>
      </w:r>
      <w:r>
        <w:rPr>
          <w:spacing w:val="30"/>
          <w:w w:val="105"/>
        </w:rPr>
        <w:t> </w:t>
      </w:r>
      <w:r>
        <w:rPr>
          <w:w w:val="105"/>
        </w:rPr>
        <w:t>thesis</w:t>
      </w:r>
      <w:r>
        <w:rPr>
          <w:spacing w:val="30"/>
          <w:w w:val="105"/>
        </w:rPr>
        <w:t> </w:t>
      </w:r>
      <w:r>
        <w:rPr>
          <w:w w:val="105"/>
        </w:rPr>
        <w:t>proposes</w:t>
      </w:r>
      <w:r>
        <w:rPr>
          <w:spacing w:val="30"/>
          <w:w w:val="105"/>
        </w:rPr>
        <w:t> </w:t>
      </w:r>
      <w:r>
        <w:rPr>
          <w:w w:val="105"/>
        </w:rPr>
        <w:t>a</w:t>
      </w:r>
      <w:r>
        <w:rPr>
          <w:spacing w:val="30"/>
          <w:w w:val="105"/>
        </w:rPr>
        <w:t> </w:t>
      </w:r>
      <w:r>
        <w:rPr>
          <w:w w:val="105"/>
        </w:rPr>
        <w:t>Markov Decision Process to emulate driver behaviour so that simulated data is generated for classifier training.</w:t>
      </w:r>
      <w:r>
        <w:rPr>
          <w:spacing w:val="38"/>
          <w:w w:val="105"/>
        </w:rPr>
        <w:t> </w:t>
      </w:r>
      <w:r>
        <w:rPr>
          <w:w w:val="105"/>
        </w:rPr>
        <w:t>Furthermore, a carrot and velocity controller are also proposed in</w:t>
      </w:r>
      <w:r>
        <w:rPr>
          <w:spacing w:val="40"/>
          <w:w w:val="105"/>
        </w:rPr>
        <w:t> </w:t>
      </w:r>
      <w:r>
        <w:rPr>
          <w:w w:val="105"/>
        </w:rPr>
        <w:t>this thesis to aid in the vehicle control during simulation using the Two Wheel Robot model.</w:t>
      </w:r>
      <w:r>
        <w:rPr>
          <w:spacing w:val="30"/>
          <w:w w:val="105"/>
        </w:rPr>
        <w:t> </w:t>
      </w:r>
      <w:r>
        <w:rPr>
          <w:w w:val="105"/>
        </w:rPr>
        <w:t>The development of tools to recognize driving manoeuvres can provide tools</w:t>
      </w:r>
    </w:p>
    <w:p>
      <w:pPr>
        <w:pStyle w:val="BodyText"/>
        <w:spacing w:line="282" w:lineRule="exact"/>
        <w:ind w:left="745"/>
      </w:pPr>
      <w:r>
        <w:rPr/>
        <w:t>for</w:t>
      </w:r>
      <w:r>
        <w:rPr>
          <w:spacing w:val="37"/>
        </w:rPr>
        <w:t> </w:t>
      </w:r>
      <w:r>
        <w:rPr/>
        <w:t>driver</w:t>
      </w:r>
      <w:r>
        <w:rPr>
          <w:spacing w:val="37"/>
        </w:rPr>
        <w:t> </w:t>
      </w:r>
      <w:r>
        <w:rPr/>
        <w:t>monitoring</w:t>
      </w:r>
      <w:r>
        <w:rPr>
          <w:spacing w:val="38"/>
        </w:rPr>
        <w:t> </w:t>
      </w:r>
      <w:r>
        <w:rPr/>
        <w:t>and</w:t>
      </w:r>
      <w:r>
        <w:rPr>
          <w:spacing w:val="37"/>
        </w:rPr>
        <w:t> </w:t>
      </w:r>
      <w:r>
        <w:rPr/>
        <w:t>training,</w:t>
      </w:r>
      <w:r>
        <w:rPr>
          <w:spacing w:val="37"/>
        </w:rPr>
        <w:t> </w:t>
      </w:r>
      <w:r>
        <w:rPr/>
        <w:t>improving</w:t>
      </w:r>
      <w:r>
        <w:rPr>
          <w:spacing w:val="37"/>
        </w:rPr>
        <w:t> </w:t>
      </w:r>
      <w:r>
        <w:rPr/>
        <w:t>safety</w:t>
      </w:r>
      <w:r>
        <w:rPr>
          <w:spacing w:val="37"/>
        </w:rPr>
        <w:t> </w:t>
      </w:r>
      <w:r>
        <w:rPr/>
        <w:t>and</w:t>
      </w:r>
      <w:r>
        <w:rPr>
          <w:spacing w:val="37"/>
        </w:rPr>
        <w:t> </w:t>
      </w:r>
      <w:r>
        <w:rPr/>
        <w:t>fuel</w:t>
      </w:r>
      <w:r>
        <w:rPr>
          <w:spacing w:val="38"/>
        </w:rPr>
        <w:t> </w:t>
      </w:r>
      <w:r>
        <w:rPr>
          <w:spacing w:val="-2"/>
        </w:rPr>
        <w:t>efficiency.</w:t>
      </w:r>
    </w:p>
    <w:p>
      <w:pPr>
        <w:pStyle w:val="BodyText"/>
        <w:spacing w:line="237" w:lineRule="auto" w:before="191"/>
        <w:ind w:left="745" w:right="896" w:hanging="586"/>
        <w:jc w:val="both"/>
      </w:pPr>
      <w:r>
        <w:rPr>
          <w:b/>
          <w:w w:val="105"/>
        </w:rPr>
        <w:t>Driver</w:t>
      </w:r>
      <w:r>
        <w:rPr>
          <w:b/>
          <w:spacing w:val="40"/>
          <w:w w:val="105"/>
        </w:rPr>
        <w:t> </w:t>
      </w:r>
      <w:r>
        <w:rPr>
          <w:b/>
          <w:w w:val="105"/>
        </w:rPr>
        <w:t>manoeuvre</w:t>
      </w:r>
      <w:r>
        <w:rPr>
          <w:b/>
          <w:spacing w:val="40"/>
          <w:w w:val="105"/>
        </w:rPr>
        <w:t> </w:t>
      </w:r>
      <w:r>
        <w:rPr>
          <w:b/>
          <w:w w:val="105"/>
        </w:rPr>
        <w:t>segmentation</w:t>
      </w:r>
      <w:r>
        <w:rPr>
          <w:b/>
          <w:spacing w:val="40"/>
          <w:w w:val="105"/>
        </w:rPr>
        <w:t> </w:t>
      </w:r>
      <w:r>
        <w:rPr>
          <w:b/>
          <w:w w:val="105"/>
        </w:rPr>
        <w:t>as</w:t>
      </w:r>
      <w:r>
        <w:rPr>
          <w:b/>
          <w:spacing w:val="40"/>
          <w:w w:val="105"/>
        </w:rPr>
        <w:t> </w:t>
      </w:r>
      <w:r>
        <w:rPr>
          <w:b/>
          <w:w w:val="105"/>
        </w:rPr>
        <w:t>time-series</w:t>
      </w:r>
      <w:r>
        <w:rPr>
          <w:b/>
          <w:spacing w:val="40"/>
          <w:w w:val="105"/>
        </w:rPr>
        <w:t> </w:t>
      </w:r>
      <w:r>
        <w:rPr>
          <w:b/>
          <w:w w:val="105"/>
        </w:rPr>
        <w:t>classification:</w:t>
      </w:r>
      <w:r>
        <w:rPr>
          <w:b/>
          <w:spacing w:val="40"/>
          <w:w w:val="105"/>
        </w:rPr>
        <w:t> </w:t>
      </w:r>
      <w:r>
        <w:rPr>
          <w:w w:val="105"/>
        </w:rPr>
        <w:t>Methods to analyze </w:t>
      </w:r>
      <w:r>
        <w:rPr/>
        <w:t>driver behaviour use manoeuvre detection techniques.</w:t>
      </w:r>
      <w:r>
        <w:rPr>
          <w:spacing w:val="40"/>
        </w:rPr>
        <w:t> </w:t>
      </w:r>
      <w:r>
        <w:rPr/>
        <w:t>Since smartphones sensor data </w:t>
      </w:r>
      <w:r>
        <w:rPr>
          <w:w w:val="105"/>
        </w:rPr>
        <w:t>are</w:t>
      </w:r>
      <w:r>
        <w:rPr>
          <w:spacing w:val="-3"/>
          <w:w w:val="105"/>
        </w:rPr>
        <w:t> </w:t>
      </w:r>
      <w:r>
        <w:rPr>
          <w:w w:val="105"/>
        </w:rPr>
        <w:t>collected</w:t>
      </w:r>
      <w:r>
        <w:rPr>
          <w:spacing w:val="-2"/>
          <w:w w:val="105"/>
        </w:rPr>
        <w:t> </w:t>
      </w:r>
      <w:r>
        <w:rPr>
          <w:w w:val="105"/>
        </w:rPr>
        <w:t>as</w:t>
      </w:r>
      <w:r>
        <w:rPr>
          <w:spacing w:val="-3"/>
          <w:w w:val="105"/>
        </w:rPr>
        <w:t> </w:t>
      </w:r>
      <w:r>
        <w:rPr>
          <w:w w:val="105"/>
        </w:rPr>
        <w:t>a</w:t>
      </w:r>
      <w:r>
        <w:rPr>
          <w:spacing w:val="-3"/>
          <w:w w:val="105"/>
        </w:rPr>
        <w:t> </w:t>
      </w:r>
      <w:r>
        <w:rPr>
          <w:w w:val="105"/>
        </w:rPr>
        <w:t>time-series,</w:t>
      </w:r>
      <w:r>
        <w:rPr>
          <w:spacing w:val="-1"/>
          <w:w w:val="105"/>
        </w:rPr>
        <w:t> </w:t>
      </w:r>
      <w:r>
        <w:rPr>
          <w:w w:val="105"/>
        </w:rPr>
        <w:t>a</w:t>
      </w:r>
      <w:r>
        <w:rPr>
          <w:spacing w:val="-2"/>
          <w:w w:val="105"/>
        </w:rPr>
        <w:t> </w:t>
      </w:r>
      <w:r>
        <w:rPr>
          <w:w w:val="105"/>
        </w:rPr>
        <w:t>classifier</w:t>
      </w:r>
      <w:r>
        <w:rPr>
          <w:spacing w:val="-2"/>
          <w:w w:val="105"/>
        </w:rPr>
        <w:t> </w:t>
      </w:r>
      <w:r>
        <w:rPr>
          <w:w w:val="105"/>
        </w:rPr>
        <w:t>trained</w:t>
      </w:r>
      <w:r>
        <w:rPr>
          <w:spacing w:val="-3"/>
          <w:w w:val="105"/>
        </w:rPr>
        <w:t> </w:t>
      </w:r>
      <w:r>
        <w:rPr>
          <w:w w:val="105"/>
        </w:rPr>
        <w:t>offline</w:t>
      </w:r>
      <w:r>
        <w:rPr>
          <w:spacing w:val="-3"/>
          <w:w w:val="105"/>
        </w:rPr>
        <w:t> </w:t>
      </w:r>
      <w:r>
        <w:rPr>
          <w:w w:val="105"/>
        </w:rPr>
        <w:t>is</w:t>
      </w:r>
      <w:r>
        <w:rPr>
          <w:spacing w:val="-3"/>
          <w:w w:val="105"/>
        </w:rPr>
        <w:t> </w:t>
      </w:r>
      <w:r>
        <w:rPr>
          <w:w w:val="105"/>
        </w:rPr>
        <w:t>used</w:t>
      </w:r>
      <w:r>
        <w:rPr>
          <w:spacing w:val="-2"/>
          <w:w w:val="105"/>
        </w:rPr>
        <w:t> </w:t>
      </w:r>
      <w:r>
        <w:rPr>
          <w:w w:val="105"/>
        </w:rPr>
        <w:t>to</w:t>
      </w:r>
      <w:r>
        <w:rPr>
          <w:spacing w:val="-2"/>
          <w:w w:val="105"/>
        </w:rPr>
        <w:t> </w:t>
      </w:r>
      <w:r>
        <w:rPr>
          <w:w w:val="105"/>
        </w:rPr>
        <w:t>label</w:t>
      </w:r>
      <w:r>
        <w:rPr>
          <w:spacing w:val="-2"/>
          <w:w w:val="105"/>
        </w:rPr>
        <w:t> </w:t>
      </w:r>
      <w:r>
        <w:rPr>
          <w:w w:val="105"/>
        </w:rPr>
        <w:t>manoeuvres in</w:t>
      </w:r>
      <w:r>
        <w:rPr>
          <w:spacing w:val="23"/>
          <w:w w:val="105"/>
        </w:rPr>
        <w:t> </w:t>
      </w:r>
      <w:r>
        <w:rPr>
          <w:w w:val="105"/>
        </w:rPr>
        <w:t>realtime.</w:t>
      </w:r>
      <w:r>
        <w:rPr>
          <w:spacing w:val="71"/>
          <w:w w:val="105"/>
        </w:rPr>
        <w:t> </w:t>
      </w:r>
      <w:r>
        <w:rPr>
          <w:w w:val="105"/>
        </w:rPr>
        <w:t>This</w:t>
      </w:r>
      <w:r>
        <w:rPr>
          <w:spacing w:val="23"/>
          <w:w w:val="105"/>
        </w:rPr>
        <w:t> </w:t>
      </w:r>
      <w:r>
        <w:rPr>
          <w:w w:val="105"/>
        </w:rPr>
        <w:t>thesis</w:t>
      </w:r>
      <w:r>
        <w:rPr>
          <w:spacing w:val="23"/>
          <w:w w:val="105"/>
        </w:rPr>
        <w:t> </w:t>
      </w:r>
      <w:r>
        <w:rPr>
          <w:w w:val="105"/>
        </w:rPr>
        <w:t>proposes</w:t>
      </w:r>
      <w:r>
        <w:rPr>
          <w:spacing w:val="23"/>
          <w:w w:val="105"/>
        </w:rPr>
        <w:t> </w:t>
      </w:r>
      <w:r>
        <w:rPr>
          <w:w w:val="105"/>
        </w:rPr>
        <w:t>that</w:t>
      </w:r>
      <w:r>
        <w:rPr>
          <w:spacing w:val="23"/>
          <w:w w:val="105"/>
        </w:rPr>
        <w:t> </w:t>
      </w:r>
      <w:r>
        <w:rPr>
          <w:w w:val="105"/>
        </w:rPr>
        <w:t>a</w:t>
      </w:r>
      <w:r>
        <w:rPr>
          <w:spacing w:val="23"/>
          <w:w w:val="105"/>
        </w:rPr>
        <w:t> </w:t>
      </w:r>
      <w:r>
        <w:rPr>
          <w:w w:val="105"/>
        </w:rPr>
        <w:t>multi-class</w:t>
      </w:r>
      <w:r>
        <w:rPr>
          <w:spacing w:val="23"/>
          <w:w w:val="105"/>
        </w:rPr>
        <w:t> </w:t>
      </w:r>
      <w:r>
        <w:rPr>
          <w:w w:val="105"/>
        </w:rPr>
        <w:t>Support</w:t>
      </w:r>
      <w:r>
        <w:rPr>
          <w:spacing w:val="23"/>
          <w:w w:val="105"/>
        </w:rPr>
        <w:t> </w:t>
      </w:r>
      <w:r>
        <w:rPr>
          <w:w w:val="105"/>
        </w:rPr>
        <w:t>Vector</w:t>
      </w:r>
      <w:r>
        <w:rPr>
          <w:spacing w:val="23"/>
          <w:w w:val="105"/>
        </w:rPr>
        <w:t> </w:t>
      </w:r>
      <w:r>
        <w:rPr>
          <w:w w:val="105"/>
        </w:rPr>
        <w:t>Machine</w:t>
      </w:r>
      <w:r>
        <w:rPr>
          <w:spacing w:val="23"/>
          <w:w w:val="105"/>
        </w:rPr>
        <w:t> </w:t>
      </w:r>
      <w:r>
        <w:rPr>
          <w:w w:val="105"/>
        </w:rPr>
        <w:t>using a</w:t>
      </w:r>
      <w:r>
        <w:rPr>
          <w:w w:val="105"/>
        </w:rPr>
        <w:t> Radial</w:t>
      </w:r>
      <w:r>
        <w:rPr>
          <w:w w:val="105"/>
        </w:rPr>
        <w:t> Basis</w:t>
      </w:r>
      <w:r>
        <w:rPr>
          <w:w w:val="105"/>
        </w:rPr>
        <w:t> function</w:t>
      </w:r>
      <w:r>
        <w:rPr>
          <w:w w:val="105"/>
        </w:rPr>
        <w:t> kernel</w:t>
      </w:r>
      <w:r>
        <w:rPr>
          <w:w w:val="105"/>
        </w:rPr>
        <w:t> for</w:t>
      </w:r>
      <w:r>
        <w:rPr>
          <w:w w:val="105"/>
        </w:rPr>
        <w:t> manoeuvre</w:t>
      </w:r>
      <w:r>
        <w:rPr>
          <w:w w:val="105"/>
        </w:rPr>
        <w:t> classification.</w:t>
      </w:r>
      <w:r>
        <w:rPr>
          <w:spacing w:val="40"/>
          <w:w w:val="105"/>
        </w:rPr>
        <w:t> </w:t>
      </w:r>
      <w:r>
        <w:rPr>
          <w:w w:val="105"/>
        </w:rPr>
        <w:t>Using</w:t>
      </w:r>
      <w:r>
        <w:rPr>
          <w:w w:val="105"/>
        </w:rPr>
        <w:t> simulated</w:t>
      </w:r>
      <w:r>
        <w:rPr>
          <w:w w:val="105"/>
        </w:rPr>
        <w:t> data generated</w:t>
      </w:r>
      <w:r>
        <w:rPr>
          <w:w w:val="105"/>
        </w:rPr>
        <w:t> in</w:t>
      </w:r>
      <w:r>
        <w:rPr>
          <w:w w:val="105"/>
        </w:rPr>
        <w:t> the</w:t>
      </w:r>
      <w:r>
        <w:rPr>
          <w:w w:val="105"/>
        </w:rPr>
        <w:t> thesis</w:t>
      </w:r>
      <w:r>
        <w:rPr>
          <w:w w:val="105"/>
        </w:rPr>
        <w:t> with</w:t>
      </w:r>
      <w:r>
        <w:rPr>
          <w:w w:val="105"/>
        </w:rPr>
        <w:t> the</w:t>
      </w:r>
      <w:r>
        <w:rPr>
          <w:w w:val="105"/>
        </w:rPr>
        <w:t> state</w:t>
      </w:r>
      <w:r>
        <w:rPr>
          <w:w w:val="105"/>
        </w:rPr>
        <w:t> estimator</w:t>
      </w:r>
      <w:r>
        <w:rPr>
          <w:w w:val="105"/>
        </w:rPr>
        <w:t> applied,</w:t>
      </w:r>
      <w:r>
        <w:rPr>
          <w:w w:val="105"/>
        </w:rPr>
        <w:t> feature</w:t>
      </w:r>
      <w:r>
        <w:rPr>
          <w:w w:val="105"/>
        </w:rPr>
        <w:t> dimensionality</w:t>
      </w:r>
      <w:r>
        <w:rPr>
          <w:w w:val="105"/>
        </w:rPr>
        <w:t> re- duction</w:t>
      </w:r>
      <w:r>
        <w:rPr>
          <w:w w:val="105"/>
        </w:rPr>
        <w:t> is</w:t>
      </w:r>
      <w:r>
        <w:rPr>
          <w:w w:val="105"/>
        </w:rPr>
        <w:t> performed</w:t>
      </w:r>
      <w:r>
        <w:rPr>
          <w:w w:val="105"/>
        </w:rPr>
        <w:t> to</w:t>
      </w:r>
      <w:r>
        <w:rPr>
          <w:w w:val="105"/>
        </w:rPr>
        <w:t> reduce</w:t>
      </w:r>
      <w:r>
        <w:rPr>
          <w:w w:val="105"/>
        </w:rPr>
        <w:t> the</w:t>
      </w:r>
      <w:r>
        <w:rPr>
          <w:w w:val="105"/>
        </w:rPr>
        <w:t> number</w:t>
      </w:r>
      <w:r>
        <w:rPr>
          <w:w w:val="105"/>
        </w:rPr>
        <w:t> of</w:t>
      </w:r>
      <w:r>
        <w:rPr>
          <w:w w:val="105"/>
        </w:rPr>
        <w:t> features</w:t>
      </w:r>
      <w:r>
        <w:rPr>
          <w:w w:val="105"/>
        </w:rPr>
        <w:t> for</w:t>
      </w:r>
      <w:r>
        <w:rPr>
          <w:w w:val="105"/>
        </w:rPr>
        <w:t> classifier</w:t>
      </w:r>
      <w:r>
        <w:rPr>
          <w:w w:val="105"/>
        </w:rPr>
        <w:t> training.</w:t>
      </w:r>
      <w:r>
        <w:rPr>
          <w:spacing w:val="40"/>
          <w:w w:val="105"/>
        </w:rPr>
        <w:t> </w:t>
      </w:r>
      <w:r>
        <w:rPr>
          <w:w w:val="105"/>
        </w:rPr>
        <w:t>The classifier</w:t>
      </w:r>
      <w:r>
        <w:rPr>
          <w:w w:val="105"/>
        </w:rPr>
        <w:t> is</w:t>
      </w:r>
      <w:r>
        <w:rPr>
          <w:w w:val="105"/>
        </w:rPr>
        <w:t> trained</w:t>
      </w:r>
      <w:r>
        <w:rPr>
          <w:w w:val="105"/>
        </w:rPr>
        <w:t> offline</w:t>
      </w:r>
      <w:r>
        <w:rPr>
          <w:w w:val="105"/>
        </w:rPr>
        <w:t> using</w:t>
      </w:r>
      <w:r>
        <w:rPr>
          <w:w w:val="105"/>
        </w:rPr>
        <w:t> the</w:t>
      </w:r>
      <w:r>
        <w:rPr>
          <w:w w:val="105"/>
        </w:rPr>
        <w:t> reduced</w:t>
      </w:r>
      <w:r>
        <w:rPr>
          <w:w w:val="105"/>
        </w:rPr>
        <w:t> simulated</w:t>
      </w:r>
      <w:r>
        <w:rPr>
          <w:w w:val="105"/>
        </w:rPr>
        <w:t> features</w:t>
      </w:r>
      <w:r>
        <w:rPr>
          <w:w w:val="105"/>
        </w:rPr>
        <w:t> based</w:t>
      </w:r>
      <w:r>
        <w:rPr>
          <w:w w:val="105"/>
        </w:rPr>
        <w:t> on</w:t>
      </w:r>
      <w:r>
        <w:rPr>
          <w:w w:val="105"/>
        </w:rPr>
        <w:t> linear</w:t>
      </w:r>
      <w:r>
        <w:rPr>
          <w:w w:val="105"/>
        </w:rPr>
        <w:t> and angular velocity.</w:t>
      </w:r>
      <w:r>
        <w:rPr>
          <w:spacing w:val="28"/>
          <w:w w:val="105"/>
        </w:rPr>
        <w:t> </w:t>
      </w:r>
      <w:r>
        <w:rPr>
          <w:w w:val="105"/>
        </w:rPr>
        <w:t>The</w:t>
      </w:r>
      <w:r>
        <w:rPr>
          <w:spacing w:val="-1"/>
          <w:w w:val="105"/>
        </w:rPr>
        <w:t> </w:t>
      </w:r>
      <w:r>
        <w:rPr>
          <w:w w:val="105"/>
        </w:rPr>
        <w:t>rotation matrix estimation is</w:t>
      </w:r>
      <w:r>
        <w:rPr>
          <w:spacing w:val="-1"/>
          <w:w w:val="105"/>
        </w:rPr>
        <w:t> </w:t>
      </w:r>
      <w:r>
        <w:rPr>
          <w:w w:val="105"/>
        </w:rPr>
        <w:t>then applied to extract the angu- lar velocity in real trip data and linear velocity is pulled from the GPS sensor.</w:t>
      </w:r>
      <w:r>
        <w:rPr>
          <w:spacing w:val="40"/>
          <w:w w:val="105"/>
        </w:rPr>
        <w:t> </w:t>
      </w:r>
      <w:r>
        <w:rPr>
          <w:w w:val="105"/>
        </w:rPr>
        <w:t>The classifier is applied to trip data to label driver manoeuvres.</w:t>
      </w:r>
    </w:p>
    <w:p>
      <w:pPr>
        <w:spacing w:after="0" w:line="237" w:lineRule="auto"/>
        <w:jc w:val="both"/>
        <w:sectPr>
          <w:pgSz w:w="12240" w:h="15840"/>
          <w:pgMar w:header="0" w:footer="1819" w:top="1820" w:bottom="2000" w:left="1460" w:right="540"/>
        </w:sectPr>
      </w:pPr>
    </w:p>
    <w:p>
      <w:pPr>
        <w:pStyle w:val="BodyText"/>
        <w:rPr>
          <w:sz w:val="20"/>
        </w:rPr>
      </w:pPr>
    </w:p>
    <w:p>
      <w:pPr>
        <w:pStyle w:val="BodyText"/>
        <w:spacing w:before="165"/>
        <w:rPr>
          <w:sz w:val="20"/>
        </w:rPr>
      </w:pPr>
    </w:p>
    <w:p>
      <w:pPr>
        <w:pStyle w:val="BodyText"/>
        <w:ind w:left="160"/>
        <w:rPr>
          <w:sz w:val="20"/>
        </w:rPr>
      </w:pPr>
      <w:r>
        <w:rPr>
          <w:sz w:val="20"/>
        </w:rPr>
        <w:drawing>
          <wp:inline distT="0" distB="0" distL="0" distR="0">
            <wp:extent cx="5798438" cy="850392"/>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798438" cy="850392"/>
                    </a:xfrm>
                    <a:prstGeom prst="rect">
                      <a:avLst/>
                    </a:prstGeom>
                  </pic:spPr>
                </pic:pic>
              </a:graphicData>
            </a:graphic>
          </wp:inline>
        </w:drawing>
      </w:r>
      <w:r>
        <w:rPr>
          <w:sz w:val="20"/>
        </w:rPr>
      </w:r>
    </w:p>
    <w:p>
      <w:pPr>
        <w:pStyle w:val="BodyText"/>
        <w:spacing w:before="266"/>
        <w:ind w:left="2296"/>
      </w:pPr>
      <w:r>
        <w:rPr>
          <w:w w:val="105"/>
        </w:rPr>
        <w:t>Figure</w:t>
      </w:r>
      <w:r>
        <w:rPr>
          <w:spacing w:val="19"/>
          <w:w w:val="105"/>
        </w:rPr>
        <w:t> </w:t>
      </w:r>
      <w:r>
        <w:rPr>
          <w:w w:val="105"/>
        </w:rPr>
        <w:t>1.1:</w:t>
      </w:r>
      <w:r>
        <w:rPr>
          <w:spacing w:val="45"/>
          <w:w w:val="105"/>
        </w:rPr>
        <w:t> </w:t>
      </w:r>
      <w:bookmarkStart w:name="_bookmark4" w:id="9"/>
      <w:bookmarkEnd w:id="9"/>
      <w:r>
        <w:rPr>
          <w:w w:val="105"/>
        </w:rPr>
        <w:t>System</w:t>
      </w:r>
      <w:r>
        <w:rPr>
          <w:spacing w:val="20"/>
          <w:w w:val="105"/>
        </w:rPr>
        <w:t> </w:t>
      </w:r>
      <w:r>
        <w:rPr>
          <w:w w:val="105"/>
        </w:rPr>
        <w:t>Architecture</w:t>
      </w:r>
      <w:r>
        <w:rPr>
          <w:spacing w:val="20"/>
          <w:w w:val="105"/>
        </w:rPr>
        <w:t> </w:t>
      </w:r>
      <w:r>
        <w:rPr>
          <w:w w:val="105"/>
        </w:rPr>
        <w:t>Block</w:t>
      </w:r>
      <w:r>
        <w:rPr>
          <w:spacing w:val="19"/>
          <w:w w:val="105"/>
        </w:rPr>
        <w:t> </w:t>
      </w:r>
      <w:r>
        <w:rPr>
          <w:spacing w:val="-2"/>
          <w:w w:val="105"/>
        </w:rPr>
        <w:t>Diagram</w:t>
      </w:r>
    </w:p>
    <w:p>
      <w:pPr>
        <w:pStyle w:val="BodyText"/>
        <w:spacing w:before="91"/>
      </w:pPr>
    </w:p>
    <w:p>
      <w:pPr>
        <w:pStyle w:val="BodyText"/>
        <w:spacing w:line="237" w:lineRule="auto"/>
        <w:ind w:left="745" w:right="897" w:hanging="586"/>
        <w:jc w:val="both"/>
      </w:pPr>
      <w:r>
        <w:rPr>
          <w:b/>
        </w:rPr>
        <w:t>Validation using a real dataset:</w:t>
      </w:r>
      <w:r>
        <w:rPr>
          <w:b/>
          <w:spacing w:val="40"/>
        </w:rPr>
        <w:t> </w:t>
      </w:r>
      <w:r>
        <w:rPr/>
        <w:t>Proposed approaches in this thesis are validated using simulated data modelling data collected in real datasets and real trials with natural-</w:t>
      </w:r>
      <w:r>
        <w:rPr>
          <w:spacing w:val="80"/>
        </w:rPr>
        <w:t> </w:t>
      </w:r>
      <w:r>
        <w:rPr/>
        <w:t>istic</w:t>
      </w:r>
      <w:r>
        <w:rPr>
          <w:spacing w:val="33"/>
        </w:rPr>
        <w:t> </w:t>
      </w:r>
      <w:r>
        <w:rPr/>
        <w:t>driving.</w:t>
      </w:r>
      <w:r>
        <w:rPr>
          <w:spacing w:val="40"/>
        </w:rPr>
        <w:t> </w:t>
      </w:r>
      <w:r>
        <w:rPr/>
        <w:t>Based</w:t>
      </w:r>
      <w:r>
        <w:rPr>
          <w:spacing w:val="33"/>
        </w:rPr>
        <w:t> </w:t>
      </w:r>
      <w:r>
        <w:rPr/>
        <w:t>on</w:t>
      </w:r>
      <w:r>
        <w:rPr>
          <w:spacing w:val="34"/>
        </w:rPr>
        <w:t> </w:t>
      </w:r>
      <w:r>
        <w:rPr/>
        <w:t>the</w:t>
      </w:r>
      <w:r>
        <w:rPr>
          <w:spacing w:val="33"/>
        </w:rPr>
        <w:t> </w:t>
      </w:r>
      <w:r>
        <w:rPr/>
        <w:t>performance,</w:t>
      </w:r>
      <w:r>
        <w:rPr>
          <w:spacing w:val="34"/>
        </w:rPr>
        <w:t> </w:t>
      </w:r>
      <w:r>
        <w:rPr/>
        <w:t>the</w:t>
      </w:r>
      <w:r>
        <w:rPr>
          <w:spacing w:val="33"/>
        </w:rPr>
        <w:t> </w:t>
      </w:r>
      <w:r>
        <w:rPr/>
        <w:t>validation</w:t>
      </w:r>
      <w:r>
        <w:rPr>
          <w:spacing w:val="33"/>
        </w:rPr>
        <w:t> </w:t>
      </w:r>
      <w:r>
        <w:rPr/>
        <w:t>shows</w:t>
      </w:r>
      <w:r>
        <w:rPr>
          <w:spacing w:val="33"/>
        </w:rPr>
        <w:t> </w:t>
      </w:r>
      <w:r>
        <w:rPr/>
        <w:t>that</w:t>
      </w:r>
      <w:r>
        <w:rPr>
          <w:spacing w:val="34"/>
        </w:rPr>
        <w:t> </w:t>
      </w:r>
      <w:r>
        <w:rPr/>
        <w:t>classifiers</w:t>
      </w:r>
      <w:r>
        <w:rPr>
          <w:spacing w:val="33"/>
        </w:rPr>
        <w:t> </w:t>
      </w:r>
      <w:r>
        <w:rPr/>
        <w:t>trained on simulated data is able to achieve good results.</w:t>
      </w:r>
      <w:r>
        <w:rPr>
          <w:spacing w:val="40"/>
        </w:rPr>
        <w:t> </w:t>
      </w:r>
      <w:r>
        <w:rPr/>
        <w:t>These results are comparable with those presented in the reviewed literature [</w:t>
      </w:r>
      <w:hyperlink w:history="true" w:anchor="_bookmark246">
        <w:r>
          <w:rPr>
            <w:color w:val="00FF00"/>
          </w:rPr>
          <w:t>96</w:t>
        </w:r>
      </w:hyperlink>
      <w:r>
        <w:rPr/>
        <w:t>] [</w:t>
      </w:r>
      <w:hyperlink w:history="true" w:anchor="_bookmark188">
        <w:r>
          <w:rPr>
            <w:color w:val="00FF00"/>
          </w:rPr>
          <w:t>38</w:t>
        </w:r>
      </w:hyperlink>
      <w:r>
        <w:rPr/>
        <w:t>], which use non-simulation data to train their classifiers.</w:t>
      </w:r>
    </w:p>
    <w:p>
      <w:pPr>
        <w:pStyle w:val="BodyText"/>
        <w:spacing w:before="225"/>
      </w:pPr>
    </w:p>
    <w:p>
      <w:pPr>
        <w:pStyle w:val="ListParagraph"/>
        <w:numPr>
          <w:ilvl w:val="1"/>
          <w:numId w:val="10"/>
        </w:numPr>
        <w:tabs>
          <w:tab w:pos="1042" w:val="left" w:leader="none"/>
        </w:tabs>
        <w:spacing w:line="240" w:lineRule="auto" w:before="0" w:after="0"/>
        <w:ind w:left="1042" w:right="0" w:hanging="883"/>
        <w:jc w:val="left"/>
        <w:rPr>
          <w:b/>
          <w:sz w:val="34"/>
        </w:rPr>
      </w:pPr>
      <w:bookmarkStart w:name="System Architecture" w:id="10"/>
      <w:bookmarkEnd w:id="10"/>
      <w:r>
        <w:rPr/>
      </w:r>
      <w:bookmarkStart w:name="_bookmark5" w:id="11"/>
      <w:bookmarkEnd w:id="11"/>
      <w:r>
        <w:rPr/>
      </w:r>
      <w:r>
        <w:rPr>
          <w:b/>
          <w:w w:val="120"/>
          <w:sz w:val="34"/>
        </w:rPr>
        <w:t>System</w:t>
      </w:r>
      <w:r>
        <w:rPr>
          <w:b/>
          <w:spacing w:val="25"/>
          <w:w w:val="120"/>
          <w:sz w:val="34"/>
        </w:rPr>
        <w:t> </w:t>
      </w:r>
      <w:r>
        <w:rPr>
          <w:b/>
          <w:spacing w:val="-2"/>
          <w:w w:val="120"/>
          <w:sz w:val="34"/>
        </w:rPr>
        <w:t>Architecture</w:t>
      </w:r>
    </w:p>
    <w:p>
      <w:pPr>
        <w:pStyle w:val="BodyText"/>
        <w:spacing w:line="237" w:lineRule="auto" w:before="323"/>
        <w:ind w:left="159" w:right="896" w:firstLine="351"/>
        <w:jc w:val="both"/>
      </w:pPr>
      <w:r>
        <w:rPr/>
        <w:t>The proposed system has the architecture presented in Figure </w:t>
      </w:r>
      <w:hyperlink w:history="true" w:anchor="_bookmark4">
        <w:r>
          <w:rPr>
            <w:color w:val="0000FF"/>
          </w:rPr>
          <w:t>1.1</w:t>
        </w:r>
      </w:hyperlink>
      <w:r>
        <w:rPr/>
        <w:t>.</w:t>
      </w:r>
      <w:r>
        <w:rPr>
          <w:spacing w:val="40"/>
        </w:rPr>
        <w:t> </w:t>
      </w:r>
      <w:r>
        <w:rPr/>
        <w:t>Sensor measurements </w:t>
      </w:r>
      <w:r>
        <w:rPr>
          <w:w w:val="105"/>
        </w:rPr>
        <w:t>are</w:t>
      </w:r>
      <w:r>
        <w:rPr>
          <w:w w:val="105"/>
        </w:rPr>
        <w:t> obtained</w:t>
      </w:r>
      <w:r>
        <w:rPr>
          <w:w w:val="105"/>
        </w:rPr>
        <w:t> from</w:t>
      </w:r>
      <w:r>
        <w:rPr>
          <w:w w:val="105"/>
        </w:rPr>
        <w:t> a</w:t>
      </w:r>
      <w:r>
        <w:rPr>
          <w:w w:val="105"/>
        </w:rPr>
        <w:t> Mobile</w:t>
      </w:r>
      <w:r>
        <w:rPr>
          <w:w w:val="105"/>
        </w:rPr>
        <w:t> Application</w:t>
      </w:r>
      <w:r>
        <w:rPr>
          <w:w w:val="105"/>
        </w:rPr>
        <w:t> (MA)</w:t>
      </w:r>
      <w:r>
        <w:rPr>
          <w:w w:val="105"/>
        </w:rPr>
        <w:t> running</w:t>
      </w:r>
      <w:r>
        <w:rPr>
          <w:w w:val="105"/>
        </w:rPr>
        <w:t> on</w:t>
      </w:r>
      <w:r>
        <w:rPr>
          <w:w w:val="105"/>
        </w:rPr>
        <w:t> a</w:t>
      </w:r>
      <w:r>
        <w:rPr>
          <w:w w:val="105"/>
        </w:rPr>
        <w:t> mobile</w:t>
      </w:r>
      <w:r>
        <w:rPr>
          <w:w w:val="105"/>
        </w:rPr>
        <w:t> device</w:t>
      </w:r>
      <w:r>
        <w:rPr>
          <w:w w:val="105"/>
        </w:rPr>
        <w:t> and</w:t>
      </w:r>
      <w:r>
        <w:rPr>
          <w:w w:val="105"/>
        </w:rPr>
        <w:t> measure- ments from the OBD device attached to the car.</w:t>
      </w:r>
      <w:r>
        <w:rPr>
          <w:w w:val="105"/>
        </w:rPr>
        <w:t> The GPS, gyroscope, and accelerometer are</w:t>
      </w:r>
      <w:r>
        <w:rPr>
          <w:spacing w:val="28"/>
          <w:w w:val="105"/>
        </w:rPr>
        <w:t> </w:t>
      </w:r>
      <w:r>
        <w:rPr>
          <w:w w:val="105"/>
        </w:rPr>
        <w:t>used</w:t>
      </w:r>
      <w:r>
        <w:rPr>
          <w:spacing w:val="28"/>
          <w:w w:val="105"/>
        </w:rPr>
        <w:t> </w:t>
      </w:r>
      <w:r>
        <w:rPr>
          <w:w w:val="105"/>
        </w:rPr>
        <w:t>to</w:t>
      </w:r>
      <w:r>
        <w:rPr>
          <w:spacing w:val="28"/>
          <w:w w:val="105"/>
        </w:rPr>
        <w:t> </w:t>
      </w:r>
      <w:r>
        <w:rPr>
          <w:w w:val="105"/>
        </w:rPr>
        <w:t>determine</w:t>
      </w:r>
      <w:r>
        <w:rPr>
          <w:spacing w:val="28"/>
          <w:w w:val="105"/>
        </w:rPr>
        <w:t> </w:t>
      </w:r>
      <w:r>
        <w:rPr>
          <w:w w:val="105"/>
        </w:rPr>
        <w:t>the</w:t>
      </w:r>
      <w:r>
        <w:rPr>
          <w:spacing w:val="28"/>
          <w:w w:val="105"/>
        </w:rPr>
        <w:t> </w:t>
      </w:r>
      <w:r>
        <w:rPr>
          <w:w w:val="105"/>
        </w:rPr>
        <w:t>kinematics</w:t>
      </w:r>
      <w:r>
        <w:rPr>
          <w:spacing w:val="28"/>
          <w:w w:val="105"/>
        </w:rPr>
        <w:t> </w:t>
      </w:r>
      <w:r>
        <w:rPr>
          <w:w w:val="105"/>
        </w:rPr>
        <w:t>of</w:t>
      </w:r>
      <w:r>
        <w:rPr>
          <w:spacing w:val="28"/>
          <w:w w:val="105"/>
        </w:rPr>
        <w:t> </w:t>
      </w:r>
      <w:r>
        <w:rPr>
          <w:w w:val="105"/>
        </w:rPr>
        <w:t>the</w:t>
      </w:r>
      <w:r>
        <w:rPr>
          <w:spacing w:val="28"/>
          <w:w w:val="105"/>
        </w:rPr>
        <w:t> </w:t>
      </w:r>
      <w:r>
        <w:rPr>
          <w:w w:val="105"/>
        </w:rPr>
        <w:t>car.</w:t>
      </w:r>
      <w:r>
        <w:rPr>
          <w:spacing w:val="80"/>
          <w:w w:val="105"/>
        </w:rPr>
        <w:t> </w:t>
      </w:r>
      <w:r>
        <w:rPr>
          <w:w w:val="105"/>
        </w:rPr>
        <w:t>An</w:t>
      </w:r>
      <w:r>
        <w:rPr>
          <w:w w:val="110"/>
        </w:rPr>
        <w:t> EKF</w:t>
      </w:r>
      <w:r>
        <w:rPr>
          <w:w w:val="110"/>
        </w:rPr>
        <w:t> </w:t>
      </w:r>
      <w:r>
        <w:rPr>
          <w:w w:val="105"/>
        </w:rPr>
        <w:t>can</w:t>
      </w:r>
      <w:r>
        <w:rPr>
          <w:spacing w:val="28"/>
          <w:w w:val="105"/>
        </w:rPr>
        <w:t> </w:t>
      </w:r>
      <w:r>
        <w:rPr>
          <w:w w:val="105"/>
        </w:rPr>
        <w:t>be</w:t>
      </w:r>
      <w:r>
        <w:rPr>
          <w:spacing w:val="28"/>
          <w:w w:val="105"/>
        </w:rPr>
        <w:t> </w:t>
      </w:r>
      <w:r>
        <w:rPr>
          <w:w w:val="105"/>
        </w:rPr>
        <w:t>designed</w:t>
      </w:r>
      <w:r>
        <w:rPr>
          <w:spacing w:val="28"/>
          <w:w w:val="105"/>
        </w:rPr>
        <w:t> </w:t>
      </w:r>
      <w:r>
        <w:rPr>
          <w:w w:val="105"/>
        </w:rPr>
        <w:t>to</w:t>
      </w:r>
      <w:r>
        <w:rPr>
          <w:spacing w:val="28"/>
          <w:w w:val="105"/>
        </w:rPr>
        <w:t> </w:t>
      </w:r>
      <w:r>
        <w:rPr>
          <w:w w:val="105"/>
        </w:rPr>
        <w:t>estimate the</w:t>
      </w:r>
      <w:r>
        <w:rPr>
          <w:w w:val="105"/>
        </w:rPr>
        <w:t> pose</w:t>
      </w:r>
      <w:r>
        <w:rPr>
          <w:w w:val="105"/>
        </w:rPr>
        <w:t> and</w:t>
      </w:r>
      <w:r>
        <w:rPr>
          <w:w w:val="105"/>
        </w:rPr>
        <w:t> velocity</w:t>
      </w:r>
      <w:r>
        <w:rPr>
          <w:w w:val="105"/>
        </w:rPr>
        <w:t> of</w:t>
      </w:r>
      <w:r>
        <w:rPr>
          <w:w w:val="105"/>
        </w:rPr>
        <w:t> the</w:t>
      </w:r>
      <w:r>
        <w:rPr>
          <w:w w:val="105"/>
        </w:rPr>
        <w:t> car.</w:t>
      </w:r>
      <w:r>
        <w:rPr>
          <w:spacing w:val="33"/>
          <w:w w:val="105"/>
        </w:rPr>
        <w:t> </w:t>
      </w:r>
      <w:r>
        <w:rPr>
          <w:w w:val="105"/>
        </w:rPr>
        <w:t>With</w:t>
      </w:r>
      <w:r>
        <w:rPr>
          <w:w w:val="105"/>
        </w:rPr>
        <w:t> this</w:t>
      </w:r>
      <w:r>
        <w:rPr>
          <w:w w:val="105"/>
        </w:rPr>
        <w:t> information,</w:t>
      </w:r>
      <w:r>
        <w:rPr>
          <w:w w:val="105"/>
        </w:rPr>
        <w:t> feature</w:t>
      </w:r>
      <w:r>
        <w:rPr>
          <w:w w:val="105"/>
        </w:rPr>
        <w:t> selection</w:t>
      </w:r>
      <w:r>
        <w:rPr>
          <w:w w:val="105"/>
        </w:rPr>
        <w:t> is</w:t>
      </w:r>
      <w:r>
        <w:rPr>
          <w:w w:val="105"/>
        </w:rPr>
        <w:t> performed</w:t>
      </w:r>
      <w:r>
        <w:rPr>
          <w:w w:val="105"/>
        </w:rPr>
        <w:t> to extract</w:t>
      </w:r>
      <w:r>
        <w:rPr>
          <w:spacing w:val="-8"/>
          <w:w w:val="105"/>
        </w:rPr>
        <w:t> </w:t>
      </w:r>
      <w:r>
        <w:rPr>
          <w:w w:val="105"/>
        </w:rPr>
        <w:t>useful</w:t>
      </w:r>
      <w:r>
        <w:rPr>
          <w:spacing w:val="-8"/>
          <w:w w:val="105"/>
        </w:rPr>
        <w:t> </w:t>
      </w:r>
      <w:r>
        <w:rPr>
          <w:w w:val="105"/>
        </w:rPr>
        <w:t>features</w:t>
      </w:r>
      <w:r>
        <w:rPr>
          <w:spacing w:val="-8"/>
          <w:w w:val="105"/>
        </w:rPr>
        <w:t> </w:t>
      </w:r>
      <w:r>
        <w:rPr>
          <w:w w:val="105"/>
        </w:rPr>
        <w:t>to</w:t>
      </w:r>
      <w:r>
        <w:rPr>
          <w:spacing w:val="-8"/>
          <w:w w:val="105"/>
        </w:rPr>
        <w:t> </w:t>
      </w:r>
      <w:r>
        <w:rPr>
          <w:w w:val="105"/>
        </w:rPr>
        <w:t>feed</w:t>
      </w:r>
      <w:r>
        <w:rPr>
          <w:spacing w:val="-8"/>
          <w:w w:val="105"/>
        </w:rPr>
        <w:t> </w:t>
      </w:r>
      <w:r>
        <w:rPr>
          <w:w w:val="105"/>
        </w:rPr>
        <w:t>into</w:t>
      </w:r>
      <w:r>
        <w:rPr>
          <w:spacing w:val="-8"/>
          <w:w w:val="105"/>
        </w:rPr>
        <w:t> </w:t>
      </w:r>
      <w:r>
        <w:rPr>
          <w:w w:val="105"/>
        </w:rPr>
        <w:t>the</w:t>
      </w:r>
      <w:r>
        <w:rPr>
          <w:spacing w:val="-8"/>
          <w:w w:val="105"/>
        </w:rPr>
        <w:t> </w:t>
      </w:r>
      <w:r>
        <w:rPr>
          <w:w w:val="105"/>
        </w:rPr>
        <w:t>classifier.</w:t>
      </w:r>
      <w:r>
        <w:rPr>
          <w:w w:val="105"/>
        </w:rPr>
        <w:t> A</w:t>
      </w:r>
      <w:r>
        <w:rPr>
          <w:spacing w:val="-8"/>
          <w:w w:val="105"/>
        </w:rPr>
        <w:t> </w:t>
      </w:r>
      <w:r>
        <w:rPr>
          <w:w w:val="105"/>
        </w:rPr>
        <w:t>trained</w:t>
      </w:r>
      <w:r>
        <w:rPr>
          <w:spacing w:val="-8"/>
          <w:w w:val="105"/>
        </w:rPr>
        <w:t> </w:t>
      </w:r>
      <w:r>
        <w:rPr>
          <w:w w:val="105"/>
        </w:rPr>
        <w:t>classifier</w:t>
      </w:r>
      <w:r>
        <w:rPr>
          <w:spacing w:val="-8"/>
          <w:w w:val="105"/>
        </w:rPr>
        <w:t> </w:t>
      </w:r>
      <w:r>
        <w:rPr>
          <w:w w:val="105"/>
        </w:rPr>
        <w:t>uses</w:t>
      </w:r>
      <w:r>
        <w:rPr>
          <w:spacing w:val="-8"/>
          <w:w w:val="105"/>
        </w:rPr>
        <w:t> </w:t>
      </w:r>
      <w:r>
        <w:rPr>
          <w:w w:val="105"/>
        </w:rPr>
        <w:t>these</w:t>
      </w:r>
      <w:r>
        <w:rPr>
          <w:spacing w:val="-8"/>
          <w:w w:val="105"/>
        </w:rPr>
        <w:t> </w:t>
      </w:r>
      <w:r>
        <w:rPr>
          <w:w w:val="105"/>
        </w:rPr>
        <w:t>features</w:t>
      </w:r>
      <w:r>
        <w:rPr>
          <w:spacing w:val="-8"/>
          <w:w w:val="105"/>
        </w:rPr>
        <w:t> </w:t>
      </w:r>
      <w:r>
        <w:rPr>
          <w:w w:val="105"/>
        </w:rPr>
        <w:t>to label vehicle manoeuvres.</w:t>
      </w:r>
    </w:p>
    <w:p>
      <w:pPr>
        <w:pStyle w:val="BodyText"/>
        <w:spacing w:before="224"/>
      </w:pPr>
    </w:p>
    <w:p>
      <w:pPr>
        <w:pStyle w:val="ListParagraph"/>
        <w:numPr>
          <w:ilvl w:val="1"/>
          <w:numId w:val="10"/>
        </w:numPr>
        <w:tabs>
          <w:tab w:pos="1042" w:val="left" w:leader="none"/>
        </w:tabs>
        <w:spacing w:line="240" w:lineRule="auto" w:before="0" w:after="0"/>
        <w:ind w:left="1042" w:right="0" w:hanging="883"/>
        <w:jc w:val="left"/>
        <w:rPr>
          <w:b/>
          <w:sz w:val="34"/>
        </w:rPr>
      </w:pPr>
      <w:bookmarkStart w:name="Thesis Outline" w:id="12"/>
      <w:bookmarkEnd w:id="12"/>
      <w:r>
        <w:rPr/>
      </w:r>
      <w:bookmarkStart w:name="_bookmark6" w:id="13"/>
      <w:bookmarkEnd w:id="13"/>
      <w:r>
        <w:rPr/>
      </w:r>
      <w:r>
        <w:rPr>
          <w:b/>
          <w:w w:val="120"/>
          <w:sz w:val="34"/>
        </w:rPr>
        <w:t>Thesis</w:t>
      </w:r>
      <w:r>
        <w:rPr>
          <w:b/>
          <w:spacing w:val="53"/>
          <w:w w:val="120"/>
          <w:sz w:val="34"/>
        </w:rPr>
        <w:t> </w:t>
      </w:r>
      <w:r>
        <w:rPr>
          <w:b/>
          <w:spacing w:val="-2"/>
          <w:w w:val="120"/>
          <w:sz w:val="34"/>
        </w:rPr>
        <w:t>Outline</w:t>
      </w:r>
    </w:p>
    <w:p>
      <w:pPr>
        <w:pStyle w:val="BodyText"/>
        <w:spacing w:line="237" w:lineRule="auto" w:before="324"/>
        <w:ind w:left="159" w:right="895" w:firstLine="351"/>
        <w:jc w:val="both"/>
      </w:pPr>
      <w:r>
        <w:rPr/>
        <w:t>Chapter </w:t>
      </w:r>
      <w:hyperlink w:history="true" w:anchor="_bookmark7">
        <w:r>
          <w:rPr>
            <w:color w:val="0000FF"/>
          </w:rPr>
          <w:t>2</w:t>
        </w:r>
      </w:hyperlink>
      <w:r>
        <w:rPr>
          <w:color w:val="0000FF"/>
        </w:rPr>
        <w:t> </w:t>
      </w:r>
      <w:r>
        <w:rPr/>
        <w:t>provides a review of related work focused on analyzing driving manoeuvres. Different sensors used for measurement are first presented.</w:t>
      </w:r>
      <w:r>
        <w:rPr>
          <w:spacing w:val="40"/>
        </w:rPr>
        <w:t> </w:t>
      </w:r>
      <w:r>
        <w:rPr/>
        <w:t>State of the art estimation algorithms are discussed. Classification methods used in the thesis are reviewed. Finally, different</w:t>
      </w:r>
      <w:r>
        <w:rPr>
          <w:spacing w:val="40"/>
        </w:rPr>
        <w:t> </w:t>
      </w:r>
      <w:r>
        <w:rPr/>
        <w:t>driver</w:t>
      </w:r>
      <w:r>
        <w:rPr>
          <w:spacing w:val="40"/>
        </w:rPr>
        <w:t> </w:t>
      </w:r>
      <w:r>
        <w:rPr/>
        <w:t>manoeuvres</w:t>
      </w:r>
      <w:r>
        <w:rPr>
          <w:spacing w:val="40"/>
        </w:rPr>
        <w:t> </w:t>
      </w:r>
      <w:r>
        <w:rPr/>
        <w:t>and</w:t>
      </w:r>
      <w:r>
        <w:rPr>
          <w:spacing w:val="40"/>
        </w:rPr>
        <w:t> </w:t>
      </w:r>
      <w:r>
        <w:rPr/>
        <w:t>driver</w:t>
      </w:r>
      <w:r>
        <w:rPr>
          <w:spacing w:val="40"/>
        </w:rPr>
        <w:t> </w:t>
      </w:r>
      <w:r>
        <w:rPr/>
        <w:t>behaviour</w:t>
      </w:r>
      <w:r>
        <w:rPr>
          <w:spacing w:val="40"/>
        </w:rPr>
        <w:t> </w:t>
      </w:r>
      <w:r>
        <w:rPr/>
        <w:t>analysis</w:t>
      </w:r>
      <w:r>
        <w:rPr>
          <w:spacing w:val="40"/>
        </w:rPr>
        <w:t> </w:t>
      </w:r>
      <w:r>
        <w:rPr/>
        <w:t>techniques</w:t>
      </w:r>
      <w:r>
        <w:rPr>
          <w:spacing w:val="40"/>
        </w:rPr>
        <w:t> </w:t>
      </w:r>
      <w:r>
        <w:rPr/>
        <w:t>from</w:t>
      </w:r>
      <w:r>
        <w:rPr>
          <w:spacing w:val="40"/>
        </w:rPr>
        <w:t> </w:t>
      </w:r>
      <w:r>
        <w:rPr/>
        <w:t>the</w:t>
      </w:r>
      <w:r>
        <w:rPr>
          <w:spacing w:val="40"/>
        </w:rPr>
        <w:t> </w:t>
      </w:r>
      <w:r>
        <w:rPr/>
        <w:t>literature are reviewed.</w:t>
      </w:r>
    </w:p>
    <w:p>
      <w:pPr>
        <w:pStyle w:val="BodyText"/>
        <w:spacing w:line="237" w:lineRule="auto" w:before="109"/>
        <w:ind w:left="159" w:right="895" w:firstLine="351"/>
        <w:jc w:val="both"/>
      </w:pPr>
      <w:r>
        <w:rPr/>
        <w:t>Chapter </w:t>
      </w:r>
      <w:hyperlink w:history="true" w:anchor="_bookmark70">
        <w:r>
          <w:rPr>
            <w:color w:val="0000FF"/>
          </w:rPr>
          <w:t>3</w:t>
        </w:r>
      </w:hyperlink>
      <w:r>
        <w:rPr>
          <w:color w:val="0000FF"/>
        </w:rPr>
        <w:t> </w:t>
      </w:r>
      <w:r>
        <w:rPr/>
        <w:t>describes the state estimation methodology used to model the vehicle.</w:t>
      </w:r>
      <w:r>
        <w:rPr>
          <w:spacing w:val="40"/>
        </w:rPr>
        <w:t> </w:t>
      </w:r>
      <w:r>
        <w:rPr/>
        <w:t>Mea- surement noise model parameters are first investigated using sensor trials.</w:t>
      </w:r>
      <w:r>
        <w:rPr>
          <w:spacing w:val="40"/>
        </w:rPr>
        <w:t> </w:t>
      </w:r>
      <w:r>
        <w:rPr/>
        <w:t>These parame- ters</w:t>
      </w:r>
      <w:r>
        <w:rPr>
          <w:spacing w:val="39"/>
        </w:rPr>
        <w:t> </w:t>
      </w:r>
      <w:r>
        <w:rPr/>
        <w:t>are</w:t>
      </w:r>
      <w:r>
        <w:rPr>
          <w:spacing w:val="39"/>
        </w:rPr>
        <w:t> </w:t>
      </w:r>
      <w:r>
        <w:rPr/>
        <w:t>used</w:t>
      </w:r>
      <w:r>
        <w:rPr>
          <w:spacing w:val="40"/>
        </w:rPr>
        <w:t> </w:t>
      </w:r>
      <w:r>
        <w:rPr/>
        <w:t>to</w:t>
      </w:r>
      <w:r>
        <w:rPr>
          <w:spacing w:val="39"/>
        </w:rPr>
        <w:t> </w:t>
      </w:r>
      <w:r>
        <w:rPr/>
        <w:t>develop</w:t>
      </w:r>
      <w:r>
        <w:rPr>
          <w:spacing w:val="40"/>
        </w:rPr>
        <w:t> </w:t>
      </w:r>
      <w:r>
        <w:rPr/>
        <w:t>a</w:t>
      </w:r>
      <w:r>
        <w:rPr>
          <w:spacing w:val="39"/>
        </w:rPr>
        <w:t> </w:t>
      </w:r>
      <w:r>
        <w:rPr/>
        <w:t>state</w:t>
      </w:r>
      <w:r>
        <w:rPr>
          <w:spacing w:val="39"/>
        </w:rPr>
        <w:t> </w:t>
      </w:r>
      <w:r>
        <w:rPr/>
        <w:t>estimator</w:t>
      </w:r>
      <w:r>
        <w:rPr>
          <w:spacing w:val="39"/>
        </w:rPr>
        <w:t> </w:t>
      </w:r>
      <w:r>
        <w:rPr/>
        <w:t>using</w:t>
      </w:r>
      <w:r>
        <w:rPr>
          <w:spacing w:val="39"/>
        </w:rPr>
        <w:t> </w:t>
      </w:r>
      <w:r>
        <w:rPr/>
        <w:t>the</w:t>
      </w:r>
      <w:r>
        <w:rPr>
          <w:spacing w:val="39"/>
        </w:rPr>
        <w:t> </w:t>
      </w:r>
      <w:r>
        <w:rPr/>
        <w:t>Extended</w:t>
      </w:r>
      <w:r>
        <w:rPr>
          <w:spacing w:val="40"/>
        </w:rPr>
        <w:t> </w:t>
      </w:r>
      <w:r>
        <w:rPr/>
        <w:t>Kalman</w:t>
      </w:r>
      <w:r>
        <w:rPr>
          <w:spacing w:val="40"/>
        </w:rPr>
        <w:t> </w:t>
      </w:r>
      <w:r>
        <w:rPr/>
        <w:t>Filter.</w:t>
      </w:r>
      <w:r>
        <w:rPr>
          <w:spacing w:val="76"/>
        </w:rPr>
        <w:t> </w:t>
      </w:r>
      <w:r>
        <w:rPr>
          <w:spacing w:val="-2"/>
        </w:rPr>
        <w:t>Estimation</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jc w:val="both"/>
      </w:pPr>
      <w:r>
        <w:rPr>
          <w:w w:val="105"/>
        </w:rPr>
        <w:t>performance</w:t>
      </w:r>
      <w:r>
        <w:rPr>
          <w:w w:val="105"/>
        </w:rPr>
        <w:t> is</w:t>
      </w:r>
      <w:r>
        <w:rPr>
          <w:w w:val="105"/>
        </w:rPr>
        <w:t> presented</w:t>
      </w:r>
      <w:r>
        <w:rPr>
          <w:w w:val="105"/>
        </w:rPr>
        <w:t> for</w:t>
      </w:r>
      <w:r>
        <w:rPr>
          <w:w w:val="105"/>
        </w:rPr>
        <w:t> simulated</w:t>
      </w:r>
      <w:r>
        <w:rPr>
          <w:w w:val="105"/>
        </w:rPr>
        <w:t> trials.</w:t>
      </w:r>
      <w:r>
        <w:rPr>
          <w:spacing w:val="40"/>
          <w:w w:val="105"/>
        </w:rPr>
        <w:t> </w:t>
      </w:r>
      <w:r>
        <w:rPr>
          <w:w w:val="105"/>
        </w:rPr>
        <w:t>A</w:t>
      </w:r>
      <w:r>
        <w:rPr>
          <w:w w:val="105"/>
        </w:rPr>
        <w:t> carrot</w:t>
      </w:r>
      <w:r>
        <w:rPr>
          <w:w w:val="105"/>
        </w:rPr>
        <w:t> and</w:t>
      </w:r>
      <w:r>
        <w:rPr>
          <w:w w:val="105"/>
        </w:rPr>
        <w:t> velocity</w:t>
      </w:r>
      <w:r>
        <w:rPr>
          <w:w w:val="105"/>
        </w:rPr>
        <w:t> controller</w:t>
      </w:r>
      <w:r>
        <w:rPr>
          <w:w w:val="105"/>
        </w:rPr>
        <w:t> are</w:t>
      </w:r>
      <w:r>
        <w:rPr>
          <w:w w:val="105"/>
        </w:rPr>
        <w:t> devel- oped for simulated vehicle control.</w:t>
      </w:r>
      <w:r>
        <w:rPr>
          <w:spacing w:val="28"/>
          <w:w w:val="105"/>
        </w:rPr>
        <w:t> </w:t>
      </w:r>
      <w:r>
        <w:rPr>
          <w:w w:val="105"/>
        </w:rPr>
        <w:t>Finally, a Markov Decision Process (MDP) is proposed to generate simulated data for classifier training.</w:t>
      </w:r>
    </w:p>
    <w:p>
      <w:pPr>
        <w:pStyle w:val="BodyText"/>
        <w:spacing w:line="237" w:lineRule="auto" w:before="116"/>
        <w:ind w:left="160" w:right="896" w:firstLine="351"/>
        <w:jc w:val="both"/>
      </w:pPr>
      <w:r>
        <w:rPr/>
        <w:t>Chapter </w:t>
      </w:r>
      <w:hyperlink w:history="true" w:anchor="_bookmark124">
        <w:r>
          <w:rPr>
            <w:color w:val="0000FF"/>
          </w:rPr>
          <w:t>4</w:t>
        </w:r>
      </w:hyperlink>
      <w:r>
        <w:rPr>
          <w:color w:val="0000FF"/>
        </w:rPr>
        <w:t> </w:t>
      </w:r>
      <w:r>
        <w:rPr/>
        <w:t>describes how a classifier is developed for time-series manoeuvre recognition. </w:t>
      </w:r>
      <w:r>
        <w:rPr>
          <w:w w:val="105"/>
        </w:rPr>
        <w:t>First,</w:t>
      </w:r>
      <w:r>
        <w:rPr>
          <w:w w:val="105"/>
        </w:rPr>
        <w:t> a</w:t>
      </w:r>
      <w:r>
        <w:rPr>
          <w:w w:val="105"/>
        </w:rPr>
        <w:t> novel</w:t>
      </w:r>
      <w:r>
        <w:rPr>
          <w:w w:val="105"/>
        </w:rPr>
        <w:t> method</w:t>
      </w:r>
      <w:r>
        <w:rPr>
          <w:w w:val="105"/>
        </w:rPr>
        <w:t> is described to</w:t>
      </w:r>
      <w:r>
        <w:rPr>
          <w:w w:val="105"/>
        </w:rPr>
        <w:t> estimate the phone’s rotation</w:t>
      </w:r>
      <w:r>
        <w:rPr>
          <w:w w:val="105"/>
        </w:rPr>
        <w:t> matrix</w:t>
      </w:r>
      <w:r>
        <w:rPr>
          <w:w w:val="105"/>
        </w:rPr>
        <w:t> relative to</w:t>
      </w:r>
      <w:r>
        <w:rPr>
          <w:w w:val="105"/>
        </w:rPr>
        <w:t> the car.</w:t>
      </w:r>
      <w:r>
        <w:rPr>
          <w:spacing w:val="40"/>
          <w:w w:val="105"/>
        </w:rPr>
        <w:t> </w:t>
      </w:r>
      <w:r>
        <w:rPr>
          <w:w w:val="105"/>
        </w:rPr>
        <w:t>The</w:t>
      </w:r>
      <w:r>
        <w:rPr>
          <w:w w:val="105"/>
        </w:rPr>
        <w:t> feature</w:t>
      </w:r>
      <w:r>
        <w:rPr>
          <w:w w:val="105"/>
        </w:rPr>
        <w:t> selection</w:t>
      </w:r>
      <w:r>
        <w:rPr>
          <w:w w:val="105"/>
        </w:rPr>
        <w:t> process</w:t>
      </w:r>
      <w:r>
        <w:rPr>
          <w:w w:val="105"/>
        </w:rPr>
        <w:t> is</w:t>
      </w:r>
      <w:r>
        <w:rPr>
          <w:w w:val="105"/>
        </w:rPr>
        <w:t> then</w:t>
      </w:r>
      <w:r>
        <w:rPr>
          <w:w w:val="105"/>
        </w:rPr>
        <w:t> described</w:t>
      </w:r>
      <w:r>
        <w:rPr>
          <w:w w:val="105"/>
        </w:rPr>
        <w:t> to</w:t>
      </w:r>
      <w:r>
        <w:rPr>
          <w:w w:val="105"/>
        </w:rPr>
        <w:t> construct</w:t>
      </w:r>
      <w:r>
        <w:rPr>
          <w:w w:val="105"/>
        </w:rPr>
        <w:t> the</w:t>
      </w:r>
      <w:r>
        <w:rPr>
          <w:w w:val="105"/>
        </w:rPr>
        <w:t> feature</w:t>
      </w:r>
      <w:r>
        <w:rPr>
          <w:w w:val="105"/>
        </w:rPr>
        <w:t> vector</w:t>
      </w:r>
      <w:r>
        <w:rPr>
          <w:w w:val="105"/>
        </w:rPr>
        <w:t> for the</w:t>
      </w:r>
      <w:r>
        <w:rPr>
          <w:w w:val="105"/>
        </w:rPr>
        <w:t> classifier’s</w:t>
      </w:r>
      <w:r>
        <w:rPr>
          <w:w w:val="105"/>
        </w:rPr>
        <w:t> input.</w:t>
      </w:r>
      <w:r>
        <w:rPr>
          <w:spacing w:val="40"/>
          <w:w w:val="105"/>
        </w:rPr>
        <w:t> </w:t>
      </w:r>
      <w:r>
        <w:rPr>
          <w:w w:val="105"/>
        </w:rPr>
        <w:t>The</w:t>
      </w:r>
      <w:r>
        <w:rPr>
          <w:w w:val="105"/>
        </w:rPr>
        <w:t> training</w:t>
      </w:r>
      <w:r>
        <w:rPr>
          <w:w w:val="105"/>
        </w:rPr>
        <w:t> process</w:t>
      </w:r>
      <w:r>
        <w:rPr>
          <w:w w:val="105"/>
        </w:rPr>
        <w:t> is</w:t>
      </w:r>
      <w:r>
        <w:rPr>
          <w:w w:val="105"/>
        </w:rPr>
        <w:t> then</w:t>
      </w:r>
      <w:r>
        <w:rPr>
          <w:w w:val="105"/>
        </w:rPr>
        <w:t> highlighted</w:t>
      </w:r>
      <w:r>
        <w:rPr>
          <w:w w:val="105"/>
        </w:rPr>
        <w:t> with</w:t>
      </w:r>
      <w:r>
        <w:rPr>
          <w:w w:val="105"/>
        </w:rPr>
        <w:t> methods</w:t>
      </w:r>
      <w:r>
        <w:rPr>
          <w:w w:val="105"/>
        </w:rPr>
        <w:t> to</w:t>
      </w:r>
      <w:r>
        <w:rPr>
          <w:w w:val="105"/>
        </w:rPr>
        <w:t> optimize parameter</w:t>
      </w:r>
      <w:r>
        <w:rPr>
          <w:spacing w:val="-11"/>
          <w:w w:val="105"/>
        </w:rPr>
        <w:t> </w:t>
      </w:r>
      <w:r>
        <w:rPr>
          <w:w w:val="105"/>
        </w:rPr>
        <w:t>selection.</w:t>
      </w:r>
      <w:r>
        <w:rPr>
          <w:spacing w:val="9"/>
          <w:w w:val="105"/>
        </w:rPr>
        <w:t> </w:t>
      </w:r>
      <w:r>
        <w:rPr>
          <w:w w:val="105"/>
        </w:rPr>
        <w:t>The</w:t>
      </w:r>
      <w:r>
        <w:rPr>
          <w:spacing w:val="-11"/>
          <w:w w:val="105"/>
        </w:rPr>
        <w:t> </w:t>
      </w:r>
      <w:r>
        <w:rPr>
          <w:w w:val="105"/>
        </w:rPr>
        <w:t>data</w:t>
      </w:r>
      <w:r>
        <w:rPr>
          <w:spacing w:val="-11"/>
          <w:w w:val="105"/>
        </w:rPr>
        <w:t> </w:t>
      </w:r>
      <w:r>
        <w:rPr>
          <w:w w:val="105"/>
        </w:rPr>
        <w:t>collection</w:t>
      </w:r>
      <w:r>
        <w:rPr>
          <w:spacing w:val="-11"/>
          <w:w w:val="105"/>
        </w:rPr>
        <w:t> </w:t>
      </w:r>
      <w:r>
        <w:rPr>
          <w:w w:val="105"/>
        </w:rPr>
        <w:t>process</w:t>
      </w:r>
      <w:r>
        <w:rPr>
          <w:spacing w:val="-11"/>
          <w:w w:val="105"/>
        </w:rPr>
        <w:t> </w:t>
      </w:r>
      <w:r>
        <w:rPr>
          <w:w w:val="105"/>
        </w:rPr>
        <w:t>to</w:t>
      </w:r>
      <w:r>
        <w:rPr>
          <w:spacing w:val="-11"/>
          <w:w w:val="105"/>
        </w:rPr>
        <w:t> </w:t>
      </w:r>
      <w:r>
        <w:rPr>
          <w:w w:val="105"/>
        </w:rPr>
        <w:t>validate</w:t>
      </w:r>
      <w:r>
        <w:rPr>
          <w:spacing w:val="-11"/>
          <w:w w:val="105"/>
        </w:rPr>
        <w:t> </w:t>
      </w:r>
      <w:r>
        <w:rPr>
          <w:w w:val="105"/>
        </w:rPr>
        <w:t>the</w:t>
      </w:r>
      <w:r>
        <w:rPr>
          <w:spacing w:val="-11"/>
          <w:w w:val="105"/>
        </w:rPr>
        <w:t> </w:t>
      </w:r>
      <w:r>
        <w:rPr>
          <w:w w:val="105"/>
        </w:rPr>
        <w:t>approach</w:t>
      </w:r>
      <w:r>
        <w:rPr>
          <w:spacing w:val="-11"/>
          <w:w w:val="105"/>
        </w:rPr>
        <w:t> </w:t>
      </w:r>
      <w:r>
        <w:rPr>
          <w:w w:val="105"/>
        </w:rPr>
        <w:t>is</w:t>
      </w:r>
      <w:r>
        <w:rPr>
          <w:spacing w:val="-11"/>
          <w:w w:val="105"/>
        </w:rPr>
        <w:t> </w:t>
      </w:r>
      <w:r>
        <w:rPr>
          <w:w w:val="105"/>
        </w:rPr>
        <w:t>described</w:t>
      </w:r>
      <w:r>
        <w:rPr>
          <w:spacing w:val="-11"/>
          <w:w w:val="105"/>
        </w:rPr>
        <w:t> </w:t>
      </w:r>
      <w:r>
        <w:rPr>
          <w:w w:val="105"/>
        </w:rPr>
        <w:t>and classification results are presented.</w:t>
      </w:r>
    </w:p>
    <w:p>
      <w:pPr>
        <w:pStyle w:val="BodyText"/>
        <w:spacing w:line="237" w:lineRule="auto" w:before="113"/>
        <w:ind w:left="160" w:right="900" w:firstLine="351"/>
        <w:jc w:val="both"/>
      </w:pPr>
      <w:r>
        <w:rPr/>
        <w:t>Chapter </w:t>
      </w:r>
      <w:hyperlink w:history="true" w:anchor="_bookmark144">
        <w:r>
          <w:rPr>
            <w:color w:val="0000FF"/>
          </w:rPr>
          <w:t>5</w:t>
        </w:r>
      </w:hyperlink>
      <w:r>
        <w:rPr>
          <w:color w:val="0000FF"/>
        </w:rPr>
        <w:t> </w:t>
      </w:r>
      <w:r>
        <w:rPr/>
        <w:t>provides a summary of the methods and findings in this thesis.</w:t>
      </w:r>
      <w:r>
        <w:rPr>
          <w:spacing w:val="40"/>
        </w:rPr>
        <w:t> </w:t>
      </w:r>
      <w:r>
        <w:rPr/>
        <w:t>This chapter presents</w:t>
      </w:r>
      <w:r>
        <w:rPr>
          <w:spacing w:val="40"/>
        </w:rPr>
        <w:t> </w:t>
      </w:r>
      <w:r>
        <w:rPr/>
        <w:t>a</w:t>
      </w:r>
      <w:r>
        <w:rPr>
          <w:spacing w:val="40"/>
        </w:rPr>
        <w:t> </w:t>
      </w:r>
      <w:r>
        <w:rPr/>
        <w:t>summary</w:t>
      </w:r>
      <w:r>
        <w:rPr>
          <w:spacing w:val="40"/>
        </w:rPr>
        <w:t> </w:t>
      </w:r>
      <w:r>
        <w:rPr/>
        <w:t>of</w:t>
      </w:r>
      <w:r>
        <w:rPr>
          <w:spacing w:val="40"/>
        </w:rPr>
        <w:t> </w:t>
      </w:r>
      <w:r>
        <w:rPr/>
        <w:t>conclusions</w:t>
      </w:r>
      <w:r>
        <w:rPr>
          <w:spacing w:val="40"/>
        </w:rPr>
        <w:t> </w:t>
      </w:r>
      <w:r>
        <w:rPr/>
        <w:t>and</w:t>
      </w:r>
      <w:r>
        <w:rPr>
          <w:spacing w:val="40"/>
        </w:rPr>
        <w:t> </w:t>
      </w:r>
      <w:r>
        <w:rPr/>
        <w:t>outlines</w:t>
      </w:r>
      <w:r>
        <w:rPr>
          <w:spacing w:val="40"/>
        </w:rPr>
        <w:t> </w:t>
      </w:r>
      <w:r>
        <w:rPr/>
        <w:t>the</w:t>
      </w:r>
      <w:r>
        <w:rPr>
          <w:spacing w:val="40"/>
        </w:rPr>
        <w:t> </w:t>
      </w:r>
      <w:r>
        <w:rPr/>
        <w:t>direction</w:t>
      </w:r>
      <w:r>
        <w:rPr>
          <w:spacing w:val="40"/>
        </w:rPr>
        <w:t> </w:t>
      </w:r>
      <w:r>
        <w:rPr/>
        <w:t>for</w:t>
      </w:r>
      <w:r>
        <w:rPr>
          <w:spacing w:val="40"/>
        </w:rPr>
        <w:t> </w:t>
      </w:r>
      <w:r>
        <w:rPr/>
        <w:t>future</w:t>
      </w:r>
      <w:r>
        <w:rPr>
          <w:spacing w:val="40"/>
        </w:rPr>
        <w:t> </w:t>
      </w:r>
      <w:r>
        <w:rPr/>
        <w:t>work.</w:t>
      </w:r>
    </w:p>
    <w:p>
      <w:pPr>
        <w:spacing w:after="0" w:line="237" w:lineRule="auto"/>
        <w:jc w:val="both"/>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spacing w:line="448" w:lineRule="auto" w:before="0"/>
        <w:ind w:left="160" w:right="5850" w:firstLine="0"/>
        <w:jc w:val="left"/>
        <w:rPr>
          <w:b/>
          <w:sz w:val="49"/>
        </w:rPr>
      </w:pPr>
      <w:bookmarkStart w:name="Related Work" w:id="14"/>
      <w:bookmarkEnd w:id="14"/>
      <w:r>
        <w:rPr/>
      </w:r>
      <w:bookmarkStart w:name="_bookmark7" w:id="15"/>
      <w:bookmarkEnd w:id="15"/>
      <w:r>
        <w:rPr/>
      </w:r>
      <w:r>
        <w:rPr>
          <w:b/>
          <w:w w:val="120"/>
          <w:sz w:val="49"/>
        </w:rPr>
        <w:t>Chapter</w:t>
      </w:r>
      <w:r>
        <w:rPr>
          <w:b/>
          <w:w w:val="120"/>
          <w:sz w:val="49"/>
        </w:rPr>
        <w:t> 2 Related</w:t>
      </w:r>
      <w:r>
        <w:rPr>
          <w:b/>
          <w:w w:val="120"/>
          <w:sz w:val="49"/>
        </w:rPr>
        <w:t> </w:t>
      </w:r>
      <w:r>
        <w:rPr>
          <w:b/>
          <w:w w:val="120"/>
          <w:sz w:val="49"/>
        </w:rPr>
        <w:t>Work</w:t>
      </w:r>
    </w:p>
    <w:p>
      <w:pPr>
        <w:pStyle w:val="BodyText"/>
        <w:spacing w:line="237" w:lineRule="auto" w:before="325"/>
        <w:ind w:left="160" w:right="895" w:firstLine="351"/>
        <w:jc w:val="both"/>
      </w:pPr>
      <w:r>
        <w:rPr/>
        <w:t>A great deal of research has been conducted in the area of vehicle kinematic estimation and driver behaviour analysis.</w:t>
      </w:r>
      <w:r>
        <w:rPr>
          <w:spacing w:val="40"/>
        </w:rPr>
        <w:t> </w:t>
      </w:r>
      <w:r>
        <w:rPr/>
        <w:t>This chapter begins with a brief review of the measurement sensors commonly used and provides an overview of the state of the art in measurement sensors, vehicular state estimation, classifiers, manoeuvre segmentation, and driving style </w:t>
      </w:r>
      <w:r>
        <w:rPr>
          <w:spacing w:val="-2"/>
        </w:rPr>
        <w:t>recognition.</w:t>
      </w:r>
    </w:p>
    <w:p>
      <w:pPr>
        <w:pStyle w:val="BodyText"/>
        <w:spacing w:before="233"/>
      </w:pPr>
    </w:p>
    <w:p>
      <w:pPr>
        <w:pStyle w:val="ListParagraph"/>
        <w:numPr>
          <w:ilvl w:val="1"/>
          <w:numId w:val="11"/>
        </w:numPr>
        <w:tabs>
          <w:tab w:pos="1042" w:val="left" w:leader="none"/>
        </w:tabs>
        <w:spacing w:line="240" w:lineRule="auto" w:before="0" w:after="0"/>
        <w:ind w:left="1042" w:right="0" w:hanging="882"/>
        <w:jc w:val="left"/>
        <w:rPr>
          <w:b/>
          <w:sz w:val="34"/>
        </w:rPr>
      </w:pPr>
      <w:bookmarkStart w:name="Measurement Sensors" w:id="16"/>
      <w:bookmarkEnd w:id="16"/>
      <w:r>
        <w:rPr/>
      </w:r>
      <w:bookmarkStart w:name="_bookmark8" w:id="17"/>
      <w:bookmarkEnd w:id="17"/>
      <w:r>
        <w:rPr/>
      </w:r>
      <w:r>
        <w:rPr>
          <w:b/>
          <w:w w:val="115"/>
          <w:sz w:val="34"/>
        </w:rPr>
        <w:t>Measurement</w:t>
      </w:r>
      <w:r>
        <w:rPr>
          <w:b/>
          <w:spacing w:val="23"/>
          <w:w w:val="115"/>
          <w:sz w:val="34"/>
        </w:rPr>
        <w:t> </w:t>
      </w:r>
      <w:r>
        <w:rPr>
          <w:b/>
          <w:spacing w:val="-2"/>
          <w:w w:val="115"/>
          <w:sz w:val="34"/>
        </w:rPr>
        <w:t>Sensors</w:t>
      </w:r>
    </w:p>
    <w:p>
      <w:pPr>
        <w:pStyle w:val="BodyText"/>
        <w:spacing w:line="291" w:lineRule="exact" w:before="325"/>
        <w:ind w:left="511"/>
      </w:pPr>
      <w:r>
        <w:rPr/>
        <w:t>A</w:t>
      </w:r>
      <w:r>
        <w:rPr>
          <w:spacing w:val="29"/>
        </w:rPr>
        <w:t> </w:t>
      </w:r>
      <w:r>
        <w:rPr/>
        <w:t>variety</w:t>
      </w:r>
      <w:r>
        <w:rPr>
          <w:spacing w:val="29"/>
        </w:rPr>
        <w:t> </w:t>
      </w:r>
      <w:r>
        <w:rPr/>
        <w:t>of</w:t>
      </w:r>
      <w:r>
        <w:rPr>
          <w:spacing w:val="30"/>
        </w:rPr>
        <w:t> </w:t>
      </w:r>
      <w:r>
        <w:rPr/>
        <w:t>sensors</w:t>
      </w:r>
      <w:r>
        <w:rPr>
          <w:spacing w:val="29"/>
        </w:rPr>
        <w:t> </w:t>
      </w:r>
      <w:r>
        <w:rPr/>
        <w:t>have</w:t>
      </w:r>
      <w:r>
        <w:rPr>
          <w:spacing w:val="30"/>
        </w:rPr>
        <w:t> </w:t>
      </w:r>
      <w:r>
        <w:rPr/>
        <w:t>been</w:t>
      </w:r>
      <w:r>
        <w:rPr>
          <w:spacing w:val="29"/>
        </w:rPr>
        <w:t> </w:t>
      </w:r>
      <w:r>
        <w:rPr/>
        <w:t>used</w:t>
      </w:r>
      <w:r>
        <w:rPr>
          <w:spacing w:val="30"/>
        </w:rPr>
        <w:t> </w:t>
      </w:r>
      <w:r>
        <w:rPr/>
        <w:t>for</w:t>
      </w:r>
      <w:r>
        <w:rPr>
          <w:spacing w:val="29"/>
        </w:rPr>
        <w:t> </w:t>
      </w:r>
      <w:r>
        <w:rPr/>
        <w:t>vehicle</w:t>
      </w:r>
      <w:r>
        <w:rPr>
          <w:spacing w:val="29"/>
        </w:rPr>
        <w:t> </w:t>
      </w:r>
      <w:r>
        <w:rPr/>
        <w:t>state</w:t>
      </w:r>
      <w:r>
        <w:rPr>
          <w:spacing w:val="30"/>
        </w:rPr>
        <w:t> </w:t>
      </w:r>
      <w:r>
        <w:rPr/>
        <w:t>and</w:t>
      </w:r>
      <w:r>
        <w:rPr>
          <w:spacing w:val="29"/>
        </w:rPr>
        <w:t> </w:t>
      </w:r>
      <w:r>
        <w:rPr/>
        <w:t>driver</w:t>
      </w:r>
      <w:r>
        <w:rPr>
          <w:spacing w:val="30"/>
        </w:rPr>
        <w:t> </w:t>
      </w:r>
      <w:r>
        <w:rPr/>
        <w:t>behaviour</w:t>
      </w:r>
      <w:r>
        <w:rPr>
          <w:spacing w:val="29"/>
        </w:rPr>
        <w:t> </w:t>
      </w:r>
      <w:r>
        <w:rPr>
          <w:spacing w:val="-2"/>
        </w:rPr>
        <w:t>estimation.</w:t>
      </w:r>
    </w:p>
    <w:p>
      <w:pPr>
        <w:pStyle w:val="BodyText"/>
        <w:spacing w:line="291" w:lineRule="exact"/>
        <w:ind w:left="160"/>
      </w:pPr>
      <w:r>
        <w:rPr/>
        <w:t>They</w:t>
      </w:r>
      <w:r>
        <w:rPr>
          <w:spacing w:val="35"/>
        </w:rPr>
        <w:t> </w:t>
      </w:r>
      <w:r>
        <w:rPr/>
        <w:t>can</w:t>
      </w:r>
      <w:r>
        <w:rPr>
          <w:spacing w:val="36"/>
        </w:rPr>
        <w:t> </w:t>
      </w:r>
      <w:r>
        <w:rPr/>
        <w:t>be</w:t>
      </w:r>
      <w:r>
        <w:rPr>
          <w:spacing w:val="36"/>
        </w:rPr>
        <w:t> </w:t>
      </w:r>
      <w:r>
        <w:rPr/>
        <w:t>divided</w:t>
      </w:r>
      <w:r>
        <w:rPr>
          <w:spacing w:val="35"/>
        </w:rPr>
        <w:t> </w:t>
      </w:r>
      <w:r>
        <w:rPr/>
        <w:t>into</w:t>
      </w:r>
      <w:r>
        <w:rPr>
          <w:spacing w:val="36"/>
        </w:rPr>
        <w:t> </w:t>
      </w:r>
      <w:r>
        <w:rPr/>
        <w:t>3</w:t>
      </w:r>
      <w:r>
        <w:rPr>
          <w:spacing w:val="36"/>
        </w:rPr>
        <w:t> </w:t>
      </w:r>
      <w:r>
        <w:rPr/>
        <w:t>broad</w:t>
      </w:r>
      <w:r>
        <w:rPr>
          <w:spacing w:val="35"/>
        </w:rPr>
        <w:t> </w:t>
      </w:r>
      <w:r>
        <w:rPr>
          <w:spacing w:val="-2"/>
        </w:rPr>
        <w:t>classes:</w:t>
      </w:r>
    </w:p>
    <w:p>
      <w:pPr>
        <w:pStyle w:val="BodyText"/>
        <w:spacing w:before="82"/>
      </w:pPr>
    </w:p>
    <w:p>
      <w:pPr>
        <w:pStyle w:val="ListParagraph"/>
        <w:numPr>
          <w:ilvl w:val="0"/>
          <w:numId w:val="12"/>
        </w:numPr>
        <w:tabs>
          <w:tab w:pos="744" w:val="left" w:leader="none"/>
        </w:tabs>
        <w:spacing w:line="240" w:lineRule="auto" w:before="0" w:after="0"/>
        <w:ind w:left="744" w:right="0" w:hanging="298"/>
        <w:jc w:val="left"/>
        <w:rPr>
          <w:sz w:val="24"/>
        </w:rPr>
      </w:pPr>
      <w:r>
        <w:rPr>
          <w:w w:val="105"/>
          <w:sz w:val="24"/>
        </w:rPr>
        <w:t>Absolute</w:t>
      </w:r>
      <w:r>
        <w:rPr>
          <w:spacing w:val="13"/>
          <w:w w:val="105"/>
          <w:sz w:val="24"/>
        </w:rPr>
        <w:t> </w:t>
      </w:r>
      <w:r>
        <w:rPr>
          <w:w w:val="105"/>
          <w:sz w:val="24"/>
        </w:rPr>
        <w:t>Position</w:t>
      </w:r>
      <w:r>
        <w:rPr>
          <w:spacing w:val="13"/>
          <w:w w:val="105"/>
          <w:sz w:val="24"/>
        </w:rPr>
        <w:t> </w:t>
      </w:r>
      <w:r>
        <w:rPr>
          <w:spacing w:val="-2"/>
          <w:w w:val="105"/>
          <w:sz w:val="24"/>
        </w:rPr>
        <w:t>Sensors</w:t>
      </w:r>
    </w:p>
    <w:p>
      <w:pPr>
        <w:pStyle w:val="ListParagraph"/>
        <w:numPr>
          <w:ilvl w:val="0"/>
          <w:numId w:val="12"/>
        </w:numPr>
        <w:tabs>
          <w:tab w:pos="744" w:val="left" w:leader="none"/>
        </w:tabs>
        <w:spacing w:line="240" w:lineRule="auto" w:before="195" w:after="0"/>
        <w:ind w:left="744" w:right="0" w:hanging="298"/>
        <w:jc w:val="left"/>
        <w:rPr>
          <w:sz w:val="24"/>
        </w:rPr>
      </w:pPr>
      <w:r>
        <w:rPr>
          <w:sz w:val="24"/>
        </w:rPr>
        <w:t>Inertial</w:t>
      </w:r>
      <w:r>
        <w:rPr>
          <w:spacing w:val="36"/>
          <w:sz w:val="24"/>
        </w:rPr>
        <w:t> </w:t>
      </w:r>
      <w:r>
        <w:rPr>
          <w:sz w:val="24"/>
        </w:rPr>
        <w:t>Measurement</w:t>
      </w:r>
      <w:r>
        <w:rPr>
          <w:spacing w:val="35"/>
          <w:sz w:val="24"/>
        </w:rPr>
        <w:t> </w:t>
      </w:r>
      <w:r>
        <w:rPr>
          <w:spacing w:val="-2"/>
          <w:sz w:val="24"/>
        </w:rPr>
        <w:t>Units</w:t>
      </w:r>
    </w:p>
    <w:p>
      <w:pPr>
        <w:pStyle w:val="ListParagraph"/>
        <w:numPr>
          <w:ilvl w:val="0"/>
          <w:numId w:val="12"/>
        </w:numPr>
        <w:tabs>
          <w:tab w:pos="744" w:val="left" w:leader="none"/>
        </w:tabs>
        <w:spacing w:line="240" w:lineRule="auto" w:before="195" w:after="0"/>
        <w:ind w:left="744" w:right="0" w:hanging="298"/>
        <w:jc w:val="left"/>
        <w:rPr>
          <w:sz w:val="24"/>
        </w:rPr>
      </w:pPr>
      <w:r>
        <w:rPr>
          <w:spacing w:val="-2"/>
          <w:w w:val="105"/>
          <w:sz w:val="24"/>
        </w:rPr>
        <w:t>Cameras</w:t>
      </w:r>
    </w:p>
    <w:p>
      <w:pPr>
        <w:pStyle w:val="BodyText"/>
        <w:spacing w:before="84"/>
      </w:pPr>
    </w:p>
    <w:p>
      <w:pPr>
        <w:pStyle w:val="BodyText"/>
        <w:spacing w:line="237" w:lineRule="auto"/>
        <w:ind w:left="160" w:right="898" w:firstLine="351"/>
        <w:jc w:val="both"/>
      </w:pPr>
      <w:r>
        <w:rPr/>
        <w:t>A modern smartphone has an array of available sensors accessible to mobile applica-</w:t>
      </w:r>
      <w:r>
        <w:rPr>
          <w:spacing w:val="40"/>
        </w:rPr>
        <w:t> </w:t>
      </w:r>
      <w:r>
        <w:rPr/>
        <w:t>tions.</w:t>
      </w:r>
      <w:r>
        <w:rPr>
          <w:spacing w:val="40"/>
        </w:rPr>
        <w:t> </w:t>
      </w:r>
      <w:r>
        <w:rPr/>
        <w:t>The</w:t>
      </w:r>
      <w:r>
        <w:rPr>
          <w:spacing w:val="22"/>
        </w:rPr>
        <w:t> </w:t>
      </w:r>
      <w:r>
        <w:rPr/>
        <w:t>relevant</w:t>
      </w:r>
      <w:r>
        <w:rPr>
          <w:spacing w:val="23"/>
        </w:rPr>
        <w:t> </w:t>
      </w:r>
      <w:r>
        <w:rPr/>
        <w:t>sensors</w:t>
      </w:r>
      <w:r>
        <w:rPr>
          <w:spacing w:val="22"/>
        </w:rPr>
        <w:t> </w:t>
      </w:r>
      <w:r>
        <w:rPr/>
        <w:t>available</w:t>
      </w:r>
      <w:r>
        <w:rPr>
          <w:spacing w:val="22"/>
        </w:rPr>
        <w:t> </w:t>
      </w:r>
      <w:r>
        <w:rPr/>
        <w:t>on</w:t>
      </w:r>
      <w:r>
        <w:rPr>
          <w:spacing w:val="23"/>
        </w:rPr>
        <w:t> </w:t>
      </w:r>
      <w:r>
        <w:rPr/>
        <w:t>a</w:t>
      </w:r>
      <w:r>
        <w:rPr>
          <w:spacing w:val="22"/>
        </w:rPr>
        <w:t> </w:t>
      </w:r>
      <w:r>
        <w:rPr/>
        <w:t>modern</w:t>
      </w:r>
      <w:r>
        <w:rPr>
          <w:spacing w:val="23"/>
        </w:rPr>
        <w:t> </w:t>
      </w:r>
      <w:r>
        <w:rPr/>
        <w:t>smartphone’s</w:t>
      </w:r>
      <w:r>
        <w:rPr>
          <w:spacing w:val="22"/>
        </w:rPr>
        <w:t> </w:t>
      </w:r>
      <w:r>
        <w:rPr/>
        <w:t>platform</w:t>
      </w:r>
      <w:r>
        <w:rPr>
          <w:spacing w:val="23"/>
        </w:rPr>
        <w:t> </w:t>
      </w:r>
      <w:r>
        <w:rPr/>
        <w:t>will</w:t>
      </w:r>
      <w:r>
        <w:rPr>
          <w:spacing w:val="23"/>
        </w:rPr>
        <w:t> </w:t>
      </w:r>
      <w:r>
        <w:rPr/>
        <w:t>be</w:t>
      </w:r>
      <w:r>
        <w:rPr>
          <w:spacing w:val="23"/>
        </w:rPr>
        <w:t> </w:t>
      </w:r>
      <w:r>
        <w:rPr/>
        <w:t>described in this section.</w:t>
      </w:r>
    </w:p>
    <w:p>
      <w:pPr>
        <w:spacing w:after="0" w:line="237" w:lineRule="auto"/>
        <w:jc w:val="both"/>
        <w:sectPr>
          <w:pgSz w:w="12240" w:h="15840"/>
          <w:pgMar w:header="0" w:footer="1819" w:top="1820" w:bottom="2000" w:left="1460" w:right="540"/>
        </w:sectPr>
      </w:pPr>
    </w:p>
    <w:p>
      <w:pPr>
        <w:pStyle w:val="BodyText"/>
        <w:spacing w:before="284"/>
        <w:rPr>
          <w:sz w:val="28"/>
        </w:rPr>
      </w:pPr>
    </w:p>
    <w:p>
      <w:pPr>
        <w:pStyle w:val="ListParagraph"/>
        <w:numPr>
          <w:ilvl w:val="2"/>
          <w:numId w:val="11"/>
        </w:numPr>
        <w:tabs>
          <w:tab w:pos="1145" w:val="left" w:leader="none"/>
        </w:tabs>
        <w:spacing w:line="240" w:lineRule="auto" w:before="0" w:after="0"/>
        <w:ind w:left="1145" w:right="0" w:hanging="985"/>
        <w:jc w:val="both"/>
        <w:rPr>
          <w:b/>
          <w:sz w:val="28"/>
        </w:rPr>
      </w:pPr>
      <w:bookmarkStart w:name="Absolute Position Sensors" w:id="18"/>
      <w:bookmarkEnd w:id="18"/>
      <w:r>
        <w:rPr/>
      </w:r>
      <w:bookmarkStart w:name="_bookmark9" w:id="19"/>
      <w:bookmarkEnd w:id="19"/>
      <w:r>
        <w:rPr/>
      </w:r>
      <w:r>
        <w:rPr>
          <w:b/>
          <w:w w:val="120"/>
          <w:sz w:val="28"/>
        </w:rPr>
        <w:t>Absolute</w:t>
      </w:r>
      <w:r>
        <w:rPr>
          <w:b/>
          <w:spacing w:val="35"/>
          <w:w w:val="120"/>
          <w:sz w:val="28"/>
        </w:rPr>
        <w:t> </w:t>
      </w:r>
      <w:r>
        <w:rPr>
          <w:b/>
          <w:w w:val="120"/>
          <w:sz w:val="28"/>
        </w:rPr>
        <w:t>Position</w:t>
      </w:r>
      <w:r>
        <w:rPr>
          <w:b/>
          <w:spacing w:val="34"/>
          <w:w w:val="120"/>
          <w:sz w:val="28"/>
        </w:rPr>
        <w:t> </w:t>
      </w:r>
      <w:r>
        <w:rPr>
          <w:b/>
          <w:spacing w:val="-2"/>
          <w:w w:val="120"/>
          <w:sz w:val="28"/>
        </w:rPr>
        <w:t>Sensors</w:t>
      </w:r>
    </w:p>
    <w:p>
      <w:pPr>
        <w:pStyle w:val="BodyText"/>
        <w:spacing w:line="237" w:lineRule="auto" w:before="261"/>
        <w:ind w:left="160" w:right="896" w:firstLine="351"/>
        <w:jc w:val="both"/>
      </w:pPr>
      <w:r>
        <w:rPr/>
        <w:t>Sensors that measure position in an inertial reference frame are known as absolute position sensors.</w:t>
      </w:r>
      <w:r>
        <w:rPr>
          <w:spacing w:val="40"/>
        </w:rPr>
        <w:t> </w:t>
      </w:r>
      <w:r>
        <w:rPr/>
        <w:t>Absolute position signals can be differentiated to calculate velocity and acceleration.</w:t>
      </w:r>
      <w:r>
        <w:rPr>
          <w:spacing w:val="80"/>
        </w:rPr>
        <w:t> </w:t>
      </w:r>
      <w:r>
        <w:rPr/>
        <w:t>Global</w:t>
      </w:r>
      <w:r>
        <w:rPr>
          <w:spacing w:val="40"/>
        </w:rPr>
        <w:t> </w:t>
      </w:r>
      <w:r>
        <w:rPr/>
        <w:t>Navigational</w:t>
      </w:r>
      <w:r>
        <w:rPr>
          <w:spacing w:val="40"/>
        </w:rPr>
        <w:t> </w:t>
      </w:r>
      <w:r>
        <w:rPr/>
        <w:t>Satellite</w:t>
      </w:r>
      <w:r>
        <w:rPr>
          <w:spacing w:val="40"/>
        </w:rPr>
        <w:t> </w:t>
      </w:r>
      <w:r>
        <w:rPr/>
        <w:t>Systems</w:t>
      </w:r>
      <w:r>
        <w:rPr>
          <w:spacing w:val="40"/>
        </w:rPr>
        <w:t> </w:t>
      </w:r>
      <w:r>
        <w:rPr/>
        <w:t>(GNSS)</w:t>
      </w:r>
      <w:r>
        <w:rPr>
          <w:spacing w:val="40"/>
        </w:rPr>
        <w:t> </w:t>
      </w:r>
      <w:r>
        <w:rPr/>
        <w:t>are</w:t>
      </w:r>
      <w:r>
        <w:rPr>
          <w:spacing w:val="40"/>
        </w:rPr>
        <w:t> </w:t>
      </w:r>
      <w:r>
        <w:rPr/>
        <w:t>publicly</w:t>
      </w:r>
      <w:r>
        <w:rPr>
          <w:spacing w:val="40"/>
        </w:rPr>
        <w:t> </w:t>
      </w:r>
      <w:r>
        <w:rPr/>
        <w:t>accessible</w:t>
      </w:r>
      <w:r>
        <w:rPr>
          <w:spacing w:val="40"/>
        </w:rPr>
        <w:t> </w:t>
      </w:r>
      <w:r>
        <w:rPr/>
        <w:t>sources for</w:t>
      </w:r>
      <w:r>
        <w:rPr>
          <w:spacing w:val="40"/>
        </w:rPr>
        <w:t> </w:t>
      </w:r>
      <w:r>
        <w:rPr/>
        <w:t>obtaining</w:t>
      </w:r>
      <w:r>
        <w:rPr>
          <w:spacing w:val="40"/>
        </w:rPr>
        <w:t> </w:t>
      </w:r>
      <w:r>
        <w:rPr/>
        <w:t>an</w:t>
      </w:r>
      <w:r>
        <w:rPr>
          <w:spacing w:val="40"/>
        </w:rPr>
        <w:t> </w:t>
      </w:r>
      <w:r>
        <w:rPr/>
        <w:t>absolute</w:t>
      </w:r>
      <w:r>
        <w:rPr>
          <w:spacing w:val="40"/>
        </w:rPr>
        <w:t> </w:t>
      </w:r>
      <w:r>
        <w:rPr/>
        <w:t>positioning</w:t>
      </w:r>
      <w:r>
        <w:rPr>
          <w:spacing w:val="40"/>
        </w:rPr>
        <w:t> </w:t>
      </w:r>
      <w:r>
        <w:rPr/>
        <w:t>in</w:t>
      </w:r>
      <w:r>
        <w:rPr>
          <w:spacing w:val="40"/>
        </w:rPr>
        <w:t> </w:t>
      </w:r>
      <w:r>
        <w:rPr/>
        <w:t>vehicle</w:t>
      </w:r>
      <w:r>
        <w:rPr>
          <w:spacing w:val="40"/>
        </w:rPr>
        <w:t> </w:t>
      </w:r>
      <w:r>
        <w:rPr/>
        <w:t>telematics.</w:t>
      </w:r>
    </w:p>
    <w:p>
      <w:pPr>
        <w:pStyle w:val="BodyText"/>
        <w:spacing w:line="237" w:lineRule="auto" w:before="116"/>
        <w:ind w:left="160" w:right="898" w:firstLine="351"/>
        <w:jc w:val="both"/>
      </w:pPr>
      <w:r>
        <w:rPr>
          <w:w w:val="105"/>
        </w:rPr>
        <w:t>GNSS</w:t>
      </w:r>
      <w:r>
        <w:rPr>
          <w:spacing w:val="-11"/>
          <w:w w:val="105"/>
        </w:rPr>
        <w:t> </w:t>
      </w:r>
      <w:r>
        <w:rPr>
          <w:w w:val="105"/>
        </w:rPr>
        <w:t>are</w:t>
      </w:r>
      <w:r>
        <w:rPr>
          <w:spacing w:val="-12"/>
          <w:w w:val="105"/>
        </w:rPr>
        <w:t> </w:t>
      </w:r>
      <w:r>
        <w:rPr>
          <w:w w:val="105"/>
        </w:rPr>
        <w:t>commonly</w:t>
      </w:r>
      <w:r>
        <w:rPr>
          <w:spacing w:val="-11"/>
          <w:w w:val="105"/>
        </w:rPr>
        <w:t> </w:t>
      </w:r>
      <w:r>
        <w:rPr>
          <w:w w:val="105"/>
        </w:rPr>
        <w:t>used</w:t>
      </w:r>
      <w:r>
        <w:rPr>
          <w:spacing w:val="-11"/>
          <w:w w:val="105"/>
        </w:rPr>
        <w:t> </w:t>
      </w:r>
      <w:r>
        <w:rPr>
          <w:w w:val="105"/>
        </w:rPr>
        <w:t>as</w:t>
      </w:r>
      <w:r>
        <w:rPr>
          <w:spacing w:val="-12"/>
          <w:w w:val="105"/>
        </w:rPr>
        <w:t> </w:t>
      </w:r>
      <w:r>
        <w:rPr>
          <w:w w:val="105"/>
        </w:rPr>
        <w:t>the</w:t>
      </w:r>
      <w:r>
        <w:rPr>
          <w:spacing w:val="-12"/>
          <w:w w:val="105"/>
        </w:rPr>
        <w:t> </w:t>
      </w:r>
      <w:r>
        <w:rPr>
          <w:w w:val="105"/>
        </w:rPr>
        <w:t>primary</w:t>
      </w:r>
      <w:r>
        <w:rPr>
          <w:spacing w:val="-11"/>
          <w:w w:val="105"/>
        </w:rPr>
        <w:t> </w:t>
      </w:r>
      <w:r>
        <w:rPr>
          <w:w w:val="105"/>
        </w:rPr>
        <w:t>sensor</w:t>
      </w:r>
      <w:r>
        <w:rPr>
          <w:spacing w:val="-11"/>
          <w:w w:val="105"/>
        </w:rPr>
        <w:t> </w:t>
      </w:r>
      <w:r>
        <w:rPr>
          <w:w w:val="105"/>
        </w:rPr>
        <w:t>for</w:t>
      </w:r>
      <w:r>
        <w:rPr>
          <w:spacing w:val="-11"/>
          <w:w w:val="105"/>
        </w:rPr>
        <w:t> </w:t>
      </w:r>
      <w:r>
        <w:rPr>
          <w:w w:val="105"/>
        </w:rPr>
        <w:t>vehicle</w:t>
      </w:r>
      <w:r>
        <w:rPr>
          <w:spacing w:val="-12"/>
          <w:w w:val="105"/>
        </w:rPr>
        <w:t> </w:t>
      </w:r>
      <w:r>
        <w:rPr>
          <w:w w:val="105"/>
        </w:rPr>
        <w:t>tracking</w:t>
      </w:r>
      <w:r>
        <w:rPr>
          <w:spacing w:val="-11"/>
          <w:w w:val="105"/>
        </w:rPr>
        <w:t> </w:t>
      </w:r>
      <w:r>
        <w:rPr>
          <w:w w:val="105"/>
        </w:rPr>
        <w:t>applications.</w:t>
      </w:r>
      <w:r>
        <w:rPr>
          <w:spacing w:val="16"/>
          <w:w w:val="105"/>
        </w:rPr>
        <w:t> </w:t>
      </w:r>
      <w:r>
        <w:rPr>
          <w:w w:val="105"/>
        </w:rPr>
        <w:t>Some </w:t>
      </w:r>
      <w:r>
        <w:rPr/>
        <w:t>practical</w:t>
      </w:r>
      <w:r>
        <w:rPr>
          <w:spacing w:val="23"/>
        </w:rPr>
        <w:t> </w:t>
      </w:r>
      <w:r>
        <w:rPr/>
        <w:t>applications</w:t>
      </w:r>
      <w:r>
        <w:rPr>
          <w:spacing w:val="23"/>
        </w:rPr>
        <w:t> </w:t>
      </w:r>
      <w:r>
        <w:rPr/>
        <w:t>using</w:t>
      </w:r>
      <w:r>
        <w:rPr>
          <w:spacing w:val="24"/>
        </w:rPr>
        <w:t> </w:t>
      </w:r>
      <w:r>
        <w:rPr/>
        <w:t>absolute</w:t>
      </w:r>
      <w:r>
        <w:rPr>
          <w:spacing w:val="23"/>
        </w:rPr>
        <w:t> </w:t>
      </w:r>
      <w:r>
        <w:rPr/>
        <w:t>position</w:t>
      </w:r>
      <w:r>
        <w:rPr>
          <w:spacing w:val="23"/>
        </w:rPr>
        <w:t> </w:t>
      </w:r>
      <w:r>
        <w:rPr/>
        <w:t>sensors</w:t>
      </w:r>
      <w:r>
        <w:rPr>
          <w:spacing w:val="23"/>
        </w:rPr>
        <w:t> </w:t>
      </w:r>
      <w:r>
        <w:rPr/>
        <w:t>include</w:t>
      </w:r>
      <w:r>
        <w:rPr>
          <w:spacing w:val="23"/>
        </w:rPr>
        <w:t> </w:t>
      </w:r>
      <w:r>
        <w:rPr/>
        <w:t>Usage</w:t>
      </w:r>
      <w:r>
        <w:rPr>
          <w:spacing w:val="24"/>
        </w:rPr>
        <w:t> </w:t>
      </w:r>
      <w:r>
        <w:rPr/>
        <w:t>Based</w:t>
      </w:r>
      <w:r>
        <w:rPr>
          <w:spacing w:val="23"/>
        </w:rPr>
        <w:t> </w:t>
      </w:r>
      <w:r>
        <w:rPr/>
        <w:t>Insurance</w:t>
      </w:r>
      <w:r>
        <w:rPr>
          <w:spacing w:val="23"/>
        </w:rPr>
        <w:t> </w:t>
      </w:r>
      <w:r>
        <w:rPr>
          <w:spacing w:val="-2"/>
        </w:rPr>
        <w:t>(UBI)</w:t>
      </w:r>
    </w:p>
    <w:p>
      <w:pPr>
        <w:pStyle w:val="BodyText"/>
        <w:spacing w:line="286" w:lineRule="exact"/>
        <w:ind w:left="160"/>
        <w:jc w:val="both"/>
      </w:pPr>
      <w:r>
        <w:rPr/>
        <w:t>[</w:t>
      </w:r>
      <w:hyperlink w:history="true" w:anchor="_bookmark173">
        <w:r>
          <w:rPr>
            <w:color w:val="00FF00"/>
          </w:rPr>
          <w:t>21</w:t>
        </w:r>
      </w:hyperlink>
      <w:r>
        <w:rPr/>
        <w:t>]</w:t>
      </w:r>
      <w:r>
        <w:rPr>
          <w:spacing w:val="27"/>
        </w:rPr>
        <w:t> </w:t>
      </w:r>
      <w:r>
        <w:rPr/>
        <w:t>[</w:t>
      </w:r>
      <w:hyperlink w:history="true" w:anchor="_bookmark172">
        <w:r>
          <w:rPr>
            <w:color w:val="00FF00"/>
          </w:rPr>
          <w:t>20</w:t>
        </w:r>
      </w:hyperlink>
      <w:r>
        <w:rPr/>
        <w:t>]</w:t>
      </w:r>
      <w:r>
        <w:rPr>
          <w:spacing w:val="27"/>
        </w:rPr>
        <w:t> </w:t>
      </w:r>
      <w:r>
        <w:rPr/>
        <w:t>[</w:t>
      </w:r>
      <w:hyperlink w:history="true" w:anchor="_bookmark174">
        <w:r>
          <w:rPr>
            <w:color w:val="00FF00"/>
          </w:rPr>
          <w:t>24</w:t>
        </w:r>
      </w:hyperlink>
      <w:r>
        <w:rPr/>
        <w:t>]</w:t>
      </w:r>
      <w:r>
        <w:rPr>
          <w:spacing w:val="27"/>
        </w:rPr>
        <w:t> </w:t>
      </w:r>
      <w:r>
        <w:rPr/>
        <w:t>[</w:t>
      </w:r>
      <w:hyperlink w:history="true" w:anchor="_bookmark175">
        <w:r>
          <w:rPr>
            <w:color w:val="00FF00"/>
          </w:rPr>
          <w:t>25</w:t>
        </w:r>
      </w:hyperlink>
      <w:r>
        <w:rPr/>
        <w:t>],</w:t>
      </w:r>
      <w:r>
        <w:rPr>
          <w:spacing w:val="30"/>
        </w:rPr>
        <w:t> </w:t>
      </w:r>
      <w:r>
        <w:rPr/>
        <w:t>robust</w:t>
      </w:r>
      <w:r>
        <w:rPr>
          <w:spacing w:val="27"/>
        </w:rPr>
        <w:t> </w:t>
      </w:r>
      <w:r>
        <w:rPr/>
        <w:t>localization</w:t>
      </w:r>
      <w:r>
        <w:rPr>
          <w:spacing w:val="27"/>
        </w:rPr>
        <w:t> </w:t>
      </w:r>
      <w:r>
        <w:rPr/>
        <w:t>using</w:t>
      </w:r>
      <w:r>
        <w:rPr>
          <w:spacing w:val="28"/>
        </w:rPr>
        <w:t> </w:t>
      </w:r>
      <w:r>
        <w:rPr/>
        <w:t>secondary</w:t>
      </w:r>
      <w:r>
        <w:rPr>
          <w:spacing w:val="27"/>
        </w:rPr>
        <w:t> </w:t>
      </w:r>
      <w:r>
        <w:rPr/>
        <w:t>filtering</w:t>
      </w:r>
      <w:r>
        <w:rPr>
          <w:spacing w:val="27"/>
        </w:rPr>
        <w:t> </w:t>
      </w:r>
      <w:r>
        <w:rPr/>
        <w:t>methods</w:t>
      </w:r>
      <w:r>
        <w:rPr>
          <w:spacing w:val="27"/>
        </w:rPr>
        <w:t> </w:t>
      </w:r>
      <w:r>
        <w:rPr/>
        <w:t>[</w:t>
      </w:r>
      <w:hyperlink w:history="true" w:anchor="_bookmark155">
        <w:r>
          <w:rPr>
            <w:color w:val="00FF00"/>
          </w:rPr>
          <w:t>3</w:t>
        </w:r>
      </w:hyperlink>
      <w:r>
        <w:rPr/>
        <w:t>]</w:t>
      </w:r>
      <w:r>
        <w:rPr>
          <w:spacing w:val="28"/>
        </w:rPr>
        <w:t> </w:t>
      </w:r>
      <w:r>
        <w:rPr/>
        <w:t>[</w:t>
      </w:r>
      <w:hyperlink w:history="true" w:anchor="_bookmark176">
        <w:r>
          <w:rPr>
            <w:color w:val="00FF00"/>
          </w:rPr>
          <w:t>26</w:t>
        </w:r>
      </w:hyperlink>
      <w:r>
        <w:rPr/>
        <w:t>]</w:t>
      </w:r>
      <w:r>
        <w:rPr>
          <w:spacing w:val="27"/>
        </w:rPr>
        <w:t> </w:t>
      </w:r>
      <w:r>
        <w:rPr/>
        <w:t>[</w:t>
      </w:r>
      <w:hyperlink w:history="true" w:anchor="_bookmark177">
        <w:r>
          <w:rPr>
            <w:color w:val="00FF00"/>
          </w:rPr>
          <w:t>27</w:t>
        </w:r>
      </w:hyperlink>
      <w:r>
        <w:rPr/>
        <w:t>],</w:t>
      </w:r>
      <w:r>
        <w:rPr>
          <w:spacing w:val="29"/>
        </w:rPr>
        <w:t> </w:t>
      </w:r>
      <w:r>
        <w:rPr>
          <w:spacing w:val="-4"/>
        </w:rPr>
        <w:t>road</w:t>
      </w:r>
    </w:p>
    <w:p>
      <w:pPr>
        <w:pStyle w:val="BodyText"/>
        <w:spacing w:line="237" w:lineRule="auto"/>
        <w:ind w:left="160" w:right="897"/>
        <w:jc w:val="both"/>
      </w:pPr>
      <w:r>
        <w:rPr/>
        <w:t>safety</w:t>
      </w:r>
      <w:r>
        <w:rPr>
          <w:spacing w:val="-3"/>
        </w:rPr>
        <w:t> </w:t>
      </w:r>
      <w:r>
        <w:rPr/>
        <w:t>mobile</w:t>
      </w:r>
      <w:r>
        <w:rPr>
          <w:spacing w:val="-4"/>
        </w:rPr>
        <w:t> </w:t>
      </w:r>
      <w:r>
        <w:rPr/>
        <w:t>apps</w:t>
      </w:r>
      <w:r>
        <w:rPr>
          <w:spacing w:val="-4"/>
        </w:rPr>
        <w:t> </w:t>
      </w:r>
      <w:r>
        <w:rPr/>
        <w:t>[</w:t>
      </w:r>
      <w:hyperlink w:history="true" w:anchor="_bookmark178">
        <w:r>
          <w:rPr>
            <w:color w:val="00FF00"/>
          </w:rPr>
          <w:t>28</w:t>
        </w:r>
      </w:hyperlink>
      <w:r>
        <w:rPr/>
        <w:t>]</w:t>
      </w:r>
      <w:r>
        <w:rPr>
          <w:spacing w:val="-3"/>
        </w:rPr>
        <w:t> </w:t>
      </w:r>
      <w:r>
        <w:rPr/>
        <w:t>[</w:t>
      </w:r>
      <w:hyperlink w:history="true" w:anchor="_bookmark169">
        <w:r>
          <w:rPr>
            <w:color w:val="00FF00"/>
          </w:rPr>
          <w:t>17</w:t>
        </w:r>
      </w:hyperlink>
      <w:r>
        <w:rPr/>
        <w:t>]</w:t>
      </w:r>
      <w:r>
        <w:rPr>
          <w:spacing w:val="-3"/>
        </w:rPr>
        <w:t> </w:t>
      </w:r>
      <w:r>
        <w:rPr/>
        <w:t>[</w:t>
      </w:r>
      <w:hyperlink w:history="true" w:anchor="_bookmark171">
        <w:r>
          <w:rPr>
            <w:color w:val="00FF00"/>
          </w:rPr>
          <w:t>19</w:t>
        </w:r>
      </w:hyperlink>
      <w:r>
        <w:rPr/>
        <w:t>]</w:t>
      </w:r>
      <w:r>
        <w:rPr>
          <w:spacing w:val="-3"/>
        </w:rPr>
        <w:t> </w:t>
      </w:r>
      <w:r>
        <w:rPr/>
        <w:t>[</w:t>
      </w:r>
      <w:hyperlink w:history="true" w:anchor="_bookmark179">
        <w:r>
          <w:rPr>
            <w:color w:val="00FF00"/>
          </w:rPr>
          <w:t>29</w:t>
        </w:r>
      </w:hyperlink>
      <w:r>
        <w:rPr/>
        <w:t>], and</w:t>
      </w:r>
      <w:r>
        <w:rPr>
          <w:spacing w:val="-3"/>
        </w:rPr>
        <w:t> </w:t>
      </w:r>
      <w:r>
        <w:rPr/>
        <w:t>road</w:t>
      </w:r>
      <w:r>
        <w:rPr>
          <w:spacing w:val="-3"/>
        </w:rPr>
        <w:t> </w:t>
      </w:r>
      <w:r>
        <w:rPr/>
        <w:t>map</w:t>
      </w:r>
      <w:r>
        <w:rPr>
          <w:spacing w:val="-3"/>
        </w:rPr>
        <w:t> </w:t>
      </w:r>
      <w:r>
        <w:rPr/>
        <w:t>generation</w:t>
      </w:r>
      <w:r>
        <w:rPr>
          <w:spacing w:val="-3"/>
        </w:rPr>
        <w:t> </w:t>
      </w:r>
      <w:r>
        <w:rPr/>
        <w:t>[</w:t>
      </w:r>
      <w:hyperlink w:history="true" w:anchor="_bookmark180">
        <w:r>
          <w:rPr>
            <w:color w:val="00FF00"/>
          </w:rPr>
          <w:t>30</w:t>
        </w:r>
      </w:hyperlink>
      <w:r>
        <w:rPr/>
        <w:t>].</w:t>
      </w:r>
      <w:r>
        <w:rPr>
          <w:spacing w:val="40"/>
        </w:rPr>
        <w:t> </w:t>
      </w:r>
      <w:r>
        <w:rPr/>
        <w:t>The</w:t>
      </w:r>
      <w:r>
        <w:rPr>
          <w:spacing w:val="-3"/>
        </w:rPr>
        <w:t> </w:t>
      </w:r>
      <w:r>
        <w:rPr/>
        <w:t>GNSS</w:t>
      </w:r>
      <w:r>
        <w:rPr>
          <w:spacing w:val="-3"/>
        </w:rPr>
        <w:t> </w:t>
      </w:r>
      <w:r>
        <w:rPr/>
        <w:t>measurement rate</w:t>
      </w:r>
      <w:r>
        <w:rPr>
          <w:spacing w:val="33"/>
        </w:rPr>
        <w:t> </w:t>
      </w:r>
      <w:r>
        <w:rPr/>
        <w:t>is</w:t>
      </w:r>
      <w:r>
        <w:rPr>
          <w:spacing w:val="33"/>
        </w:rPr>
        <w:t> </w:t>
      </w:r>
      <w:r>
        <w:rPr/>
        <w:t>device</w:t>
      </w:r>
      <w:r>
        <w:rPr>
          <w:spacing w:val="33"/>
        </w:rPr>
        <w:t> </w:t>
      </w:r>
      <w:r>
        <w:rPr/>
        <w:t>dependent,</w:t>
      </w:r>
      <w:r>
        <w:rPr>
          <w:spacing w:val="33"/>
        </w:rPr>
        <w:t> </w:t>
      </w:r>
      <w:r>
        <w:rPr/>
        <w:t>but</w:t>
      </w:r>
      <w:r>
        <w:rPr>
          <w:spacing w:val="33"/>
        </w:rPr>
        <w:t> </w:t>
      </w:r>
      <w:r>
        <w:rPr/>
        <w:t>the</w:t>
      </w:r>
      <w:r>
        <w:rPr>
          <w:spacing w:val="33"/>
        </w:rPr>
        <w:t> </w:t>
      </w:r>
      <w:r>
        <w:rPr/>
        <w:t>industry</w:t>
      </w:r>
      <w:r>
        <w:rPr>
          <w:spacing w:val="33"/>
        </w:rPr>
        <w:t> </w:t>
      </w:r>
      <w:r>
        <w:rPr/>
        <w:t>standard,</w:t>
      </w:r>
      <w:r>
        <w:rPr>
          <w:spacing w:val="33"/>
        </w:rPr>
        <w:t> </w:t>
      </w:r>
      <w:r>
        <w:rPr/>
        <w:t>especially</w:t>
      </w:r>
      <w:r>
        <w:rPr>
          <w:spacing w:val="33"/>
        </w:rPr>
        <w:t> </w:t>
      </w:r>
      <w:r>
        <w:rPr/>
        <w:t>in</w:t>
      </w:r>
      <w:r>
        <w:rPr>
          <w:spacing w:val="33"/>
        </w:rPr>
        <w:t> </w:t>
      </w:r>
      <w:r>
        <w:rPr/>
        <w:t>modern</w:t>
      </w:r>
      <w:r>
        <w:rPr>
          <w:spacing w:val="33"/>
        </w:rPr>
        <w:t> </w:t>
      </w:r>
      <w:r>
        <w:rPr/>
        <w:t>smartphones,</w:t>
      </w:r>
      <w:r>
        <w:rPr>
          <w:spacing w:val="33"/>
        </w:rPr>
        <w:t> </w:t>
      </w:r>
      <w:r>
        <w:rPr/>
        <w:t>is 1</w:t>
      </w:r>
      <w:r>
        <w:rPr>
          <w:spacing w:val="-15"/>
        </w:rPr>
        <w:t> </w:t>
      </w:r>
      <w:r>
        <w:rPr/>
        <w:t>Hz.</w:t>
      </w:r>
    </w:p>
    <w:p>
      <w:pPr>
        <w:pStyle w:val="BodyText"/>
        <w:spacing w:line="237" w:lineRule="auto" w:before="116"/>
        <w:ind w:left="160" w:right="893" w:firstLine="351"/>
        <w:jc w:val="both"/>
      </w:pPr>
      <w:r>
        <w:rPr>
          <w:w w:val="105"/>
        </w:rPr>
        <w:t>The Global Positioning System (GPS) is a satellite based positioning system developed by</w:t>
      </w:r>
      <w:r>
        <w:rPr>
          <w:w w:val="105"/>
        </w:rPr>
        <w:t> the</w:t>
      </w:r>
      <w:r>
        <w:rPr>
          <w:w w:val="105"/>
        </w:rPr>
        <w:t> United</w:t>
      </w:r>
      <w:r>
        <w:rPr>
          <w:w w:val="105"/>
        </w:rPr>
        <w:t> States</w:t>
      </w:r>
      <w:r>
        <w:rPr>
          <w:w w:val="105"/>
        </w:rPr>
        <w:t> Department</w:t>
      </w:r>
      <w:r>
        <w:rPr>
          <w:w w:val="105"/>
        </w:rPr>
        <w:t> of</w:t>
      </w:r>
      <w:r>
        <w:rPr>
          <w:w w:val="105"/>
        </w:rPr>
        <w:t> Defense</w:t>
      </w:r>
      <w:r>
        <w:rPr>
          <w:w w:val="105"/>
        </w:rPr>
        <w:t> consisting</w:t>
      </w:r>
      <w:r>
        <w:rPr>
          <w:w w:val="105"/>
        </w:rPr>
        <w:t> of</w:t>
      </w:r>
      <w:r>
        <w:rPr>
          <w:w w:val="105"/>
        </w:rPr>
        <w:t> a</w:t>
      </w:r>
      <w:r>
        <w:rPr>
          <w:w w:val="105"/>
        </w:rPr>
        <w:t> constellation</w:t>
      </w:r>
      <w:r>
        <w:rPr>
          <w:w w:val="105"/>
        </w:rPr>
        <w:t> of</w:t>
      </w:r>
      <w:r>
        <w:rPr>
          <w:w w:val="105"/>
        </w:rPr>
        <w:t> 24</w:t>
      </w:r>
      <w:r>
        <w:rPr>
          <w:w w:val="105"/>
        </w:rPr>
        <w:t> satellites and their ground stations.</w:t>
      </w:r>
      <w:r>
        <w:rPr>
          <w:w w:val="105"/>
        </w:rPr>
        <w:t> It can provide users with 3D position, velocity and time.</w:t>
      </w:r>
      <w:r>
        <w:rPr>
          <w:w w:val="105"/>
        </w:rPr>
        <w:t> With the</w:t>
      </w:r>
      <w:r>
        <w:rPr>
          <w:spacing w:val="-4"/>
          <w:w w:val="105"/>
        </w:rPr>
        <w:t> </w:t>
      </w:r>
      <w:r>
        <w:rPr>
          <w:w w:val="105"/>
        </w:rPr>
        <w:t>removal</w:t>
      </w:r>
      <w:r>
        <w:rPr>
          <w:spacing w:val="-4"/>
          <w:w w:val="105"/>
        </w:rPr>
        <w:t> </w:t>
      </w:r>
      <w:r>
        <w:rPr>
          <w:w w:val="105"/>
        </w:rPr>
        <w:t>of</w:t>
      </w:r>
      <w:r>
        <w:rPr>
          <w:spacing w:val="-4"/>
          <w:w w:val="105"/>
        </w:rPr>
        <w:t> </w:t>
      </w:r>
      <w:r>
        <w:rPr>
          <w:w w:val="105"/>
        </w:rPr>
        <w:t>Selective</w:t>
      </w:r>
      <w:r>
        <w:rPr>
          <w:spacing w:val="-4"/>
          <w:w w:val="105"/>
        </w:rPr>
        <w:t> </w:t>
      </w:r>
      <w:r>
        <w:rPr>
          <w:w w:val="105"/>
        </w:rPr>
        <w:t>Availability</w:t>
      </w:r>
      <w:r>
        <w:rPr>
          <w:spacing w:val="-4"/>
          <w:w w:val="105"/>
        </w:rPr>
        <w:t> </w:t>
      </w:r>
      <w:r>
        <w:rPr>
          <w:w w:val="105"/>
        </w:rPr>
        <w:t>(SA)</w:t>
      </w:r>
      <w:r>
        <w:rPr>
          <w:spacing w:val="-4"/>
          <w:w w:val="105"/>
        </w:rPr>
        <w:t> </w:t>
      </w:r>
      <w:r>
        <w:rPr>
          <w:w w:val="105"/>
        </w:rPr>
        <w:t>[</w:t>
      </w:r>
      <w:hyperlink w:history="true" w:anchor="_bookmark181">
        <w:r>
          <w:rPr>
            <w:color w:val="00FF00"/>
            <w:w w:val="105"/>
          </w:rPr>
          <w:t>31</w:t>
        </w:r>
      </w:hyperlink>
      <w:r>
        <w:rPr>
          <w:w w:val="105"/>
        </w:rPr>
        <w:t>]</w:t>
      </w:r>
      <w:r>
        <w:rPr>
          <w:spacing w:val="-4"/>
          <w:w w:val="105"/>
        </w:rPr>
        <w:t> </w:t>
      </w:r>
      <w:r>
        <w:rPr>
          <w:w w:val="105"/>
        </w:rPr>
        <w:t>and</w:t>
      </w:r>
      <w:r>
        <w:rPr>
          <w:spacing w:val="-4"/>
          <w:w w:val="105"/>
        </w:rPr>
        <w:t> </w:t>
      </w:r>
      <w:r>
        <w:rPr>
          <w:w w:val="105"/>
        </w:rPr>
        <w:t>international</w:t>
      </w:r>
      <w:r>
        <w:rPr>
          <w:spacing w:val="-4"/>
          <w:w w:val="105"/>
        </w:rPr>
        <w:t> </w:t>
      </w:r>
      <w:r>
        <w:rPr>
          <w:w w:val="105"/>
        </w:rPr>
        <w:t>efforts</w:t>
      </w:r>
      <w:r>
        <w:rPr>
          <w:spacing w:val="-4"/>
          <w:w w:val="105"/>
        </w:rPr>
        <w:t> </w:t>
      </w:r>
      <w:r>
        <w:rPr>
          <w:w w:val="105"/>
        </w:rPr>
        <w:t>such</w:t>
      </w:r>
      <w:r>
        <w:rPr>
          <w:spacing w:val="-4"/>
          <w:w w:val="105"/>
        </w:rPr>
        <w:t> </w:t>
      </w:r>
      <w:r>
        <w:rPr>
          <w:w w:val="105"/>
        </w:rPr>
        <w:t>as</w:t>
      </w:r>
      <w:r>
        <w:rPr>
          <w:spacing w:val="-4"/>
          <w:w w:val="105"/>
        </w:rPr>
        <w:t> </w:t>
      </w:r>
      <w:r>
        <w:rPr>
          <w:w w:val="105"/>
        </w:rPr>
        <w:t>the</w:t>
      </w:r>
      <w:r>
        <w:rPr>
          <w:spacing w:val="-4"/>
          <w:w w:val="105"/>
        </w:rPr>
        <w:t> </w:t>
      </w:r>
      <w:r>
        <w:rPr>
          <w:w w:val="105"/>
        </w:rPr>
        <w:t>Russian GLONASS</w:t>
      </w:r>
      <w:r>
        <w:rPr>
          <w:w w:val="105"/>
        </w:rPr>
        <w:t> and</w:t>
      </w:r>
      <w:r>
        <w:rPr>
          <w:w w:val="105"/>
        </w:rPr>
        <w:t> Chinese</w:t>
      </w:r>
      <w:r>
        <w:rPr>
          <w:w w:val="105"/>
        </w:rPr>
        <w:t> BeiDou,</w:t>
      </w:r>
      <w:r>
        <w:rPr>
          <w:w w:val="105"/>
        </w:rPr>
        <w:t> GNSS</w:t>
      </w:r>
      <w:r>
        <w:rPr>
          <w:w w:val="105"/>
        </w:rPr>
        <w:t> technology</w:t>
      </w:r>
      <w:r>
        <w:rPr>
          <w:w w:val="105"/>
        </w:rPr>
        <w:t> is</w:t>
      </w:r>
      <w:r>
        <w:rPr>
          <w:w w:val="105"/>
        </w:rPr>
        <w:t> continuing</w:t>
      </w:r>
      <w:r>
        <w:rPr>
          <w:w w:val="105"/>
        </w:rPr>
        <w:t> to</w:t>
      </w:r>
      <w:r>
        <w:rPr>
          <w:w w:val="105"/>
        </w:rPr>
        <w:t> improve</w:t>
      </w:r>
      <w:r>
        <w:rPr>
          <w:w w:val="105"/>
        </w:rPr>
        <w:t> positioning capabilities</w:t>
      </w:r>
      <w:r>
        <w:rPr>
          <w:w w:val="105"/>
        </w:rPr>
        <w:t> for</w:t>
      </w:r>
      <w:r>
        <w:rPr>
          <w:w w:val="105"/>
        </w:rPr>
        <w:t> commercial</w:t>
      </w:r>
      <w:r>
        <w:rPr>
          <w:w w:val="105"/>
        </w:rPr>
        <w:t> use</w:t>
      </w:r>
      <w:r>
        <w:rPr>
          <w:w w:val="105"/>
        </w:rPr>
        <w:t> [</w:t>
      </w:r>
      <w:hyperlink w:history="true" w:anchor="_bookmark182">
        <w:r>
          <w:rPr>
            <w:color w:val="00FF00"/>
            <w:w w:val="105"/>
          </w:rPr>
          <w:t>32</w:t>
        </w:r>
      </w:hyperlink>
      <w:r>
        <w:rPr>
          <w:w w:val="105"/>
        </w:rPr>
        <w:t>].</w:t>
      </w:r>
      <w:r>
        <w:rPr>
          <w:spacing w:val="40"/>
          <w:w w:val="105"/>
        </w:rPr>
        <w:t> </w:t>
      </w:r>
      <w:r>
        <w:rPr>
          <w:w w:val="105"/>
        </w:rPr>
        <w:t>Ongoing</w:t>
      </w:r>
      <w:r>
        <w:rPr>
          <w:w w:val="105"/>
        </w:rPr>
        <w:t> efforts</w:t>
      </w:r>
      <w:r>
        <w:rPr>
          <w:w w:val="105"/>
        </w:rPr>
        <w:t> such</w:t>
      </w:r>
      <w:r>
        <w:rPr>
          <w:w w:val="105"/>
        </w:rPr>
        <w:t> as</w:t>
      </w:r>
      <w:r>
        <w:rPr>
          <w:w w:val="105"/>
        </w:rPr>
        <w:t> the</w:t>
      </w:r>
      <w:r>
        <w:rPr>
          <w:w w:val="105"/>
        </w:rPr>
        <w:t> Japanese</w:t>
      </w:r>
      <w:r>
        <w:rPr>
          <w:w w:val="105"/>
        </w:rPr>
        <w:t> QZSS,</w:t>
      </w:r>
      <w:r>
        <w:rPr>
          <w:w w:val="105"/>
        </w:rPr>
        <w:t> Indian IRNSS, Chinese COMPASS, and European Galileo aim to extend this functionality world- wide.</w:t>
      </w:r>
      <w:r>
        <w:rPr>
          <w:spacing w:val="40"/>
          <w:w w:val="105"/>
        </w:rPr>
        <w:t> </w:t>
      </w:r>
      <w:r>
        <w:rPr>
          <w:w w:val="105"/>
        </w:rPr>
        <w:t>GNSS</w:t>
      </w:r>
      <w:r>
        <w:rPr>
          <w:w w:val="105"/>
        </w:rPr>
        <w:t> accuracy</w:t>
      </w:r>
      <w:r>
        <w:rPr>
          <w:w w:val="105"/>
        </w:rPr>
        <w:t> is</w:t>
      </w:r>
      <w:r>
        <w:rPr>
          <w:w w:val="105"/>
        </w:rPr>
        <w:t> further</w:t>
      </w:r>
      <w:r>
        <w:rPr>
          <w:w w:val="105"/>
        </w:rPr>
        <w:t> improved</w:t>
      </w:r>
      <w:r>
        <w:rPr>
          <w:w w:val="105"/>
        </w:rPr>
        <w:t> with</w:t>
      </w:r>
      <w:r>
        <w:rPr>
          <w:w w:val="105"/>
        </w:rPr>
        <w:t> the</w:t>
      </w:r>
      <w:r>
        <w:rPr>
          <w:w w:val="105"/>
        </w:rPr>
        <w:t> use</w:t>
      </w:r>
      <w:r>
        <w:rPr>
          <w:w w:val="105"/>
        </w:rPr>
        <w:t> of</w:t>
      </w:r>
      <w:r>
        <w:rPr>
          <w:w w:val="105"/>
        </w:rPr>
        <w:t> IMU</w:t>
      </w:r>
      <w:r>
        <w:rPr>
          <w:w w:val="105"/>
        </w:rPr>
        <w:t> sensors</w:t>
      </w:r>
      <w:r>
        <w:rPr>
          <w:w w:val="105"/>
        </w:rPr>
        <w:t> with</w:t>
      </w:r>
      <w:r>
        <w:rPr>
          <w:w w:val="105"/>
        </w:rPr>
        <w:t> a</w:t>
      </w:r>
      <w:r>
        <w:rPr>
          <w:w w:val="105"/>
        </w:rPr>
        <w:t> Kalman</w:t>
      </w:r>
      <w:r>
        <w:rPr>
          <w:spacing w:val="40"/>
          <w:w w:val="105"/>
        </w:rPr>
        <w:t> </w:t>
      </w:r>
      <w:r>
        <w:rPr>
          <w:w w:val="105"/>
        </w:rPr>
        <w:t>Filter </w:t>
      </w:r>
      <w:r>
        <w:rPr>
          <w:w w:val="115"/>
        </w:rPr>
        <w:t>(KF) </w:t>
      </w:r>
      <w:r>
        <w:rPr>
          <w:w w:val="105"/>
        </w:rPr>
        <w:t>[</w:t>
      </w:r>
      <w:hyperlink w:history="true" w:anchor="_bookmark183">
        <w:r>
          <w:rPr>
            <w:color w:val="00FF00"/>
            <w:w w:val="105"/>
          </w:rPr>
          <w:t>33</w:t>
        </w:r>
      </w:hyperlink>
      <w:r>
        <w:rPr>
          <w:w w:val="105"/>
        </w:rPr>
        <w:t>], Extended Kalman Filter </w:t>
      </w:r>
      <w:r>
        <w:rPr>
          <w:w w:val="115"/>
        </w:rPr>
        <w:t>(EKF) </w:t>
      </w:r>
      <w:r>
        <w:rPr>
          <w:w w:val="105"/>
        </w:rPr>
        <w:t>[</w:t>
      </w:r>
      <w:hyperlink w:history="true" w:anchor="_bookmark184">
        <w:r>
          <w:rPr>
            <w:color w:val="00FF00"/>
            <w:w w:val="105"/>
          </w:rPr>
          <w:t>34</w:t>
        </w:r>
      </w:hyperlink>
      <w:r>
        <w:rPr>
          <w:w w:val="105"/>
        </w:rPr>
        <w:t>], or Unscented Kalman Filter </w:t>
      </w:r>
      <w:r>
        <w:rPr>
          <w:w w:val="115"/>
        </w:rPr>
        <w:t>(UKF)</w:t>
      </w:r>
      <w:r>
        <w:rPr>
          <w:spacing w:val="40"/>
          <w:w w:val="115"/>
        </w:rPr>
        <w:t> </w:t>
      </w:r>
      <w:r>
        <w:rPr>
          <w:spacing w:val="-2"/>
          <w:w w:val="105"/>
        </w:rPr>
        <w:t>[</w:t>
      </w:r>
      <w:hyperlink w:history="true" w:anchor="_bookmark185">
        <w:r>
          <w:rPr>
            <w:color w:val="00FF00"/>
            <w:spacing w:val="-2"/>
            <w:w w:val="105"/>
          </w:rPr>
          <w:t>35</w:t>
        </w:r>
      </w:hyperlink>
      <w:r>
        <w:rPr>
          <w:spacing w:val="-2"/>
          <w:w w:val="105"/>
        </w:rPr>
        <w:t>].</w:t>
      </w:r>
    </w:p>
    <w:p>
      <w:pPr>
        <w:pStyle w:val="BodyText"/>
        <w:spacing w:line="237" w:lineRule="auto" w:before="108"/>
        <w:ind w:left="160" w:right="895" w:firstLine="351"/>
        <w:jc w:val="both"/>
      </w:pPr>
      <w:r>
        <w:rPr>
          <w:w w:val="105"/>
        </w:rPr>
        <w:t>For</w:t>
      </w:r>
      <w:r>
        <w:rPr>
          <w:w w:val="105"/>
        </w:rPr>
        <w:t> standard</w:t>
      </w:r>
      <w:r>
        <w:rPr>
          <w:w w:val="105"/>
        </w:rPr>
        <w:t> GPS,</w:t>
      </w:r>
      <w:r>
        <w:rPr>
          <w:w w:val="105"/>
        </w:rPr>
        <w:t> the</w:t>
      </w:r>
      <w:r>
        <w:rPr>
          <w:w w:val="105"/>
        </w:rPr>
        <w:t> accuracy</w:t>
      </w:r>
      <w:r>
        <w:rPr>
          <w:w w:val="105"/>
        </w:rPr>
        <w:t> is</w:t>
      </w:r>
      <w:r>
        <w:rPr>
          <w:w w:val="105"/>
        </w:rPr>
        <w:t> typically</w:t>
      </w:r>
      <w:r>
        <w:rPr>
          <w:w w:val="105"/>
        </w:rPr>
        <w:t> within</w:t>
      </w:r>
      <w:r>
        <w:rPr>
          <w:w w:val="105"/>
        </w:rPr>
        <w:t> 10</w:t>
      </w:r>
      <w:r>
        <w:rPr>
          <w:w w:val="105"/>
        </w:rPr>
        <w:t> meters</w:t>
      </w:r>
      <w:r>
        <w:rPr>
          <w:w w:val="105"/>
        </w:rPr>
        <w:t> [</w:t>
      </w:r>
      <w:hyperlink w:history="true" w:anchor="_bookmark186">
        <w:r>
          <w:rPr>
            <w:color w:val="00FF00"/>
            <w:w w:val="105"/>
          </w:rPr>
          <w:t>36</w:t>
        </w:r>
      </w:hyperlink>
      <w:r>
        <w:rPr>
          <w:w w:val="105"/>
        </w:rPr>
        <w:t>].</w:t>
      </w:r>
      <w:r>
        <w:rPr>
          <w:spacing w:val="40"/>
          <w:w w:val="105"/>
        </w:rPr>
        <w:t> </w:t>
      </w:r>
      <w:r>
        <w:rPr>
          <w:w w:val="105"/>
        </w:rPr>
        <w:t>It</w:t>
      </w:r>
      <w:r>
        <w:rPr>
          <w:w w:val="105"/>
        </w:rPr>
        <w:t> is</w:t>
      </w:r>
      <w:r>
        <w:rPr>
          <w:w w:val="105"/>
        </w:rPr>
        <w:t> used</w:t>
      </w:r>
      <w:r>
        <w:rPr>
          <w:w w:val="105"/>
        </w:rPr>
        <w:t> for applications</w:t>
      </w:r>
      <w:r>
        <w:rPr>
          <w:spacing w:val="-5"/>
          <w:w w:val="105"/>
        </w:rPr>
        <w:t> </w:t>
      </w:r>
      <w:r>
        <w:rPr>
          <w:w w:val="105"/>
        </w:rPr>
        <w:t>that</w:t>
      </w:r>
      <w:r>
        <w:rPr>
          <w:spacing w:val="-5"/>
          <w:w w:val="105"/>
        </w:rPr>
        <w:t> </w:t>
      </w:r>
      <w:r>
        <w:rPr>
          <w:w w:val="105"/>
        </w:rPr>
        <w:t>only</w:t>
      </w:r>
      <w:r>
        <w:rPr>
          <w:spacing w:val="-4"/>
          <w:w w:val="105"/>
        </w:rPr>
        <w:t> </w:t>
      </w:r>
      <w:r>
        <w:rPr>
          <w:w w:val="105"/>
        </w:rPr>
        <w:t>require</w:t>
      </w:r>
      <w:r>
        <w:rPr>
          <w:spacing w:val="-5"/>
          <w:w w:val="105"/>
        </w:rPr>
        <w:t> </w:t>
      </w:r>
      <w:r>
        <w:rPr>
          <w:w w:val="105"/>
        </w:rPr>
        <w:t>an</w:t>
      </w:r>
      <w:r>
        <w:rPr>
          <w:spacing w:val="-5"/>
          <w:w w:val="105"/>
        </w:rPr>
        <w:t> </w:t>
      </w:r>
      <w:r>
        <w:rPr>
          <w:w w:val="105"/>
        </w:rPr>
        <w:t>approximate</w:t>
      </w:r>
      <w:r>
        <w:rPr>
          <w:spacing w:val="-5"/>
          <w:w w:val="105"/>
        </w:rPr>
        <w:t> </w:t>
      </w:r>
      <w:r>
        <w:rPr>
          <w:w w:val="105"/>
        </w:rPr>
        <w:t>position</w:t>
      </w:r>
      <w:r>
        <w:rPr>
          <w:spacing w:val="-4"/>
          <w:w w:val="105"/>
        </w:rPr>
        <w:t> </w:t>
      </w:r>
      <w:r>
        <w:rPr>
          <w:w w:val="105"/>
        </w:rPr>
        <w:t>such</w:t>
      </w:r>
      <w:r>
        <w:rPr>
          <w:spacing w:val="-5"/>
          <w:w w:val="105"/>
        </w:rPr>
        <w:t> </w:t>
      </w:r>
      <w:r>
        <w:rPr>
          <w:w w:val="105"/>
        </w:rPr>
        <w:t>as</w:t>
      </w:r>
      <w:r>
        <w:rPr>
          <w:spacing w:val="-5"/>
          <w:w w:val="105"/>
        </w:rPr>
        <w:t> </w:t>
      </w:r>
      <w:r>
        <w:rPr>
          <w:w w:val="105"/>
        </w:rPr>
        <w:t>car</w:t>
      </w:r>
      <w:r>
        <w:rPr>
          <w:spacing w:val="-4"/>
          <w:w w:val="105"/>
        </w:rPr>
        <w:t> </w:t>
      </w:r>
      <w:r>
        <w:rPr>
          <w:w w:val="105"/>
        </w:rPr>
        <w:t>navigation</w:t>
      </w:r>
      <w:r>
        <w:rPr>
          <w:spacing w:val="-4"/>
          <w:w w:val="105"/>
        </w:rPr>
        <w:t> </w:t>
      </w:r>
      <w:r>
        <w:rPr>
          <w:w w:val="105"/>
        </w:rPr>
        <w:t>systems</w:t>
      </w:r>
      <w:r>
        <w:rPr>
          <w:spacing w:val="-5"/>
          <w:w w:val="105"/>
        </w:rPr>
        <w:t> </w:t>
      </w:r>
      <w:r>
        <w:rPr>
          <w:w w:val="105"/>
        </w:rPr>
        <w:t>(eg. vehicle telematics).</w:t>
      </w:r>
      <w:r>
        <w:rPr>
          <w:w w:val="105"/>
        </w:rPr>
        <w:t> Data received by GPS receivers contain information such as position, time,</w:t>
      </w:r>
      <w:r>
        <w:rPr>
          <w:w w:val="105"/>
        </w:rPr>
        <w:t> satellite information,</w:t>
      </w:r>
      <w:r>
        <w:rPr>
          <w:w w:val="105"/>
        </w:rPr>
        <w:t> and dilution of precision (DOP) values.</w:t>
      </w:r>
      <w:r>
        <w:rPr>
          <w:spacing w:val="40"/>
          <w:w w:val="105"/>
        </w:rPr>
        <w:t> </w:t>
      </w:r>
      <w:r>
        <w:rPr>
          <w:w w:val="105"/>
        </w:rPr>
        <w:t>By using the Doppler effect of known GPS frequencies, velocity is also estimated through post processing.</w:t>
      </w:r>
    </w:p>
    <w:p>
      <w:pPr>
        <w:pStyle w:val="BodyText"/>
        <w:spacing w:before="112"/>
        <w:ind w:left="511"/>
        <w:jc w:val="both"/>
      </w:pPr>
      <w:r>
        <w:rPr>
          <w:w w:val="105"/>
        </w:rPr>
        <w:t>GPS</w:t>
      </w:r>
      <w:r>
        <w:rPr>
          <w:spacing w:val="11"/>
          <w:w w:val="105"/>
        </w:rPr>
        <w:t> </w:t>
      </w:r>
      <w:r>
        <w:rPr>
          <w:w w:val="105"/>
        </w:rPr>
        <w:t>accuracy</w:t>
      </w:r>
      <w:r>
        <w:rPr>
          <w:spacing w:val="13"/>
          <w:w w:val="105"/>
        </w:rPr>
        <w:t> </w:t>
      </w:r>
      <w:r>
        <w:rPr>
          <w:w w:val="105"/>
        </w:rPr>
        <w:t>and</w:t>
      </w:r>
      <w:r>
        <w:rPr>
          <w:spacing w:val="13"/>
          <w:w w:val="105"/>
        </w:rPr>
        <w:t> </w:t>
      </w:r>
      <w:r>
        <w:rPr>
          <w:w w:val="105"/>
        </w:rPr>
        <w:t>availability</w:t>
      </w:r>
      <w:r>
        <w:rPr>
          <w:spacing w:val="12"/>
          <w:w w:val="105"/>
        </w:rPr>
        <w:t> </w:t>
      </w:r>
      <w:r>
        <w:rPr>
          <w:w w:val="105"/>
        </w:rPr>
        <w:t>depend</w:t>
      </w:r>
      <w:r>
        <w:rPr>
          <w:spacing w:val="13"/>
          <w:w w:val="105"/>
        </w:rPr>
        <w:t> </w:t>
      </w:r>
      <w:r>
        <w:rPr>
          <w:w w:val="105"/>
        </w:rPr>
        <w:t>on</w:t>
      </w:r>
      <w:r>
        <w:rPr>
          <w:spacing w:val="12"/>
          <w:w w:val="105"/>
        </w:rPr>
        <w:t> </w:t>
      </w:r>
      <w:r>
        <w:rPr>
          <w:w w:val="105"/>
        </w:rPr>
        <w:t>many</w:t>
      </w:r>
      <w:r>
        <w:rPr>
          <w:spacing w:val="12"/>
          <w:w w:val="105"/>
        </w:rPr>
        <w:t> </w:t>
      </w:r>
      <w:r>
        <w:rPr>
          <w:w w:val="105"/>
        </w:rPr>
        <w:t>factors</w:t>
      </w:r>
      <w:r>
        <w:rPr>
          <w:spacing w:val="12"/>
          <w:w w:val="105"/>
        </w:rPr>
        <w:t> </w:t>
      </w:r>
      <w:r>
        <w:rPr>
          <w:w w:val="105"/>
        </w:rPr>
        <w:t>such</w:t>
      </w:r>
      <w:r>
        <w:rPr>
          <w:spacing w:val="12"/>
          <w:w w:val="105"/>
        </w:rPr>
        <w:t> </w:t>
      </w:r>
      <w:r>
        <w:rPr>
          <w:spacing w:val="-5"/>
          <w:w w:val="105"/>
        </w:rPr>
        <w:t>as:</w:t>
      </w:r>
    </w:p>
    <w:p>
      <w:pPr>
        <w:pStyle w:val="BodyText"/>
        <w:spacing w:before="22"/>
      </w:pPr>
    </w:p>
    <w:p>
      <w:pPr>
        <w:pStyle w:val="ListParagraph"/>
        <w:numPr>
          <w:ilvl w:val="3"/>
          <w:numId w:val="11"/>
        </w:numPr>
        <w:tabs>
          <w:tab w:pos="744" w:val="left" w:leader="none"/>
        </w:tabs>
        <w:spacing w:line="240" w:lineRule="auto" w:before="0" w:after="0"/>
        <w:ind w:left="744" w:right="0" w:hanging="298"/>
        <w:jc w:val="left"/>
        <w:rPr>
          <w:sz w:val="24"/>
        </w:rPr>
      </w:pPr>
      <w:r>
        <w:rPr>
          <w:w w:val="105"/>
          <w:sz w:val="24"/>
        </w:rPr>
        <w:t>Signal</w:t>
      </w:r>
      <w:r>
        <w:rPr>
          <w:spacing w:val="33"/>
          <w:w w:val="105"/>
          <w:sz w:val="24"/>
        </w:rPr>
        <w:t> </w:t>
      </w:r>
      <w:r>
        <w:rPr>
          <w:w w:val="105"/>
          <w:sz w:val="24"/>
        </w:rPr>
        <w:t>arrival</w:t>
      </w:r>
      <w:r>
        <w:rPr>
          <w:spacing w:val="33"/>
          <w:w w:val="105"/>
          <w:sz w:val="24"/>
        </w:rPr>
        <w:t> </w:t>
      </w:r>
      <w:r>
        <w:rPr>
          <w:spacing w:val="-2"/>
          <w:w w:val="105"/>
          <w:sz w:val="24"/>
        </w:rPr>
        <w:t>errors</w:t>
      </w:r>
    </w:p>
    <w:p>
      <w:pPr>
        <w:pStyle w:val="ListParagraph"/>
        <w:numPr>
          <w:ilvl w:val="3"/>
          <w:numId w:val="11"/>
        </w:numPr>
        <w:tabs>
          <w:tab w:pos="744" w:val="left" w:leader="none"/>
        </w:tabs>
        <w:spacing w:line="240" w:lineRule="auto" w:before="195" w:after="0"/>
        <w:ind w:left="744" w:right="0" w:hanging="298"/>
        <w:jc w:val="left"/>
        <w:rPr>
          <w:sz w:val="24"/>
        </w:rPr>
      </w:pPr>
      <w:r>
        <w:rPr>
          <w:sz w:val="24"/>
        </w:rPr>
        <w:t>Satellite</w:t>
      </w:r>
      <w:r>
        <w:rPr>
          <w:spacing w:val="47"/>
          <w:sz w:val="24"/>
        </w:rPr>
        <w:t> </w:t>
      </w:r>
      <w:r>
        <w:rPr>
          <w:sz w:val="24"/>
        </w:rPr>
        <w:t>clock</w:t>
      </w:r>
      <w:r>
        <w:rPr>
          <w:spacing w:val="47"/>
          <w:sz w:val="24"/>
        </w:rPr>
        <w:t> </w:t>
      </w:r>
      <w:r>
        <w:rPr>
          <w:spacing w:val="-2"/>
          <w:sz w:val="24"/>
        </w:rPr>
        <w:t>errors</w:t>
      </w:r>
    </w:p>
    <w:p>
      <w:pPr>
        <w:pStyle w:val="ListParagraph"/>
        <w:numPr>
          <w:ilvl w:val="3"/>
          <w:numId w:val="11"/>
        </w:numPr>
        <w:tabs>
          <w:tab w:pos="744" w:val="left" w:leader="none"/>
        </w:tabs>
        <w:spacing w:line="240" w:lineRule="auto" w:before="195" w:after="0"/>
        <w:ind w:left="744" w:right="0" w:hanging="298"/>
        <w:jc w:val="left"/>
        <w:rPr>
          <w:sz w:val="24"/>
        </w:rPr>
      </w:pPr>
      <w:r>
        <w:rPr>
          <w:sz w:val="24"/>
        </w:rPr>
        <w:t>Atmospheric</w:t>
      </w:r>
      <w:r>
        <w:rPr>
          <w:spacing w:val="41"/>
          <w:sz w:val="24"/>
        </w:rPr>
        <w:t> </w:t>
      </w:r>
      <w:r>
        <w:rPr>
          <w:sz w:val="24"/>
        </w:rPr>
        <w:t>effects</w:t>
      </w:r>
      <w:r>
        <w:rPr>
          <w:spacing w:val="41"/>
          <w:sz w:val="24"/>
        </w:rPr>
        <w:t> </w:t>
      </w:r>
      <w:r>
        <w:rPr>
          <w:sz w:val="24"/>
        </w:rPr>
        <w:t>including</w:t>
      </w:r>
      <w:r>
        <w:rPr>
          <w:spacing w:val="41"/>
          <w:sz w:val="24"/>
        </w:rPr>
        <w:t> </w:t>
      </w:r>
      <w:r>
        <w:rPr>
          <w:sz w:val="24"/>
        </w:rPr>
        <w:t>Ionospheric</w:t>
      </w:r>
      <w:r>
        <w:rPr>
          <w:spacing w:val="41"/>
          <w:sz w:val="24"/>
        </w:rPr>
        <w:t> </w:t>
      </w:r>
      <w:r>
        <w:rPr>
          <w:sz w:val="24"/>
        </w:rPr>
        <w:t>and</w:t>
      </w:r>
      <w:r>
        <w:rPr>
          <w:spacing w:val="43"/>
          <w:sz w:val="24"/>
        </w:rPr>
        <w:t> </w:t>
      </w:r>
      <w:r>
        <w:rPr>
          <w:sz w:val="24"/>
        </w:rPr>
        <w:t>Tropospheric</w:t>
      </w:r>
      <w:r>
        <w:rPr>
          <w:spacing w:val="41"/>
          <w:sz w:val="24"/>
        </w:rPr>
        <w:t> </w:t>
      </w:r>
      <w:r>
        <w:rPr>
          <w:spacing w:val="-2"/>
          <w:sz w:val="24"/>
        </w:rPr>
        <w:t>errors</w:t>
      </w:r>
    </w:p>
    <w:p>
      <w:pPr>
        <w:pStyle w:val="ListParagraph"/>
        <w:numPr>
          <w:ilvl w:val="3"/>
          <w:numId w:val="11"/>
        </w:numPr>
        <w:tabs>
          <w:tab w:pos="744" w:val="left" w:leader="none"/>
        </w:tabs>
        <w:spacing w:line="240" w:lineRule="auto" w:before="195" w:after="0"/>
        <w:ind w:left="744" w:right="0" w:hanging="298"/>
        <w:jc w:val="left"/>
        <w:rPr>
          <w:sz w:val="24"/>
        </w:rPr>
      </w:pPr>
      <w:r>
        <w:rPr>
          <w:sz w:val="24"/>
        </w:rPr>
        <w:t>Tall</w:t>
      </w:r>
      <w:r>
        <w:rPr>
          <w:spacing w:val="48"/>
          <w:sz w:val="24"/>
        </w:rPr>
        <w:t> </w:t>
      </w:r>
      <w:r>
        <w:rPr>
          <w:sz w:val="24"/>
        </w:rPr>
        <w:t>obstacles</w:t>
      </w:r>
      <w:r>
        <w:rPr>
          <w:spacing w:val="49"/>
          <w:sz w:val="24"/>
        </w:rPr>
        <w:t> </w:t>
      </w:r>
      <w:r>
        <w:rPr>
          <w:sz w:val="24"/>
        </w:rPr>
        <w:t>around</w:t>
      </w:r>
      <w:r>
        <w:rPr>
          <w:spacing w:val="51"/>
          <w:sz w:val="24"/>
        </w:rPr>
        <w:t> </w:t>
      </w:r>
      <w:r>
        <w:rPr>
          <w:sz w:val="24"/>
        </w:rPr>
        <w:t>GPS</w:t>
      </w:r>
      <w:r>
        <w:rPr>
          <w:spacing w:val="48"/>
          <w:sz w:val="24"/>
        </w:rPr>
        <w:t> </w:t>
      </w:r>
      <w:r>
        <w:rPr>
          <w:sz w:val="24"/>
        </w:rPr>
        <w:t>antenna</w:t>
      </w:r>
      <w:r>
        <w:rPr>
          <w:spacing w:val="49"/>
          <w:sz w:val="24"/>
        </w:rPr>
        <w:t> </w:t>
      </w:r>
      <w:r>
        <w:rPr>
          <w:sz w:val="24"/>
        </w:rPr>
        <w:t>causing</w:t>
      </w:r>
      <w:r>
        <w:rPr>
          <w:spacing w:val="49"/>
          <w:sz w:val="24"/>
        </w:rPr>
        <w:t> </w:t>
      </w:r>
      <w:r>
        <w:rPr>
          <w:sz w:val="24"/>
        </w:rPr>
        <w:t>signal</w:t>
      </w:r>
      <w:r>
        <w:rPr>
          <w:spacing w:val="50"/>
          <w:sz w:val="24"/>
        </w:rPr>
        <w:t> </w:t>
      </w:r>
      <w:r>
        <w:rPr>
          <w:spacing w:val="-2"/>
          <w:sz w:val="24"/>
        </w:rPr>
        <w:t>obstruction</w:t>
      </w:r>
    </w:p>
    <w:p>
      <w:pPr>
        <w:spacing w:after="0" w:line="240" w:lineRule="auto"/>
        <w:jc w:val="left"/>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3"/>
          <w:numId w:val="11"/>
        </w:numPr>
        <w:tabs>
          <w:tab w:pos="743" w:val="left" w:leader="none"/>
          <w:tab w:pos="745" w:val="left" w:leader="none"/>
        </w:tabs>
        <w:spacing w:line="237" w:lineRule="auto" w:before="0" w:after="0"/>
        <w:ind w:left="745" w:right="896" w:hanging="300"/>
        <w:jc w:val="left"/>
        <w:rPr>
          <w:sz w:val="24"/>
        </w:rPr>
      </w:pPr>
      <w:r>
        <w:rPr>
          <w:sz w:val="24"/>
        </w:rPr>
        <w:t>Multipath</w:t>
      </w:r>
      <w:r>
        <w:rPr>
          <w:spacing w:val="40"/>
          <w:sz w:val="24"/>
        </w:rPr>
        <w:t> </w:t>
      </w:r>
      <w:r>
        <w:rPr>
          <w:sz w:val="24"/>
        </w:rPr>
        <w:t>algorithm</w:t>
      </w:r>
      <w:r>
        <w:rPr>
          <w:spacing w:val="40"/>
          <w:sz w:val="24"/>
        </w:rPr>
        <w:t> </w:t>
      </w:r>
      <w:r>
        <w:rPr>
          <w:sz w:val="24"/>
        </w:rPr>
        <w:t>calculation</w:t>
      </w:r>
      <w:r>
        <w:rPr>
          <w:spacing w:val="40"/>
          <w:sz w:val="24"/>
        </w:rPr>
        <w:t> </w:t>
      </w:r>
      <w:r>
        <w:rPr>
          <w:sz w:val="24"/>
        </w:rPr>
        <w:t>errors</w:t>
      </w:r>
      <w:r>
        <w:rPr>
          <w:spacing w:val="40"/>
          <w:sz w:val="24"/>
        </w:rPr>
        <w:t> </w:t>
      </w:r>
      <w:r>
        <w:rPr>
          <w:sz w:val="24"/>
        </w:rPr>
        <w:t>due</w:t>
      </w:r>
      <w:r>
        <w:rPr>
          <w:spacing w:val="40"/>
          <w:sz w:val="24"/>
        </w:rPr>
        <w:t> </w:t>
      </w:r>
      <w:r>
        <w:rPr>
          <w:sz w:val="24"/>
        </w:rPr>
        <w:t>to</w:t>
      </w:r>
      <w:r>
        <w:rPr>
          <w:spacing w:val="40"/>
          <w:sz w:val="24"/>
        </w:rPr>
        <w:t> </w:t>
      </w:r>
      <w:r>
        <w:rPr>
          <w:sz w:val="24"/>
        </w:rPr>
        <w:t>signal</w:t>
      </w:r>
      <w:r>
        <w:rPr>
          <w:spacing w:val="40"/>
          <w:sz w:val="24"/>
        </w:rPr>
        <w:t> </w:t>
      </w:r>
      <w:r>
        <w:rPr>
          <w:sz w:val="24"/>
        </w:rPr>
        <w:t>reflection,</w:t>
      </w:r>
      <w:r>
        <w:rPr>
          <w:spacing w:val="40"/>
          <w:sz w:val="24"/>
        </w:rPr>
        <w:t> </w:t>
      </w:r>
      <w:r>
        <w:rPr>
          <w:sz w:val="24"/>
        </w:rPr>
        <w:t>obstacles,</w:t>
      </w:r>
      <w:r>
        <w:rPr>
          <w:spacing w:val="40"/>
          <w:sz w:val="24"/>
        </w:rPr>
        <w:t> </w:t>
      </w:r>
      <w:r>
        <w:rPr>
          <w:sz w:val="24"/>
        </w:rPr>
        <w:t>weather, </w:t>
      </w:r>
      <w:r>
        <w:rPr>
          <w:spacing w:val="-4"/>
          <w:sz w:val="24"/>
        </w:rPr>
        <w:t>etc.</w:t>
      </w:r>
    </w:p>
    <w:p>
      <w:pPr>
        <w:pStyle w:val="ListParagraph"/>
        <w:numPr>
          <w:ilvl w:val="3"/>
          <w:numId w:val="11"/>
        </w:numPr>
        <w:tabs>
          <w:tab w:pos="743" w:val="left" w:leader="none"/>
          <w:tab w:pos="745" w:val="left" w:leader="none"/>
        </w:tabs>
        <w:spacing w:line="237" w:lineRule="auto" w:before="197" w:after="0"/>
        <w:ind w:left="745" w:right="900" w:hanging="300"/>
        <w:jc w:val="left"/>
        <w:rPr>
          <w:sz w:val="24"/>
        </w:rPr>
      </w:pPr>
      <w:r>
        <w:rPr>
          <w:w w:val="105"/>
          <w:sz w:val="24"/>
        </w:rPr>
        <w:t>Satellite</w:t>
      </w:r>
      <w:r>
        <w:rPr>
          <w:spacing w:val="27"/>
          <w:w w:val="105"/>
          <w:sz w:val="24"/>
        </w:rPr>
        <w:t> </w:t>
      </w:r>
      <w:r>
        <w:rPr>
          <w:w w:val="105"/>
          <w:sz w:val="24"/>
        </w:rPr>
        <w:t>ephemeris</w:t>
      </w:r>
      <w:r>
        <w:rPr>
          <w:spacing w:val="27"/>
          <w:w w:val="105"/>
          <w:sz w:val="24"/>
        </w:rPr>
        <w:t> </w:t>
      </w:r>
      <w:r>
        <w:rPr>
          <w:w w:val="105"/>
          <w:sz w:val="24"/>
        </w:rPr>
        <w:t>distribution</w:t>
      </w:r>
      <w:r>
        <w:rPr>
          <w:spacing w:val="27"/>
          <w:w w:val="105"/>
          <w:sz w:val="24"/>
        </w:rPr>
        <w:t> </w:t>
      </w:r>
      <w:r>
        <w:rPr>
          <w:w w:val="105"/>
          <w:sz w:val="24"/>
        </w:rPr>
        <w:t>and</w:t>
      </w:r>
      <w:r>
        <w:rPr>
          <w:spacing w:val="27"/>
          <w:w w:val="105"/>
          <w:sz w:val="24"/>
        </w:rPr>
        <w:t> </w:t>
      </w:r>
      <w:r>
        <w:rPr>
          <w:w w:val="105"/>
          <w:sz w:val="24"/>
        </w:rPr>
        <w:t>available</w:t>
      </w:r>
      <w:r>
        <w:rPr>
          <w:spacing w:val="27"/>
          <w:w w:val="105"/>
          <w:sz w:val="24"/>
        </w:rPr>
        <w:t> </w:t>
      </w:r>
      <w:r>
        <w:rPr>
          <w:w w:val="105"/>
          <w:sz w:val="24"/>
        </w:rPr>
        <w:t>satellites</w:t>
      </w:r>
      <w:r>
        <w:rPr>
          <w:spacing w:val="27"/>
          <w:w w:val="105"/>
          <w:sz w:val="24"/>
        </w:rPr>
        <w:t> </w:t>
      </w:r>
      <w:r>
        <w:rPr>
          <w:w w:val="105"/>
          <w:sz w:val="24"/>
        </w:rPr>
        <w:t>in</w:t>
      </w:r>
      <w:r>
        <w:rPr>
          <w:spacing w:val="27"/>
          <w:w w:val="105"/>
          <w:sz w:val="24"/>
        </w:rPr>
        <w:t> </w:t>
      </w:r>
      <w:r>
        <w:rPr>
          <w:w w:val="105"/>
          <w:sz w:val="24"/>
        </w:rPr>
        <w:t>view</w:t>
      </w:r>
      <w:r>
        <w:rPr>
          <w:spacing w:val="27"/>
          <w:w w:val="105"/>
          <w:sz w:val="24"/>
        </w:rPr>
        <w:t> </w:t>
      </w:r>
      <w:r>
        <w:rPr>
          <w:w w:val="105"/>
          <w:sz w:val="24"/>
        </w:rPr>
        <w:t>for</w:t>
      </w:r>
      <w:r>
        <w:rPr>
          <w:spacing w:val="27"/>
          <w:w w:val="105"/>
          <w:sz w:val="24"/>
        </w:rPr>
        <w:t> </w:t>
      </w:r>
      <w:r>
        <w:rPr>
          <w:w w:val="105"/>
          <w:sz w:val="24"/>
        </w:rPr>
        <w:t>localization,</w:t>
      </w:r>
      <w:r>
        <w:rPr>
          <w:spacing w:val="32"/>
          <w:w w:val="105"/>
          <w:sz w:val="24"/>
        </w:rPr>
        <w:t> </w:t>
      </w:r>
      <w:r>
        <w:rPr>
          <w:w w:val="105"/>
          <w:sz w:val="24"/>
        </w:rPr>
        <w:t>at least 4 are required</w:t>
      </w:r>
    </w:p>
    <w:p>
      <w:pPr>
        <w:pStyle w:val="BodyText"/>
        <w:spacing w:before="24"/>
      </w:pPr>
    </w:p>
    <w:p>
      <w:pPr>
        <w:pStyle w:val="BodyText"/>
        <w:spacing w:line="237" w:lineRule="auto"/>
        <w:ind w:left="160" w:right="896" w:firstLine="351"/>
        <w:jc w:val="both"/>
      </w:pPr>
      <w:r>
        <w:rPr>
          <w:w w:val="105"/>
        </w:rPr>
        <w:t>Dujon et al. used a GPS system for wildlife tracking called Fastloc GPS, and performed extensive</w:t>
      </w:r>
      <w:r>
        <w:rPr>
          <w:spacing w:val="-4"/>
          <w:w w:val="105"/>
        </w:rPr>
        <w:t> </w:t>
      </w:r>
      <w:r>
        <w:rPr>
          <w:w w:val="105"/>
        </w:rPr>
        <w:t>testing</w:t>
      </w:r>
      <w:r>
        <w:rPr>
          <w:spacing w:val="-4"/>
          <w:w w:val="105"/>
        </w:rPr>
        <w:t> </w:t>
      </w:r>
      <w:r>
        <w:rPr>
          <w:w w:val="105"/>
        </w:rPr>
        <w:t>in</w:t>
      </w:r>
      <w:r>
        <w:rPr>
          <w:spacing w:val="-3"/>
          <w:w w:val="105"/>
        </w:rPr>
        <w:t> </w:t>
      </w:r>
      <w:r>
        <w:rPr>
          <w:w w:val="105"/>
        </w:rPr>
        <w:t>fixed</w:t>
      </w:r>
      <w:r>
        <w:rPr>
          <w:spacing w:val="-4"/>
          <w:w w:val="105"/>
        </w:rPr>
        <w:t> </w:t>
      </w:r>
      <w:r>
        <w:rPr>
          <w:w w:val="105"/>
        </w:rPr>
        <w:t>and</w:t>
      </w:r>
      <w:r>
        <w:rPr>
          <w:spacing w:val="-4"/>
          <w:w w:val="105"/>
        </w:rPr>
        <w:t> </w:t>
      </w:r>
      <w:r>
        <w:rPr>
          <w:w w:val="105"/>
        </w:rPr>
        <w:t>moving</w:t>
      </w:r>
      <w:r>
        <w:rPr>
          <w:spacing w:val="-4"/>
          <w:w w:val="105"/>
        </w:rPr>
        <w:t> </w:t>
      </w:r>
      <w:r>
        <w:rPr>
          <w:w w:val="105"/>
        </w:rPr>
        <w:t>trials</w:t>
      </w:r>
      <w:r>
        <w:rPr>
          <w:spacing w:val="-3"/>
          <w:w w:val="105"/>
        </w:rPr>
        <w:t> </w:t>
      </w:r>
      <w:r>
        <w:rPr>
          <w:w w:val="105"/>
        </w:rPr>
        <w:t>[</w:t>
      </w:r>
      <w:hyperlink w:history="true" w:anchor="_bookmark153">
        <w:r>
          <w:rPr>
            <w:color w:val="00FF00"/>
            <w:w w:val="105"/>
          </w:rPr>
          <w:t>1</w:t>
        </w:r>
      </w:hyperlink>
      <w:r>
        <w:rPr>
          <w:w w:val="105"/>
        </w:rPr>
        <w:t>].</w:t>
      </w:r>
      <w:r>
        <w:rPr>
          <w:spacing w:val="19"/>
          <w:w w:val="105"/>
        </w:rPr>
        <w:t> </w:t>
      </w:r>
      <w:r>
        <w:rPr>
          <w:w w:val="105"/>
        </w:rPr>
        <w:t>In</w:t>
      </w:r>
      <w:r>
        <w:rPr>
          <w:spacing w:val="-3"/>
          <w:w w:val="105"/>
        </w:rPr>
        <w:t> </w:t>
      </w:r>
      <w:r>
        <w:rPr>
          <w:w w:val="105"/>
        </w:rPr>
        <w:t>their</w:t>
      </w:r>
      <w:r>
        <w:rPr>
          <w:spacing w:val="-4"/>
          <w:w w:val="105"/>
        </w:rPr>
        <w:t> </w:t>
      </w:r>
      <w:r>
        <w:rPr>
          <w:w w:val="105"/>
        </w:rPr>
        <w:t>study,</w:t>
      </w:r>
      <w:r>
        <w:rPr>
          <w:spacing w:val="-2"/>
          <w:w w:val="105"/>
        </w:rPr>
        <w:t> </w:t>
      </w:r>
      <w:r>
        <w:rPr>
          <w:w w:val="105"/>
        </w:rPr>
        <w:t>257</w:t>
      </w:r>
      <w:r>
        <w:rPr>
          <w:spacing w:val="-4"/>
          <w:w w:val="105"/>
        </w:rPr>
        <w:t> </w:t>
      </w:r>
      <w:r>
        <w:rPr>
          <w:w w:val="105"/>
        </w:rPr>
        <w:t>tags</w:t>
      </w:r>
      <w:r>
        <w:rPr>
          <w:spacing w:val="-4"/>
          <w:w w:val="105"/>
        </w:rPr>
        <w:t> </w:t>
      </w:r>
      <w:r>
        <w:rPr>
          <w:w w:val="105"/>
        </w:rPr>
        <w:t>of</w:t>
      </w:r>
      <w:r>
        <w:rPr>
          <w:spacing w:val="-3"/>
          <w:w w:val="105"/>
        </w:rPr>
        <w:t> </w:t>
      </w:r>
      <w:r>
        <w:rPr>
          <w:w w:val="105"/>
        </w:rPr>
        <w:t>assorted</w:t>
      </w:r>
      <w:r>
        <w:rPr>
          <w:spacing w:val="-4"/>
          <w:w w:val="105"/>
        </w:rPr>
        <w:t> </w:t>
      </w:r>
      <w:r>
        <w:rPr>
          <w:w w:val="105"/>
        </w:rPr>
        <w:t>models were</w:t>
      </w:r>
      <w:r>
        <w:rPr>
          <w:spacing w:val="-7"/>
          <w:w w:val="105"/>
        </w:rPr>
        <w:t> </w:t>
      </w:r>
      <w:r>
        <w:rPr>
          <w:w w:val="105"/>
        </w:rPr>
        <w:t>deployed</w:t>
      </w:r>
      <w:r>
        <w:rPr>
          <w:spacing w:val="-7"/>
          <w:w w:val="105"/>
        </w:rPr>
        <w:t> </w:t>
      </w:r>
      <w:r>
        <w:rPr>
          <w:w w:val="105"/>
        </w:rPr>
        <w:t>and</w:t>
      </w:r>
      <w:r>
        <w:rPr>
          <w:spacing w:val="-7"/>
          <w:w w:val="105"/>
        </w:rPr>
        <w:t> </w:t>
      </w:r>
      <w:r>
        <w:rPr>
          <w:w w:val="105"/>
        </w:rPr>
        <w:t>location</w:t>
      </w:r>
      <w:r>
        <w:rPr>
          <w:spacing w:val="-7"/>
          <w:w w:val="105"/>
        </w:rPr>
        <w:t> </w:t>
      </w:r>
      <w:r>
        <w:rPr>
          <w:w w:val="105"/>
        </w:rPr>
        <w:t>accuracy</w:t>
      </w:r>
      <w:r>
        <w:rPr>
          <w:spacing w:val="-7"/>
          <w:w w:val="105"/>
        </w:rPr>
        <w:t> </w:t>
      </w:r>
      <w:r>
        <w:rPr>
          <w:w w:val="105"/>
        </w:rPr>
        <w:t>and</w:t>
      </w:r>
      <w:r>
        <w:rPr>
          <w:spacing w:val="-7"/>
          <w:w w:val="105"/>
        </w:rPr>
        <w:t> </w:t>
      </w:r>
      <w:r>
        <w:rPr>
          <w:w w:val="105"/>
        </w:rPr>
        <w:t>how</w:t>
      </w:r>
      <w:r>
        <w:rPr>
          <w:spacing w:val="-7"/>
          <w:w w:val="105"/>
        </w:rPr>
        <w:t> </w:t>
      </w:r>
      <w:r>
        <w:rPr>
          <w:w w:val="105"/>
        </w:rPr>
        <w:t>it</w:t>
      </w:r>
      <w:r>
        <w:rPr>
          <w:spacing w:val="-7"/>
          <w:w w:val="105"/>
        </w:rPr>
        <w:t> </w:t>
      </w:r>
      <w:r>
        <w:rPr>
          <w:w w:val="105"/>
        </w:rPr>
        <w:t>impacted</w:t>
      </w:r>
      <w:r>
        <w:rPr>
          <w:spacing w:val="-7"/>
          <w:w w:val="105"/>
        </w:rPr>
        <w:t> </w:t>
      </w:r>
      <w:r>
        <w:rPr>
          <w:w w:val="105"/>
        </w:rPr>
        <w:t>speed</w:t>
      </w:r>
      <w:r>
        <w:rPr>
          <w:spacing w:val="-7"/>
          <w:w w:val="105"/>
        </w:rPr>
        <w:t> </w:t>
      </w:r>
      <w:r>
        <w:rPr>
          <w:w w:val="105"/>
        </w:rPr>
        <w:t>and</w:t>
      </w:r>
      <w:r>
        <w:rPr>
          <w:spacing w:val="-7"/>
          <w:w w:val="105"/>
        </w:rPr>
        <w:t> </w:t>
      </w:r>
      <w:r>
        <w:rPr>
          <w:w w:val="105"/>
        </w:rPr>
        <w:t>heading</w:t>
      </w:r>
      <w:r>
        <w:rPr>
          <w:spacing w:val="-7"/>
          <w:w w:val="105"/>
        </w:rPr>
        <w:t> </w:t>
      </w:r>
      <w:r>
        <w:rPr>
          <w:w w:val="105"/>
        </w:rPr>
        <w:t>calculations was</w:t>
      </w:r>
      <w:r>
        <w:rPr>
          <w:w w:val="105"/>
        </w:rPr>
        <w:t> investigated.</w:t>
      </w:r>
      <w:r>
        <w:rPr>
          <w:spacing w:val="36"/>
          <w:w w:val="105"/>
        </w:rPr>
        <w:t> </w:t>
      </w:r>
      <w:r>
        <w:rPr>
          <w:w w:val="105"/>
        </w:rPr>
        <w:t>Fixed</w:t>
      </w:r>
      <w:r>
        <w:rPr>
          <w:w w:val="105"/>
        </w:rPr>
        <w:t> trials</w:t>
      </w:r>
      <w:r>
        <w:rPr>
          <w:w w:val="105"/>
        </w:rPr>
        <w:t> including</w:t>
      </w:r>
      <w:r>
        <w:rPr>
          <w:w w:val="105"/>
        </w:rPr>
        <w:t> 45,157</w:t>
      </w:r>
      <w:r>
        <w:rPr>
          <w:w w:val="105"/>
        </w:rPr>
        <w:t> GPS</w:t>
      </w:r>
      <w:r>
        <w:rPr>
          <w:w w:val="105"/>
        </w:rPr>
        <w:t> fixes</w:t>
      </w:r>
      <w:r>
        <w:rPr>
          <w:w w:val="105"/>
        </w:rPr>
        <w:t> were</w:t>
      </w:r>
      <w:r>
        <w:rPr>
          <w:w w:val="105"/>
        </w:rPr>
        <w:t> collected</w:t>
      </w:r>
      <w:r>
        <w:rPr>
          <w:w w:val="105"/>
        </w:rPr>
        <w:t> with</w:t>
      </w:r>
      <w:r>
        <w:rPr>
          <w:w w:val="105"/>
        </w:rPr>
        <w:t> the</w:t>
      </w:r>
      <w:r>
        <w:rPr>
          <w:w w:val="105"/>
        </w:rPr>
        <w:t> number of</w:t>
      </w:r>
      <w:r>
        <w:rPr>
          <w:spacing w:val="-4"/>
          <w:w w:val="105"/>
        </w:rPr>
        <w:t> </w:t>
      </w:r>
      <w:r>
        <w:rPr>
          <w:w w:val="105"/>
        </w:rPr>
        <w:t>satellites</w:t>
      </w:r>
      <w:r>
        <w:rPr>
          <w:spacing w:val="-4"/>
          <w:w w:val="105"/>
        </w:rPr>
        <w:t> </w:t>
      </w:r>
      <w:r>
        <w:rPr>
          <w:w w:val="105"/>
        </w:rPr>
        <w:t>ranging</w:t>
      </w:r>
      <w:r>
        <w:rPr>
          <w:spacing w:val="-4"/>
          <w:w w:val="105"/>
        </w:rPr>
        <w:t> </w:t>
      </w:r>
      <w:r>
        <w:rPr>
          <w:w w:val="105"/>
        </w:rPr>
        <w:t>between</w:t>
      </w:r>
      <w:r>
        <w:rPr>
          <w:spacing w:val="-4"/>
          <w:w w:val="105"/>
        </w:rPr>
        <w:t> </w:t>
      </w:r>
      <w:r>
        <w:rPr>
          <w:w w:val="105"/>
        </w:rPr>
        <w:t>4</w:t>
      </w:r>
      <w:r>
        <w:rPr>
          <w:spacing w:val="-4"/>
          <w:w w:val="105"/>
        </w:rPr>
        <w:t> </w:t>
      </w:r>
      <w:r>
        <w:rPr>
          <w:w w:val="105"/>
        </w:rPr>
        <w:t>and</w:t>
      </w:r>
      <w:r>
        <w:rPr>
          <w:spacing w:val="-4"/>
          <w:w w:val="105"/>
        </w:rPr>
        <w:t> </w:t>
      </w:r>
      <w:r>
        <w:rPr>
          <w:w w:val="105"/>
        </w:rPr>
        <w:t>11.</w:t>
      </w:r>
      <w:r>
        <w:rPr>
          <w:w w:val="105"/>
        </w:rPr>
        <w:t> These</w:t>
      </w:r>
      <w:r>
        <w:rPr>
          <w:spacing w:val="-4"/>
          <w:w w:val="105"/>
        </w:rPr>
        <w:t> </w:t>
      </w:r>
      <w:r>
        <w:rPr>
          <w:w w:val="105"/>
        </w:rPr>
        <w:t>trials</w:t>
      </w:r>
      <w:r>
        <w:rPr>
          <w:spacing w:val="-4"/>
          <w:w w:val="105"/>
        </w:rPr>
        <w:t> </w:t>
      </w:r>
      <w:r>
        <w:rPr>
          <w:w w:val="105"/>
        </w:rPr>
        <w:t>showed</w:t>
      </w:r>
      <w:r>
        <w:rPr>
          <w:spacing w:val="-4"/>
          <w:w w:val="105"/>
        </w:rPr>
        <w:t> </w:t>
      </w:r>
      <w:r>
        <w:rPr>
          <w:w w:val="105"/>
        </w:rPr>
        <w:t>that</w:t>
      </w:r>
      <w:r>
        <w:rPr>
          <w:spacing w:val="-4"/>
          <w:w w:val="105"/>
        </w:rPr>
        <w:t> </w:t>
      </w:r>
      <w:r>
        <w:rPr>
          <w:w w:val="105"/>
        </w:rPr>
        <w:t>the</w:t>
      </w:r>
      <w:r>
        <w:rPr>
          <w:spacing w:val="-4"/>
          <w:w w:val="105"/>
        </w:rPr>
        <w:t> </w:t>
      </w:r>
      <w:r>
        <w:rPr>
          <w:w w:val="105"/>
        </w:rPr>
        <w:t>use</w:t>
      </w:r>
      <w:r>
        <w:rPr>
          <w:spacing w:val="-4"/>
          <w:w w:val="105"/>
        </w:rPr>
        <w:t> </w:t>
      </w:r>
      <w:r>
        <w:rPr>
          <w:w w:val="105"/>
        </w:rPr>
        <w:t>of</w:t>
      </w:r>
      <w:r>
        <w:rPr>
          <w:spacing w:val="-4"/>
          <w:w w:val="105"/>
        </w:rPr>
        <w:t> </w:t>
      </w:r>
      <w:r>
        <w:rPr>
          <w:w w:val="105"/>
        </w:rPr>
        <w:t>more</w:t>
      </w:r>
      <w:r>
        <w:rPr>
          <w:spacing w:val="-4"/>
          <w:w w:val="105"/>
        </w:rPr>
        <w:t> </w:t>
      </w:r>
      <w:r>
        <w:rPr>
          <w:w w:val="105"/>
        </w:rPr>
        <w:t>satellites resulted in lower position errors.</w:t>
      </w:r>
    </w:p>
    <w:p>
      <w:pPr>
        <w:pStyle w:val="BodyText"/>
        <w:spacing w:line="237" w:lineRule="auto" w:before="113"/>
        <w:ind w:left="160" w:right="894" w:firstLine="351"/>
        <w:jc w:val="both"/>
      </w:pPr>
      <w:r>
        <w:rPr/>
        <w:t>Differential GPS (DGPS) can be used for higher accuracy data collection.</w:t>
      </w:r>
      <w:r>
        <w:rPr>
          <w:spacing w:val="40"/>
        </w:rPr>
        <w:t> </w:t>
      </w:r>
      <w:r>
        <w:rPr/>
        <w:t>DGPS was designed</w:t>
      </w:r>
      <w:r>
        <w:rPr>
          <w:spacing w:val="40"/>
        </w:rPr>
        <w:t> </w:t>
      </w:r>
      <w:r>
        <w:rPr/>
        <w:t>to</w:t>
      </w:r>
      <w:r>
        <w:rPr>
          <w:spacing w:val="40"/>
        </w:rPr>
        <w:t> </w:t>
      </w:r>
      <w:r>
        <w:rPr/>
        <w:t>correct</w:t>
      </w:r>
      <w:r>
        <w:rPr>
          <w:spacing w:val="40"/>
        </w:rPr>
        <w:t> </w:t>
      </w:r>
      <w:r>
        <w:rPr/>
        <w:t>bias</w:t>
      </w:r>
      <w:r>
        <w:rPr>
          <w:spacing w:val="40"/>
        </w:rPr>
        <w:t> </w:t>
      </w:r>
      <w:r>
        <w:rPr/>
        <w:t>errors</w:t>
      </w:r>
      <w:r>
        <w:rPr>
          <w:spacing w:val="39"/>
        </w:rPr>
        <w:t> </w:t>
      </w:r>
      <w:r>
        <w:rPr/>
        <w:t>of</w:t>
      </w:r>
      <w:r>
        <w:rPr>
          <w:spacing w:val="40"/>
        </w:rPr>
        <w:t> </w:t>
      </w:r>
      <w:r>
        <w:rPr/>
        <w:t>the</w:t>
      </w:r>
      <w:r>
        <w:rPr>
          <w:spacing w:val="40"/>
        </w:rPr>
        <w:t> </w:t>
      </w:r>
      <w:r>
        <w:rPr/>
        <w:t>receiver</w:t>
      </w:r>
      <w:r>
        <w:rPr>
          <w:spacing w:val="40"/>
        </w:rPr>
        <w:t> </w:t>
      </w:r>
      <w:r>
        <w:rPr/>
        <w:t>using</w:t>
      </w:r>
      <w:r>
        <w:rPr>
          <w:spacing w:val="40"/>
        </w:rPr>
        <w:t> </w:t>
      </w:r>
      <w:r>
        <w:rPr/>
        <w:t>a</w:t>
      </w:r>
      <w:r>
        <w:rPr>
          <w:spacing w:val="40"/>
        </w:rPr>
        <w:t> </w:t>
      </w:r>
      <w:r>
        <w:rPr/>
        <w:t>known</w:t>
      </w:r>
      <w:r>
        <w:rPr>
          <w:spacing w:val="40"/>
        </w:rPr>
        <w:t> </w:t>
      </w:r>
      <w:r>
        <w:rPr/>
        <w:t>position</w:t>
      </w:r>
      <w:r>
        <w:rPr>
          <w:spacing w:val="40"/>
        </w:rPr>
        <w:t> </w:t>
      </w:r>
      <w:r>
        <w:rPr/>
        <w:t>to</w:t>
      </w:r>
      <w:r>
        <w:rPr>
          <w:spacing w:val="40"/>
        </w:rPr>
        <w:t> </w:t>
      </w:r>
      <w:r>
        <w:rPr/>
        <w:t>bypass</w:t>
      </w:r>
      <w:r>
        <w:rPr>
          <w:spacing w:val="40"/>
        </w:rPr>
        <w:t> </w:t>
      </w:r>
      <w:r>
        <w:rPr/>
        <w:t>SA.</w:t>
      </w:r>
      <w:r>
        <w:rPr>
          <w:spacing w:val="40"/>
        </w:rPr>
        <w:t> </w:t>
      </w:r>
      <w:r>
        <w:rPr/>
        <w:t>This is accomplished by using a base station with a known location and GPS pseudoranges to compute</w:t>
      </w:r>
      <w:r>
        <w:rPr>
          <w:spacing w:val="40"/>
        </w:rPr>
        <w:t> </w:t>
      </w:r>
      <w:r>
        <w:rPr/>
        <w:t>corrections</w:t>
      </w:r>
      <w:r>
        <w:rPr>
          <w:spacing w:val="40"/>
        </w:rPr>
        <w:t> </w:t>
      </w:r>
      <w:r>
        <w:rPr/>
        <w:t>for</w:t>
      </w:r>
      <w:r>
        <w:rPr>
          <w:spacing w:val="40"/>
        </w:rPr>
        <w:t> </w:t>
      </w:r>
      <w:r>
        <w:rPr/>
        <w:t>each</w:t>
      </w:r>
      <w:r>
        <w:rPr>
          <w:spacing w:val="40"/>
        </w:rPr>
        <w:t> </w:t>
      </w:r>
      <w:r>
        <w:rPr/>
        <w:t>satellite</w:t>
      </w:r>
      <w:r>
        <w:rPr>
          <w:spacing w:val="40"/>
        </w:rPr>
        <w:t> </w:t>
      </w:r>
      <w:r>
        <w:rPr/>
        <w:t>signal.</w:t>
      </w:r>
      <w:r>
        <w:rPr>
          <w:spacing w:val="40"/>
        </w:rPr>
        <w:t> </w:t>
      </w:r>
      <w:r>
        <w:rPr/>
        <w:t>DGPS</w:t>
      </w:r>
      <w:r>
        <w:rPr>
          <w:spacing w:val="40"/>
        </w:rPr>
        <w:t> </w:t>
      </w:r>
      <w:r>
        <w:rPr/>
        <w:t>can</w:t>
      </w:r>
      <w:r>
        <w:rPr>
          <w:spacing w:val="40"/>
        </w:rPr>
        <w:t> </w:t>
      </w:r>
      <w:r>
        <w:rPr/>
        <w:t>improve</w:t>
      </w:r>
      <w:r>
        <w:rPr>
          <w:spacing w:val="40"/>
        </w:rPr>
        <w:t> </w:t>
      </w:r>
      <w:r>
        <w:rPr/>
        <w:t>measurement</w:t>
      </w:r>
      <w:r>
        <w:rPr>
          <w:spacing w:val="40"/>
        </w:rPr>
        <w:t> </w:t>
      </w:r>
      <w:r>
        <w:rPr/>
        <w:t>accuracy [</w:t>
      </w:r>
      <w:hyperlink w:history="true" w:anchor="_bookmark187">
        <w:r>
          <w:rPr>
            <w:color w:val="00FF00"/>
          </w:rPr>
          <w:t>37</w:t>
        </w:r>
      </w:hyperlink>
      <w:r>
        <w:rPr/>
        <w:t>], to within 1 m [</w:t>
      </w:r>
      <w:hyperlink w:history="true" w:anchor="_bookmark186">
        <w:r>
          <w:rPr>
            <w:color w:val="00FF00"/>
          </w:rPr>
          <w:t>36</w:t>
        </w:r>
      </w:hyperlink>
      <w:r>
        <w:rPr/>
        <w:t>].</w:t>
      </w:r>
    </w:p>
    <w:p>
      <w:pPr>
        <w:pStyle w:val="BodyText"/>
        <w:spacing w:before="184"/>
      </w:pPr>
    </w:p>
    <w:p>
      <w:pPr>
        <w:pStyle w:val="ListParagraph"/>
        <w:numPr>
          <w:ilvl w:val="2"/>
          <w:numId w:val="11"/>
        </w:numPr>
        <w:tabs>
          <w:tab w:pos="1146" w:val="left" w:leader="none"/>
        </w:tabs>
        <w:spacing w:line="240" w:lineRule="auto" w:before="1" w:after="0"/>
        <w:ind w:left="1146" w:right="0" w:hanging="986"/>
        <w:jc w:val="left"/>
        <w:rPr>
          <w:b/>
          <w:sz w:val="28"/>
        </w:rPr>
      </w:pPr>
      <w:bookmarkStart w:name="Inertial Measurement Units" w:id="20"/>
      <w:bookmarkEnd w:id="20"/>
      <w:r>
        <w:rPr/>
      </w:r>
      <w:bookmarkStart w:name="_bookmark10" w:id="21"/>
      <w:bookmarkEnd w:id="21"/>
      <w:r>
        <w:rPr/>
      </w:r>
      <w:r>
        <w:rPr>
          <w:b/>
          <w:w w:val="120"/>
          <w:sz w:val="28"/>
        </w:rPr>
        <w:t>Inertial</w:t>
      </w:r>
      <w:r>
        <w:rPr>
          <w:b/>
          <w:spacing w:val="5"/>
          <w:w w:val="120"/>
          <w:sz w:val="28"/>
        </w:rPr>
        <w:t> </w:t>
      </w:r>
      <w:r>
        <w:rPr>
          <w:b/>
          <w:w w:val="120"/>
          <w:sz w:val="28"/>
        </w:rPr>
        <w:t>Measurement</w:t>
      </w:r>
      <w:r>
        <w:rPr>
          <w:b/>
          <w:spacing w:val="5"/>
          <w:w w:val="120"/>
          <w:sz w:val="28"/>
        </w:rPr>
        <w:t> </w:t>
      </w:r>
      <w:r>
        <w:rPr>
          <w:b/>
          <w:spacing w:val="-2"/>
          <w:w w:val="120"/>
          <w:sz w:val="28"/>
        </w:rPr>
        <w:t>Units</w:t>
      </w:r>
    </w:p>
    <w:p>
      <w:pPr>
        <w:pStyle w:val="BodyText"/>
        <w:spacing w:line="237" w:lineRule="auto" w:before="261"/>
        <w:ind w:left="160" w:right="894" w:firstLine="351"/>
        <w:jc w:val="both"/>
      </w:pPr>
      <w:r>
        <w:rPr>
          <w:w w:val="105"/>
        </w:rPr>
        <w:t>An</w:t>
      </w:r>
      <w:r>
        <w:rPr>
          <w:w w:val="105"/>
        </w:rPr>
        <w:t> Inertial</w:t>
      </w:r>
      <w:r>
        <w:rPr>
          <w:w w:val="105"/>
        </w:rPr>
        <w:t> Measurement</w:t>
      </w:r>
      <w:r>
        <w:rPr>
          <w:w w:val="105"/>
        </w:rPr>
        <w:t> Unit</w:t>
      </w:r>
      <w:r>
        <w:rPr>
          <w:w w:val="105"/>
        </w:rPr>
        <w:t> (IMU)</w:t>
      </w:r>
      <w:r>
        <w:rPr>
          <w:w w:val="105"/>
        </w:rPr>
        <w:t> is</w:t>
      </w:r>
      <w:r>
        <w:rPr>
          <w:w w:val="105"/>
        </w:rPr>
        <w:t> a</w:t>
      </w:r>
      <w:r>
        <w:rPr>
          <w:w w:val="105"/>
        </w:rPr>
        <w:t> measurement</w:t>
      </w:r>
      <w:r>
        <w:rPr>
          <w:w w:val="105"/>
        </w:rPr>
        <w:t> device</w:t>
      </w:r>
      <w:r>
        <w:rPr>
          <w:w w:val="105"/>
        </w:rPr>
        <w:t> that</w:t>
      </w:r>
      <w:r>
        <w:rPr>
          <w:w w:val="105"/>
        </w:rPr>
        <w:t> reports</w:t>
      </w:r>
      <w:r>
        <w:rPr>
          <w:w w:val="105"/>
        </w:rPr>
        <w:t> a</w:t>
      </w:r>
      <w:r>
        <w:rPr>
          <w:w w:val="105"/>
        </w:rPr>
        <w:t> body’s acceleration, angular velocity, and possibly the surrounding magnetic field.</w:t>
      </w:r>
      <w:r>
        <w:rPr>
          <w:spacing w:val="26"/>
          <w:w w:val="105"/>
        </w:rPr>
        <w:t> </w:t>
      </w:r>
      <w:r>
        <w:rPr>
          <w:w w:val="105"/>
        </w:rPr>
        <w:t>Typically, this </w:t>
      </w:r>
      <w:r>
        <w:rPr/>
        <w:t>is done using a combination of accelerometers, gyroscopes, and magnetometers.</w:t>
      </w:r>
      <w:r>
        <w:rPr>
          <w:spacing w:val="40"/>
        </w:rPr>
        <w:t> </w:t>
      </w:r>
      <w:r>
        <w:rPr/>
        <w:t>An Inertial </w:t>
      </w:r>
      <w:r>
        <w:rPr>
          <w:w w:val="105"/>
        </w:rPr>
        <w:t>Navigation System (INS) can use IMUs to provide state estimates through an integrative system model.</w:t>
      </w:r>
    </w:p>
    <w:p>
      <w:pPr>
        <w:pStyle w:val="BodyText"/>
        <w:spacing w:line="237" w:lineRule="auto" w:before="114"/>
        <w:ind w:left="160" w:right="899" w:firstLine="351"/>
        <w:jc w:val="both"/>
      </w:pPr>
      <w:r>
        <w:rPr/>
        <w:t>IMUs are used in a range of applications including road safety mobile applications [</w:t>
      </w:r>
      <w:hyperlink w:history="true" w:anchor="_bookmark162">
        <w:r>
          <w:rPr>
            <w:color w:val="00FF00"/>
          </w:rPr>
          <w:t>10</w:t>
        </w:r>
      </w:hyperlink>
      <w:r>
        <w:rPr/>
        <w:t>] [</w:t>
      </w:r>
      <w:hyperlink w:history="true" w:anchor="_bookmark178">
        <w:r>
          <w:rPr>
            <w:color w:val="00FF00"/>
          </w:rPr>
          <w:t>28</w:t>
        </w:r>
      </w:hyperlink>
      <w:r>
        <w:rPr/>
        <w:t>],</w:t>
      </w:r>
      <w:r>
        <w:rPr>
          <w:spacing w:val="33"/>
        </w:rPr>
        <w:t> </w:t>
      </w:r>
      <w:r>
        <w:rPr/>
        <w:t>driving</w:t>
      </w:r>
      <w:r>
        <w:rPr>
          <w:spacing w:val="30"/>
        </w:rPr>
        <w:t> </w:t>
      </w:r>
      <w:r>
        <w:rPr/>
        <w:t>behaviour</w:t>
      </w:r>
      <w:r>
        <w:rPr>
          <w:spacing w:val="31"/>
        </w:rPr>
        <w:t> </w:t>
      </w:r>
      <w:r>
        <w:rPr/>
        <w:t>recognition</w:t>
      </w:r>
      <w:r>
        <w:rPr>
          <w:spacing w:val="30"/>
        </w:rPr>
        <w:t> </w:t>
      </w:r>
      <w:r>
        <w:rPr/>
        <w:t>[</w:t>
      </w:r>
      <w:hyperlink w:history="true" w:anchor="_bookmark168">
        <w:r>
          <w:rPr>
            <w:color w:val="00FF00"/>
          </w:rPr>
          <w:t>16</w:t>
        </w:r>
      </w:hyperlink>
      <w:r>
        <w:rPr/>
        <w:t>]</w:t>
      </w:r>
      <w:r>
        <w:rPr>
          <w:spacing w:val="30"/>
        </w:rPr>
        <w:t> </w:t>
      </w:r>
      <w:r>
        <w:rPr/>
        <w:t>[</w:t>
      </w:r>
      <w:hyperlink w:history="true" w:anchor="_bookmark188">
        <w:r>
          <w:rPr>
            <w:color w:val="00FF00"/>
          </w:rPr>
          <w:t>38</w:t>
        </w:r>
      </w:hyperlink>
      <w:r>
        <w:rPr/>
        <w:t>]</w:t>
      </w:r>
      <w:r>
        <w:rPr>
          <w:spacing w:val="30"/>
        </w:rPr>
        <w:t> </w:t>
      </w:r>
      <w:r>
        <w:rPr/>
        <w:t>[</w:t>
      </w:r>
      <w:hyperlink w:history="true" w:anchor="_bookmark189">
        <w:r>
          <w:rPr>
            <w:color w:val="00FF00"/>
          </w:rPr>
          <w:t>39</w:t>
        </w:r>
      </w:hyperlink>
      <w:r>
        <w:rPr/>
        <w:t>]</w:t>
      </w:r>
      <w:r>
        <w:rPr>
          <w:spacing w:val="30"/>
        </w:rPr>
        <w:t> </w:t>
      </w:r>
      <w:r>
        <w:rPr/>
        <w:t>[</w:t>
      </w:r>
      <w:hyperlink w:history="true" w:anchor="_bookmark179">
        <w:r>
          <w:rPr>
            <w:color w:val="00FF00"/>
          </w:rPr>
          <w:t>29</w:t>
        </w:r>
      </w:hyperlink>
      <w:r>
        <w:rPr/>
        <w:t>]</w:t>
      </w:r>
      <w:r>
        <w:rPr>
          <w:spacing w:val="31"/>
        </w:rPr>
        <w:t> </w:t>
      </w:r>
      <w:r>
        <w:rPr/>
        <w:t>[</w:t>
      </w:r>
      <w:hyperlink w:history="true" w:anchor="_bookmark169">
        <w:r>
          <w:rPr>
            <w:color w:val="00FF00"/>
          </w:rPr>
          <w:t>17</w:t>
        </w:r>
      </w:hyperlink>
      <w:r>
        <w:rPr/>
        <w:t>]</w:t>
      </w:r>
      <w:r>
        <w:rPr>
          <w:spacing w:val="30"/>
        </w:rPr>
        <w:t> </w:t>
      </w:r>
      <w:r>
        <w:rPr/>
        <w:t>[</w:t>
      </w:r>
      <w:hyperlink w:history="true" w:anchor="_bookmark190">
        <w:r>
          <w:rPr>
            <w:color w:val="00FF00"/>
          </w:rPr>
          <w:t>40</w:t>
        </w:r>
      </w:hyperlink>
      <w:r>
        <w:rPr/>
        <w:t>],</w:t>
      </w:r>
      <w:r>
        <w:rPr>
          <w:spacing w:val="34"/>
        </w:rPr>
        <w:t> </w:t>
      </w:r>
      <w:r>
        <w:rPr/>
        <w:t>vehicle</w:t>
      </w:r>
      <w:r>
        <w:rPr>
          <w:spacing w:val="30"/>
        </w:rPr>
        <w:t> </w:t>
      </w:r>
      <w:r>
        <w:rPr/>
        <w:t>telematics</w:t>
      </w:r>
      <w:r>
        <w:rPr>
          <w:spacing w:val="30"/>
        </w:rPr>
        <w:t> </w:t>
      </w:r>
      <w:r>
        <w:rPr/>
        <w:t>[</w:t>
      </w:r>
      <w:hyperlink w:history="true" w:anchor="_bookmark191">
        <w:r>
          <w:rPr>
            <w:color w:val="00FF00"/>
          </w:rPr>
          <w:t>41</w:t>
        </w:r>
      </w:hyperlink>
      <w:r>
        <w:rPr/>
        <w:t>]</w:t>
      </w:r>
      <w:r>
        <w:rPr>
          <w:spacing w:val="30"/>
        </w:rPr>
        <w:t> </w:t>
      </w:r>
      <w:r>
        <w:rPr>
          <w:spacing w:val="-4"/>
        </w:rPr>
        <w:t>[</w:t>
      </w:r>
      <w:hyperlink w:history="true" w:anchor="_bookmark157">
        <w:r>
          <w:rPr>
            <w:color w:val="00FF00"/>
            <w:spacing w:val="-4"/>
          </w:rPr>
          <w:t>5</w:t>
        </w:r>
      </w:hyperlink>
      <w:r>
        <w:rPr>
          <w:spacing w:val="-4"/>
        </w:rPr>
        <w:t>],</w:t>
      </w:r>
    </w:p>
    <w:p>
      <w:pPr>
        <w:pStyle w:val="BodyText"/>
        <w:spacing w:line="288" w:lineRule="exact"/>
        <w:ind w:left="160"/>
        <w:jc w:val="both"/>
      </w:pPr>
      <w:r>
        <w:rPr/>
        <w:t>and</w:t>
      </w:r>
      <w:r>
        <w:rPr>
          <w:spacing w:val="29"/>
        </w:rPr>
        <w:t> </w:t>
      </w:r>
      <w:r>
        <w:rPr/>
        <w:t>human</w:t>
      </w:r>
      <w:r>
        <w:rPr>
          <w:spacing w:val="30"/>
        </w:rPr>
        <w:t> </w:t>
      </w:r>
      <w:r>
        <w:rPr/>
        <w:t>motion</w:t>
      </w:r>
      <w:r>
        <w:rPr>
          <w:spacing w:val="31"/>
        </w:rPr>
        <w:t> </w:t>
      </w:r>
      <w:r>
        <w:rPr/>
        <w:t>tracking</w:t>
      </w:r>
      <w:r>
        <w:rPr>
          <w:spacing w:val="31"/>
        </w:rPr>
        <w:t> </w:t>
      </w:r>
      <w:r>
        <w:rPr/>
        <w:t>[</w:t>
      </w:r>
      <w:hyperlink w:history="true" w:anchor="_bookmark192">
        <w:r>
          <w:rPr>
            <w:color w:val="00FF00"/>
          </w:rPr>
          <w:t>42</w:t>
        </w:r>
      </w:hyperlink>
      <w:r>
        <w:rPr/>
        <w:t>]</w:t>
      </w:r>
      <w:r>
        <w:rPr>
          <w:spacing w:val="29"/>
        </w:rPr>
        <w:t> </w:t>
      </w:r>
      <w:r>
        <w:rPr>
          <w:spacing w:val="-4"/>
        </w:rPr>
        <w:t>[</w:t>
      </w:r>
      <w:hyperlink w:history="true" w:anchor="_bookmark193">
        <w:r>
          <w:rPr>
            <w:color w:val="00FF00"/>
            <w:spacing w:val="-4"/>
          </w:rPr>
          <w:t>43</w:t>
        </w:r>
      </w:hyperlink>
      <w:r>
        <w:rPr>
          <w:spacing w:val="-4"/>
        </w:rPr>
        <w:t>].</w:t>
      </w:r>
    </w:p>
    <w:p>
      <w:pPr>
        <w:pStyle w:val="BodyText"/>
        <w:spacing w:line="237" w:lineRule="auto" w:before="118"/>
        <w:ind w:left="160" w:right="895" w:firstLine="351"/>
        <w:jc w:val="both"/>
      </w:pPr>
      <w:r>
        <w:rPr/>
        <w:t>IMU sensors have a high sampling rate when compared to GPS. For example, a common sensor used in the human motion measurement, mobile robotics, and driving behaviour analysis, the Xsens MTi IMU sensor has been sampled at 100</w:t>
      </w:r>
      <w:r>
        <w:rPr>
          <w:spacing w:val="-11"/>
        </w:rPr>
        <w:t> </w:t>
      </w:r>
      <w:r>
        <w:rPr/>
        <w:t>Hz [</w:t>
      </w:r>
      <w:hyperlink w:history="true" w:anchor="_bookmark160">
        <w:r>
          <w:rPr>
            <w:color w:val="00FF00"/>
          </w:rPr>
          <w:t>8</w:t>
        </w:r>
      </w:hyperlink>
      <w:r>
        <w:rPr/>
        <w:t>] [</w:t>
      </w:r>
      <w:hyperlink w:history="true" w:anchor="_bookmark194">
        <w:r>
          <w:rPr>
            <w:color w:val="00FF00"/>
          </w:rPr>
          <w:t>44</w:t>
        </w:r>
      </w:hyperlink>
      <w:r>
        <w:rPr/>
        <w:t>] [</w:t>
      </w:r>
      <w:hyperlink w:history="true" w:anchor="_bookmark195">
        <w:r>
          <w:rPr>
            <w:color w:val="00FF00"/>
          </w:rPr>
          <w:t>45</w:t>
        </w:r>
      </w:hyperlink>
      <w:r>
        <w:rPr/>
        <w:t>].</w:t>
      </w:r>
      <w:r>
        <w:rPr>
          <w:spacing w:val="40"/>
        </w:rPr>
        <w:t> </w:t>
      </w:r>
      <w:r>
        <w:rPr/>
        <w:t>Smartphone measurement rates of 100</w:t>
      </w:r>
      <w:r>
        <w:rPr>
          <w:spacing w:val="-14"/>
        </w:rPr>
        <w:t> </w:t>
      </w:r>
      <w:r>
        <w:rPr/>
        <w:t>Hz are also commonly reported [</w:t>
      </w:r>
      <w:hyperlink w:history="true" w:anchor="_bookmark196">
        <w:r>
          <w:rPr>
            <w:color w:val="00FF00"/>
          </w:rPr>
          <w:t>46</w:t>
        </w:r>
      </w:hyperlink>
      <w:r>
        <w:rPr/>
        <w:t>] [</w:t>
      </w:r>
      <w:hyperlink w:history="true" w:anchor="_bookmark171">
        <w:r>
          <w:rPr>
            <w:color w:val="00FF00"/>
          </w:rPr>
          <w:t>19</w:t>
        </w:r>
      </w:hyperlink>
      <w:r>
        <w:rPr/>
        <w:t>], but may have a negative impact</w:t>
      </w:r>
      <w:r>
        <w:rPr>
          <w:spacing w:val="33"/>
        </w:rPr>
        <w:t> </w:t>
      </w:r>
      <w:r>
        <w:rPr/>
        <w:t>on</w:t>
      </w:r>
      <w:r>
        <w:rPr>
          <w:spacing w:val="33"/>
        </w:rPr>
        <w:t> </w:t>
      </w:r>
      <w:r>
        <w:rPr/>
        <w:t>the</w:t>
      </w:r>
      <w:r>
        <w:rPr>
          <w:spacing w:val="32"/>
        </w:rPr>
        <w:t> </w:t>
      </w:r>
      <w:r>
        <w:rPr/>
        <w:t>battery</w:t>
      </w:r>
      <w:r>
        <w:rPr>
          <w:spacing w:val="33"/>
        </w:rPr>
        <w:t> </w:t>
      </w:r>
      <w:r>
        <w:rPr/>
        <w:t>life</w:t>
      </w:r>
      <w:r>
        <w:rPr>
          <w:spacing w:val="32"/>
        </w:rPr>
        <w:t> </w:t>
      </w:r>
      <w:r>
        <w:rPr/>
        <w:t>of</w:t>
      </w:r>
      <w:r>
        <w:rPr>
          <w:spacing w:val="33"/>
        </w:rPr>
        <w:t> </w:t>
      </w:r>
      <w:r>
        <w:rPr/>
        <w:t>the</w:t>
      </w:r>
      <w:r>
        <w:rPr>
          <w:spacing w:val="33"/>
        </w:rPr>
        <w:t> </w:t>
      </w:r>
      <w:r>
        <w:rPr/>
        <w:t>mobile</w:t>
      </w:r>
      <w:r>
        <w:rPr>
          <w:spacing w:val="33"/>
        </w:rPr>
        <w:t> </w:t>
      </w:r>
      <w:r>
        <w:rPr/>
        <w:t>device.</w:t>
      </w:r>
      <w:r>
        <w:rPr>
          <w:spacing w:val="74"/>
        </w:rPr>
        <w:t> </w:t>
      </w:r>
      <w:r>
        <w:rPr/>
        <w:t>In</w:t>
      </w:r>
      <w:r>
        <w:rPr>
          <w:spacing w:val="33"/>
        </w:rPr>
        <w:t> </w:t>
      </w:r>
      <w:r>
        <w:rPr/>
        <w:t>the</w:t>
      </w:r>
      <w:r>
        <w:rPr>
          <w:spacing w:val="33"/>
        </w:rPr>
        <w:t> </w:t>
      </w:r>
      <w:r>
        <w:rPr/>
        <w:t>field</w:t>
      </w:r>
      <w:r>
        <w:rPr>
          <w:spacing w:val="33"/>
        </w:rPr>
        <w:t> </w:t>
      </w:r>
      <w:r>
        <w:rPr/>
        <w:t>of</w:t>
      </w:r>
      <w:r>
        <w:rPr>
          <w:spacing w:val="33"/>
        </w:rPr>
        <w:t> </w:t>
      </w:r>
      <w:r>
        <w:rPr/>
        <w:t>telematics</w:t>
      </w:r>
      <w:r>
        <w:rPr>
          <w:spacing w:val="32"/>
        </w:rPr>
        <w:t> </w:t>
      </w:r>
      <w:r>
        <w:rPr/>
        <w:t>sample</w:t>
      </w:r>
      <w:r>
        <w:rPr>
          <w:spacing w:val="33"/>
        </w:rPr>
        <w:t> </w:t>
      </w:r>
      <w:r>
        <w:rPr/>
        <w:t>rates</w:t>
      </w:r>
      <w:r>
        <w:rPr>
          <w:spacing w:val="32"/>
        </w:rPr>
        <w:t> </w:t>
      </w:r>
      <w:r>
        <w:rPr/>
        <w:t>of 50</w:t>
      </w:r>
      <w:r>
        <w:rPr>
          <w:spacing w:val="-14"/>
        </w:rPr>
        <w:t> </w:t>
      </w:r>
      <w:r>
        <w:rPr/>
        <w:t>Hz [</w:t>
      </w:r>
      <w:hyperlink w:history="true" w:anchor="_bookmark197">
        <w:r>
          <w:rPr>
            <w:color w:val="00FF00"/>
          </w:rPr>
          <w:t>47</w:t>
        </w:r>
      </w:hyperlink>
      <w:r>
        <w:rPr/>
        <w:t>] and 100</w:t>
      </w:r>
      <w:r>
        <w:rPr>
          <w:spacing w:val="-14"/>
        </w:rPr>
        <w:t> </w:t>
      </w:r>
      <w:r>
        <w:rPr/>
        <w:t>Hz [</w:t>
      </w:r>
      <w:hyperlink w:history="true" w:anchor="_bookmark198">
        <w:r>
          <w:rPr>
            <w:color w:val="00FF00"/>
          </w:rPr>
          <w:t>48</w:t>
        </w:r>
      </w:hyperlink>
      <w:r>
        <w:rPr/>
        <w:t>] [</w:t>
      </w:r>
      <w:hyperlink w:history="true" w:anchor="_bookmark199">
        <w:r>
          <w:rPr>
            <w:color w:val="00FF00"/>
          </w:rPr>
          <w:t>49</w:t>
        </w:r>
      </w:hyperlink>
      <w:r>
        <w:rPr/>
        <w:t>] have been used.</w:t>
      </w:r>
      <w:r>
        <w:rPr>
          <w:spacing w:val="40"/>
        </w:rPr>
        <w:t> </w:t>
      </w:r>
      <w:r>
        <w:rPr/>
        <w:t>Furthermore, 100</w:t>
      </w:r>
      <w:r>
        <w:rPr>
          <w:spacing w:val="-14"/>
        </w:rPr>
        <w:t> </w:t>
      </w:r>
      <w:r>
        <w:rPr/>
        <w:t>Hz has been used as an industry</w:t>
      </w:r>
      <w:r>
        <w:rPr>
          <w:spacing w:val="40"/>
        </w:rPr>
        <w:t> </w:t>
      </w:r>
      <w:r>
        <w:rPr/>
        <w:t>standard</w:t>
      </w:r>
      <w:r>
        <w:rPr>
          <w:spacing w:val="40"/>
        </w:rPr>
        <w:t> </w:t>
      </w:r>
      <w:r>
        <w:rPr/>
        <w:t>in</w:t>
      </w:r>
      <w:r>
        <w:rPr>
          <w:spacing w:val="40"/>
        </w:rPr>
        <w:t> </w:t>
      </w:r>
      <w:r>
        <w:rPr/>
        <w:t>applications</w:t>
      </w:r>
      <w:r>
        <w:rPr>
          <w:spacing w:val="40"/>
        </w:rPr>
        <w:t> </w:t>
      </w:r>
      <w:r>
        <w:rPr/>
        <w:t>such</w:t>
      </w:r>
      <w:r>
        <w:rPr>
          <w:spacing w:val="40"/>
        </w:rPr>
        <w:t> </w:t>
      </w:r>
      <w:r>
        <w:rPr/>
        <w:t>as</w:t>
      </w:r>
      <w:r>
        <w:rPr>
          <w:spacing w:val="40"/>
        </w:rPr>
        <w:t> </w:t>
      </w:r>
      <w:r>
        <w:rPr/>
        <w:t>vehicle</w:t>
      </w:r>
      <w:r>
        <w:rPr>
          <w:spacing w:val="40"/>
        </w:rPr>
        <w:t> </w:t>
      </w:r>
      <w:r>
        <w:rPr/>
        <w:t>modelling</w:t>
      </w:r>
      <w:r>
        <w:rPr>
          <w:spacing w:val="40"/>
        </w:rPr>
        <w:t> </w:t>
      </w:r>
      <w:r>
        <w:rPr/>
        <w:t>[</w:t>
      </w:r>
      <w:hyperlink w:history="true" w:anchor="_bookmark200">
        <w:r>
          <w:rPr>
            <w:color w:val="00FF00"/>
          </w:rPr>
          <w:t>50</w:t>
        </w:r>
      </w:hyperlink>
      <w:r>
        <w:rPr/>
        <w:t>].</w:t>
      </w:r>
    </w:p>
    <w:p>
      <w:pPr>
        <w:spacing w:after="0" w:line="237" w:lineRule="auto"/>
        <w:jc w:val="both"/>
        <w:sectPr>
          <w:pgSz w:w="12240" w:h="15840"/>
          <w:pgMar w:header="0" w:footer="1819" w:top="1820" w:bottom="2000" w:left="1460" w:right="540"/>
        </w:sectPr>
      </w:pPr>
    </w:p>
    <w:p>
      <w:pPr>
        <w:pStyle w:val="BodyText"/>
      </w:pPr>
    </w:p>
    <w:p>
      <w:pPr>
        <w:pStyle w:val="BodyText"/>
        <w:spacing w:before="217"/>
      </w:pPr>
    </w:p>
    <w:p>
      <w:pPr>
        <w:pStyle w:val="BodyText"/>
        <w:ind w:right="738"/>
        <w:jc w:val="center"/>
      </w:pPr>
      <w:r>
        <w:rPr/>
        <w:drawing>
          <wp:anchor distT="0" distB="0" distL="0" distR="0" allowOverlap="1" layoutInCell="1" locked="0" behindDoc="1" simplePos="0" relativeHeight="487588352">
            <wp:simplePos x="0" y="0"/>
            <wp:positionH relativeFrom="page">
              <wp:posOffset>1777816</wp:posOffset>
            </wp:positionH>
            <wp:positionV relativeFrom="paragraph">
              <wp:posOffset>221755</wp:posOffset>
            </wp:positionV>
            <wp:extent cx="4351400" cy="1172718"/>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4351400" cy="1172718"/>
                    </a:xfrm>
                    <a:prstGeom prst="rect">
                      <a:avLst/>
                    </a:prstGeom>
                  </pic:spPr>
                </pic:pic>
              </a:graphicData>
            </a:graphic>
          </wp:anchor>
        </w:drawing>
      </w:r>
      <w:r>
        <w:rPr>
          <w:w w:val="105"/>
        </w:rPr>
        <w:t>Table</w:t>
      </w:r>
      <w:r>
        <w:rPr>
          <w:spacing w:val="27"/>
          <w:w w:val="105"/>
        </w:rPr>
        <w:t> </w:t>
      </w:r>
      <w:r>
        <w:rPr>
          <w:w w:val="105"/>
        </w:rPr>
        <w:t>2.1:</w:t>
      </w:r>
      <w:r>
        <w:rPr>
          <w:spacing w:val="55"/>
          <w:w w:val="105"/>
        </w:rPr>
        <w:t> </w:t>
      </w:r>
      <w:bookmarkStart w:name="_bookmark11" w:id="22"/>
      <w:bookmarkEnd w:id="22"/>
      <w:r>
        <w:rPr>
          <w:w w:val="105"/>
        </w:rPr>
        <w:t>T</w:t>
      </w:r>
      <w:r>
        <w:rPr>
          <w:w w:val="105"/>
        </w:rPr>
        <w:t>abulated</w:t>
      </w:r>
      <w:r>
        <w:rPr>
          <w:spacing w:val="27"/>
          <w:w w:val="105"/>
        </w:rPr>
        <w:t> </w:t>
      </w:r>
      <w:r>
        <w:rPr>
          <w:w w:val="105"/>
        </w:rPr>
        <w:t>MTi</w:t>
      </w:r>
      <w:r>
        <w:rPr>
          <w:spacing w:val="28"/>
          <w:w w:val="105"/>
        </w:rPr>
        <w:t> </w:t>
      </w:r>
      <w:r>
        <w:rPr>
          <w:w w:val="105"/>
        </w:rPr>
        <w:t>IMU</w:t>
      </w:r>
      <w:r>
        <w:rPr>
          <w:spacing w:val="27"/>
          <w:w w:val="105"/>
        </w:rPr>
        <w:t> </w:t>
      </w:r>
      <w:r>
        <w:rPr>
          <w:w w:val="105"/>
        </w:rPr>
        <w:t>Errors</w:t>
      </w:r>
      <w:r>
        <w:rPr>
          <w:spacing w:val="27"/>
          <w:w w:val="105"/>
        </w:rPr>
        <w:t> </w:t>
      </w:r>
      <w:r>
        <w:rPr>
          <w:w w:val="105"/>
        </w:rPr>
        <w:t>from</w:t>
      </w:r>
      <w:r>
        <w:rPr>
          <w:spacing w:val="28"/>
          <w:w w:val="105"/>
        </w:rPr>
        <w:t> </w:t>
      </w:r>
      <w:r>
        <w:rPr>
          <w:spacing w:val="-5"/>
          <w:w w:val="105"/>
        </w:rPr>
        <w:t>[</w:t>
      </w:r>
      <w:hyperlink w:history="true" w:anchor="_bookmark159">
        <w:r>
          <w:rPr>
            <w:color w:val="00FF00"/>
            <w:spacing w:val="-5"/>
            <w:w w:val="105"/>
          </w:rPr>
          <w:t>7</w:t>
        </w:r>
      </w:hyperlink>
      <w:r>
        <w:rPr>
          <w:spacing w:val="-5"/>
          <w:w w:val="105"/>
        </w:rPr>
        <w:t>]</w:t>
      </w:r>
    </w:p>
    <w:p>
      <w:pPr>
        <w:pStyle w:val="BodyText"/>
        <w:spacing w:before="130"/>
      </w:pPr>
    </w:p>
    <w:p>
      <w:pPr>
        <w:pStyle w:val="BodyText"/>
        <w:ind w:right="737"/>
        <w:jc w:val="center"/>
      </w:pPr>
      <w:r>
        <w:rPr/>
        <w:drawing>
          <wp:anchor distT="0" distB="0" distL="0" distR="0" allowOverlap="1" layoutInCell="1" locked="0" behindDoc="1" simplePos="0" relativeHeight="487588864">
            <wp:simplePos x="0" y="0"/>
            <wp:positionH relativeFrom="page">
              <wp:posOffset>2510641</wp:posOffset>
            </wp:positionH>
            <wp:positionV relativeFrom="paragraph">
              <wp:posOffset>220853</wp:posOffset>
            </wp:positionV>
            <wp:extent cx="2882646" cy="792479"/>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2882646" cy="792479"/>
                    </a:xfrm>
                    <a:prstGeom prst="rect">
                      <a:avLst/>
                    </a:prstGeom>
                  </pic:spPr>
                </pic:pic>
              </a:graphicData>
            </a:graphic>
          </wp:anchor>
        </w:drawing>
      </w:r>
      <w:r>
        <w:rPr>
          <w:w w:val="105"/>
        </w:rPr>
        <w:t>Table</w:t>
      </w:r>
      <w:r>
        <w:rPr>
          <w:spacing w:val="23"/>
          <w:w w:val="105"/>
        </w:rPr>
        <w:t> </w:t>
      </w:r>
      <w:r>
        <w:rPr>
          <w:w w:val="105"/>
        </w:rPr>
        <w:t>2.2:</w:t>
      </w:r>
      <w:r>
        <w:rPr>
          <w:spacing w:val="50"/>
          <w:w w:val="105"/>
        </w:rPr>
        <w:t> </w:t>
      </w:r>
      <w:bookmarkStart w:name="_bookmark12" w:id="23"/>
      <w:bookmarkEnd w:id="23"/>
      <w:r>
        <w:rPr>
          <w:w w:val="105"/>
        </w:rPr>
        <w:t>T</w:t>
      </w:r>
      <w:r>
        <w:rPr>
          <w:w w:val="105"/>
        </w:rPr>
        <w:t>abulated</w:t>
      </w:r>
      <w:r>
        <w:rPr>
          <w:spacing w:val="23"/>
          <w:w w:val="105"/>
        </w:rPr>
        <w:t> </w:t>
      </w:r>
      <w:r>
        <w:rPr>
          <w:w w:val="105"/>
        </w:rPr>
        <w:t>Xsens</w:t>
      </w:r>
      <w:r>
        <w:rPr>
          <w:spacing w:val="24"/>
          <w:w w:val="105"/>
        </w:rPr>
        <w:t> </w:t>
      </w:r>
      <w:r>
        <w:rPr>
          <w:w w:val="105"/>
        </w:rPr>
        <w:t>Fusion</w:t>
      </w:r>
      <w:r>
        <w:rPr>
          <w:spacing w:val="24"/>
          <w:w w:val="105"/>
        </w:rPr>
        <w:t> </w:t>
      </w:r>
      <w:r>
        <w:rPr>
          <w:w w:val="105"/>
        </w:rPr>
        <w:t>Algorithm</w:t>
      </w:r>
      <w:r>
        <w:rPr>
          <w:spacing w:val="24"/>
          <w:w w:val="105"/>
        </w:rPr>
        <w:t> </w:t>
      </w:r>
      <w:r>
        <w:rPr>
          <w:w w:val="105"/>
        </w:rPr>
        <w:t>Rotation</w:t>
      </w:r>
      <w:r>
        <w:rPr>
          <w:spacing w:val="23"/>
          <w:w w:val="105"/>
        </w:rPr>
        <w:t> </w:t>
      </w:r>
      <w:r>
        <w:rPr>
          <w:w w:val="105"/>
        </w:rPr>
        <w:t>Matrix</w:t>
      </w:r>
      <w:r>
        <w:rPr>
          <w:spacing w:val="24"/>
          <w:w w:val="105"/>
        </w:rPr>
        <w:t> </w:t>
      </w:r>
      <w:r>
        <w:rPr>
          <w:w w:val="105"/>
        </w:rPr>
        <w:t>Errors</w:t>
      </w:r>
      <w:r>
        <w:rPr>
          <w:spacing w:val="23"/>
          <w:w w:val="105"/>
        </w:rPr>
        <w:t> </w:t>
      </w:r>
      <w:r>
        <w:rPr>
          <w:w w:val="105"/>
        </w:rPr>
        <w:t>from</w:t>
      </w:r>
      <w:r>
        <w:rPr>
          <w:spacing w:val="23"/>
          <w:w w:val="105"/>
        </w:rPr>
        <w:t> </w:t>
      </w:r>
      <w:r>
        <w:rPr>
          <w:spacing w:val="-5"/>
          <w:w w:val="105"/>
        </w:rPr>
        <w:t>[</w:t>
      </w:r>
      <w:hyperlink w:history="true" w:anchor="_bookmark159">
        <w:r>
          <w:rPr>
            <w:color w:val="00FF00"/>
            <w:spacing w:val="-5"/>
            <w:w w:val="105"/>
          </w:rPr>
          <w:t>7</w:t>
        </w:r>
      </w:hyperlink>
      <w:r>
        <w:rPr>
          <w:spacing w:val="-5"/>
          <w:w w:val="105"/>
        </w:rPr>
        <w:t>]</w:t>
      </w:r>
    </w:p>
    <w:p>
      <w:pPr>
        <w:pStyle w:val="BodyText"/>
        <w:spacing w:before="99"/>
      </w:pPr>
    </w:p>
    <w:p>
      <w:pPr>
        <w:pStyle w:val="BodyText"/>
        <w:spacing w:line="237" w:lineRule="auto" w:before="1"/>
        <w:ind w:left="160" w:right="896" w:firstLine="351"/>
        <w:jc w:val="both"/>
      </w:pPr>
      <w:r>
        <w:rPr>
          <w:w w:val="105"/>
        </w:rPr>
        <w:t>Higher</w:t>
      </w:r>
      <w:r>
        <w:rPr>
          <w:w w:val="105"/>
        </w:rPr>
        <w:t> sampling</w:t>
      </w:r>
      <w:r>
        <w:rPr>
          <w:w w:val="105"/>
        </w:rPr>
        <w:t> rates</w:t>
      </w:r>
      <w:r>
        <w:rPr>
          <w:w w:val="105"/>
        </w:rPr>
        <w:t> have</w:t>
      </w:r>
      <w:r>
        <w:rPr>
          <w:w w:val="105"/>
        </w:rPr>
        <w:t> also</w:t>
      </w:r>
      <w:r>
        <w:rPr>
          <w:w w:val="105"/>
        </w:rPr>
        <w:t> been</w:t>
      </w:r>
      <w:r>
        <w:rPr>
          <w:w w:val="105"/>
        </w:rPr>
        <w:t> reported,</w:t>
      </w:r>
      <w:r>
        <w:rPr>
          <w:w w:val="105"/>
        </w:rPr>
        <w:t> e.g.,</w:t>
      </w:r>
      <w:r>
        <w:rPr>
          <w:w w:val="105"/>
        </w:rPr>
        <w:t> 300</w:t>
      </w:r>
      <w:r>
        <w:rPr>
          <w:spacing w:val="-15"/>
          <w:w w:val="105"/>
        </w:rPr>
        <w:t> </w:t>
      </w:r>
      <w:r>
        <w:rPr>
          <w:w w:val="105"/>
        </w:rPr>
        <w:t>Hz</w:t>
      </w:r>
      <w:r>
        <w:rPr>
          <w:w w:val="105"/>
        </w:rPr>
        <w:t> [</w:t>
      </w:r>
      <w:hyperlink w:history="true" w:anchor="_bookmark192">
        <w:r>
          <w:rPr>
            <w:color w:val="00FF00"/>
            <w:w w:val="105"/>
          </w:rPr>
          <w:t>42</w:t>
        </w:r>
      </w:hyperlink>
      <w:r>
        <w:rPr>
          <w:w w:val="105"/>
        </w:rPr>
        <w:t>]</w:t>
      </w:r>
      <w:r>
        <w:rPr>
          <w:w w:val="105"/>
        </w:rPr>
        <w:t> and</w:t>
      </w:r>
      <w:r>
        <w:rPr>
          <w:w w:val="105"/>
        </w:rPr>
        <w:t> 512</w:t>
      </w:r>
      <w:r>
        <w:rPr>
          <w:spacing w:val="-15"/>
          <w:w w:val="105"/>
        </w:rPr>
        <w:t> </w:t>
      </w:r>
      <w:r>
        <w:rPr>
          <w:w w:val="105"/>
        </w:rPr>
        <w:t>Hz</w:t>
      </w:r>
      <w:r>
        <w:rPr>
          <w:w w:val="105"/>
        </w:rPr>
        <w:t> [</w:t>
      </w:r>
      <w:hyperlink w:history="true" w:anchor="_bookmark159">
        <w:r>
          <w:rPr>
            <w:color w:val="00FF00"/>
            <w:w w:val="105"/>
          </w:rPr>
          <w:t>7</w:t>
        </w:r>
      </w:hyperlink>
      <w:r>
        <w:rPr>
          <w:w w:val="105"/>
        </w:rPr>
        <w:t>]</w:t>
      </w:r>
      <w:r>
        <w:rPr>
          <w:w w:val="105"/>
        </w:rPr>
        <w:t> in pedestrian tracking applications. Custom built IMUs have achieved even higher sampling rates, such as 1000</w:t>
      </w:r>
      <w:r>
        <w:rPr>
          <w:spacing w:val="-13"/>
          <w:w w:val="105"/>
        </w:rPr>
        <w:t> </w:t>
      </w:r>
      <w:r>
        <w:rPr>
          <w:w w:val="105"/>
        </w:rPr>
        <w:t>Hz [</w:t>
      </w:r>
      <w:hyperlink w:history="true" w:anchor="_bookmark161">
        <w:r>
          <w:rPr>
            <w:color w:val="00FF00"/>
            <w:w w:val="105"/>
          </w:rPr>
          <w:t>9</w:t>
        </w:r>
      </w:hyperlink>
      <w:r>
        <w:rPr>
          <w:w w:val="105"/>
        </w:rPr>
        <w:t>].</w:t>
      </w:r>
    </w:p>
    <w:p>
      <w:pPr>
        <w:pStyle w:val="BodyText"/>
        <w:spacing w:line="237" w:lineRule="auto" w:before="110"/>
        <w:ind w:left="160" w:right="897" w:firstLine="351"/>
        <w:jc w:val="both"/>
      </w:pPr>
      <w:r>
        <w:rPr/>
        <w:t>IMUs work well when used for short-term integrative distance estimation.</w:t>
      </w:r>
      <w:r>
        <w:rPr>
          <w:spacing w:val="40"/>
        </w:rPr>
        <w:t> </w:t>
      </w:r>
      <w:r>
        <w:rPr/>
        <w:t>Over the course</w:t>
      </w:r>
      <w:r>
        <w:rPr>
          <w:spacing w:val="25"/>
        </w:rPr>
        <w:t> </w:t>
      </w:r>
      <w:r>
        <w:rPr/>
        <w:t>of</w:t>
      </w:r>
      <w:r>
        <w:rPr>
          <w:spacing w:val="25"/>
        </w:rPr>
        <w:t> </w:t>
      </w:r>
      <w:r>
        <w:rPr/>
        <w:t>a</w:t>
      </w:r>
      <w:r>
        <w:rPr>
          <w:spacing w:val="26"/>
        </w:rPr>
        <w:t> </w:t>
      </w:r>
      <w:r>
        <w:rPr/>
        <w:t>short</w:t>
      </w:r>
      <w:r>
        <w:rPr>
          <w:spacing w:val="26"/>
        </w:rPr>
        <w:t> </w:t>
      </w:r>
      <w:r>
        <w:rPr/>
        <w:t>period</w:t>
      </w:r>
      <w:r>
        <w:rPr>
          <w:spacing w:val="26"/>
        </w:rPr>
        <w:t> </w:t>
      </w:r>
      <w:r>
        <w:rPr/>
        <w:t>such</w:t>
      </w:r>
      <w:r>
        <w:rPr>
          <w:spacing w:val="26"/>
        </w:rPr>
        <w:t> </w:t>
      </w:r>
      <w:r>
        <w:rPr/>
        <w:t>as</w:t>
      </w:r>
      <w:r>
        <w:rPr>
          <w:spacing w:val="26"/>
        </w:rPr>
        <w:t> </w:t>
      </w:r>
      <w:r>
        <w:rPr/>
        <w:t>a</w:t>
      </w:r>
      <w:r>
        <w:rPr>
          <w:spacing w:val="26"/>
        </w:rPr>
        <w:t> </w:t>
      </w:r>
      <w:r>
        <w:rPr/>
        <w:t>few</w:t>
      </w:r>
      <w:r>
        <w:rPr>
          <w:spacing w:val="25"/>
        </w:rPr>
        <w:t> </w:t>
      </w:r>
      <w:r>
        <w:rPr/>
        <w:t>seconds,</w:t>
      </w:r>
      <w:r>
        <w:rPr>
          <w:spacing w:val="27"/>
        </w:rPr>
        <w:t> </w:t>
      </w:r>
      <w:r>
        <w:rPr/>
        <w:t>accelerometer</w:t>
      </w:r>
      <w:r>
        <w:rPr>
          <w:spacing w:val="26"/>
        </w:rPr>
        <w:t> </w:t>
      </w:r>
      <w:r>
        <w:rPr/>
        <w:t>integration</w:t>
      </w:r>
      <w:r>
        <w:rPr>
          <w:spacing w:val="26"/>
        </w:rPr>
        <w:t> </w:t>
      </w:r>
      <w:r>
        <w:rPr/>
        <w:t>is</w:t>
      </w:r>
      <w:r>
        <w:rPr>
          <w:spacing w:val="25"/>
        </w:rPr>
        <w:t> </w:t>
      </w:r>
      <w:r>
        <w:rPr/>
        <w:t>acceptable</w:t>
      </w:r>
      <w:r>
        <w:rPr>
          <w:spacing w:val="25"/>
        </w:rPr>
        <w:t> </w:t>
      </w:r>
      <w:r>
        <w:rPr/>
        <w:t>as a</w:t>
      </w:r>
      <w:r>
        <w:rPr>
          <w:spacing w:val="39"/>
        </w:rPr>
        <w:t> </w:t>
      </w:r>
      <w:r>
        <w:rPr/>
        <w:t>short</w:t>
      </w:r>
      <w:r>
        <w:rPr>
          <w:spacing w:val="40"/>
        </w:rPr>
        <w:t> </w:t>
      </w:r>
      <w:r>
        <w:rPr/>
        <w:t>duration</w:t>
      </w:r>
      <w:r>
        <w:rPr>
          <w:spacing w:val="39"/>
        </w:rPr>
        <w:t> </w:t>
      </w:r>
      <w:r>
        <w:rPr/>
        <w:t>distance</w:t>
      </w:r>
      <w:r>
        <w:rPr>
          <w:spacing w:val="39"/>
        </w:rPr>
        <w:t> </w:t>
      </w:r>
      <w:r>
        <w:rPr/>
        <w:t>measuring</w:t>
      </w:r>
      <w:r>
        <w:rPr>
          <w:spacing w:val="39"/>
        </w:rPr>
        <w:t> </w:t>
      </w:r>
      <w:r>
        <w:rPr/>
        <w:t>device</w:t>
      </w:r>
      <w:r>
        <w:rPr>
          <w:spacing w:val="39"/>
        </w:rPr>
        <w:t> </w:t>
      </w:r>
      <w:r>
        <w:rPr/>
        <w:t>[</w:t>
      </w:r>
      <w:hyperlink w:history="true" w:anchor="_bookmark201">
        <w:r>
          <w:rPr>
            <w:color w:val="00FF00"/>
          </w:rPr>
          <w:t>51</w:t>
        </w:r>
      </w:hyperlink>
      <w:r>
        <w:rPr/>
        <w:t>].</w:t>
      </w:r>
      <w:r>
        <w:rPr>
          <w:spacing w:val="40"/>
        </w:rPr>
        <w:t> </w:t>
      </w:r>
      <w:r>
        <w:rPr/>
        <w:t>Small</w:t>
      </w:r>
      <w:r>
        <w:rPr>
          <w:spacing w:val="40"/>
        </w:rPr>
        <w:t> </w:t>
      </w:r>
      <w:r>
        <w:rPr/>
        <w:t>errors</w:t>
      </w:r>
      <w:r>
        <w:rPr>
          <w:spacing w:val="39"/>
        </w:rPr>
        <w:t> </w:t>
      </w:r>
      <w:r>
        <w:rPr/>
        <w:t>in</w:t>
      </w:r>
      <w:r>
        <w:rPr>
          <w:spacing w:val="40"/>
        </w:rPr>
        <w:t> </w:t>
      </w:r>
      <w:r>
        <w:rPr/>
        <w:t>the</w:t>
      </w:r>
      <w:r>
        <w:rPr>
          <w:spacing w:val="39"/>
        </w:rPr>
        <w:t> </w:t>
      </w:r>
      <w:r>
        <w:rPr/>
        <w:t>distance</w:t>
      </w:r>
      <w:r>
        <w:rPr>
          <w:spacing w:val="39"/>
        </w:rPr>
        <w:t> </w:t>
      </w:r>
      <w:r>
        <w:rPr/>
        <w:t>outperform the</w:t>
      </w:r>
      <w:r>
        <w:rPr>
          <w:spacing w:val="40"/>
        </w:rPr>
        <w:t> </w:t>
      </w:r>
      <w:r>
        <w:rPr/>
        <w:t>accuracy</w:t>
      </w:r>
      <w:r>
        <w:rPr>
          <w:spacing w:val="40"/>
        </w:rPr>
        <w:t> </w:t>
      </w:r>
      <w:r>
        <w:rPr/>
        <w:t>of</w:t>
      </w:r>
      <w:r>
        <w:rPr>
          <w:spacing w:val="40"/>
        </w:rPr>
        <w:t> </w:t>
      </w:r>
      <w:r>
        <w:rPr/>
        <w:t>GNSS</w:t>
      </w:r>
      <w:r>
        <w:rPr>
          <w:spacing w:val="40"/>
        </w:rPr>
        <w:t> </w:t>
      </w:r>
      <w:r>
        <w:rPr/>
        <w:t>sensors</w:t>
      </w:r>
      <w:r>
        <w:rPr>
          <w:spacing w:val="40"/>
        </w:rPr>
        <w:t> </w:t>
      </w:r>
      <w:r>
        <w:rPr/>
        <w:t>as</w:t>
      </w:r>
      <w:r>
        <w:rPr>
          <w:spacing w:val="40"/>
        </w:rPr>
        <w:t> </w:t>
      </w:r>
      <w:r>
        <w:rPr/>
        <w:t>investigated</w:t>
      </w:r>
      <w:r>
        <w:rPr>
          <w:spacing w:val="40"/>
        </w:rPr>
        <w:t> </w:t>
      </w:r>
      <w:r>
        <w:rPr/>
        <w:t>through</w:t>
      </w:r>
      <w:r>
        <w:rPr>
          <w:spacing w:val="40"/>
        </w:rPr>
        <w:t> </w:t>
      </w:r>
      <w:r>
        <w:rPr/>
        <w:t>a</w:t>
      </w:r>
      <w:r>
        <w:rPr>
          <w:spacing w:val="40"/>
        </w:rPr>
        <w:t> </w:t>
      </w:r>
      <w:r>
        <w:rPr/>
        <w:t>static</w:t>
      </w:r>
      <w:r>
        <w:rPr>
          <w:spacing w:val="40"/>
        </w:rPr>
        <w:t> </w:t>
      </w:r>
      <w:r>
        <w:rPr/>
        <w:t>position</w:t>
      </w:r>
      <w:r>
        <w:rPr>
          <w:spacing w:val="40"/>
        </w:rPr>
        <w:t> </w:t>
      </w:r>
      <w:r>
        <w:rPr/>
        <w:t>test</w:t>
      </w:r>
      <w:r>
        <w:rPr>
          <w:spacing w:val="40"/>
        </w:rPr>
        <w:t> </w:t>
      </w:r>
      <w:r>
        <w:rPr/>
        <w:t>[</w:t>
      </w:r>
      <w:hyperlink w:history="true" w:anchor="_bookmark202">
        <w:r>
          <w:rPr>
            <w:color w:val="00FF00"/>
          </w:rPr>
          <w:t>52</w:t>
        </w:r>
      </w:hyperlink>
      <w:r>
        <w:rPr/>
        <w:t>].</w:t>
      </w:r>
    </w:p>
    <w:p>
      <w:pPr>
        <w:pStyle w:val="BodyText"/>
        <w:spacing w:line="237" w:lineRule="auto" w:before="110"/>
        <w:ind w:left="160" w:right="896" w:firstLine="351"/>
        <w:jc w:val="both"/>
      </w:pPr>
      <w:r>
        <w:rPr/>
        <w:t>However,</w:t>
      </w:r>
      <w:r>
        <w:rPr>
          <w:spacing w:val="17"/>
        </w:rPr>
        <w:t> </w:t>
      </w:r>
      <w:r>
        <w:rPr/>
        <w:t>IMUs have significant bias errors and these errors also vary over time [</w:t>
      </w:r>
      <w:hyperlink w:history="true" w:anchor="_bookmark159">
        <w:r>
          <w:rPr>
            <w:color w:val="00FF00"/>
          </w:rPr>
          <w:t>7</w:t>
        </w:r>
      </w:hyperlink>
      <w:r>
        <w:rPr/>
        <w:t>].</w:t>
      </w:r>
      <w:r>
        <w:rPr>
          <w:spacing w:val="40"/>
        </w:rPr>
        <w:t> </w:t>
      </w:r>
      <w:r>
        <w:rPr/>
        <w:t>This</w:t>
      </w:r>
      <w:r>
        <w:rPr>
          <w:spacing w:val="80"/>
        </w:rPr>
        <w:t> </w:t>
      </w:r>
      <w:r>
        <w:rPr/>
        <w:t>is typically observed as a random walk for gyroscopes estimating angular position and the integral of a random walk for accelerometers estimating position.</w:t>
      </w:r>
      <w:r>
        <w:rPr>
          <w:spacing w:val="40"/>
        </w:rPr>
        <w:t> </w:t>
      </w:r>
      <w:r>
        <w:rPr/>
        <w:t>Thus, dead reckoning algorithms</w:t>
      </w:r>
      <w:r>
        <w:rPr>
          <w:spacing w:val="40"/>
        </w:rPr>
        <w:t> </w:t>
      </w:r>
      <w:r>
        <w:rPr/>
        <w:t>must</w:t>
      </w:r>
      <w:r>
        <w:rPr>
          <w:spacing w:val="40"/>
        </w:rPr>
        <w:t> </w:t>
      </w:r>
      <w:r>
        <w:rPr/>
        <w:t>handle</w:t>
      </w:r>
      <w:r>
        <w:rPr>
          <w:spacing w:val="40"/>
        </w:rPr>
        <w:t> </w:t>
      </w:r>
      <w:r>
        <w:rPr/>
        <w:t>drift</w:t>
      </w:r>
      <w:r>
        <w:rPr>
          <w:spacing w:val="40"/>
        </w:rPr>
        <w:t> </w:t>
      </w:r>
      <w:r>
        <w:rPr/>
        <w:t>during</w:t>
      </w:r>
      <w:r>
        <w:rPr>
          <w:spacing w:val="40"/>
        </w:rPr>
        <w:t> </w:t>
      </w:r>
      <w:r>
        <w:rPr/>
        <w:t>longer</w:t>
      </w:r>
      <w:r>
        <w:rPr>
          <w:spacing w:val="40"/>
        </w:rPr>
        <w:t> </w:t>
      </w:r>
      <w:r>
        <w:rPr/>
        <w:t>term</w:t>
      </w:r>
      <w:r>
        <w:rPr>
          <w:spacing w:val="40"/>
        </w:rPr>
        <w:t> </w:t>
      </w:r>
      <w:r>
        <w:rPr/>
        <w:t>measurement.</w:t>
      </w:r>
    </w:p>
    <w:p>
      <w:pPr>
        <w:pStyle w:val="BodyText"/>
        <w:spacing w:line="237" w:lineRule="auto" w:before="110"/>
        <w:ind w:left="160" w:right="896" w:firstLine="351"/>
        <w:jc w:val="both"/>
      </w:pPr>
      <w:r>
        <w:rPr>
          <w:spacing w:val="14"/>
          <w:w w:val="109"/>
        </w:rPr>
        <w:t>Ji</w:t>
      </w:r>
      <w:r>
        <w:rPr>
          <w:spacing w:val="7"/>
          <w:w w:val="109"/>
        </w:rPr>
        <w:t>m</w:t>
      </w:r>
      <w:r>
        <w:rPr>
          <w:spacing w:val="-97"/>
          <w:w w:val="158"/>
        </w:rPr>
        <w:t>´</w:t>
      </w:r>
      <w:r>
        <w:rPr>
          <w:spacing w:val="14"/>
          <w:w w:val="88"/>
        </w:rPr>
        <w:t>enez</w:t>
      </w:r>
      <w:r>
        <w:rPr>
          <w:spacing w:val="-1"/>
          <w:w w:val="104"/>
        </w:rPr>
        <w:t> </w:t>
      </w:r>
      <w:r>
        <w:rPr>
          <w:w w:val="105"/>
        </w:rPr>
        <w:t>et al. investigated IMUs in pedestrian dead reckoning (PDR) algorithms using the</w:t>
      </w:r>
      <w:r>
        <w:rPr>
          <w:spacing w:val="-2"/>
          <w:w w:val="105"/>
        </w:rPr>
        <w:t> </w:t>
      </w:r>
      <w:r>
        <w:rPr>
          <w:w w:val="105"/>
        </w:rPr>
        <w:t>MTi</w:t>
      </w:r>
      <w:r>
        <w:rPr>
          <w:spacing w:val="-1"/>
          <w:w w:val="105"/>
        </w:rPr>
        <w:t> </w:t>
      </w:r>
      <w:r>
        <w:rPr>
          <w:w w:val="105"/>
        </w:rPr>
        <w:t>IMU[</w:t>
      </w:r>
      <w:hyperlink w:history="true" w:anchor="_bookmark159">
        <w:r>
          <w:rPr>
            <w:color w:val="00FF00"/>
            <w:w w:val="105"/>
          </w:rPr>
          <w:t>7</w:t>
        </w:r>
      </w:hyperlink>
      <w:r>
        <w:rPr>
          <w:w w:val="105"/>
        </w:rPr>
        <w:t>].</w:t>
      </w:r>
      <w:r>
        <w:rPr>
          <w:w w:val="105"/>
        </w:rPr>
        <w:t> The</w:t>
      </w:r>
      <w:r>
        <w:rPr>
          <w:spacing w:val="-2"/>
          <w:w w:val="105"/>
        </w:rPr>
        <w:t> </w:t>
      </w:r>
      <w:r>
        <w:rPr>
          <w:w w:val="105"/>
        </w:rPr>
        <w:t>device</w:t>
      </w:r>
      <w:r>
        <w:rPr>
          <w:spacing w:val="-2"/>
          <w:w w:val="105"/>
        </w:rPr>
        <w:t> </w:t>
      </w:r>
      <w:r>
        <w:rPr>
          <w:w w:val="105"/>
        </w:rPr>
        <w:t>contains</w:t>
      </w:r>
      <w:r>
        <w:rPr>
          <w:spacing w:val="-2"/>
          <w:w w:val="105"/>
        </w:rPr>
        <w:t> </w:t>
      </w:r>
      <w:r>
        <w:rPr>
          <w:w w:val="105"/>
        </w:rPr>
        <w:t>a</w:t>
      </w:r>
      <w:r>
        <w:rPr>
          <w:spacing w:val="-1"/>
          <w:w w:val="105"/>
        </w:rPr>
        <w:t> </w:t>
      </w:r>
      <w:r>
        <w:rPr>
          <w:w w:val="105"/>
        </w:rPr>
        <w:t>3-axis</w:t>
      </w:r>
      <w:r>
        <w:rPr>
          <w:spacing w:val="-2"/>
          <w:w w:val="105"/>
        </w:rPr>
        <w:t> </w:t>
      </w:r>
      <w:r>
        <w:rPr>
          <w:w w:val="105"/>
        </w:rPr>
        <w:t>accelerometer,</w:t>
      </w:r>
      <w:r>
        <w:rPr>
          <w:spacing w:val="-2"/>
          <w:w w:val="105"/>
        </w:rPr>
        <w:t> </w:t>
      </w:r>
      <w:r>
        <w:rPr>
          <w:w w:val="105"/>
        </w:rPr>
        <w:t>gyroscope,</w:t>
      </w:r>
      <w:r>
        <w:rPr>
          <w:spacing w:val="-1"/>
          <w:w w:val="105"/>
        </w:rPr>
        <w:t> </w:t>
      </w:r>
      <w:r>
        <w:rPr>
          <w:w w:val="105"/>
        </w:rPr>
        <w:t>and</w:t>
      </w:r>
      <w:r>
        <w:rPr>
          <w:spacing w:val="-2"/>
          <w:w w:val="105"/>
        </w:rPr>
        <w:t> </w:t>
      </w:r>
      <w:r>
        <w:rPr>
          <w:w w:val="105"/>
        </w:rPr>
        <w:t>magnetome- </w:t>
      </w:r>
      <w:r>
        <w:rPr/>
        <w:t>ter.</w:t>
      </w:r>
      <w:r>
        <w:rPr>
          <w:spacing w:val="40"/>
        </w:rPr>
        <w:t> </w:t>
      </w:r>
      <w:r>
        <w:rPr/>
        <w:t>These sensors are similar to ones found in smartphones.</w:t>
      </w:r>
      <w:r>
        <w:rPr>
          <w:spacing w:val="40"/>
        </w:rPr>
        <w:t> </w:t>
      </w:r>
      <w:r>
        <w:rPr/>
        <w:t>The noise model for the device </w:t>
      </w:r>
      <w:r>
        <w:rPr>
          <w:w w:val="105"/>
        </w:rPr>
        <w:t>was tabulated in Table </w:t>
      </w:r>
      <w:hyperlink w:history="true" w:anchor="_bookmark11">
        <w:r>
          <w:rPr>
            <w:color w:val="0000FF"/>
            <w:w w:val="105"/>
          </w:rPr>
          <w:t>2.1</w:t>
        </w:r>
      </w:hyperlink>
      <w:r>
        <w:rPr>
          <w:color w:val="0000FF"/>
          <w:w w:val="105"/>
        </w:rPr>
        <w:t> </w:t>
      </w:r>
      <w:r>
        <w:rPr>
          <w:w w:val="105"/>
        </w:rPr>
        <w:t>and illustrates typical errors found in a low cost IMU. The IMU device also used a proprietary fusion algorithm to estimate the rotation matrix, similar to ones</w:t>
      </w:r>
      <w:r>
        <w:rPr>
          <w:w w:val="105"/>
        </w:rPr>
        <w:t> provided</w:t>
      </w:r>
      <w:r>
        <w:rPr>
          <w:w w:val="105"/>
        </w:rPr>
        <w:t> by</w:t>
      </w:r>
      <w:r>
        <w:rPr>
          <w:w w:val="105"/>
        </w:rPr>
        <w:t> smartphone</w:t>
      </w:r>
      <w:r>
        <w:rPr>
          <w:w w:val="105"/>
        </w:rPr>
        <w:t> operating</w:t>
      </w:r>
      <w:r>
        <w:rPr>
          <w:w w:val="105"/>
        </w:rPr>
        <w:t> systems.</w:t>
      </w:r>
      <w:r>
        <w:rPr>
          <w:spacing w:val="40"/>
          <w:w w:val="105"/>
        </w:rPr>
        <w:t> </w:t>
      </w:r>
      <w:r>
        <w:rPr>
          <w:w w:val="105"/>
        </w:rPr>
        <w:t>It</w:t>
      </w:r>
      <w:r>
        <w:rPr>
          <w:w w:val="105"/>
        </w:rPr>
        <w:t> was</w:t>
      </w:r>
      <w:r>
        <w:rPr>
          <w:w w:val="105"/>
        </w:rPr>
        <w:t> observed</w:t>
      </w:r>
      <w:r>
        <w:rPr>
          <w:w w:val="105"/>
        </w:rPr>
        <w:t> that</w:t>
      </w:r>
      <w:r>
        <w:rPr>
          <w:w w:val="105"/>
        </w:rPr>
        <w:t> the</w:t>
      </w:r>
      <w:r>
        <w:rPr>
          <w:w w:val="105"/>
        </w:rPr>
        <w:t> performance was</w:t>
      </w:r>
      <w:r>
        <w:rPr>
          <w:w w:val="105"/>
        </w:rPr>
        <w:t> good</w:t>
      </w:r>
      <w:r>
        <w:rPr>
          <w:w w:val="105"/>
        </w:rPr>
        <w:t> as</w:t>
      </w:r>
      <w:r>
        <w:rPr>
          <w:w w:val="105"/>
        </w:rPr>
        <w:t> long</w:t>
      </w:r>
      <w:r>
        <w:rPr>
          <w:w w:val="105"/>
        </w:rPr>
        <w:t> as</w:t>
      </w:r>
      <w:r>
        <w:rPr>
          <w:w w:val="105"/>
        </w:rPr>
        <w:t> the</w:t>
      </w:r>
      <w:r>
        <w:rPr>
          <w:w w:val="105"/>
        </w:rPr>
        <w:t> earth</w:t>
      </w:r>
      <w:r>
        <w:rPr>
          <w:w w:val="105"/>
        </w:rPr>
        <w:t> magnetic</w:t>
      </w:r>
      <w:r>
        <w:rPr>
          <w:w w:val="105"/>
        </w:rPr>
        <w:t> field</w:t>
      </w:r>
      <w:r>
        <w:rPr>
          <w:w w:val="105"/>
        </w:rPr>
        <w:t> was</w:t>
      </w:r>
      <w:r>
        <w:rPr>
          <w:w w:val="105"/>
        </w:rPr>
        <w:t> not</w:t>
      </w:r>
      <w:r>
        <w:rPr>
          <w:w w:val="105"/>
        </w:rPr>
        <w:t> disturbed.</w:t>
      </w:r>
      <w:r>
        <w:rPr>
          <w:spacing w:val="40"/>
          <w:w w:val="105"/>
        </w:rPr>
        <w:t> </w:t>
      </w:r>
      <w:r>
        <w:rPr>
          <w:w w:val="105"/>
        </w:rPr>
        <w:t>These</w:t>
      </w:r>
      <w:r>
        <w:rPr>
          <w:w w:val="105"/>
        </w:rPr>
        <w:t> rotation</w:t>
      </w:r>
      <w:r>
        <w:rPr>
          <w:w w:val="105"/>
        </w:rPr>
        <w:t> matrix errors are tabulated in Table </w:t>
      </w:r>
      <w:hyperlink w:history="true" w:anchor="_bookmark12">
        <w:r>
          <w:rPr>
            <w:color w:val="0000FF"/>
            <w:w w:val="105"/>
          </w:rPr>
          <w:t>2.2</w:t>
        </w:r>
      </w:hyperlink>
      <w:r>
        <w:rPr>
          <w:w w:val="105"/>
        </w:rPr>
        <w:t>.</w:t>
      </w:r>
    </w:p>
    <w:p>
      <w:pPr>
        <w:pStyle w:val="BodyText"/>
        <w:spacing w:before="102"/>
        <w:ind w:left="511"/>
        <w:jc w:val="both"/>
      </w:pPr>
      <w:r>
        <w:rPr>
          <w:w w:val="105"/>
        </w:rPr>
        <w:t>Tedaldi</w:t>
      </w:r>
      <w:r>
        <w:rPr>
          <w:spacing w:val="11"/>
          <w:w w:val="105"/>
        </w:rPr>
        <w:t> </w:t>
      </w:r>
      <w:r>
        <w:rPr>
          <w:w w:val="105"/>
        </w:rPr>
        <w:t>et</w:t>
      </w:r>
      <w:r>
        <w:rPr>
          <w:spacing w:val="12"/>
          <w:w w:val="105"/>
        </w:rPr>
        <w:t> </w:t>
      </w:r>
      <w:r>
        <w:rPr>
          <w:w w:val="105"/>
        </w:rPr>
        <w:t>al.</w:t>
      </w:r>
      <w:r>
        <w:rPr>
          <w:spacing w:val="12"/>
          <w:w w:val="105"/>
        </w:rPr>
        <w:t> </w:t>
      </w:r>
      <w:r>
        <w:rPr>
          <w:w w:val="105"/>
        </w:rPr>
        <w:t>proposed</w:t>
      </w:r>
      <w:r>
        <w:rPr>
          <w:spacing w:val="12"/>
          <w:w w:val="105"/>
        </w:rPr>
        <w:t> </w:t>
      </w:r>
      <w:r>
        <w:rPr>
          <w:w w:val="105"/>
        </w:rPr>
        <w:t>a</w:t>
      </w:r>
      <w:r>
        <w:rPr>
          <w:spacing w:val="11"/>
          <w:w w:val="105"/>
        </w:rPr>
        <w:t> </w:t>
      </w:r>
      <w:r>
        <w:rPr>
          <w:w w:val="105"/>
        </w:rPr>
        <w:t>calibration</w:t>
      </w:r>
      <w:r>
        <w:rPr>
          <w:spacing w:val="12"/>
          <w:w w:val="105"/>
        </w:rPr>
        <w:t> </w:t>
      </w:r>
      <w:r>
        <w:rPr>
          <w:w w:val="105"/>
        </w:rPr>
        <w:t>procedure</w:t>
      </w:r>
      <w:r>
        <w:rPr>
          <w:spacing w:val="12"/>
          <w:w w:val="105"/>
        </w:rPr>
        <w:t> </w:t>
      </w:r>
      <w:r>
        <w:rPr>
          <w:w w:val="105"/>
        </w:rPr>
        <w:t>to</w:t>
      </w:r>
      <w:r>
        <w:rPr>
          <w:spacing w:val="12"/>
          <w:w w:val="105"/>
        </w:rPr>
        <w:t> </w:t>
      </w:r>
      <w:r>
        <w:rPr>
          <w:w w:val="105"/>
        </w:rPr>
        <w:t>calibrate</w:t>
      </w:r>
      <w:r>
        <w:rPr>
          <w:spacing w:val="11"/>
          <w:w w:val="105"/>
        </w:rPr>
        <w:t> </w:t>
      </w:r>
      <w:r>
        <w:rPr>
          <w:w w:val="105"/>
        </w:rPr>
        <w:t>low-cost</w:t>
      </w:r>
      <w:r>
        <w:rPr>
          <w:spacing w:val="12"/>
          <w:w w:val="105"/>
        </w:rPr>
        <w:t> </w:t>
      </w:r>
      <w:r>
        <w:rPr>
          <w:w w:val="105"/>
        </w:rPr>
        <w:t>embedded</w:t>
      </w:r>
      <w:r>
        <w:rPr>
          <w:spacing w:val="12"/>
          <w:w w:val="105"/>
        </w:rPr>
        <w:t> </w:t>
      </w:r>
      <w:r>
        <w:rPr>
          <w:spacing w:val="-5"/>
          <w:w w:val="105"/>
        </w:rPr>
        <w:t>IMU</w:t>
      </w:r>
    </w:p>
    <w:p>
      <w:pPr>
        <w:spacing w:after="0"/>
        <w:jc w:val="both"/>
        <w:sectPr>
          <w:pgSz w:w="12240" w:h="15840"/>
          <w:pgMar w:header="0" w:footer="1819" w:top="1820" w:bottom="2000" w:left="1460" w:right="540"/>
        </w:sectPr>
      </w:pPr>
    </w:p>
    <w:p>
      <w:pPr>
        <w:pStyle w:val="BodyText"/>
      </w:pPr>
    </w:p>
    <w:p>
      <w:pPr>
        <w:pStyle w:val="BodyText"/>
        <w:spacing w:before="220"/>
      </w:pPr>
    </w:p>
    <w:p>
      <w:pPr>
        <w:pStyle w:val="BodyText"/>
        <w:spacing w:line="237" w:lineRule="auto" w:after="15"/>
        <w:ind w:left="160" w:right="898"/>
        <w:jc w:val="both"/>
      </w:pPr>
      <w:r>
        <w:rPr>
          <w:w w:val="105"/>
        </w:rPr>
        <w:t>Table</w:t>
      </w:r>
      <w:r>
        <w:rPr>
          <w:w w:val="105"/>
        </w:rPr>
        <w:t> 2.3:</w:t>
      </w:r>
      <w:r>
        <w:rPr>
          <w:spacing w:val="40"/>
          <w:w w:val="105"/>
        </w:rPr>
        <w:t> </w:t>
      </w:r>
      <w:bookmarkStart w:name="_bookmark13" w:id="24"/>
      <w:bookmarkEnd w:id="24"/>
      <w:r>
        <w:rPr>
          <w:w w:val="105"/>
        </w:rPr>
        <w:t>Su</w:t>
      </w:r>
      <w:r>
        <w:rPr>
          <w:w w:val="105"/>
        </w:rPr>
        <w:t>mmarized</w:t>
      </w:r>
      <w:r>
        <w:rPr>
          <w:w w:val="105"/>
        </w:rPr>
        <w:t> Accelerometer</w:t>
      </w:r>
      <w:r>
        <w:rPr>
          <w:w w:val="105"/>
        </w:rPr>
        <w:t> Errors</w:t>
      </w:r>
      <w:r>
        <w:rPr>
          <w:w w:val="105"/>
        </w:rPr>
        <w:t> Between</w:t>
      </w:r>
      <w:r>
        <w:rPr>
          <w:w w:val="105"/>
        </w:rPr>
        <w:t> the</w:t>
      </w:r>
      <w:r>
        <w:rPr>
          <w:w w:val="105"/>
        </w:rPr>
        <w:t> Measured</w:t>
      </w:r>
      <w:r>
        <w:rPr>
          <w:w w:val="105"/>
        </w:rPr>
        <w:t> Gravity</w:t>
      </w:r>
      <w:r>
        <w:rPr>
          <w:w w:val="105"/>
        </w:rPr>
        <w:t> vector</w:t>
      </w:r>
      <w:r>
        <w:rPr>
          <w:w w:val="105"/>
        </w:rPr>
        <w:t> (</w:t>
      </w:r>
      <w:r>
        <w:rPr>
          <w:i/>
          <w:w w:val="105"/>
        </w:rPr>
        <w:t>u</w:t>
      </w:r>
      <w:r>
        <w:rPr>
          <w:i/>
          <w:w w:val="105"/>
          <w:vertAlign w:val="subscript"/>
        </w:rPr>
        <w:t>g</w:t>
      </w:r>
      <w:r>
        <w:rPr>
          <w:w w:val="105"/>
          <w:vertAlign w:val="baseline"/>
        </w:rPr>
        <w:t>) and Computed Gravity Vector (</w:t>
      </w:r>
      <w:r>
        <w:rPr>
          <w:i/>
          <w:w w:val="105"/>
          <w:vertAlign w:val="baseline"/>
        </w:rPr>
        <w:t>u</w:t>
      </w:r>
      <w:r>
        <w:rPr>
          <w:i/>
          <w:w w:val="105"/>
          <w:vertAlign w:val="subscript"/>
        </w:rPr>
        <w:t>a</w:t>
      </w:r>
      <w:r>
        <w:rPr>
          <w:w w:val="105"/>
          <w:vertAlign w:val="baseline"/>
        </w:rPr>
        <w:t>) from [</w:t>
      </w:r>
      <w:hyperlink w:history="true" w:anchor="_bookmark161">
        <w:r>
          <w:rPr>
            <w:color w:val="00FF00"/>
            <w:w w:val="105"/>
            <w:vertAlign w:val="baseline"/>
          </w:rPr>
          <w:t>9</w:t>
        </w:r>
      </w:hyperlink>
      <w:r>
        <w:rPr>
          <w:w w:val="105"/>
          <w:vertAlign w:val="baseline"/>
        </w:rPr>
        <w:t>]</w:t>
      </w:r>
    </w:p>
    <w:tbl>
      <w:tblPr>
        <w:tblW w:w="0" w:type="auto"/>
        <w:jc w:val="lef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2273"/>
        <w:gridCol w:w="2931"/>
      </w:tblGrid>
      <w:tr>
        <w:trPr>
          <w:trHeight w:val="286" w:hRule="atLeast"/>
        </w:trPr>
        <w:tc>
          <w:tcPr>
            <w:tcW w:w="2559" w:type="dxa"/>
          </w:tcPr>
          <w:p>
            <w:pPr>
              <w:pStyle w:val="TableParagraph"/>
              <w:rPr>
                <w:rFonts w:ascii="Times New Roman"/>
                <w:sz w:val="20"/>
              </w:rPr>
            </w:pPr>
          </w:p>
        </w:tc>
        <w:tc>
          <w:tcPr>
            <w:tcW w:w="2273" w:type="dxa"/>
          </w:tcPr>
          <w:p>
            <w:pPr>
              <w:pStyle w:val="TableParagraph"/>
              <w:spacing w:line="266" w:lineRule="exact"/>
              <w:ind w:left="7"/>
              <w:jc w:val="center"/>
              <w:rPr>
                <w:sz w:val="24"/>
              </w:rPr>
            </w:pPr>
            <w:r>
              <w:rPr>
                <w:w w:val="105"/>
                <w:sz w:val="24"/>
              </w:rPr>
              <w:t>Average</w:t>
            </w:r>
            <w:r>
              <w:rPr>
                <w:spacing w:val="22"/>
                <w:w w:val="105"/>
                <w:sz w:val="24"/>
              </w:rPr>
              <w:t> </w:t>
            </w:r>
            <w:r>
              <w:rPr>
                <w:w w:val="105"/>
                <w:sz w:val="24"/>
              </w:rPr>
              <w:t>Error</w:t>
            </w:r>
            <w:r>
              <w:rPr>
                <w:spacing w:val="23"/>
                <w:w w:val="105"/>
                <w:sz w:val="24"/>
              </w:rPr>
              <w:t> </w:t>
            </w:r>
            <w:r>
              <w:rPr>
                <w:spacing w:val="-4"/>
                <w:w w:val="105"/>
                <w:sz w:val="24"/>
              </w:rPr>
              <w:t>(mg)</w:t>
            </w:r>
          </w:p>
        </w:tc>
        <w:tc>
          <w:tcPr>
            <w:tcW w:w="2931" w:type="dxa"/>
          </w:tcPr>
          <w:p>
            <w:pPr>
              <w:pStyle w:val="TableParagraph"/>
              <w:spacing w:line="266" w:lineRule="exact"/>
              <w:ind w:left="7"/>
              <w:jc w:val="center"/>
              <w:rPr>
                <w:sz w:val="24"/>
              </w:rPr>
            </w:pPr>
            <w:r>
              <w:rPr>
                <w:w w:val="105"/>
                <w:sz w:val="24"/>
              </w:rPr>
              <w:t>Max</w:t>
            </w:r>
            <w:r>
              <w:rPr>
                <w:spacing w:val="18"/>
                <w:w w:val="105"/>
                <w:sz w:val="24"/>
              </w:rPr>
              <w:t> </w:t>
            </w:r>
            <w:r>
              <w:rPr>
                <w:w w:val="105"/>
                <w:sz w:val="24"/>
              </w:rPr>
              <w:t>Observed</w:t>
            </w:r>
            <w:r>
              <w:rPr>
                <w:spacing w:val="19"/>
                <w:w w:val="105"/>
                <w:sz w:val="24"/>
              </w:rPr>
              <w:t> </w:t>
            </w:r>
            <w:r>
              <w:rPr>
                <w:w w:val="105"/>
                <w:sz w:val="24"/>
              </w:rPr>
              <w:t>Error</w:t>
            </w:r>
            <w:r>
              <w:rPr>
                <w:spacing w:val="19"/>
                <w:w w:val="105"/>
                <w:sz w:val="24"/>
              </w:rPr>
              <w:t> </w:t>
            </w:r>
            <w:r>
              <w:rPr>
                <w:spacing w:val="-4"/>
                <w:w w:val="105"/>
                <w:sz w:val="24"/>
              </w:rPr>
              <w:t>(mg)</w:t>
            </w:r>
          </w:p>
        </w:tc>
      </w:tr>
      <w:tr>
        <w:trPr>
          <w:trHeight w:val="286" w:hRule="atLeast"/>
        </w:trPr>
        <w:tc>
          <w:tcPr>
            <w:tcW w:w="2559" w:type="dxa"/>
          </w:tcPr>
          <w:p>
            <w:pPr>
              <w:pStyle w:val="TableParagraph"/>
              <w:spacing w:line="266" w:lineRule="exact"/>
              <w:ind w:left="122"/>
              <w:rPr>
                <w:sz w:val="24"/>
              </w:rPr>
            </w:pPr>
            <w:r>
              <w:rPr>
                <w:w w:val="105"/>
                <w:sz w:val="24"/>
              </w:rPr>
              <w:t>No</w:t>
            </w:r>
            <w:r>
              <w:rPr>
                <w:spacing w:val="14"/>
                <w:w w:val="105"/>
                <w:sz w:val="24"/>
              </w:rPr>
              <w:t> </w:t>
            </w:r>
            <w:r>
              <w:rPr>
                <w:spacing w:val="-2"/>
                <w:w w:val="105"/>
                <w:sz w:val="24"/>
              </w:rPr>
              <w:t>Calibration</w:t>
            </w:r>
          </w:p>
        </w:tc>
        <w:tc>
          <w:tcPr>
            <w:tcW w:w="2273" w:type="dxa"/>
          </w:tcPr>
          <w:p>
            <w:pPr>
              <w:pStyle w:val="TableParagraph"/>
              <w:spacing w:line="267" w:lineRule="exact"/>
              <w:ind w:left="541"/>
              <w:rPr>
                <w:sz w:val="24"/>
              </w:rPr>
            </w:pPr>
            <w:r>
              <w:rPr>
                <w:sz w:val="24"/>
              </w:rPr>
              <w:t>20</w:t>
            </w:r>
            <w:r>
              <w:rPr>
                <w:i/>
                <w:sz w:val="24"/>
              </w:rPr>
              <w:t>.</w:t>
            </w:r>
            <w:r>
              <w:rPr>
                <w:sz w:val="24"/>
              </w:rPr>
              <w:t>1</w:t>
            </w:r>
            <w:r>
              <w:rPr>
                <w:spacing w:val="12"/>
                <w:sz w:val="24"/>
              </w:rPr>
              <w:t> </w:t>
            </w:r>
            <w:r>
              <w:rPr>
                <w:spacing w:val="-2"/>
                <w:sz w:val="24"/>
              </w:rPr>
              <w:t>(1</w:t>
            </w:r>
            <w:r>
              <w:rPr>
                <w:i/>
                <w:spacing w:val="-2"/>
                <w:sz w:val="24"/>
              </w:rPr>
              <w:t>.</w:t>
            </w:r>
            <w:r>
              <w:rPr>
                <w:spacing w:val="-2"/>
                <w:sz w:val="24"/>
              </w:rPr>
              <w:t>15</w:t>
            </w:r>
            <w:r>
              <w:rPr>
                <w:rFonts w:ascii="Lucida Sans Unicode" w:hAnsi="Lucida Sans Unicode"/>
                <w:spacing w:val="-2"/>
                <w:sz w:val="24"/>
                <w:vertAlign w:val="superscript"/>
              </w:rPr>
              <w:t>◦</w:t>
            </w:r>
            <w:r>
              <w:rPr>
                <w:spacing w:val="-2"/>
                <w:sz w:val="24"/>
                <w:vertAlign w:val="baseline"/>
              </w:rPr>
              <w:t>)</w:t>
            </w:r>
          </w:p>
        </w:tc>
        <w:tc>
          <w:tcPr>
            <w:tcW w:w="2931" w:type="dxa"/>
          </w:tcPr>
          <w:p>
            <w:pPr>
              <w:pStyle w:val="TableParagraph"/>
              <w:spacing w:line="267" w:lineRule="exact"/>
              <w:ind w:left="870"/>
              <w:rPr>
                <w:sz w:val="24"/>
              </w:rPr>
            </w:pPr>
            <w:r>
              <w:rPr>
                <w:sz w:val="24"/>
              </w:rPr>
              <w:t>44</w:t>
            </w:r>
            <w:r>
              <w:rPr>
                <w:i/>
                <w:sz w:val="24"/>
              </w:rPr>
              <w:t>.</w:t>
            </w:r>
            <w:r>
              <w:rPr>
                <w:sz w:val="24"/>
              </w:rPr>
              <w:t>9</w:t>
            </w:r>
            <w:r>
              <w:rPr>
                <w:spacing w:val="12"/>
                <w:sz w:val="24"/>
              </w:rPr>
              <w:t> </w:t>
            </w:r>
            <w:r>
              <w:rPr>
                <w:spacing w:val="-2"/>
                <w:sz w:val="24"/>
              </w:rPr>
              <w:t>(2</w:t>
            </w:r>
            <w:r>
              <w:rPr>
                <w:i/>
                <w:spacing w:val="-2"/>
                <w:sz w:val="24"/>
              </w:rPr>
              <w:t>.</w:t>
            </w:r>
            <w:r>
              <w:rPr>
                <w:spacing w:val="-2"/>
                <w:sz w:val="24"/>
              </w:rPr>
              <w:t>57</w:t>
            </w:r>
            <w:r>
              <w:rPr>
                <w:rFonts w:ascii="Lucida Sans Unicode" w:hAnsi="Lucida Sans Unicode"/>
                <w:spacing w:val="-2"/>
                <w:sz w:val="24"/>
                <w:vertAlign w:val="superscript"/>
              </w:rPr>
              <w:t>◦</w:t>
            </w:r>
            <w:r>
              <w:rPr>
                <w:spacing w:val="-2"/>
                <w:sz w:val="24"/>
                <w:vertAlign w:val="baseline"/>
              </w:rPr>
              <w:t>)</w:t>
            </w:r>
          </w:p>
        </w:tc>
      </w:tr>
      <w:tr>
        <w:trPr>
          <w:trHeight w:val="286" w:hRule="atLeast"/>
        </w:trPr>
        <w:tc>
          <w:tcPr>
            <w:tcW w:w="2559" w:type="dxa"/>
          </w:tcPr>
          <w:p>
            <w:pPr>
              <w:pStyle w:val="TableParagraph"/>
              <w:spacing w:line="266" w:lineRule="exact"/>
              <w:ind w:left="122"/>
              <w:rPr>
                <w:sz w:val="24"/>
              </w:rPr>
            </w:pPr>
            <w:r>
              <w:rPr>
                <w:w w:val="110"/>
                <w:sz w:val="24"/>
              </w:rPr>
              <w:t>With</w:t>
            </w:r>
            <w:r>
              <w:rPr>
                <w:spacing w:val="17"/>
                <w:w w:val="110"/>
                <w:sz w:val="24"/>
              </w:rPr>
              <w:t> </w:t>
            </w:r>
            <w:r>
              <w:rPr>
                <w:spacing w:val="-2"/>
                <w:w w:val="110"/>
                <w:sz w:val="24"/>
              </w:rPr>
              <w:t>Calibration</w:t>
            </w:r>
          </w:p>
        </w:tc>
        <w:tc>
          <w:tcPr>
            <w:tcW w:w="2273" w:type="dxa"/>
          </w:tcPr>
          <w:p>
            <w:pPr>
              <w:pStyle w:val="TableParagraph"/>
              <w:spacing w:line="267" w:lineRule="exact"/>
              <w:ind w:left="7"/>
              <w:jc w:val="center"/>
              <w:rPr>
                <w:sz w:val="24"/>
              </w:rPr>
            </w:pPr>
            <w:r>
              <w:rPr>
                <w:sz w:val="24"/>
              </w:rPr>
              <w:t>4</w:t>
            </w:r>
            <w:r>
              <w:rPr>
                <w:spacing w:val="18"/>
                <w:sz w:val="24"/>
              </w:rPr>
              <w:t> </w:t>
            </w:r>
            <w:r>
              <w:rPr>
                <w:spacing w:val="-2"/>
                <w:sz w:val="24"/>
              </w:rPr>
              <w:t>(0</w:t>
            </w:r>
            <w:r>
              <w:rPr>
                <w:i/>
                <w:spacing w:val="-2"/>
                <w:sz w:val="24"/>
              </w:rPr>
              <w:t>.</w:t>
            </w:r>
            <w:r>
              <w:rPr>
                <w:spacing w:val="-2"/>
                <w:sz w:val="24"/>
              </w:rPr>
              <w:t>23</w:t>
            </w:r>
            <w:r>
              <w:rPr>
                <w:rFonts w:ascii="Lucida Sans Unicode" w:hAnsi="Lucida Sans Unicode"/>
                <w:spacing w:val="-2"/>
                <w:sz w:val="24"/>
                <w:vertAlign w:val="superscript"/>
              </w:rPr>
              <w:t>◦</w:t>
            </w:r>
            <w:r>
              <w:rPr>
                <w:spacing w:val="-2"/>
                <w:sz w:val="24"/>
                <w:vertAlign w:val="baseline"/>
              </w:rPr>
              <w:t>)</w:t>
            </w:r>
          </w:p>
        </w:tc>
        <w:tc>
          <w:tcPr>
            <w:tcW w:w="2931" w:type="dxa"/>
          </w:tcPr>
          <w:p>
            <w:pPr>
              <w:pStyle w:val="TableParagraph"/>
              <w:spacing w:line="267" w:lineRule="exact"/>
              <w:ind w:left="870"/>
              <w:rPr>
                <w:sz w:val="24"/>
              </w:rPr>
            </w:pPr>
            <w:r>
              <w:rPr>
                <w:sz w:val="24"/>
              </w:rPr>
              <w:t>28</w:t>
            </w:r>
            <w:r>
              <w:rPr>
                <w:i/>
                <w:sz w:val="24"/>
              </w:rPr>
              <w:t>.</w:t>
            </w:r>
            <w:r>
              <w:rPr>
                <w:sz w:val="24"/>
              </w:rPr>
              <w:t>1</w:t>
            </w:r>
            <w:r>
              <w:rPr>
                <w:spacing w:val="12"/>
                <w:sz w:val="24"/>
              </w:rPr>
              <w:t> </w:t>
            </w:r>
            <w:r>
              <w:rPr>
                <w:spacing w:val="-2"/>
                <w:sz w:val="24"/>
              </w:rPr>
              <w:t>(1</w:t>
            </w:r>
            <w:r>
              <w:rPr>
                <w:i/>
                <w:spacing w:val="-2"/>
                <w:sz w:val="24"/>
              </w:rPr>
              <w:t>.</w:t>
            </w:r>
            <w:r>
              <w:rPr>
                <w:spacing w:val="-2"/>
                <w:sz w:val="24"/>
              </w:rPr>
              <w:t>61</w:t>
            </w:r>
            <w:r>
              <w:rPr>
                <w:rFonts w:ascii="Lucida Sans Unicode" w:hAnsi="Lucida Sans Unicode"/>
                <w:spacing w:val="-2"/>
                <w:sz w:val="24"/>
                <w:vertAlign w:val="superscript"/>
              </w:rPr>
              <w:t>◦</w:t>
            </w:r>
            <w:r>
              <w:rPr>
                <w:spacing w:val="-2"/>
                <w:sz w:val="24"/>
                <w:vertAlign w:val="baseline"/>
              </w:rPr>
              <w:t>)</w:t>
            </w:r>
          </w:p>
        </w:tc>
      </w:tr>
      <w:tr>
        <w:trPr>
          <w:trHeight w:val="286" w:hRule="atLeast"/>
        </w:trPr>
        <w:tc>
          <w:tcPr>
            <w:tcW w:w="2559" w:type="dxa"/>
          </w:tcPr>
          <w:p>
            <w:pPr>
              <w:pStyle w:val="TableParagraph"/>
              <w:spacing w:line="266" w:lineRule="exact"/>
              <w:ind w:left="122"/>
              <w:rPr>
                <w:sz w:val="24"/>
              </w:rPr>
            </w:pPr>
            <w:r>
              <w:rPr>
                <w:w w:val="110"/>
                <w:sz w:val="24"/>
              </w:rPr>
              <w:t>Error</w:t>
            </w:r>
            <w:r>
              <w:rPr>
                <w:spacing w:val="-8"/>
                <w:w w:val="110"/>
                <w:sz w:val="24"/>
              </w:rPr>
              <w:t> </w:t>
            </w:r>
            <w:r>
              <w:rPr>
                <w:w w:val="110"/>
                <w:sz w:val="24"/>
              </w:rPr>
              <w:t>Reduction</w:t>
            </w:r>
            <w:r>
              <w:rPr>
                <w:spacing w:val="-7"/>
                <w:w w:val="110"/>
                <w:sz w:val="24"/>
              </w:rPr>
              <w:t> </w:t>
            </w:r>
            <w:r>
              <w:rPr>
                <w:spacing w:val="-2"/>
                <w:w w:val="110"/>
                <w:sz w:val="24"/>
              </w:rPr>
              <w:t>Ratio</w:t>
            </w:r>
          </w:p>
        </w:tc>
        <w:tc>
          <w:tcPr>
            <w:tcW w:w="2273" w:type="dxa"/>
          </w:tcPr>
          <w:p>
            <w:pPr>
              <w:pStyle w:val="TableParagraph"/>
              <w:spacing w:line="266" w:lineRule="exact"/>
              <w:ind w:left="7"/>
              <w:jc w:val="center"/>
              <w:rPr>
                <w:sz w:val="24"/>
              </w:rPr>
            </w:pPr>
            <w:r>
              <w:rPr>
                <w:spacing w:val="-4"/>
                <w:sz w:val="24"/>
              </w:rPr>
              <w:t>5.02</w:t>
            </w:r>
          </w:p>
        </w:tc>
        <w:tc>
          <w:tcPr>
            <w:tcW w:w="2931" w:type="dxa"/>
          </w:tcPr>
          <w:p>
            <w:pPr>
              <w:pStyle w:val="TableParagraph"/>
              <w:spacing w:line="266" w:lineRule="exact"/>
              <w:ind w:left="7" w:right="1"/>
              <w:jc w:val="center"/>
              <w:rPr>
                <w:sz w:val="24"/>
              </w:rPr>
            </w:pPr>
            <w:r>
              <w:rPr>
                <w:spacing w:val="-4"/>
                <w:sz w:val="24"/>
              </w:rPr>
              <w:t>1.60</w:t>
            </w:r>
          </w:p>
        </w:tc>
      </w:tr>
    </w:tbl>
    <w:p>
      <w:pPr>
        <w:pStyle w:val="BodyText"/>
        <w:spacing w:before="80"/>
      </w:pPr>
    </w:p>
    <w:p>
      <w:pPr>
        <w:pStyle w:val="BodyText"/>
        <w:spacing w:line="237" w:lineRule="auto"/>
        <w:ind w:left="160" w:right="895"/>
        <w:jc w:val="both"/>
      </w:pPr>
      <w:r>
        <w:rPr/>
        <w:t>sensors in [</w:t>
      </w:r>
      <w:hyperlink w:history="true" w:anchor="_bookmark160">
        <w:r>
          <w:rPr>
            <w:color w:val="00FF00"/>
          </w:rPr>
          <w:t>8</w:t>
        </w:r>
      </w:hyperlink>
      <w:r>
        <w:rPr/>
        <w:t>]. The algorithm first calibrates the accelerometer triad. Using gravity vector positions as a reference and numerical integration of angular velocities between 2 consec- utive</w:t>
      </w:r>
      <w:r>
        <w:rPr>
          <w:spacing w:val="40"/>
        </w:rPr>
        <w:t> </w:t>
      </w:r>
      <w:r>
        <w:rPr/>
        <w:t>static</w:t>
      </w:r>
      <w:r>
        <w:rPr>
          <w:spacing w:val="40"/>
        </w:rPr>
        <w:t> </w:t>
      </w:r>
      <w:r>
        <w:rPr/>
        <w:t>positions,</w:t>
      </w:r>
      <w:r>
        <w:rPr>
          <w:spacing w:val="40"/>
        </w:rPr>
        <w:t> </w:t>
      </w:r>
      <w:r>
        <w:rPr/>
        <w:t>a</w:t>
      </w:r>
      <w:r>
        <w:rPr>
          <w:spacing w:val="40"/>
        </w:rPr>
        <w:t> </w:t>
      </w:r>
      <w:r>
        <w:rPr/>
        <w:t>new</w:t>
      </w:r>
      <w:r>
        <w:rPr>
          <w:spacing w:val="40"/>
        </w:rPr>
        <w:t> </w:t>
      </w:r>
      <w:r>
        <w:rPr/>
        <w:t>estimate</w:t>
      </w:r>
      <w:r>
        <w:rPr>
          <w:spacing w:val="40"/>
        </w:rPr>
        <w:t> </w:t>
      </w:r>
      <w:r>
        <w:rPr/>
        <w:t>can</w:t>
      </w:r>
      <w:r>
        <w:rPr>
          <w:spacing w:val="40"/>
        </w:rPr>
        <w:t> </w:t>
      </w:r>
      <w:r>
        <w:rPr/>
        <w:t>be</w:t>
      </w:r>
      <w:r>
        <w:rPr>
          <w:spacing w:val="40"/>
        </w:rPr>
        <w:t> </w:t>
      </w:r>
      <w:r>
        <w:rPr/>
        <w:t>obtained</w:t>
      </w:r>
      <w:r>
        <w:rPr>
          <w:spacing w:val="40"/>
        </w:rPr>
        <w:t> </w:t>
      </w:r>
      <w:r>
        <w:rPr/>
        <w:t>using</w:t>
      </w:r>
      <w:r>
        <w:rPr>
          <w:spacing w:val="40"/>
        </w:rPr>
        <w:t> </w:t>
      </w:r>
      <w:r>
        <w:rPr/>
        <w:t>the</w:t>
      </w:r>
      <w:r>
        <w:rPr>
          <w:spacing w:val="40"/>
        </w:rPr>
        <w:t> </w:t>
      </w:r>
      <w:r>
        <w:rPr/>
        <w:t>gravity</w:t>
      </w:r>
      <w:r>
        <w:rPr>
          <w:spacing w:val="40"/>
        </w:rPr>
        <w:t> </w:t>
      </w:r>
      <w:r>
        <w:rPr/>
        <w:t>positions</w:t>
      </w:r>
      <w:r>
        <w:rPr>
          <w:spacing w:val="40"/>
        </w:rPr>
        <w:t> </w:t>
      </w:r>
      <w:r>
        <w:rPr/>
        <w:t>in</w:t>
      </w:r>
      <w:r>
        <w:rPr>
          <w:spacing w:val="40"/>
        </w:rPr>
        <w:t> </w:t>
      </w:r>
      <w:r>
        <w:rPr/>
        <w:t>the new orientation.</w:t>
      </w:r>
      <w:r>
        <w:rPr>
          <w:spacing w:val="40"/>
        </w:rPr>
        <w:t> </w:t>
      </w:r>
      <w:r>
        <w:rPr/>
        <w:t>Gyroscope calibration is obtained by minimizing the errors between these estimates and the gravity references given the calibrated accelerometers.</w:t>
      </w:r>
      <w:r>
        <w:rPr>
          <w:spacing w:val="40"/>
        </w:rPr>
        <w:t> </w:t>
      </w:r>
      <w:r>
        <w:rPr/>
        <w:t>To detect static states, a static detection algorithm using Allan Variance was described.</w:t>
      </w:r>
      <w:r>
        <w:rPr>
          <w:spacing w:val="40"/>
        </w:rPr>
        <w:t> </w:t>
      </w:r>
      <w:r>
        <w:rPr/>
        <w:t>The experimental</w:t>
      </w:r>
      <w:r>
        <w:rPr>
          <w:spacing w:val="40"/>
        </w:rPr>
        <w:t> </w:t>
      </w:r>
      <w:r>
        <w:rPr/>
        <w:t>data</w:t>
      </w:r>
      <w:r>
        <w:rPr>
          <w:spacing w:val="40"/>
        </w:rPr>
        <w:t> </w:t>
      </w:r>
      <w:r>
        <w:rPr/>
        <w:t>uses</w:t>
      </w:r>
      <w:r>
        <w:rPr>
          <w:spacing w:val="40"/>
        </w:rPr>
        <w:t> </w:t>
      </w:r>
      <w:r>
        <w:rPr/>
        <w:t>an</w:t>
      </w:r>
      <w:r>
        <w:rPr>
          <w:spacing w:val="40"/>
        </w:rPr>
        <w:t> </w:t>
      </w:r>
      <w:r>
        <w:rPr/>
        <w:t>Xsens</w:t>
      </w:r>
      <w:r>
        <w:rPr>
          <w:spacing w:val="40"/>
        </w:rPr>
        <w:t> </w:t>
      </w:r>
      <w:r>
        <w:rPr/>
        <w:t>MTi</w:t>
      </w:r>
      <w:r>
        <w:rPr>
          <w:spacing w:val="40"/>
        </w:rPr>
        <w:t> </w:t>
      </w:r>
      <w:r>
        <w:rPr/>
        <w:t>IMU</w:t>
      </w:r>
      <w:r>
        <w:rPr>
          <w:spacing w:val="40"/>
        </w:rPr>
        <w:t> </w:t>
      </w:r>
      <w:r>
        <w:rPr/>
        <w:t>sensor</w:t>
      </w:r>
      <w:r>
        <w:rPr>
          <w:spacing w:val="40"/>
        </w:rPr>
        <w:t> </w:t>
      </w:r>
      <w:r>
        <w:rPr/>
        <w:t>and</w:t>
      </w:r>
      <w:r>
        <w:rPr>
          <w:spacing w:val="40"/>
        </w:rPr>
        <w:t> </w:t>
      </w:r>
      <w:r>
        <w:rPr/>
        <w:t>its</w:t>
      </w:r>
      <w:r>
        <w:rPr>
          <w:spacing w:val="40"/>
        </w:rPr>
        <w:t> </w:t>
      </w:r>
      <w:r>
        <w:rPr/>
        <w:t>uncalibrated</w:t>
      </w:r>
      <w:r>
        <w:rPr>
          <w:spacing w:val="40"/>
        </w:rPr>
        <w:t> </w:t>
      </w:r>
      <w:r>
        <w:rPr/>
        <w:t>data</w:t>
      </w:r>
      <w:r>
        <w:rPr>
          <w:spacing w:val="40"/>
        </w:rPr>
        <w:t> </w:t>
      </w:r>
      <w:r>
        <w:rPr/>
        <w:t>stream.</w:t>
      </w:r>
    </w:p>
    <w:p>
      <w:pPr>
        <w:pStyle w:val="BodyText"/>
        <w:spacing w:line="237" w:lineRule="auto" w:before="92"/>
        <w:ind w:left="160" w:right="894" w:firstLine="351"/>
        <w:jc w:val="both"/>
      </w:pPr>
      <w:r>
        <w:rPr/>
        <w:t>Significant reductions from the uncalibrated absolute errors were observed by using the calibration</w:t>
      </w:r>
      <w:r>
        <w:rPr>
          <w:spacing w:val="40"/>
        </w:rPr>
        <w:t> </w:t>
      </w:r>
      <w:r>
        <w:rPr/>
        <w:t>methods.</w:t>
      </w:r>
      <w:r>
        <w:rPr>
          <w:spacing w:val="40"/>
        </w:rPr>
        <w:t> </w:t>
      </w:r>
      <w:r>
        <w:rPr/>
        <w:t>The</w:t>
      </w:r>
      <w:r>
        <w:rPr>
          <w:spacing w:val="40"/>
        </w:rPr>
        <w:t> </w:t>
      </w:r>
      <w:r>
        <w:rPr/>
        <w:t>uncalibrated</w:t>
      </w:r>
      <w:r>
        <w:rPr>
          <w:spacing w:val="40"/>
        </w:rPr>
        <w:t> </w:t>
      </w:r>
      <w:r>
        <w:rPr/>
        <w:t>acceleration</w:t>
      </w:r>
      <w:r>
        <w:rPr>
          <w:spacing w:val="40"/>
        </w:rPr>
        <w:t> </w:t>
      </w:r>
      <w:r>
        <w:rPr/>
        <w:t>deviation</w:t>
      </w:r>
      <w:r>
        <w:rPr>
          <w:spacing w:val="40"/>
        </w:rPr>
        <w:t> </w:t>
      </w:r>
      <w:r>
        <w:rPr/>
        <w:t>errors</w:t>
      </w:r>
      <w:r>
        <w:rPr>
          <w:spacing w:val="40"/>
        </w:rPr>
        <w:t> </w:t>
      </w:r>
      <w:r>
        <w:rPr/>
        <w:t>were</w:t>
      </w:r>
      <w:r>
        <w:rPr>
          <w:spacing w:val="40"/>
        </w:rPr>
        <w:t> </w:t>
      </w:r>
      <w:r>
        <w:rPr/>
        <w:t>relatively</w:t>
      </w:r>
      <w:r>
        <w:rPr>
          <w:spacing w:val="40"/>
        </w:rPr>
        <w:t> </w:t>
      </w:r>
      <w:r>
        <w:rPr/>
        <w:t>small and uncalibrated gyroscope deviations were relatively high near sensor saturation.</w:t>
      </w:r>
      <w:r>
        <w:rPr>
          <w:spacing w:val="40"/>
        </w:rPr>
        <w:t> </w:t>
      </w:r>
      <w:r>
        <w:rPr/>
        <w:t>These results demonstrate that uncalibrated or bulk calibrated IMUs, such as low cost sensors</w:t>
      </w:r>
      <w:r>
        <w:rPr>
          <w:spacing w:val="80"/>
        </w:rPr>
        <w:t> </w:t>
      </w:r>
      <w:r>
        <w:rPr/>
        <w:t>found in smartphones, can still measure acceleration and rotation with low errors.</w:t>
      </w:r>
      <w:r>
        <w:rPr>
          <w:spacing w:val="40"/>
        </w:rPr>
        <w:t> </w:t>
      </w:r>
      <w:r>
        <w:rPr/>
        <w:t>Bias</w:t>
      </w:r>
      <w:r>
        <w:rPr>
          <w:spacing w:val="80"/>
        </w:rPr>
        <w:t> </w:t>
      </w:r>
      <w:r>
        <w:rPr/>
        <w:t>errors can be zeroed during a known static state and multiplicative errors can be mitigated when sensors are not near saturation.</w:t>
      </w:r>
    </w:p>
    <w:p>
      <w:pPr>
        <w:pStyle w:val="BodyText"/>
        <w:spacing w:line="228" w:lineRule="auto" w:before="100"/>
        <w:ind w:left="160" w:right="895" w:firstLine="351"/>
        <w:jc w:val="both"/>
      </w:pPr>
      <w:r>
        <w:rPr/>
        <w:t>Fong et al. proposed a calibration procedure for MEMS IMUs without external equip-</w:t>
      </w:r>
      <w:r>
        <w:rPr>
          <w:spacing w:val="40"/>
        </w:rPr>
        <w:t> </w:t>
      </w:r>
      <w:r>
        <w:rPr/>
        <w:t>ment [</w:t>
      </w:r>
      <w:hyperlink w:history="true" w:anchor="_bookmark161">
        <w:r>
          <w:rPr>
            <w:color w:val="00FF00"/>
          </w:rPr>
          <w:t>9</w:t>
        </w:r>
      </w:hyperlink>
      <w:r>
        <w:rPr/>
        <w:t>]. Their tests used a custom built IMU with an accelerometer and gyroscope. The average and maximum magnitudes of the gravity errors were calculated from the ideal 1 g. Before</w:t>
      </w:r>
      <w:r>
        <w:rPr>
          <w:spacing w:val="31"/>
        </w:rPr>
        <w:t> </w:t>
      </w:r>
      <w:r>
        <w:rPr/>
        <w:t>calibration,</w:t>
      </w:r>
      <w:r>
        <w:rPr>
          <w:spacing w:val="34"/>
        </w:rPr>
        <w:t> </w:t>
      </w:r>
      <w:r>
        <w:rPr/>
        <w:t>it</w:t>
      </w:r>
      <w:r>
        <w:rPr>
          <w:spacing w:val="32"/>
        </w:rPr>
        <w:t> </w:t>
      </w:r>
      <w:r>
        <w:rPr/>
        <w:t>was</w:t>
      </w:r>
      <w:r>
        <w:rPr>
          <w:spacing w:val="32"/>
        </w:rPr>
        <w:t> </w:t>
      </w:r>
      <w:r>
        <w:rPr/>
        <w:t>observed</w:t>
      </w:r>
      <w:r>
        <w:rPr>
          <w:spacing w:val="32"/>
        </w:rPr>
        <w:t> </w:t>
      </w:r>
      <w:r>
        <w:rPr/>
        <w:t>that</w:t>
      </w:r>
      <w:r>
        <w:rPr>
          <w:spacing w:val="32"/>
        </w:rPr>
        <w:t> </w:t>
      </w:r>
      <w:r>
        <w:rPr/>
        <w:t>the</w:t>
      </w:r>
      <w:r>
        <w:rPr>
          <w:spacing w:val="32"/>
        </w:rPr>
        <w:t> </w:t>
      </w:r>
      <w:r>
        <w:rPr/>
        <w:t>average</w:t>
      </w:r>
      <w:r>
        <w:rPr>
          <w:spacing w:val="32"/>
        </w:rPr>
        <w:t> </w:t>
      </w:r>
      <w:r>
        <w:rPr/>
        <w:t>and</w:t>
      </w:r>
      <w:r>
        <w:rPr>
          <w:spacing w:val="32"/>
        </w:rPr>
        <w:t> </w:t>
      </w:r>
      <w:r>
        <w:rPr/>
        <w:t>max</w:t>
      </w:r>
      <w:r>
        <w:rPr>
          <w:spacing w:val="32"/>
        </w:rPr>
        <w:t> </w:t>
      </w:r>
      <w:r>
        <w:rPr/>
        <w:t>errors</w:t>
      </w:r>
      <w:r>
        <w:rPr>
          <w:spacing w:val="31"/>
        </w:rPr>
        <w:t> </w:t>
      </w:r>
      <w:r>
        <w:rPr/>
        <w:t>were</w:t>
      </w:r>
      <w:r>
        <w:rPr>
          <w:spacing w:val="32"/>
        </w:rPr>
        <w:t> </w:t>
      </w:r>
      <w:r>
        <w:rPr/>
        <w:t>1</w:t>
      </w:r>
      <w:r>
        <w:rPr>
          <w:i/>
        </w:rPr>
        <w:t>.</w:t>
      </w:r>
      <w:r>
        <w:rPr/>
        <w:t>15</w:t>
      </w:r>
      <w:r>
        <w:rPr>
          <w:rFonts w:ascii="Lucida Sans Unicode" w:hAnsi="Lucida Sans Unicode"/>
          <w:vertAlign w:val="superscript"/>
        </w:rPr>
        <w:t>◦</w:t>
      </w:r>
      <w:r>
        <w:rPr>
          <w:rFonts w:ascii="Lucida Sans Unicode" w:hAnsi="Lucida Sans Unicode"/>
          <w:spacing w:val="20"/>
          <w:vertAlign w:val="baseline"/>
        </w:rPr>
        <w:t> </w:t>
      </w:r>
      <w:r>
        <w:rPr>
          <w:vertAlign w:val="baseline"/>
        </w:rPr>
        <w:t>(20</w:t>
      </w:r>
      <w:r>
        <w:rPr>
          <w:i/>
          <w:vertAlign w:val="baseline"/>
        </w:rPr>
        <w:t>.</w:t>
      </w:r>
      <w:r>
        <w:rPr>
          <w:vertAlign w:val="baseline"/>
        </w:rPr>
        <w:t>1</w:t>
      </w:r>
      <w:r>
        <w:rPr>
          <w:spacing w:val="-15"/>
          <w:vertAlign w:val="baseline"/>
        </w:rPr>
        <w:t> </w:t>
      </w:r>
      <w:r>
        <w:rPr>
          <w:spacing w:val="-5"/>
          <w:vertAlign w:val="baseline"/>
        </w:rPr>
        <w:t>mg)</w:t>
      </w:r>
    </w:p>
    <w:p>
      <w:pPr>
        <w:pStyle w:val="BodyText"/>
        <w:spacing w:line="253" w:lineRule="exact"/>
        <w:ind w:left="160"/>
        <w:jc w:val="both"/>
        <w:rPr>
          <w:rFonts w:ascii="Lucida Sans Unicode" w:hAnsi="Lucida Sans Unicode"/>
        </w:rPr>
      </w:pPr>
      <w:r>
        <w:rPr/>
        <w:t>and</w:t>
      </w:r>
      <w:r>
        <w:rPr>
          <w:spacing w:val="15"/>
        </w:rPr>
        <w:t> </w:t>
      </w:r>
      <w:r>
        <w:rPr/>
        <w:t>2</w:t>
      </w:r>
      <w:r>
        <w:rPr>
          <w:i/>
        </w:rPr>
        <w:t>.</w:t>
      </w:r>
      <w:r>
        <w:rPr/>
        <w:t>57</w:t>
      </w:r>
      <w:r>
        <w:rPr>
          <w:rFonts w:ascii="Lucida Sans Unicode" w:hAnsi="Lucida Sans Unicode"/>
          <w:vertAlign w:val="superscript"/>
        </w:rPr>
        <w:t>◦</w:t>
      </w:r>
      <w:r>
        <w:rPr>
          <w:rFonts w:ascii="Lucida Sans Unicode" w:hAnsi="Lucida Sans Unicode"/>
          <w:spacing w:val="5"/>
          <w:vertAlign w:val="baseline"/>
        </w:rPr>
        <w:t> </w:t>
      </w:r>
      <w:r>
        <w:rPr>
          <w:vertAlign w:val="baseline"/>
        </w:rPr>
        <w:t>(44</w:t>
      </w:r>
      <w:r>
        <w:rPr>
          <w:i/>
          <w:vertAlign w:val="baseline"/>
        </w:rPr>
        <w:t>.</w:t>
      </w:r>
      <w:r>
        <w:rPr>
          <w:vertAlign w:val="baseline"/>
        </w:rPr>
        <w:t>9</w:t>
      </w:r>
      <w:r>
        <w:rPr>
          <w:spacing w:val="-13"/>
          <w:vertAlign w:val="baseline"/>
        </w:rPr>
        <w:t> </w:t>
      </w:r>
      <w:r>
        <w:rPr>
          <w:vertAlign w:val="baseline"/>
        </w:rPr>
        <w:t>mg)</w:t>
      </w:r>
      <w:r>
        <w:rPr>
          <w:spacing w:val="16"/>
          <w:vertAlign w:val="baseline"/>
        </w:rPr>
        <w:t> </w:t>
      </w:r>
      <w:r>
        <w:rPr>
          <w:vertAlign w:val="baseline"/>
        </w:rPr>
        <w:t>respectively.</w:t>
      </w:r>
      <w:r>
        <w:rPr>
          <w:spacing w:val="54"/>
          <w:vertAlign w:val="baseline"/>
        </w:rPr>
        <w:t> </w:t>
      </w:r>
      <w:r>
        <w:rPr>
          <w:vertAlign w:val="baseline"/>
        </w:rPr>
        <w:t>After</w:t>
      </w:r>
      <w:r>
        <w:rPr>
          <w:spacing w:val="16"/>
          <w:vertAlign w:val="baseline"/>
        </w:rPr>
        <w:t> </w:t>
      </w:r>
      <w:r>
        <w:rPr>
          <w:vertAlign w:val="baseline"/>
        </w:rPr>
        <w:t>calibration,</w:t>
      </w:r>
      <w:r>
        <w:rPr>
          <w:spacing w:val="19"/>
          <w:vertAlign w:val="baseline"/>
        </w:rPr>
        <w:t> </w:t>
      </w:r>
      <w:r>
        <w:rPr>
          <w:vertAlign w:val="baseline"/>
        </w:rPr>
        <w:t>the</w:t>
      </w:r>
      <w:r>
        <w:rPr>
          <w:spacing w:val="16"/>
          <w:vertAlign w:val="baseline"/>
        </w:rPr>
        <w:t> </w:t>
      </w:r>
      <w:r>
        <w:rPr>
          <w:vertAlign w:val="baseline"/>
        </w:rPr>
        <w:t>average</w:t>
      </w:r>
      <w:r>
        <w:rPr>
          <w:spacing w:val="15"/>
          <w:vertAlign w:val="baseline"/>
        </w:rPr>
        <w:t> </w:t>
      </w:r>
      <w:r>
        <w:rPr>
          <w:vertAlign w:val="baseline"/>
        </w:rPr>
        <w:t>maximum</w:t>
      </w:r>
      <w:r>
        <w:rPr>
          <w:spacing w:val="16"/>
          <w:vertAlign w:val="baseline"/>
        </w:rPr>
        <w:t> </w:t>
      </w:r>
      <w:r>
        <w:rPr>
          <w:vertAlign w:val="baseline"/>
        </w:rPr>
        <w:t>errors</w:t>
      </w:r>
      <w:r>
        <w:rPr>
          <w:spacing w:val="15"/>
          <w:vertAlign w:val="baseline"/>
        </w:rPr>
        <w:t> </w:t>
      </w:r>
      <w:r>
        <w:rPr>
          <w:vertAlign w:val="baseline"/>
        </w:rPr>
        <w:t>were</w:t>
      </w:r>
      <w:r>
        <w:rPr>
          <w:spacing w:val="16"/>
          <w:vertAlign w:val="baseline"/>
        </w:rPr>
        <w:t> </w:t>
      </w:r>
      <w:r>
        <w:rPr>
          <w:spacing w:val="-2"/>
          <w:vertAlign w:val="baseline"/>
        </w:rPr>
        <w:t>0</w:t>
      </w:r>
      <w:r>
        <w:rPr>
          <w:i/>
          <w:spacing w:val="-2"/>
          <w:vertAlign w:val="baseline"/>
        </w:rPr>
        <w:t>.</w:t>
      </w:r>
      <w:r>
        <w:rPr>
          <w:spacing w:val="-2"/>
          <w:vertAlign w:val="baseline"/>
        </w:rPr>
        <w:t>23</w:t>
      </w:r>
      <w:r>
        <w:rPr>
          <w:rFonts w:ascii="Lucida Sans Unicode" w:hAnsi="Lucida Sans Unicode"/>
          <w:spacing w:val="-2"/>
          <w:vertAlign w:val="superscript"/>
        </w:rPr>
        <w:t>◦</w:t>
      </w:r>
    </w:p>
    <w:p>
      <w:pPr>
        <w:pStyle w:val="BodyText"/>
        <w:spacing w:line="206" w:lineRule="auto"/>
        <w:ind w:left="159" w:right="897"/>
        <w:jc w:val="both"/>
      </w:pPr>
      <w:r>
        <w:rPr/>
        <w:t>(4</w:t>
      </w:r>
      <w:r>
        <w:rPr>
          <w:spacing w:val="-10"/>
        </w:rPr>
        <w:t> </w:t>
      </w:r>
      <w:r>
        <w:rPr/>
        <w:t>mg) and 1</w:t>
      </w:r>
      <w:r>
        <w:rPr>
          <w:i/>
        </w:rPr>
        <w:t>.</w:t>
      </w:r>
      <w:r>
        <w:rPr/>
        <w:t>61</w:t>
      </w:r>
      <w:r>
        <w:rPr>
          <w:rFonts w:ascii="Lucida Sans Unicode" w:hAnsi="Lucida Sans Unicode"/>
          <w:vertAlign w:val="superscript"/>
        </w:rPr>
        <w:t>◦</w:t>
      </w:r>
      <w:r>
        <w:rPr>
          <w:rFonts w:ascii="Lucida Sans Unicode" w:hAnsi="Lucida Sans Unicode"/>
          <w:vertAlign w:val="baseline"/>
        </w:rPr>
        <w:t> </w:t>
      </w:r>
      <w:r>
        <w:rPr>
          <w:vertAlign w:val="baseline"/>
        </w:rPr>
        <w:t>(28</w:t>
      </w:r>
      <w:r>
        <w:rPr>
          <w:i/>
          <w:vertAlign w:val="baseline"/>
        </w:rPr>
        <w:t>.</w:t>
      </w:r>
      <w:r>
        <w:rPr>
          <w:vertAlign w:val="baseline"/>
        </w:rPr>
        <w:t>1</w:t>
      </w:r>
      <w:r>
        <w:rPr>
          <w:spacing w:val="-10"/>
          <w:vertAlign w:val="baseline"/>
        </w:rPr>
        <w:t> </w:t>
      </w:r>
      <w:r>
        <w:rPr>
          <w:vertAlign w:val="baseline"/>
        </w:rPr>
        <w:t>mg) respectively.</w:t>
      </w:r>
      <w:r>
        <w:rPr>
          <w:spacing w:val="40"/>
          <w:vertAlign w:val="baseline"/>
        </w:rPr>
        <w:t> </w:t>
      </w:r>
      <w:r>
        <w:rPr>
          <w:vertAlign w:val="baseline"/>
        </w:rPr>
        <w:t>Without applying the sensor error model, the di- vergence</w:t>
      </w:r>
      <w:r>
        <w:rPr>
          <w:spacing w:val="29"/>
          <w:vertAlign w:val="baseline"/>
        </w:rPr>
        <w:t> </w:t>
      </w:r>
      <w:r>
        <w:rPr>
          <w:vertAlign w:val="baseline"/>
        </w:rPr>
        <w:t>can</w:t>
      </w:r>
      <w:r>
        <w:rPr>
          <w:spacing w:val="29"/>
          <w:vertAlign w:val="baseline"/>
        </w:rPr>
        <w:t> </w:t>
      </w:r>
      <w:r>
        <w:rPr>
          <w:vertAlign w:val="baseline"/>
        </w:rPr>
        <w:t>cause</w:t>
      </w:r>
      <w:r>
        <w:rPr>
          <w:spacing w:val="30"/>
          <w:vertAlign w:val="baseline"/>
        </w:rPr>
        <w:t> </w:t>
      </w:r>
      <w:r>
        <w:rPr>
          <w:vertAlign w:val="baseline"/>
        </w:rPr>
        <w:t>an</w:t>
      </w:r>
      <w:r>
        <w:rPr>
          <w:spacing w:val="29"/>
          <w:vertAlign w:val="baseline"/>
        </w:rPr>
        <w:t> </w:t>
      </w:r>
      <w:r>
        <w:rPr>
          <w:vertAlign w:val="baseline"/>
        </w:rPr>
        <w:t>angular</w:t>
      </w:r>
      <w:r>
        <w:rPr>
          <w:spacing w:val="29"/>
          <w:vertAlign w:val="baseline"/>
        </w:rPr>
        <w:t> </w:t>
      </w:r>
      <w:r>
        <w:rPr>
          <w:vertAlign w:val="baseline"/>
        </w:rPr>
        <w:t>error</w:t>
      </w:r>
      <w:r>
        <w:rPr>
          <w:spacing w:val="30"/>
          <w:vertAlign w:val="baseline"/>
        </w:rPr>
        <w:t> </w:t>
      </w:r>
      <w:r>
        <w:rPr>
          <w:vertAlign w:val="baseline"/>
        </w:rPr>
        <w:t>greater</w:t>
      </w:r>
      <w:r>
        <w:rPr>
          <w:spacing w:val="29"/>
          <w:vertAlign w:val="baseline"/>
        </w:rPr>
        <w:t> </w:t>
      </w:r>
      <w:r>
        <w:rPr>
          <w:vertAlign w:val="baseline"/>
        </w:rPr>
        <w:t>than</w:t>
      </w:r>
      <w:r>
        <w:rPr>
          <w:spacing w:val="30"/>
          <w:vertAlign w:val="baseline"/>
        </w:rPr>
        <w:t> </w:t>
      </w:r>
      <w:r>
        <w:rPr>
          <w:vertAlign w:val="baseline"/>
        </w:rPr>
        <w:t>10</w:t>
      </w:r>
      <w:r>
        <w:rPr>
          <w:spacing w:val="29"/>
          <w:vertAlign w:val="baseline"/>
        </w:rPr>
        <w:t> </w:t>
      </w:r>
      <w:r>
        <w:rPr>
          <w:vertAlign w:val="baseline"/>
        </w:rPr>
        <w:t>degrees</w:t>
      </w:r>
      <w:r>
        <w:rPr>
          <w:spacing w:val="29"/>
          <w:vertAlign w:val="baseline"/>
        </w:rPr>
        <w:t> </w:t>
      </w:r>
      <w:r>
        <w:rPr>
          <w:vertAlign w:val="baseline"/>
        </w:rPr>
        <w:t>for</w:t>
      </w:r>
      <w:r>
        <w:rPr>
          <w:spacing w:val="30"/>
          <w:vertAlign w:val="baseline"/>
        </w:rPr>
        <w:t> </w:t>
      </w:r>
      <w:r>
        <w:rPr>
          <w:vertAlign w:val="baseline"/>
        </w:rPr>
        <w:t>the</w:t>
      </w:r>
      <w:r>
        <w:rPr>
          <w:spacing w:val="29"/>
          <w:vertAlign w:val="baseline"/>
        </w:rPr>
        <w:t> </w:t>
      </w:r>
      <w:r>
        <w:rPr>
          <w:vertAlign w:val="baseline"/>
        </w:rPr>
        <w:t>calibration</w:t>
      </w:r>
      <w:r>
        <w:rPr>
          <w:spacing w:val="29"/>
          <w:vertAlign w:val="baseline"/>
        </w:rPr>
        <w:t> </w:t>
      </w:r>
      <w:r>
        <w:rPr>
          <w:vertAlign w:val="baseline"/>
        </w:rPr>
        <w:t>set</w:t>
      </w:r>
      <w:r>
        <w:rPr>
          <w:spacing w:val="30"/>
          <w:vertAlign w:val="baseline"/>
        </w:rPr>
        <w:t> </w:t>
      </w:r>
      <w:r>
        <w:rPr>
          <w:vertAlign w:val="baseline"/>
        </w:rPr>
        <w:t>and</w:t>
      </w:r>
      <w:r>
        <w:rPr>
          <w:spacing w:val="29"/>
          <w:vertAlign w:val="baseline"/>
        </w:rPr>
        <w:t> </w:t>
      </w:r>
      <w:r>
        <w:rPr>
          <w:spacing w:val="-10"/>
          <w:vertAlign w:val="baseline"/>
        </w:rPr>
        <w:t>2</w:t>
      </w:r>
    </w:p>
    <w:p>
      <w:pPr>
        <w:pStyle w:val="BodyText"/>
        <w:spacing w:line="237" w:lineRule="auto" w:before="6"/>
        <w:ind w:left="159" w:right="897"/>
        <w:jc w:val="both"/>
      </w:pPr>
      <w:r>
        <w:rPr>
          <w:w w:val="105"/>
        </w:rPr>
        <w:t>test</w:t>
      </w:r>
      <w:r>
        <w:rPr>
          <w:w w:val="105"/>
        </w:rPr>
        <w:t> sets.</w:t>
      </w:r>
      <w:r>
        <w:rPr>
          <w:spacing w:val="40"/>
          <w:w w:val="105"/>
        </w:rPr>
        <w:t> </w:t>
      </w:r>
      <w:r>
        <w:rPr>
          <w:w w:val="105"/>
        </w:rPr>
        <w:t>After</w:t>
      </w:r>
      <w:r>
        <w:rPr>
          <w:w w:val="105"/>
        </w:rPr>
        <w:t> calibration,</w:t>
      </w:r>
      <w:r>
        <w:rPr>
          <w:w w:val="105"/>
        </w:rPr>
        <w:t> it</w:t>
      </w:r>
      <w:r>
        <w:rPr>
          <w:w w:val="105"/>
        </w:rPr>
        <w:t> was</w:t>
      </w:r>
      <w:r>
        <w:rPr>
          <w:w w:val="105"/>
        </w:rPr>
        <w:t> observed</w:t>
      </w:r>
      <w:r>
        <w:rPr>
          <w:w w:val="105"/>
        </w:rPr>
        <w:t> that</w:t>
      </w:r>
      <w:r>
        <w:rPr>
          <w:w w:val="105"/>
        </w:rPr>
        <w:t> the</w:t>
      </w:r>
      <w:r>
        <w:rPr>
          <w:w w:val="105"/>
        </w:rPr>
        <w:t> gyroscopic</w:t>
      </w:r>
      <w:r>
        <w:rPr>
          <w:w w:val="105"/>
        </w:rPr>
        <w:t> errors</w:t>
      </w:r>
      <w:r>
        <w:rPr>
          <w:w w:val="105"/>
        </w:rPr>
        <w:t> were</w:t>
      </w:r>
      <w:r>
        <w:rPr>
          <w:w w:val="105"/>
        </w:rPr>
        <w:t> significantly </w:t>
      </w:r>
      <w:r>
        <w:rPr>
          <w:spacing w:val="-2"/>
          <w:w w:val="105"/>
        </w:rPr>
        <w:t>reduced.</w:t>
      </w:r>
    </w:p>
    <w:p>
      <w:pPr>
        <w:pStyle w:val="BodyText"/>
        <w:spacing w:line="237" w:lineRule="auto" w:before="98"/>
        <w:ind w:left="159" w:right="896" w:firstLine="351"/>
        <w:jc w:val="both"/>
      </w:pPr>
      <w:r>
        <w:rPr/>
        <w:t>Inexpensive IMU sensors can provide frequent accurate updates for the short term while </w:t>
      </w:r>
      <w:r>
        <w:rPr>
          <w:w w:val="105"/>
        </w:rPr>
        <w:t>correcting</w:t>
      </w:r>
      <w:r>
        <w:rPr>
          <w:spacing w:val="-8"/>
          <w:w w:val="105"/>
        </w:rPr>
        <w:t> </w:t>
      </w:r>
      <w:r>
        <w:rPr>
          <w:w w:val="105"/>
        </w:rPr>
        <w:t>with</w:t>
      </w:r>
      <w:r>
        <w:rPr>
          <w:spacing w:val="-8"/>
          <w:w w:val="105"/>
        </w:rPr>
        <w:t> </w:t>
      </w:r>
      <w:r>
        <w:rPr>
          <w:w w:val="105"/>
        </w:rPr>
        <w:t>GPS</w:t>
      </w:r>
      <w:r>
        <w:rPr>
          <w:spacing w:val="-8"/>
          <w:w w:val="105"/>
        </w:rPr>
        <w:t> </w:t>
      </w:r>
      <w:r>
        <w:rPr>
          <w:w w:val="105"/>
        </w:rPr>
        <w:t>in</w:t>
      </w:r>
      <w:r>
        <w:rPr>
          <w:spacing w:val="-8"/>
          <w:w w:val="105"/>
        </w:rPr>
        <w:t> </w:t>
      </w:r>
      <w:r>
        <w:rPr>
          <w:w w:val="105"/>
        </w:rPr>
        <w:t>the</w:t>
      </w:r>
      <w:r>
        <w:rPr>
          <w:spacing w:val="-8"/>
          <w:w w:val="105"/>
        </w:rPr>
        <w:t> </w:t>
      </w:r>
      <w:r>
        <w:rPr>
          <w:w w:val="105"/>
        </w:rPr>
        <w:t>long</w:t>
      </w:r>
      <w:r>
        <w:rPr>
          <w:spacing w:val="-8"/>
          <w:w w:val="105"/>
        </w:rPr>
        <w:t> </w:t>
      </w:r>
      <w:r>
        <w:rPr>
          <w:w w:val="105"/>
        </w:rPr>
        <w:t>term</w:t>
      </w:r>
      <w:r>
        <w:rPr>
          <w:spacing w:val="-8"/>
          <w:w w:val="105"/>
        </w:rPr>
        <w:t> </w:t>
      </w:r>
      <w:r>
        <w:rPr>
          <w:w w:val="105"/>
        </w:rPr>
        <w:t>as</w:t>
      </w:r>
      <w:r>
        <w:rPr>
          <w:spacing w:val="-8"/>
          <w:w w:val="105"/>
        </w:rPr>
        <w:t> </w:t>
      </w:r>
      <w:r>
        <w:rPr>
          <w:w w:val="105"/>
        </w:rPr>
        <w:t>suggested</w:t>
      </w:r>
      <w:r>
        <w:rPr>
          <w:spacing w:val="-8"/>
          <w:w w:val="105"/>
        </w:rPr>
        <w:t> </w:t>
      </w:r>
      <w:r>
        <w:rPr>
          <w:w w:val="105"/>
        </w:rPr>
        <w:t>in</w:t>
      </w:r>
      <w:r>
        <w:rPr>
          <w:spacing w:val="-8"/>
          <w:w w:val="105"/>
        </w:rPr>
        <w:t> </w:t>
      </w:r>
      <w:r>
        <w:rPr>
          <w:w w:val="105"/>
        </w:rPr>
        <w:t>[</w:t>
      </w:r>
      <w:hyperlink w:history="true" w:anchor="_bookmark201">
        <w:r>
          <w:rPr>
            <w:color w:val="00FF00"/>
            <w:w w:val="105"/>
          </w:rPr>
          <w:t>51</w:t>
        </w:r>
      </w:hyperlink>
      <w:r>
        <w:rPr>
          <w:w w:val="105"/>
        </w:rPr>
        <w:t>].</w:t>
      </w:r>
      <w:r>
        <w:rPr>
          <w:spacing w:val="24"/>
          <w:w w:val="105"/>
        </w:rPr>
        <w:t> </w:t>
      </w:r>
      <w:r>
        <w:rPr>
          <w:w w:val="105"/>
        </w:rPr>
        <w:t>Using</w:t>
      </w:r>
      <w:r>
        <w:rPr>
          <w:spacing w:val="-8"/>
          <w:w w:val="105"/>
        </w:rPr>
        <w:t> </w:t>
      </w:r>
      <w:r>
        <w:rPr>
          <w:w w:val="105"/>
        </w:rPr>
        <w:t>INS</w:t>
      </w:r>
      <w:r>
        <w:rPr>
          <w:spacing w:val="-8"/>
          <w:w w:val="105"/>
        </w:rPr>
        <w:t> </w:t>
      </w:r>
      <w:r>
        <w:rPr>
          <w:w w:val="105"/>
        </w:rPr>
        <w:t>sensors</w:t>
      </w:r>
      <w:r>
        <w:rPr>
          <w:spacing w:val="-8"/>
          <w:w w:val="105"/>
        </w:rPr>
        <w:t> </w:t>
      </w:r>
      <w:r>
        <w:rPr>
          <w:w w:val="105"/>
        </w:rPr>
        <w:t>in</w:t>
      </w:r>
      <w:r>
        <w:rPr>
          <w:spacing w:val="-8"/>
          <w:w w:val="105"/>
        </w:rPr>
        <w:t> </w:t>
      </w:r>
      <w:r>
        <w:rPr>
          <w:w w:val="105"/>
        </w:rPr>
        <w:t>conjunction </w:t>
      </w:r>
      <w:r>
        <w:rPr/>
        <w:t>with other absolute position sensors has also been demonstrated to be effective to estimate </w:t>
      </w:r>
      <w:r>
        <w:rPr>
          <w:w w:val="105"/>
        </w:rPr>
        <w:t>vehicular</w:t>
      </w:r>
      <w:r>
        <w:rPr>
          <w:w w:val="105"/>
        </w:rPr>
        <w:t> position</w:t>
      </w:r>
      <w:r>
        <w:rPr>
          <w:w w:val="105"/>
        </w:rPr>
        <w:t> [</w:t>
      </w:r>
      <w:hyperlink w:history="true" w:anchor="_bookmark204">
        <w:r>
          <w:rPr>
            <w:color w:val="00FF00"/>
            <w:w w:val="105"/>
          </w:rPr>
          <w:t>54</w:t>
        </w:r>
      </w:hyperlink>
      <w:r>
        <w:rPr>
          <w:w w:val="105"/>
        </w:rPr>
        <w:t>].</w:t>
      </w:r>
      <w:r>
        <w:rPr>
          <w:spacing w:val="34"/>
          <w:w w:val="105"/>
        </w:rPr>
        <w:t> </w:t>
      </w:r>
      <w:r>
        <w:rPr>
          <w:w w:val="105"/>
        </w:rPr>
        <w:t>To</w:t>
      </w:r>
      <w:r>
        <w:rPr>
          <w:w w:val="105"/>
        </w:rPr>
        <w:t> counter</w:t>
      </w:r>
      <w:r>
        <w:rPr>
          <w:w w:val="105"/>
        </w:rPr>
        <w:t> the</w:t>
      </w:r>
      <w:r>
        <w:rPr>
          <w:w w:val="105"/>
        </w:rPr>
        <w:t> effects</w:t>
      </w:r>
      <w:r>
        <w:rPr>
          <w:w w:val="105"/>
        </w:rPr>
        <w:t> of</w:t>
      </w:r>
      <w:r>
        <w:rPr>
          <w:w w:val="105"/>
        </w:rPr>
        <w:t> integration</w:t>
      </w:r>
      <w:r>
        <w:rPr>
          <w:w w:val="105"/>
        </w:rPr>
        <w:t> drift,</w:t>
      </w:r>
      <w:r>
        <w:rPr>
          <w:w w:val="105"/>
        </w:rPr>
        <w:t> the</w:t>
      </w:r>
      <w:r>
        <w:rPr>
          <w:w w:val="105"/>
        </w:rPr>
        <w:t> drifting</w:t>
      </w:r>
      <w:r>
        <w:rPr>
          <w:w w:val="105"/>
        </w:rPr>
        <w:t> INS</w:t>
      </w:r>
      <w:r>
        <w:rPr>
          <w:w w:val="105"/>
        </w:rPr>
        <w:t> sensor can</w:t>
      </w:r>
      <w:r>
        <w:rPr>
          <w:w w:val="105"/>
        </w:rPr>
        <w:t> be</w:t>
      </w:r>
      <w:r>
        <w:rPr>
          <w:w w:val="105"/>
        </w:rPr>
        <w:t> fused</w:t>
      </w:r>
      <w:r>
        <w:rPr>
          <w:w w:val="105"/>
        </w:rPr>
        <w:t> with</w:t>
      </w:r>
      <w:r>
        <w:rPr>
          <w:w w:val="105"/>
        </w:rPr>
        <w:t> less</w:t>
      </w:r>
      <w:r>
        <w:rPr>
          <w:w w:val="105"/>
        </w:rPr>
        <w:t> accurate</w:t>
      </w:r>
      <w:r>
        <w:rPr>
          <w:w w:val="105"/>
        </w:rPr>
        <w:t> and</w:t>
      </w:r>
      <w:r>
        <w:rPr>
          <w:w w:val="105"/>
        </w:rPr>
        <w:t> intermittent</w:t>
      </w:r>
      <w:r>
        <w:rPr>
          <w:w w:val="105"/>
        </w:rPr>
        <w:t> GNSS</w:t>
      </w:r>
      <w:r>
        <w:rPr>
          <w:w w:val="105"/>
        </w:rPr>
        <w:t> data</w:t>
      </w:r>
      <w:r>
        <w:rPr>
          <w:w w:val="105"/>
        </w:rPr>
        <w:t> to</w:t>
      </w:r>
      <w:r>
        <w:rPr>
          <w:w w:val="105"/>
        </w:rPr>
        <w:t> correct</w:t>
      </w:r>
      <w:r>
        <w:rPr>
          <w:w w:val="105"/>
        </w:rPr>
        <w:t> for</w:t>
      </w:r>
      <w:r>
        <w:rPr>
          <w:w w:val="105"/>
        </w:rPr>
        <w:t> drift</w:t>
      </w:r>
      <w:r>
        <w:rPr>
          <w:w w:val="105"/>
        </w:rPr>
        <w:t> in</w:t>
      </w:r>
      <w:r>
        <w:rPr>
          <w:w w:val="105"/>
        </w:rPr>
        <w:t> state estimation.</w:t>
      </w:r>
      <w:r>
        <w:rPr>
          <w:spacing w:val="41"/>
          <w:w w:val="105"/>
        </w:rPr>
        <w:t> </w:t>
      </w:r>
      <w:r>
        <w:rPr>
          <w:w w:val="105"/>
        </w:rPr>
        <w:t>Using</w:t>
      </w:r>
      <w:r>
        <w:rPr>
          <w:spacing w:val="14"/>
          <w:w w:val="105"/>
        </w:rPr>
        <w:t> </w:t>
      </w:r>
      <w:r>
        <w:rPr>
          <w:w w:val="105"/>
        </w:rPr>
        <w:t>a</w:t>
      </w:r>
      <w:r>
        <w:rPr>
          <w:spacing w:val="9"/>
          <w:w w:val="115"/>
        </w:rPr>
        <w:t> </w:t>
      </w:r>
      <w:r>
        <w:rPr>
          <w:w w:val="115"/>
        </w:rPr>
        <w:t>KF</w:t>
      </w:r>
      <w:r>
        <w:rPr>
          <w:spacing w:val="8"/>
          <w:w w:val="115"/>
        </w:rPr>
        <w:t> </w:t>
      </w:r>
      <w:r>
        <w:rPr>
          <w:w w:val="105"/>
        </w:rPr>
        <w:t>for</w:t>
      </w:r>
      <w:r>
        <w:rPr>
          <w:spacing w:val="14"/>
          <w:w w:val="105"/>
        </w:rPr>
        <w:t> </w:t>
      </w:r>
      <w:r>
        <w:rPr>
          <w:w w:val="105"/>
        </w:rPr>
        <w:t>linear</w:t>
      </w:r>
      <w:r>
        <w:rPr>
          <w:spacing w:val="14"/>
          <w:w w:val="105"/>
        </w:rPr>
        <w:t> </w:t>
      </w:r>
      <w:r>
        <w:rPr>
          <w:w w:val="105"/>
        </w:rPr>
        <w:t>systems</w:t>
      </w:r>
      <w:r>
        <w:rPr>
          <w:spacing w:val="14"/>
          <w:w w:val="105"/>
        </w:rPr>
        <w:t> </w:t>
      </w:r>
      <w:r>
        <w:rPr>
          <w:w w:val="105"/>
        </w:rPr>
        <w:t>or</w:t>
      </w:r>
      <w:r>
        <w:rPr>
          <w:spacing w:val="15"/>
          <w:w w:val="105"/>
        </w:rPr>
        <w:t> </w:t>
      </w:r>
      <w:r>
        <w:rPr>
          <w:w w:val="105"/>
        </w:rPr>
        <w:t>an</w:t>
      </w:r>
      <w:r>
        <w:rPr>
          <w:spacing w:val="8"/>
          <w:w w:val="115"/>
        </w:rPr>
        <w:t> </w:t>
      </w:r>
      <w:r>
        <w:rPr>
          <w:w w:val="115"/>
        </w:rPr>
        <w:t>EKF</w:t>
      </w:r>
      <w:r>
        <w:rPr>
          <w:spacing w:val="8"/>
          <w:w w:val="115"/>
        </w:rPr>
        <w:t> </w:t>
      </w:r>
      <w:r>
        <w:rPr>
          <w:w w:val="105"/>
        </w:rPr>
        <w:t>for</w:t>
      </w:r>
      <w:r>
        <w:rPr>
          <w:spacing w:val="15"/>
          <w:w w:val="105"/>
        </w:rPr>
        <w:t> </w:t>
      </w:r>
      <w:r>
        <w:rPr>
          <w:w w:val="105"/>
        </w:rPr>
        <w:t>non-linear</w:t>
      </w:r>
      <w:r>
        <w:rPr>
          <w:spacing w:val="14"/>
          <w:w w:val="105"/>
        </w:rPr>
        <w:t> </w:t>
      </w:r>
      <w:r>
        <w:rPr>
          <w:w w:val="105"/>
        </w:rPr>
        <w:t>systems,</w:t>
      </w:r>
      <w:r>
        <w:rPr>
          <w:spacing w:val="15"/>
          <w:w w:val="105"/>
        </w:rPr>
        <w:t> </w:t>
      </w:r>
      <w:r>
        <w:rPr>
          <w:w w:val="105"/>
        </w:rPr>
        <w:t>it</w:t>
      </w:r>
      <w:r>
        <w:rPr>
          <w:spacing w:val="14"/>
          <w:w w:val="105"/>
        </w:rPr>
        <w:t> </w:t>
      </w:r>
      <w:r>
        <w:rPr>
          <w:w w:val="105"/>
        </w:rPr>
        <w:t>is</w:t>
      </w:r>
      <w:r>
        <w:rPr>
          <w:spacing w:val="15"/>
          <w:w w:val="105"/>
        </w:rPr>
        <w:t> </w:t>
      </w:r>
      <w:r>
        <w:rPr>
          <w:spacing w:val="-2"/>
          <w:w w:val="105"/>
        </w:rPr>
        <w:t>possible</w:t>
      </w:r>
    </w:p>
    <w:p>
      <w:pPr>
        <w:spacing w:after="0" w:line="237" w:lineRule="auto"/>
        <w:jc w:val="both"/>
        <w:sectPr>
          <w:pgSz w:w="12240" w:h="15840"/>
          <w:pgMar w:header="0" w:footer="1819" w:top="1820" w:bottom="2000" w:left="1460" w:right="540"/>
        </w:sectPr>
      </w:pPr>
    </w:p>
    <w:p>
      <w:pPr>
        <w:pStyle w:val="BodyText"/>
      </w:pPr>
    </w:p>
    <w:p>
      <w:pPr>
        <w:pStyle w:val="BodyText"/>
        <w:spacing w:before="220"/>
      </w:pPr>
    </w:p>
    <w:p>
      <w:pPr>
        <w:pStyle w:val="BodyText"/>
        <w:spacing w:line="237" w:lineRule="auto" w:after="15"/>
        <w:ind w:left="160" w:right="897"/>
        <w:jc w:val="both"/>
      </w:pPr>
      <w:r>
        <w:rPr>
          <w:w w:val="105"/>
        </w:rPr>
        <w:t>Table 2.4:</w:t>
      </w:r>
      <w:r>
        <w:rPr>
          <w:w w:val="105"/>
        </w:rPr>
        <w:t> </w:t>
      </w:r>
      <w:bookmarkStart w:name="_bookmark14" w:id="25"/>
      <w:bookmarkEnd w:id="25"/>
      <w:r>
        <w:rPr>
          <w:w w:val="105"/>
        </w:rPr>
        <w:t>Summarized</w:t>
      </w:r>
      <w:r>
        <w:rPr>
          <w:w w:val="105"/>
        </w:rPr>
        <w:t> Gyroscope Errors Between the Measured Gravity vector (</w:t>
      </w:r>
      <w:r>
        <w:rPr>
          <w:i/>
          <w:w w:val="105"/>
        </w:rPr>
        <w:t>u</w:t>
      </w:r>
      <w:r>
        <w:rPr>
          <w:i/>
          <w:w w:val="105"/>
          <w:vertAlign w:val="subscript"/>
        </w:rPr>
        <w:t>g</w:t>
      </w:r>
      <w:r>
        <w:rPr>
          <w:w w:val="105"/>
          <w:vertAlign w:val="baseline"/>
        </w:rPr>
        <w:t>) and Computed Gravity Vector (</w:t>
      </w:r>
      <w:r>
        <w:rPr>
          <w:i/>
          <w:w w:val="105"/>
          <w:vertAlign w:val="baseline"/>
        </w:rPr>
        <w:t>u</w:t>
      </w:r>
      <w:r>
        <w:rPr>
          <w:i/>
          <w:w w:val="105"/>
          <w:vertAlign w:val="subscript"/>
        </w:rPr>
        <w:t>a</w:t>
      </w:r>
      <w:r>
        <w:rPr>
          <w:w w:val="105"/>
          <w:vertAlign w:val="baseline"/>
        </w:rPr>
        <w:t>) from [</w:t>
      </w:r>
      <w:hyperlink w:history="true" w:anchor="_bookmark161">
        <w:r>
          <w:rPr>
            <w:color w:val="00FF00"/>
            <w:w w:val="105"/>
            <w:vertAlign w:val="baseline"/>
          </w:rPr>
          <w:t>9</w:t>
        </w:r>
      </w:hyperlink>
      <w:r>
        <w:rPr>
          <w:w w:val="105"/>
          <w:vertAlign w:val="baseline"/>
        </w:rPr>
        <w:t>]</w:t>
      </w:r>
    </w:p>
    <w:tbl>
      <w:tblPr>
        <w:tblW w:w="0" w:type="auto"/>
        <w:jc w:val="lef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2380"/>
        <w:gridCol w:w="1855"/>
        <w:gridCol w:w="1855"/>
      </w:tblGrid>
      <w:tr>
        <w:trPr>
          <w:trHeight w:val="286" w:hRule="atLeast"/>
        </w:trPr>
        <w:tc>
          <w:tcPr>
            <w:tcW w:w="2559" w:type="dxa"/>
          </w:tcPr>
          <w:p>
            <w:pPr>
              <w:pStyle w:val="TableParagraph"/>
              <w:rPr>
                <w:rFonts w:ascii="Times New Roman"/>
                <w:sz w:val="20"/>
              </w:rPr>
            </w:pPr>
          </w:p>
        </w:tc>
        <w:tc>
          <w:tcPr>
            <w:tcW w:w="2380" w:type="dxa"/>
          </w:tcPr>
          <w:p>
            <w:pPr>
              <w:pStyle w:val="TableParagraph"/>
              <w:spacing w:line="266" w:lineRule="exact"/>
              <w:ind w:left="8"/>
              <w:jc w:val="center"/>
              <w:rPr>
                <w:sz w:val="24"/>
              </w:rPr>
            </w:pPr>
            <w:r>
              <w:rPr>
                <w:w w:val="105"/>
                <w:sz w:val="24"/>
              </w:rPr>
              <w:t>Calibration</w:t>
            </w:r>
            <w:r>
              <w:rPr>
                <w:spacing w:val="34"/>
                <w:w w:val="105"/>
                <w:sz w:val="24"/>
              </w:rPr>
              <w:t> </w:t>
            </w:r>
            <w:r>
              <w:rPr>
                <w:w w:val="105"/>
                <w:sz w:val="24"/>
              </w:rPr>
              <w:t>Set</w:t>
            </w:r>
            <w:r>
              <w:rPr>
                <w:spacing w:val="35"/>
                <w:w w:val="105"/>
                <w:sz w:val="24"/>
              </w:rPr>
              <w:t> </w:t>
            </w:r>
            <w:r>
              <w:rPr>
                <w:spacing w:val="-4"/>
                <w:w w:val="105"/>
                <w:sz w:val="24"/>
              </w:rPr>
              <w:t>(mg)</w:t>
            </w:r>
          </w:p>
        </w:tc>
        <w:tc>
          <w:tcPr>
            <w:tcW w:w="1855" w:type="dxa"/>
          </w:tcPr>
          <w:p>
            <w:pPr>
              <w:pStyle w:val="TableParagraph"/>
              <w:spacing w:line="266" w:lineRule="exact"/>
              <w:ind w:left="8"/>
              <w:jc w:val="center"/>
              <w:rPr>
                <w:sz w:val="24"/>
              </w:rPr>
            </w:pPr>
            <w:r>
              <w:rPr>
                <w:w w:val="105"/>
                <w:sz w:val="24"/>
              </w:rPr>
              <w:t>Test</w:t>
            </w:r>
            <w:r>
              <w:rPr>
                <w:spacing w:val="17"/>
                <w:w w:val="105"/>
                <w:sz w:val="24"/>
              </w:rPr>
              <w:t> </w:t>
            </w:r>
            <w:r>
              <w:rPr>
                <w:w w:val="105"/>
                <w:sz w:val="24"/>
              </w:rPr>
              <w:t>Set</w:t>
            </w:r>
            <w:r>
              <w:rPr>
                <w:spacing w:val="16"/>
                <w:w w:val="105"/>
                <w:sz w:val="24"/>
              </w:rPr>
              <w:t> </w:t>
            </w:r>
            <w:r>
              <w:rPr>
                <w:w w:val="105"/>
                <w:sz w:val="24"/>
              </w:rPr>
              <w:t>1</w:t>
            </w:r>
            <w:r>
              <w:rPr>
                <w:spacing w:val="16"/>
                <w:w w:val="105"/>
                <w:sz w:val="24"/>
              </w:rPr>
              <w:t> </w:t>
            </w:r>
            <w:r>
              <w:rPr>
                <w:spacing w:val="-4"/>
                <w:w w:val="105"/>
                <w:sz w:val="24"/>
              </w:rPr>
              <w:t>(mg)</w:t>
            </w:r>
          </w:p>
        </w:tc>
        <w:tc>
          <w:tcPr>
            <w:tcW w:w="1855" w:type="dxa"/>
          </w:tcPr>
          <w:p>
            <w:pPr>
              <w:pStyle w:val="TableParagraph"/>
              <w:spacing w:line="266" w:lineRule="exact"/>
              <w:ind w:left="8" w:right="1"/>
              <w:jc w:val="center"/>
              <w:rPr>
                <w:sz w:val="24"/>
              </w:rPr>
            </w:pPr>
            <w:r>
              <w:rPr>
                <w:w w:val="105"/>
                <w:sz w:val="24"/>
              </w:rPr>
              <w:t>Test</w:t>
            </w:r>
            <w:r>
              <w:rPr>
                <w:spacing w:val="17"/>
                <w:w w:val="105"/>
                <w:sz w:val="24"/>
              </w:rPr>
              <w:t> </w:t>
            </w:r>
            <w:r>
              <w:rPr>
                <w:w w:val="105"/>
                <w:sz w:val="24"/>
              </w:rPr>
              <w:t>Set</w:t>
            </w:r>
            <w:r>
              <w:rPr>
                <w:spacing w:val="16"/>
                <w:w w:val="105"/>
                <w:sz w:val="24"/>
              </w:rPr>
              <w:t> </w:t>
            </w:r>
            <w:r>
              <w:rPr>
                <w:w w:val="105"/>
                <w:sz w:val="24"/>
              </w:rPr>
              <w:t>2</w:t>
            </w:r>
            <w:r>
              <w:rPr>
                <w:spacing w:val="16"/>
                <w:w w:val="105"/>
                <w:sz w:val="24"/>
              </w:rPr>
              <w:t> </w:t>
            </w:r>
            <w:r>
              <w:rPr>
                <w:spacing w:val="-4"/>
                <w:w w:val="105"/>
                <w:sz w:val="24"/>
              </w:rPr>
              <w:t>(mg)</w:t>
            </w:r>
          </w:p>
        </w:tc>
      </w:tr>
      <w:tr>
        <w:trPr>
          <w:trHeight w:val="286" w:hRule="atLeast"/>
        </w:trPr>
        <w:tc>
          <w:tcPr>
            <w:tcW w:w="2559" w:type="dxa"/>
          </w:tcPr>
          <w:p>
            <w:pPr>
              <w:pStyle w:val="TableParagraph"/>
              <w:spacing w:line="266" w:lineRule="exact"/>
              <w:ind w:left="122"/>
              <w:rPr>
                <w:sz w:val="24"/>
              </w:rPr>
            </w:pPr>
            <w:r>
              <w:rPr>
                <w:w w:val="105"/>
                <w:sz w:val="24"/>
              </w:rPr>
              <w:t>No</w:t>
            </w:r>
            <w:r>
              <w:rPr>
                <w:spacing w:val="14"/>
                <w:w w:val="105"/>
                <w:sz w:val="24"/>
              </w:rPr>
              <w:t> </w:t>
            </w:r>
            <w:r>
              <w:rPr>
                <w:spacing w:val="-2"/>
                <w:w w:val="105"/>
                <w:sz w:val="24"/>
              </w:rPr>
              <w:t>Calibration</w:t>
            </w:r>
          </w:p>
        </w:tc>
        <w:tc>
          <w:tcPr>
            <w:tcW w:w="2380" w:type="dxa"/>
          </w:tcPr>
          <w:p>
            <w:pPr>
              <w:pStyle w:val="TableParagraph"/>
              <w:spacing w:line="267" w:lineRule="exact"/>
              <w:ind w:left="478"/>
              <w:rPr>
                <w:sz w:val="24"/>
              </w:rPr>
            </w:pPr>
            <w:r>
              <w:rPr>
                <w:sz w:val="24"/>
              </w:rPr>
              <w:t>213</w:t>
            </w:r>
            <w:r>
              <w:rPr>
                <w:i/>
                <w:sz w:val="24"/>
              </w:rPr>
              <w:t>.</w:t>
            </w:r>
            <w:r>
              <w:rPr>
                <w:sz w:val="24"/>
              </w:rPr>
              <w:t>7</w:t>
            </w:r>
            <w:r>
              <w:rPr>
                <w:spacing w:val="7"/>
                <w:sz w:val="24"/>
              </w:rPr>
              <w:t> </w:t>
            </w:r>
            <w:r>
              <w:rPr>
                <w:spacing w:val="-2"/>
                <w:sz w:val="24"/>
              </w:rPr>
              <w:t>(12</w:t>
            </w:r>
            <w:r>
              <w:rPr>
                <w:i/>
                <w:spacing w:val="-2"/>
                <w:sz w:val="24"/>
              </w:rPr>
              <w:t>.</w:t>
            </w:r>
            <w:r>
              <w:rPr>
                <w:spacing w:val="-2"/>
                <w:sz w:val="24"/>
              </w:rPr>
              <w:t>30</w:t>
            </w:r>
            <w:r>
              <w:rPr>
                <w:rFonts w:ascii="Lucida Sans Unicode" w:hAnsi="Lucida Sans Unicode"/>
                <w:spacing w:val="-2"/>
                <w:sz w:val="24"/>
                <w:vertAlign w:val="superscript"/>
              </w:rPr>
              <w:t>◦</w:t>
            </w:r>
            <w:r>
              <w:rPr>
                <w:spacing w:val="-2"/>
                <w:sz w:val="24"/>
                <w:vertAlign w:val="baseline"/>
              </w:rPr>
              <w:t>)</w:t>
            </w:r>
          </w:p>
        </w:tc>
        <w:tc>
          <w:tcPr>
            <w:tcW w:w="1855" w:type="dxa"/>
          </w:tcPr>
          <w:p>
            <w:pPr>
              <w:pStyle w:val="TableParagraph"/>
              <w:spacing w:line="267" w:lineRule="exact"/>
              <w:ind w:left="8" w:right="1"/>
              <w:jc w:val="center"/>
              <w:rPr>
                <w:sz w:val="24"/>
              </w:rPr>
            </w:pPr>
            <w:r>
              <w:rPr>
                <w:sz w:val="24"/>
              </w:rPr>
              <w:t>342</w:t>
            </w:r>
            <w:r>
              <w:rPr>
                <w:spacing w:val="8"/>
                <w:sz w:val="24"/>
              </w:rPr>
              <w:t> </w:t>
            </w:r>
            <w:r>
              <w:rPr>
                <w:spacing w:val="-2"/>
                <w:sz w:val="24"/>
              </w:rPr>
              <w:t>(19</w:t>
            </w:r>
            <w:r>
              <w:rPr>
                <w:i/>
                <w:spacing w:val="-2"/>
                <w:sz w:val="24"/>
              </w:rPr>
              <w:t>.</w:t>
            </w:r>
            <w:r>
              <w:rPr>
                <w:spacing w:val="-2"/>
                <w:sz w:val="24"/>
              </w:rPr>
              <w:t>70</w:t>
            </w:r>
            <w:r>
              <w:rPr>
                <w:rFonts w:ascii="Lucida Sans Unicode" w:hAnsi="Lucida Sans Unicode"/>
                <w:spacing w:val="-2"/>
                <w:sz w:val="24"/>
                <w:vertAlign w:val="superscript"/>
              </w:rPr>
              <w:t>◦</w:t>
            </w:r>
            <w:r>
              <w:rPr>
                <w:spacing w:val="-2"/>
                <w:sz w:val="24"/>
                <w:vertAlign w:val="baseline"/>
              </w:rPr>
              <w:t>)</w:t>
            </w:r>
          </w:p>
        </w:tc>
        <w:tc>
          <w:tcPr>
            <w:tcW w:w="1855" w:type="dxa"/>
          </w:tcPr>
          <w:p>
            <w:pPr>
              <w:pStyle w:val="TableParagraph"/>
              <w:spacing w:line="267" w:lineRule="exact"/>
              <w:ind w:left="215"/>
              <w:rPr>
                <w:sz w:val="24"/>
              </w:rPr>
            </w:pPr>
            <w:r>
              <w:rPr>
                <w:sz w:val="24"/>
              </w:rPr>
              <w:t>236</w:t>
            </w:r>
            <w:r>
              <w:rPr>
                <w:i/>
                <w:sz w:val="24"/>
              </w:rPr>
              <w:t>.</w:t>
            </w:r>
            <w:r>
              <w:rPr>
                <w:sz w:val="24"/>
              </w:rPr>
              <w:t>7</w:t>
            </w:r>
            <w:r>
              <w:rPr>
                <w:spacing w:val="7"/>
                <w:sz w:val="24"/>
              </w:rPr>
              <w:t> </w:t>
            </w:r>
            <w:r>
              <w:rPr>
                <w:spacing w:val="-2"/>
                <w:sz w:val="24"/>
              </w:rPr>
              <w:t>(13</w:t>
            </w:r>
            <w:r>
              <w:rPr>
                <w:i/>
                <w:spacing w:val="-2"/>
                <w:sz w:val="24"/>
              </w:rPr>
              <w:t>.</w:t>
            </w:r>
            <w:r>
              <w:rPr>
                <w:spacing w:val="-2"/>
                <w:sz w:val="24"/>
              </w:rPr>
              <w:t>60</w:t>
            </w:r>
            <w:r>
              <w:rPr>
                <w:rFonts w:ascii="Lucida Sans Unicode" w:hAnsi="Lucida Sans Unicode"/>
                <w:spacing w:val="-2"/>
                <w:sz w:val="24"/>
                <w:vertAlign w:val="superscript"/>
              </w:rPr>
              <w:t>◦</w:t>
            </w:r>
            <w:r>
              <w:rPr>
                <w:spacing w:val="-2"/>
                <w:sz w:val="24"/>
                <w:vertAlign w:val="baseline"/>
              </w:rPr>
              <w:t>)</w:t>
            </w:r>
          </w:p>
        </w:tc>
      </w:tr>
      <w:tr>
        <w:trPr>
          <w:trHeight w:val="286" w:hRule="atLeast"/>
        </w:trPr>
        <w:tc>
          <w:tcPr>
            <w:tcW w:w="2559" w:type="dxa"/>
          </w:tcPr>
          <w:p>
            <w:pPr>
              <w:pStyle w:val="TableParagraph"/>
              <w:spacing w:line="266" w:lineRule="exact"/>
              <w:ind w:left="122"/>
              <w:rPr>
                <w:sz w:val="24"/>
              </w:rPr>
            </w:pPr>
            <w:r>
              <w:rPr>
                <w:w w:val="110"/>
                <w:sz w:val="24"/>
              </w:rPr>
              <w:t>With</w:t>
            </w:r>
            <w:r>
              <w:rPr>
                <w:spacing w:val="17"/>
                <w:w w:val="110"/>
                <w:sz w:val="24"/>
              </w:rPr>
              <w:t> </w:t>
            </w:r>
            <w:r>
              <w:rPr>
                <w:spacing w:val="-2"/>
                <w:w w:val="110"/>
                <w:sz w:val="24"/>
              </w:rPr>
              <w:t>Calibration</w:t>
            </w:r>
          </w:p>
        </w:tc>
        <w:tc>
          <w:tcPr>
            <w:tcW w:w="2380" w:type="dxa"/>
          </w:tcPr>
          <w:p>
            <w:pPr>
              <w:pStyle w:val="TableParagraph"/>
              <w:spacing w:line="267" w:lineRule="exact"/>
              <w:ind w:left="595"/>
              <w:rPr>
                <w:sz w:val="24"/>
              </w:rPr>
            </w:pPr>
            <w:r>
              <w:rPr>
                <w:sz w:val="24"/>
              </w:rPr>
              <w:t>37</w:t>
            </w:r>
            <w:r>
              <w:rPr>
                <w:i/>
                <w:sz w:val="24"/>
              </w:rPr>
              <w:t>.</w:t>
            </w:r>
            <w:r>
              <w:rPr>
                <w:sz w:val="24"/>
              </w:rPr>
              <w:t>5</w:t>
            </w:r>
            <w:r>
              <w:rPr>
                <w:spacing w:val="12"/>
                <w:sz w:val="24"/>
              </w:rPr>
              <w:t> </w:t>
            </w:r>
            <w:r>
              <w:rPr>
                <w:spacing w:val="-2"/>
                <w:sz w:val="24"/>
              </w:rPr>
              <w:t>(2</w:t>
            </w:r>
            <w:r>
              <w:rPr>
                <w:i/>
                <w:spacing w:val="-2"/>
                <w:sz w:val="24"/>
              </w:rPr>
              <w:t>.</w:t>
            </w:r>
            <w:r>
              <w:rPr>
                <w:spacing w:val="-2"/>
                <w:sz w:val="24"/>
              </w:rPr>
              <w:t>15</w:t>
            </w:r>
            <w:r>
              <w:rPr>
                <w:rFonts w:ascii="Lucida Sans Unicode" w:hAnsi="Lucida Sans Unicode"/>
                <w:spacing w:val="-2"/>
                <w:sz w:val="24"/>
                <w:vertAlign w:val="superscript"/>
              </w:rPr>
              <w:t>◦</w:t>
            </w:r>
            <w:r>
              <w:rPr>
                <w:spacing w:val="-2"/>
                <w:sz w:val="24"/>
                <w:vertAlign w:val="baseline"/>
              </w:rPr>
              <w:t>)</w:t>
            </w:r>
          </w:p>
        </w:tc>
        <w:tc>
          <w:tcPr>
            <w:tcW w:w="1855" w:type="dxa"/>
          </w:tcPr>
          <w:p>
            <w:pPr>
              <w:pStyle w:val="TableParagraph"/>
              <w:spacing w:line="267" w:lineRule="exact"/>
              <w:ind w:left="332"/>
              <w:rPr>
                <w:sz w:val="24"/>
              </w:rPr>
            </w:pPr>
            <w:r>
              <w:rPr>
                <w:sz w:val="24"/>
              </w:rPr>
              <w:t>65</w:t>
            </w:r>
            <w:r>
              <w:rPr>
                <w:i/>
                <w:sz w:val="24"/>
              </w:rPr>
              <w:t>.</w:t>
            </w:r>
            <w:r>
              <w:rPr>
                <w:sz w:val="24"/>
              </w:rPr>
              <w:t>4</w:t>
            </w:r>
            <w:r>
              <w:rPr>
                <w:spacing w:val="12"/>
                <w:sz w:val="24"/>
              </w:rPr>
              <w:t> </w:t>
            </w:r>
            <w:r>
              <w:rPr>
                <w:spacing w:val="-2"/>
                <w:sz w:val="24"/>
              </w:rPr>
              <w:t>(3</w:t>
            </w:r>
            <w:r>
              <w:rPr>
                <w:i/>
                <w:spacing w:val="-2"/>
                <w:sz w:val="24"/>
              </w:rPr>
              <w:t>.</w:t>
            </w:r>
            <w:r>
              <w:rPr>
                <w:spacing w:val="-2"/>
                <w:sz w:val="24"/>
              </w:rPr>
              <w:t>75</w:t>
            </w:r>
            <w:r>
              <w:rPr>
                <w:rFonts w:ascii="Lucida Sans Unicode" w:hAnsi="Lucida Sans Unicode"/>
                <w:spacing w:val="-2"/>
                <w:sz w:val="24"/>
                <w:vertAlign w:val="superscript"/>
              </w:rPr>
              <w:t>◦</w:t>
            </w:r>
            <w:r>
              <w:rPr>
                <w:spacing w:val="-2"/>
                <w:sz w:val="24"/>
                <w:vertAlign w:val="baseline"/>
              </w:rPr>
              <w:t>)</w:t>
            </w:r>
          </w:p>
        </w:tc>
        <w:tc>
          <w:tcPr>
            <w:tcW w:w="1855" w:type="dxa"/>
          </w:tcPr>
          <w:p>
            <w:pPr>
              <w:pStyle w:val="TableParagraph"/>
              <w:spacing w:line="267" w:lineRule="exact"/>
              <w:ind w:left="332"/>
              <w:rPr>
                <w:sz w:val="24"/>
              </w:rPr>
            </w:pPr>
            <w:r>
              <w:rPr>
                <w:sz w:val="24"/>
              </w:rPr>
              <w:t>98</w:t>
            </w:r>
            <w:r>
              <w:rPr>
                <w:i/>
                <w:sz w:val="24"/>
              </w:rPr>
              <w:t>.</w:t>
            </w:r>
            <w:r>
              <w:rPr>
                <w:sz w:val="24"/>
              </w:rPr>
              <w:t>1</w:t>
            </w:r>
            <w:r>
              <w:rPr>
                <w:spacing w:val="12"/>
                <w:sz w:val="24"/>
              </w:rPr>
              <w:t> </w:t>
            </w:r>
            <w:r>
              <w:rPr>
                <w:spacing w:val="-2"/>
                <w:sz w:val="24"/>
              </w:rPr>
              <w:t>(5</w:t>
            </w:r>
            <w:r>
              <w:rPr>
                <w:i/>
                <w:spacing w:val="-2"/>
                <w:sz w:val="24"/>
              </w:rPr>
              <w:t>.</w:t>
            </w:r>
            <w:r>
              <w:rPr>
                <w:spacing w:val="-2"/>
                <w:sz w:val="24"/>
              </w:rPr>
              <w:t>62</w:t>
            </w:r>
            <w:r>
              <w:rPr>
                <w:rFonts w:ascii="Lucida Sans Unicode" w:hAnsi="Lucida Sans Unicode"/>
                <w:spacing w:val="-2"/>
                <w:sz w:val="24"/>
                <w:vertAlign w:val="superscript"/>
              </w:rPr>
              <w:t>◦</w:t>
            </w:r>
            <w:r>
              <w:rPr>
                <w:spacing w:val="-2"/>
                <w:sz w:val="24"/>
                <w:vertAlign w:val="baseline"/>
              </w:rPr>
              <w:t>)</w:t>
            </w:r>
          </w:p>
        </w:tc>
      </w:tr>
      <w:tr>
        <w:trPr>
          <w:trHeight w:val="286" w:hRule="atLeast"/>
        </w:trPr>
        <w:tc>
          <w:tcPr>
            <w:tcW w:w="2559" w:type="dxa"/>
          </w:tcPr>
          <w:p>
            <w:pPr>
              <w:pStyle w:val="TableParagraph"/>
              <w:spacing w:line="266" w:lineRule="exact"/>
              <w:ind w:left="122"/>
              <w:rPr>
                <w:sz w:val="24"/>
              </w:rPr>
            </w:pPr>
            <w:r>
              <w:rPr>
                <w:w w:val="110"/>
                <w:sz w:val="24"/>
              </w:rPr>
              <w:t>Error</w:t>
            </w:r>
            <w:r>
              <w:rPr>
                <w:spacing w:val="-8"/>
                <w:w w:val="110"/>
                <w:sz w:val="24"/>
              </w:rPr>
              <w:t> </w:t>
            </w:r>
            <w:r>
              <w:rPr>
                <w:w w:val="110"/>
                <w:sz w:val="24"/>
              </w:rPr>
              <w:t>Reduction</w:t>
            </w:r>
            <w:r>
              <w:rPr>
                <w:spacing w:val="-6"/>
                <w:w w:val="110"/>
                <w:sz w:val="24"/>
              </w:rPr>
              <w:t> </w:t>
            </w:r>
            <w:r>
              <w:rPr>
                <w:spacing w:val="-2"/>
                <w:w w:val="110"/>
                <w:sz w:val="24"/>
              </w:rPr>
              <w:t>Ratio</w:t>
            </w:r>
          </w:p>
        </w:tc>
        <w:tc>
          <w:tcPr>
            <w:tcW w:w="2380" w:type="dxa"/>
          </w:tcPr>
          <w:p>
            <w:pPr>
              <w:pStyle w:val="TableParagraph"/>
              <w:spacing w:line="266" w:lineRule="exact"/>
              <w:ind w:left="8" w:right="1"/>
              <w:jc w:val="center"/>
              <w:rPr>
                <w:sz w:val="24"/>
              </w:rPr>
            </w:pPr>
            <w:r>
              <w:rPr>
                <w:spacing w:val="-4"/>
                <w:sz w:val="24"/>
              </w:rPr>
              <w:t>5.72</w:t>
            </w:r>
          </w:p>
        </w:tc>
        <w:tc>
          <w:tcPr>
            <w:tcW w:w="1855" w:type="dxa"/>
          </w:tcPr>
          <w:p>
            <w:pPr>
              <w:pStyle w:val="TableParagraph"/>
              <w:spacing w:line="266" w:lineRule="exact"/>
              <w:ind w:left="8" w:right="1"/>
              <w:jc w:val="center"/>
              <w:rPr>
                <w:sz w:val="24"/>
              </w:rPr>
            </w:pPr>
            <w:r>
              <w:rPr>
                <w:spacing w:val="-4"/>
                <w:sz w:val="24"/>
              </w:rPr>
              <w:t>5.25</w:t>
            </w:r>
          </w:p>
        </w:tc>
        <w:tc>
          <w:tcPr>
            <w:tcW w:w="1855" w:type="dxa"/>
          </w:tcPr>
          <w:p>
            <w:pPr>
              <w:pStyle w:val="TableParagraph"/>
              <w:spacing w:line="266" w:lineRule="exact"/>
              <w:ind w:left="8" w:right="1"/>
              <w:jc w:val="center"/>
              <w:rPr>
                <w:sz w:val="24"/>
              </w:rPr>
            </w:pPr>
            <w:r>
              <w:rPr>
                <w:spacing w:val="-4"/>
                <w:sz w:val="24"/>
              </w:rPr>
              <w:t>2.41</w:t>
            </w:r>
          </w:p>
        </w:tc>
      </w:tr>
    </w:tbl>
    <w:p>
      <w:pPr>
        <w:pStyle w:val="BodyText"/>
        <w:spacing w:before="109"/>
      </w:pPr>
    </w:p>
    <w:p>
      <w:pPr>
        <w:pStyle w:val="BodyText"/>
        <w:ind w:left="160"/>
        <w:jc w:val="both"/>
      </w:pPr>
      <w:r>
        <w:rPr/>
        <w:t>to</w:t>
      </w:r>
      <w:r>
        <w:rPr>
          <w:spacing w:val="31"/>
        </w:rPr>
        <w:t> </w:t>
      </w:r>
      <w:r>
        <w:rPr/>
        <w:t>fuse</w:t>
      </w:r>
      <w:r>
        <w:rPr>
          <w:spacing w:val="32"/>
        </w:rPr>
        <w:t> </w:t>
      </w:r>
      <w:r>
        <w:rPr/>
        <w:t>the</w:t>
      </w:r>
      <w:r>
        <w:rPr>
          <w:spacing w:val="31"/>
        </w:rPr>
        <w:t> </w:t>
      </w:r>
      <w:r>
        <w:rPr/>
        <w:t>IMU</w:t>
      </w:r>
      <w:r>
        <w:rPr>
          <w:spacing w:val="32"/>
        </w:rPr>
        <w:t> </w:t>
      </w:r>
      <w:r>
        <w:rPr/>
        <w:t>measurements</w:t>
      </w:r>
      <w:r>
        <w:rPr>
          <w:spacing w:val="32"/>
        </w:rPr>
        <w:t> </w:t>
      </w:r>
      <w:r>
        <w:rPr/>
        <w:t>with</w:t>
      </w:r>
      <w:r>
        <w:rPr>
          <w:spacing w:val="32"/>
        </w:rPr>
        <w:t> </w:t>
      </w:r>
      <w:r>
        <w:rPr/>
        <w:t>the</w:t>
      </w:r>
      <w:r>
        <w:rPr>
          <w:spacing w:val="32"/>
        </w:rPr>
        <w:t> </w:t>
      </w:r>
      <w:r>
        <w:rPr/>
        <w:t>GNSS</w:t>
      </w:r>
      <w:r>
        <w:rPr>
          <w:spacing w:val="32"/>
        </w:rPr>
        <w:t> </w:t>
      </w:r>
      <w:r>
        <w:rPr/>
        <w:t>measurements</w:t>
      </w:r>
      <w:r>
        <w:rPr>
          <w:spacing w:val="31"/>
        </w:rPr>
        <w:t> </w:t>
      </w:r>
      <w:r>
        <w:rPr/>
        <w:t>as</w:t>
      </w:r>
      <w:r>
        <w:rPr>
          <w:spacing w:val="32"/>
        </w:rPr>
        <w:t> </w:t>
      </w:r>
      <w:r>
        <w:rPr/>
        <w:t>described</w:t>
      </w:r>
      <w:r>
        <w:rPr>
          <w:spacing w:val="32"/>
        </w:rPr>
        <w:t> </w:t>
      </w:r>
      <w:r>
        <w:rPr/>
        <w:t>in</w:t>
      </w:r>
      <w:r>
        <w:rPr>
          <w:spacing w:val="32"/>
        </w:rPr>
        <w:t> </w:t>
      </w:r>
      <w:r>
        <w:rPr>
          <w:spacing w:val="-2"/>
        </w:rPr>
        <w:t>[</w:t>
      </w:r>
      <w:hyperlink w:history="true" w:anchor="_bookmark184">
        <w:r>
          <w:rPr>
            <w:color w:val="00FF00"/>
            <w:spacing w:val="-2"/>
          </w:rPr>
          <w:t>34</w:t>
        </w:r>
      </w:hyperlink>
      <w:r>
        <w:rPr>
          <w:spacing w:val="-2"/>
        </w:rPr>
        <w:t>].</w:t>
      </w:r>
    </w:p>
    <w:p>
      <w:pPr>
        <w:pStyle w:val="BodyText"/>
        <w:spacing w:before="183"/>
      </w:pPr>
    </w:p>
    <w:p>
      <w:pPr>
        <w:pStyle w:val="ListParagraph"/>
        <w:numPr>
          <w:ilvl w:val="2"/>
          <w:numId w:val="11"/>
        </w:numPr>
        <w:tabs>
          <w:tab w:pos="1146" w:val="left" w:leader="none"/>
        </w:tabs>
        <w:spacing w:line="240" w:lineRule="auto" w:before="0" w:after="0"/>
        <w:ind w:left="1146" w:right="0" w:hanging="986"/>
        <w:jc w:val="left"/>
        <w:rPr>
          <w:b/>
          <w:sz w:val="28"/>
        </w:rPr>
      </w:pPr>
      <w:bookmarkStart w:name="Cameras" w:id="26"/>
      <w:bookmarkEnd w:id="26"/>
      <w:r>
        <w:rPr/>
      </w:r>
      <w:bookmarkStart w:name="_bookmark15" w:id="27"/>
      <w:bookmarkEnd w:id="27"/>
      <w:r>
        <w:rPr/>
      </w:r>
      <w:r>
        <w:rPr>
          <w:b/>
          <w:spacing w:val="-2"/>
          <w:w w:val="120"/>
          <w:sz w:val="28"/>
        </w:rPr>
        <w:t>Cameras</w:t>
      </w:r>
    </w:p>
    <w:p>
      <w:pPr>
        <w:pStyle w:val="BodyText"/>
        <w:spacing w:line="237" w:lineRule="auto" w:before="257"/>
        <w:ind w:left="160" w:right="897" w:firstLine="351"/>
        <w:jc w:val="both"/>
      </w:pPr>
      <w:r>
        <w:rPr/>
        <w:t>A camera sensor allows for reliable collection of visual data that is not easily observable through</w:t>
      </w:r>
      <w:r>
        <w:rPr>
          <w:spacing w:val="26"/>
        </w:rPr>
        <w:t> </w:t>
      </w:r>
      <w:r>
        <w:rPr/>
        <w:t>other</w:t>
      </w:r>
      <w:r>
        <w:rPr>
          <w:spacing w:val="26"/>
        </w:rPr>
        <w:t> </w:t>
      </w:r>
      <w:r>
        <w:rPr/>
        <w:t>sensors.</w:t>
      </w:r>
      <w:r>
        <w:rPr>
          <w:spacing w:val="40"/>
        </w:rPr>
        <w:t> </w:t>
      </w:r>
      <w:r>
        <w:rPr/>
        <w:t>In</w:t>
      </w:r>
      <w:r>
        <w:rPr>
          <w:spacing w:val="26"/>
        </w:rPr>
        <w:t> </w:t>
      </w:r>
      <w:r>
        <w:rPr/>
        <w:t>telematic</w:t>
      </w:r>
      <w:r>
        <w:rPr>
          <w:spacing w:val="26"/>
        </w:rPr>
        <w:t> </w:t>
      </w:r>
      <w:r>
        <w:rPr/>
        <w:t>applications,</w:t>
      </w:r>
      <w:r>
        <w:rPr>
          <w:spacing w:val="27"/>
        </w:rPr>
        <w:t> </w:t>
      </w:r>
      <w:r>
        <w:rPr/>
        <w:t>the</w:t>
      </w:r>
      <w:r>
        <w:rPr>
          <w:spacing w:val="26"/>
        </w:rPr>
        <w:t> </w:t>
      </w:r>
      <w:r>
        <w:rPr/>
        <w:t>camera</w:t>
      </w:r>
      <w:r>
        <w:rPr>
          <w:spacing w:val="26"/>
        </w:rPr>
        <w:t> </w:t>
      </w:r>
      <w:r>
        <w:rPr/>
        <w:t>may</w:t>
      </w:r>
      <w:r>
        <w:rPr>
          <w:spacing w:val="26"/>
        </w:rPr>
        <w:t> </w:t>
      </w:r>
      <w:r>
        <w:rPr/>
        <w:t>be</w:t>
      </w:r>
      <w:r>
        <w:rPr>
          <w:spacing w:val="26"/>
        </w:rPr>
        <w:t> </w:t>
      </w:r>
      <w:r>
        <w:rPr/>
        <w:t>mounted</w:t>
      </w:r>
      <w:r>
        <w:rPr>
          <w:spacing w:val="26"/>
        </w:rPr>
        <w:t> </w:t>
      </w:r>
      <w:r>
        <w:rPr/>
        <w:t>[</w:t>
      </w:r>
      <w:hyperlink w:history="true" w:anchor="_bookmark205">
        <w:r>
          <w:rPr>
            <w:color w:val="00FF00"/>
          </w:rPr>
          <w:t>55</w:t>
        </w:r>
      </w:hyperlink>
      <w:r>
        <w:rPr/>
        <w:t>]</w:t>
      </w:r>
      <w:r>
        <w:rPr>
          <w:spacing w:val="26"/>
        </w:rPr>
        <w:t> </w:t>
      </w:r>
      <w:r>
        <w:rPr/>
        <w:t>[</w:t>
      </w:r>
      <w:hyperlink w:history="true" w:anchor="_bookmark206">
        <w:r>
          <w:rPr>
            <w:color w:val="00FF00"/>
          </w:rPr>
          <w:t>56</w:t>
        </w:r>
      </w:hyperlink>
      <w:r>
        <w:rPr/>
        <w:t>]</w:t>
      </w:r>
      <w:r>
        <w:rPr>
          <w:spacing w:val="26"/>
        </w:rPr>
        <w:t> </w:t>
      </w:r>
      <w:r>
        <w:rPr/>
        <w:t>or in a fixed smartphone device [</w:t>
      </w:r>
      <w:hyperlink w:history="true" w:anchor="_bookmark178">
        <w:r>
          <w:rPr>
            <w:color w:val="00FF00"/>
          </w:rPr>
          <w:t>28</w:t>
        </w:r>
      </w:hyperlink>
      <w:r>
        <w:rPr/>
        <w:t>].</w:t>
      </w:r>
      <w:r>
        <w:rPr>
          <w:spacing w:val="40"/>
        </w:rPr>
        <w:t> </w:t>
      </w:r>
      <w:r>
        <w:rPr/>
        <w:t>Some modern smartphones have front and rear cameras. When oriented correctly, they can be used to capture both inward and outward activity corresponding</w:t>
      </w:r>
      <w:r>
        <w:rPr>
          <w:spacing w:val="40"/>
        </w:rPr>
        <w:t> </w:t>
      </w:r>
      <w:r>
        <w:rPr/>
        <w:t>to</w:t>
      </w:r>
      <w:r>
        <w:rPr>
          <w:spacing w:val="40"/>
        </w:rPr>
        <w:t> </w:t>
      </w:r>
      <w:r>
        <w:rPr/>
        <w:t>driver</w:t>
      </w:r>
      <w:r>
        <w:rPr>
          <w:spacing w:val="40"/>
        </w:rPr>
        <w:t> </w:t>
      </w:r>
      <w:r>
        <w:rPr/>
        <w:t>and</w:t>
      </w:r>
      <w:r>
        <w:rPr>
          <w:spacing w:val="40"/>
        </w:rPr>
        <w:t> </w:t>
      </w:r>
      <w:r>
        <w:rPr/>
        <w:t>road</w:t>
      </w:r>
      <w:r>
        <w:rPr>
          <w:spacing w:val="40"/>
        </w:rPr>
        <w:t> </w:t>
      </w:r>
      <w:r>
        <w:rPr/>
        <w:t>environments</w:t>
      </w:r>
      <w:r>
        <w:rPr>
          <w:spacing w:val="40"/>
        </w:rPr>
        <w:t> </w:t>
      </w:r>
      <w:r>
        <w:rPr/>
        <w:t>respectively</w:t>
      </w:r>
      <w:r>
        <w:rPr>
          <w:spacing w:val="40"/>
        </w:rPr>
        <w:t> </w:t>
      </w:r>
      <w:r>
        <w:rPr/>
        <w:t>as</w:t>
      </w:r>
      <w:r>
        <w:rPr>
          <w:spacing w:val="40"/>
        </w:rPr>
        <w:t> </w:t>
      </w:r>
      <w:r>
        <w:rPr/>
        <w:t>demonstrated</w:t>
      </w:r>
      <w:r>
        <w:rPr>
          <w:spacing w:val="40"/>
        </w:rPr>
        <w:t> </w:t>
      </w:r>
      <w:r>
        <w:rPr/>
        <w:t>in</w:t>
      </w:r>
      <w:r>
        <w:rPr>
          <w:spacing w:val="40"/>
        </w:rPr>
        <w:t> </w:t>
      </w:r>
      <w:r>
        <w:rPr/>
        <w:t>[</w:t>
      </w:r>
      <w:hyperlink w:history="true" w:anchor="_bookmark278">
        <w:r>
          <w:rPr>
            <w:color w:val="00FF00"/>
          </w:rPr>
          <w:t>128</w:t>
        </w:r>
      </w:hyperlink>
      <w:r>
        <w:rPr/>
        <w:t>].</w:t>
      </w:r>
    </w:p>
    <w:p>
      <w:pPr>
        <w:pStyle w:val="BodyText"/>
        <w:spacing w:line="237" w:lineRule="auto" w:before="110"/>
        <w:ind w:left="160" w:right="898" w:firstLine="351"/>
        <w:jc w:val="both"/>
      </w:pPr>
      <w:r>
        <w:rPr/>
        <w:t>Cameras have been used in intersection analysis [</w:t>
      </w:r>
      <w:hyperlink w:history="true" w:anchor="_bookmark207">
        <w:r>
          <w:rPr>
            <w:color w:val="00FF00"/>
          </w:rPr>
          <w:t>57</w:t>
        </w:r>
      </w:hyperlink>
      <w:r>
        <w:rPr/>
        <w:t>], driving behaviour analysis [</w:t>
      </w:r>
      <w:hyperlink w:history="true" w:anchor="_bookmark169">
        <w:r>
          <w:rPr>
            <w:color w:val="00FF00"/>
          </w:rPr>
          <w:t>17</w:t>
        </w:r>
      </w:hyperlink>
      <w:r>
        <w:rPr/>
        <w:t>], manoeuvre</w:t>
      </w:r>
      <w:r>
        <w:rPr>
          <w:spacing w:val="17"/>
        </w:rPr>
        <w:t> </w:t>
      </w:r>
      <w:r>
        <w:rPr/>
        <w:t>detection</w:t>
      </w:r>
      <w:r>
        <w:rPr>
          <w:spacing w:val="17"/>
        </w:rPr>
        <w:t> </w:t>
      </w:r>
      <w:r>
        <w:rPr/>
        <w:t>[</w:t>
      </w:r>
      <w:hyperlink w:history="true" w:anchor="_bookmark208">
        <w:r>
          <w:rPr>
            <w:color w:val="00FF00"/>
          </w:rPr>
          <w:t>58</w:t>
        </w:r>
      </w:hyperlink>
      <w:r>
        <w:rPr/>
        <w:t>]</w:t>
      </w:r>
      <w:r>
        <w:rPr>
          <w:spacing w:val="17"/>
        </w:rPr>
        <w:t> </w:t>
      </w:r>
      <w:r>
        <w:rPr/>
        <w:t>[</w:t>
      </w:r>
      <w:hyperlink w:history="true" w:anchor="_bookmark157">
        <w:r>
          <w:rPr>
            <w:color w:val="00FF00"/>
          </w:rPr>
          <w:t>5</w:t>
        </w:r>
      </w:hyperlink>
      <w:r>
        <w:rPr/>
        <w:t>]</w:t>
      </w:r>
      <w:r>
        <w:rPr>
          <w:spacing w:val="17"/>
        </w:rPr>
        <w:t> </w:t>
      </w:r>
      <w:r>
        <w:rPr/>
        <w:t>[</w:t>
      </w:r>
      <w:hyperlink w:history="true" w:anchor="_bookmark209">
        <w:r>
          <w:rPr>
            <w:color w:val="00FF00"/>
          </w:rPr>
          <w:t>59</w:t>
        </w:r>
      </w:hyperlink>
      <w:r>
        <w:rPr/>
        <w:t>]</w:t>
      </w:r>
      <w:r>
        <w:rPr>
          <w:spacing w:val="18"/>
        </w:rPr>
        <w:t> </w:t>
      </w:r>
      <w:r>
        <w:rPr/>
        <w:t>[</w:t>
      </w:r>
      <w:hyperlink w:history="true" w:anchor="_bookmark178">
        <w:r>
          <w:rPr>
            <w:color w:val="00FF00"/>
          </w:rPr>
          <w:t>28</w:t>
        </w:r>
      </w:hyperlink>
      <w:r>
        <w:rPr/>
        <w:t>],</w:t>
      </w:r>
      <w:r>
        <w:rPr>
          <w:spacing w:val="18"/>
        </w:rPr>
        <w:t> </w:t>
      </w:r>
      <w:r>
        <w:rPr/>
        <w:t>naturalistic</w:t>
      </w:r>
      <w:r>
        <w:rPr>
          <w:spacing w:val="17"/>
        </w:rPr>
        <w:t> </w:t>
      </w:r>
      <w:r>
        <w:rPr/>
        <w:t>studies</w:t>
      </w:r>
      <w:r>
        <w:rPr>
          <w:spacing w:val="17"/>
        </w:rPr>
        <w:t> </w:t>
      </w:r>
      <w:r>
        <w:rPr/>
        <w:t>[</w:t>
      </w:r>
      <w:hyperlink w:history="true" w:anchor="_bookmark210">
        <w:r>
          <w:rPr>
            <w:color w:val="00FF00"/>
          </w:rPr>
          <w:t>60</w:t>
        </w:r>
      </w:hyperlink>
      <w:r>
        <w:rPr/>
        <w:t>]</w:t>
      </w:r>
      <w:r>
        <w:rPr>
          <w:spacing w:val="17"/>
        </w:rPr>
        <w:t> </w:t>
      </w:r>
      <w:r>
        <w:rPr/>
        <w:t>[</w:t>
      </w:r>
      <w:hyperlink w:history="true" w:anchor="_bookmark211">
        <w:r>
          <w:rPr>
            <w:color w:val="00FF00"/>
          </w:rPr>
          <w:t>61</w:t>
        </w:r>
      </w:hyperlink>
      <w:r>
        <w:rPr/>
        <w:t>],</w:t>
      </w:r>
      <w:r>
        <w:rPr>
          <w:spacing w:val="18"/>
        </w:rPr>
        <w:t> </w:t>
      </w:r>
      <w:r>
        <w:rPr/>
        <w:t>driver</w:t>
      </w:r>
      <w:r>
        <w:rPr>
          <w:spacing w:val="18"/>
        </w:rPr>
        <w:t> </w:t>
      </w:r>
      <w:r>
        <w:rPr/>
        <w:t>inattention</w:t>
      </w:r>
      <w:r>
        <w:rPr>
          <w:spacing w:val="17"/>
        </w:rPr>
        <w:t> </w:t>
      </w:r>
      <w:r>
        <w:rPr>
          <w:spacing w:val="-2"/>
        </w:rPr>
        <w:t>esti-</w:t>
      </w:r>
    </w:p>
    <w:p>
      <w:pPr>
        <w:pStyle w:val="BodyText"/>
        <w:spacing w:line="288" w:lineRule="exact"/>
        <w:ind w:left="160"/>
        <w:jc w:val="both"/>
      </w:pPr>
      <w:r>
        <w:rPr/>
        <w:t>mation</w:t>
      </w:r>
      <w:r>
        <w:rPr>
          <w:spacing w:val="30"/>
        </w:rPr>
        <w:t> </w:t>
      </w:r>
      <w:r>
        <w:rPr/>
        <w:t>[</w:t>
      </w:r>
      <w:hyperlink w:history="true" w:anchor="_bookmark212">
        <w:r>
          <w:rPr>
            <w:color w:val="00FF00"/>
          </w:rPr>
          <w:t>62</w:t>
        </w:r>
      </w:hyperlink>
      <w:r>
        <w:rPr/>
        <w:t>]</w:t>
      </w:r>
      <w:r>
        <w:rPr>
          <w:spacing w:val="31"/>
        </w:rPr>
        <w:t> </w:t>
      </w:r>
      <w:r>
        <w:rPr/>
        <w:t>[</w:t>
      </w:r>
      <w:hyperlink w:history="true" w:anchor="_bookmark213">
        <w:r>
          <w:rPr>
            <w:color w:val="00FF00"/>
          </w:rPr>
          <w:t>63</w:t>
        </w:r>
      </w:hyperlink>
      <w:r>
        <w:rPr/>
        <w:t>],</w:t>
      </w:r>
      <w:r>
        <w:rPr>
          <w:spacing w:val="31"/>
        </w:rPr>
        <w:t> </w:t>
      </w:r>
      <w:r>
        <w:rPr/>
        <w:t>driving</w:t>
      </w:r>
      <w:r>
        <w:rPr>
          <w:spacing w:val="30"/>
        </w:rPr>
        <w:t> </w:t>
      </w:r>
      <w:r>
        <w:rPr/>
        <w:t>condition</w:t>
      </w:r>
      <w:r>
        <w:rPr>
          <w:spacing w:val="30"/>
        </w:rPr>
        <w:t> </w:t>
      </w:r>
      <w:r>
        <w:rPr/>
        <w:t>estimation</w:t>
      </w:r>
      <w:r>
        <w:rPr>
          <w:spacing w:val="31"/>
        </w:rPr>
        <w:t> </w:t>
      </w:r>
      <w:r>
        <w:rPr/>
        <w:t>[</w:t>
      </w:r>
      <w:hyperlink w:history="true" w:anchor="_bookmark206">
        <w:r>
          <w:rPr>
            <w:color w:val="00FF00"/>
          </w:rPr>
          <w:t>56</w:t>
        </w:r>
      </w:hyperlink>
      <w:r>
        <w:rPr/>
        <w:t>],</w:t>
      </w:r>
      <w:r>
        <w:rPr>
          <w:spacing w:val="31"/>
        </w:rPr>
        <w:t> </w:t>
      </w:r>
      <w:r>
        <w:rPr/>
        <w:t>and</w:t>
      </w:r>
      <w:r>
        <w:rPr>
          <w:spacing w:val="30"/>
        </w:rPr>
        <w:t> </w:t>
      </w:r>
      <w:r>
        <w:rPr/>
        <w:t>self</w:t>
      </w:r>
      <w:r>
        <w:rPr>
          <w:spacing w:val="30"/>
        </w:rPr>
        <w:t> </w:t>
      </w:r>
      <w:r>
        <w:rPr/>
        <w:t>driving</w:t>
      </w:r>
      <w:r>
        <w:rPr>
          <w:spacing w:val="32"/>
        </w:rPr>
        <w:t> </w:t>
      </w:r>
      <w:r>
        <w:rPr/>
        <w:t>cars</w:t>
      </w:r>
      <w:r>
        <w:rPr>
          <w:spacing w:val="30"/>
        </w:rPr>
        <w:t> </w:t>
      </w:r>
      <w:r>
        <w:rPr>
          <w:spacing w:val="-2"/>
        </w:rPr>
        <w:t>[</w:t>
      </w:r>
      <w:hyperlink w:history="true" w:anchor="_bookmark205">
        <w:r>
          <w:rPr>
            <w:color w:val="00FF00"/>
            <w:spacing w:val="-2"/>
          </w:rPr>
          <w:t>55</w:t>
        </w:r>
      </w:hyperlink>
      <w:r>
        <w:rPr>
          <w:spacing w:val="-2"/>
        </w:rPr>
        <w:t>].</w:t>
      </w:r>
    </w:p>
    <w:p>
      <w:pPr>
        <w:pStyle w:val="BodyText"/>
        <w:spacing w:line="237" w:lineRule="auto" w:before="114"/>
        <w:ind w:left="160" w:right="896" w:firstLine="351"/>
        <w:jc w:val="both"/>
      </w:pPr>
      <w:r>
        <w:rPr>
          <w:w w:val="105"/>
        </w:rPr>
        <w:t>Collected</w:t>
      </w:r>
      <w:r>
        <w:rPr>
          <w:w w:val="105"/>
        </w:rPr>
        <w:t> video</w:t>
      </w:r>
      <w:r>
        <w:rPr>
          <w:w w:val="105"/>
        </w:rPr>
        <w:t> data</w:t>
      </w:r>
      <w:r>
        <w:rPr>
          <w:w w:val="105"/>
        </w:rPr>
        <w:t> can</w:t>
      </w:r>
      <w:r>
        <w:rPr>
          <w:w w:val="105"/>
        </w:rPr>
        <w:t> be</w:t>
      </w:r>
      <w:r>
        <w:rPr>
          <w:w w:val="105"/>
        </w:rPr>
        <w:t> processed</w:t>
      </w:r>
      <w:r>
        <w:rPr>
          <w:w w:val="105"/>
        </w:rPr>
        <w:t> automatically</w:t>
      </w:r>
      <w:r>
        <w:rPr>
          <w:w w:val="105"/>
        </w:rPr>
        <w:t> or</w:t>
      </w:r>
      <w:r>
        <w:rPr>
          <w:w w:val="105"/>
        </w:rPr>
        <w:t> manually</w:t>
      </w:r>
      <w:r>
        <w:rPr>
          <w:w w:val="105"/>
        </w:rPr>
        <w:t> by</w:t>
      </w:r>
      <w:r>
        <w:rPr>
          <w:w w:val="105"/>
        </w:rPr>
        <w:t> human</w:t>
      </w:r>
      <w:r>
        <w:rPr>
          <w:w w:val="105"/>
        </w:rPr>
        <w:t> segmen- tation.</w:t>
      </w:r>
      <w:r>
        <w:rPr>
          <w:spacing w:val="40"/>
          <w:w w:val="105"/>
        </w:rPr>
        <w:t> </w:t>
      </w:r>
      <w:r>
        <w:rPr>
          <w:w w:val="105"/>
        </w:rPr>
        <w:t>For</w:t>
      </w:r>
      <w:r>
        <w:rPr>
          <w:w w:val="105"/>
        </w:rPr>
        <w:t> instance</w:t>
      </w:r>
      <w:r>
        <w:rPr>
          <w:w w:val="105"/>
        </w:rPr>
        <w:t> in</w:t>
      </w:r>
      <w:r>
        <w:rPr>
          <w:w w:val="105"/>
        </w:rPr>
        <w:t> [</w:t>
      </w:r>
      <w:hyperlink w:history="true" w:anchor="_bookmark208">
        <w:r>
          <w:rPr>
            <w:color w:val="00FF00"/>
            <w:w w:val="105"/>
          </w:rPr>
          <w:t>58</w:t>
        </w:r>
      </w:hyperlink>
      <w:r>
        <w:rPr>
          <w:w w:val="105"/>
        </w:rPr>
        <w:t>]</w:t>
      </w:r>
      <w:r>
        <w:rPr>
          <w:w w:val="105"/>
        </w:rPr>
        <w:t> and</w:t>
      </w:r>
      <w:r>
        <w:rPr>
          <w:w w:val="105"/>
        </w:rPr>
        <w:t> [</w:t>
      </w:r>
      <w:hyperlink w:history="true" w:anchor="_bookmark178">
        <w:r>
          <w:rPr>
            <w:color w:val="00FF00"/>
            <w:w w:val="105"/>
          </w:rPr>
          <w:t>28</w:t>
        </w:r>
      </w:hyperlink>
      <w:r>
        <w:rPr>
          <w:w w:val="105"/>
        </w:rPr>
        <w:t>],</w:t>
      </w:r>
      <w:r>
        <w:rPr>
          <w:w w:val="105"/>
        </w:rPr>
        <w:t> lane</w:t>
      </w:r>
      <w:r>
        <w:rPr>
          <w:w w:val="105"/>
        </w:rPr>
        <w:t> change</w:t>
      </w:r>
      <w:r>
        <w:rPr>
          <w:w w:val="105"/>
        </w:rPr>
        <w:t> detection</w:t>
      </w:r>
      <w:r>
        <w:rPr>
          <w:w w:val="105"/>
        </w:rPr>
        <w:t> is</w:t>
      </w:r>
      <w:r>
        <w:rPr>
          <w:w w:val="105"/>
        </w:rPr>
        <w:t> performed</w:t>
      </w:r>
      <w:r>
        <w:rPr>
          <w:w w:val="105"/>
        </w:rPr>
        <w:t> automatically.</w:t>
      </w:r>
      <w:r>
        <w:rPr>
          <w:spacing w:val="80"/>
          <w:w w:val="105"/>
        </w:rPr>
        <w:t> </w:t>
      </w:r>
      <w:r>
        <w:rPr>
          <w:w w:val="105"/>
        </w:rPr>
        <w:t>In</w:t>
      </w:r>
      <w:r>
        <w:rPr>
          <w:w w:val="105"/>
        </w:rPr>
        <w:t> studies</w:t>
      </w:r>
      <w:r>
        <w:rPr>
          <w:w w:val="105"/>
        </w:rPr>
        <w:t> such</w:t>
      </w:r>
      <w:r>
        <w:rPr>
          <w:w w:val="105"/>
        </w:rPr>
        <w:t> as</w:t>
      </w:r>
      <w:r>
        <w:rPr>
          <w:w w:val="105"/>
        </w:rPr>
        <w:t> [</w:t>
      </w:r>
      <w:hyperlink w:history="true" w:anchor="_bookmark206">
        <w:r>
          <w:rPr>
            <w:color w:val="00FF00"/>
            <w:w w:val="105"/>
          </w:rPr>
          <w:t>56</w:t>
        </w:r>
      </w:hyperlink>
      <w:r>
        <w:rPr>
          <w:w w:val="105"/>
        </w:rPr>
        <w:t>],</w:t>
      </w:r>
      <w:r>
        <w:rPr>
          <w:w w:val="105"/>
        </w:rPr>
        <w:t> road</w:t>
      </w:r>
      <w:r>
        <w:rPr>
          <w:w w:val="105"/>
        </w:rPr>
        <w:t> signage</w:t>
      </w:r>
      <w:r>
        <w:rPr>
          <w:w w:val="105"/>
        </w:rPr>
        <w:t> and</w:t>
      </w:r>
      <w:r>
        <w:rPr>
          <w:w w:val="105"/>
        </w:rPr>
        <w:t> asphalt</w:t>
      </w:r>
      <w:r>
        <w:rPr>
          <w:w w:val="105"/>
        </w:rPr>
        <w:t> text</w:t>
      </w:r>
      <w:r>
        <w:rPr>
          <w:w w:val="105"/>
        </w:rPr>
        <w:t> is</w:t>
      </w:r>
      <w:r>
        <w:rPr>
          <w:w w:val="105"/>
        </w:rPr>
        <w:t> detected</w:t>
      </w:r>
      <w:r>
        <w:rPr>
          <w:w w:val="105"/>
        </w:rPr>
        <w:t> automatically.</w:t>
      </w:r>
      <w:r>
        <w:rPr>
          <w:spacing w:val="40"/>
          <w:w w:val="105"/>
        </w:rPr>
        <w:t> </w:t>
      </w:r>
      <w:r>
        <w:rPr>
          <w:w w:val="105"/>
        </w:rPr>
        <w:t>Alter- natively,</w:t>
      </w:r>
      <w:r>
        <w:rPr>
          <w:w w:val="105"/>
        </w:rPr>
        <w:t> human</w:t>
      </w:r>
      <w:r>
        <w:rPr>
          <w:w w:val="105"/>
        </w:rPr>
        <w:t> experts</w:t>
      </w:r>
      <w:r>
        <w:rPr>
          <w:w w:val="105"/>
        </w:rPr>
        <w:t> also</w:t>
      </w:r>
      <w:r>
        <w:rPr>
          <w:w w:val="105"/>
        </w:rPr>
        <w:t> perform</w:t>
      </w:r>
      <w:r>
        <w:rPr>
          <w:w w:val="105"/>
        </w:rPr>
        <w:t> validation</w:t>
      </w:r>
      <w:r>
        <w:rPr>
          <w:w w:val="105"/>
        </w:rPr>
        <w:t> of</w:t>
      </w:r>
      <w:r>
        <w:rPr>
          <w:w w:val="105"/>
        </w:rPr>
        <w:t> certain</w:t>
      </w:r>
      <w:r>
        <w:rPr>
          <w:w w:val="105"/>
        </w:rPr>
        <w:t> events</w:t>
      </w:r>
      <w:r>
        <w:rPr>
          <w:w w:val="105"/>
        </w:rPr>
        <w:t> detected</w:t>
      </w:r>
      <w:r>
        <w:rPr>
          <w:w w:val="105"/>
        </w:rPr>
        <w:t> by</w:t>
      </w:r>
      <w:r>
        <w:rPr>
          <w:w w:val="105"/>
        </w:rPr>
        <w:t> sensors</w:t>
      </w:r>
      <w:r>
        <w:rPr>
          <w:w w:val="105"/>
        </w:rPr>
        <w:t> as demonstrated in the 100-Car Naturalistic Data Set [</w:t>
      </w:r>
      <w:hyperlink w:history="true" w:anchor="_bookmark210">
        <w:r>
          <w:rPr>
            <w:color w:val="00FF00"/>
            <w:w w:val="105"/>
          </w:rPr>
          <w:t>60</w:t>
        </w:r>
      </w:hyperlink>
      <w:r>
        <w:rPr>
          <w:w w:val="105"/>
        </w:rPr>
        <w:t>].</w:t>
      </w:r>
    </w:p>
    <w:p>
      <w:pPr>
        <w:pStyle w:val="BodyText"/>
        <w:spacing w:line="237" w:lineRule="auto" w:before="109"/>
        <w:ind w:left="160" w:right="895" w:firstLine="351"/>
        <w:jc w:val="both"/>
      </w:pPr>
      <w:r>
        <w:rPr/>
        <w:t>However,</w:t>
      </w:r>
      <w:r>
        <w:rPr>
          <w:spacing w:val="40"/>
        </w:rPr>
        <w:t> </w:t>
      </w:r>
      <w:r>
        <w:rPr/>
        <w:t>privacy</w:t>
      </w:r>
      <w:r>
        <w:rPr>
          <w:spacing w:val="37"/>
        </w:rPr>
        <w:t> </w:t>
      </w:r>
      <w:r>
        <w:rPr/>
        <w:t>is</w:t>
      </w:r>
      <w:r>
        <w:rPr>
          <w:spacing w:val="37"/>
        </w:rPr>
        <w:t> </w:t>
      </w:r>
      <w:r>
        <w:rPr/>
        <w:t>a</w:t>
      </w:r>
      <w:r>
        <w:rPr>
          <w:spacing w:val="37"/>
        </w:rPr>
        <w:t> </w:t>
      </w:r>
      <w:r>
        <w:rPr/>
        <w:t>significant</w:t>
      </w:r>
      <w:r>
        <w:rPr>
          <w:spacing w:val="37"/>
        </w:rPr>
        <w:t> </w:t>
      </w:r>
      <w:r>
        <w:rPr/>
        <w:t>concern</w:t>
      </w:r>
      <w:r>
        <w:rPr>
          <w:spacing w:val="37"/>
        </w:rPr>
        <w:t> </w:t>
      </w:r>
      <w:r>
        <w:rPr/>
        <w:t>when</w:t>
      </w:r>
      <w:r>
        <w:rPr>
          <w:spacing w:val="37"/>
        </w:rPr>
        <w:t> </w:t>
      </w:r>
      <w:r>
        <w:rPr/>
        <w:t>using</w:t>
      </w:r>
      <w:r>
        <w:rPr>
          <w:spacing w:val="37"/>
        </w:rPr>
        <w:t> </w:t>
      </w:r>
      <w:r>
        <w:rPr/>
        <w:t>images</w:t>
      </w:r>
      <w:r>
        <w:rPr>
          <w:spacing w:val="37"/>
        </w:rPr>
        <w:t> </w:t>
      </w:r>
      <w:r>
        <w:rPr/>
        <w:t>or</w:t>
      </w:r>
      <w:r>
        <w:rPr>
          <w:spacing w:val="37"/>
        </w:rPr>
        <w:t> </w:t>
      </w:r>
      <w:r>
        <w:rPr/>
        <w:t>video</w:t>
      </w:r>
      <w:r>
        <w:rPr>
          <w:spacing w:val="37"/>
        </w:rPr>
        <w:t> </w:t>
      </w:r>
      <w:r>
        <w:rPr/>
        <w:t>data.</w:t>
      </w:r>
      <w:r>
        <w:rPr>
          <w:spacing w:val="40"/>
        </w:rPr>
        <w:t> </w:t>
      </w:r>
      <w:r>
        <w:rPr/>
        <w:t>There</w:t>
      </w:r>
      <w:r>
        <w:rPr>
          <w:spacing w:val="37"/>
        </w:rPr>
        <w:t> </w:t>
      </w:r>
      <w:r>
        <w:rPr/>
        <w:t>are two</w:t>
      </w:r>
      <w:r>
        <w:rPr>
          <w:spacing w:val="40"/>
        </w:rPr>
        <w:t> </w:t>
      </w:r>
      <w:r>
        <w:rPr/>
        <w:t>ways</w:t>
      </w:r>
      <w:r>
        <w:rPr>
          <w:spacing w:val="40"/>
        </w:rPr>
        <w:t> </w:t>
      </w:r>
      <w:r>
        <w:rPr/>
        <w:t>of</w:t>
      </w:r>
      <w:r>
        <w:rPr>
          <w:spacing w:val="40"/>
        </w:rPr>
        <w:t> </w:t>
      </w:r>
      <w:r>
        <w:rPr/>
        <w:t>combating</w:t>
      </w:r>
      <w:r>
        <w:rPr>
          <w:spacing w:val="40"/>
        </w:rPr>
        <w:t> </w:t>
      </w:r>
      <w:r>
        <w:rPr/>
        <w:t>these</w:t>
      </w:r>
      <w:r>
        <w:rPr>
          <w:spacing w:val="40"/>
        </w:rPr>
        <w:t> </w:t>
      </w:r>
      <w:r>
        <w:rPr/>
        <w:t>concerns.</w:t>
      </w:r>
      <w:r>
        <w:rPr>
          <w:spacing w:val="80"/>
        </w:rPr>
        <w:t> </w:t>
      </w:r>
      <w:r>
        <w:rPr/>
        <w:t>Camera</w:t>
      </w:r>
      <w:r>
        <w:rPr>
          <w:spacing w:val="40"/>
        </w:rPr>
        <w:t> </w:t>
      </w:r>
      <w:r>
        <w:rPr/>
        <w:t>or</w:t>
      </w:r>
      <w:r>
        <w:rPr>
          <w:spacing w:val="40"/>
        </w:rPr>
        <w:t> </w:t>
      </w:r>
      <w:r>
        <w:rPr/>
        <w:t>video</w:t>
      </w:r>
      <w:r>
        <w:rPr>
          <w:spacing w:val="40"/>
        </w:rPr>
        <w:t> </w:t>
      </w:r>
      <w:r>
        <w:rPr/>
        <w:t>data</w:t>
      </w:r>
      <w:r>
        <w:rPr>
          <w:spacing w:val="40"/>
        </w:rPr>
        <w:t> </w:t>
      </w:r>
      <w:r>
        <w:rPr/>
        <w:t>can</w:t>
      </w:r>
      <w:r>
        <w:rPr>
          <w:spacing w:val="40"/>
        </w:rPr>
        <w:t> </w:t>
      </w:r>
      <w:r>
        <w:rPr/>
        <w:t>be</w:t>
      </w:r>
      <w:r>
        <w:rPr>
          <w:spacing w:val="40"/>
        </w:rPr>
        <w:t> </w:t>
      </w:r>
      <w:r>
        <w:rPr/>
        <w:t>anonymized</w:t>
      </w:r>
      <w:r>
        <w:rPr>
          <w:spacing w:val="40"/>
        </w:rPr>
        <w:t> </w:t>
      </w:r>
      <w:r>
        <w:rPr/>
        <w:t>and coded</w:t>
      </w:r>
      <w:r>
        <w:rPr>
          <w:spacing w:val="40"/>
        </w:rPr>
        <w:t> </w:t>
      </w:r>
      <w:r>
        <w:rPr/>
        <w:t>through</w:t>
      </w:r>
      <w:r>
        <w:rPr>
          <w:spacing w:val="40"/>
        </w:rPr>
        <w:t> </w:t>
      </w:r>
      <w:r>
        <w:rPr/>
        <w:t>identifiers.</w:t>
      </w:r>
      <w:r>
        <w:rPr>
          <w:spacing w:val="80"/>
        </w:rPr>
        <w:t> </w:t>
      </w:r>
      <w:r>
        <w:rPr/>
        <w:t>For</w:t>
      </w:r>
      <w:r>
        <w:rPr>
          <w:spacing w:val="40"/>
        </w:rPr>
        <w:t> </w:t>
      </w:r>
      <w:r>
        <w:rPr/>
        <w:t>instance</w:t>
      </w:r>
      <w:r>
        <w:rPr>
          <w:spacing w:val="40"/>
        </w:rPr>
        <w:t> </w:t>
      </w:r>
      <w:r>
        <w:rPr/>
        <w:t>Boyce</w:t>
      </w:r>
      <w:r>
        <w:rPr>
          <w:spacing w:val="40"/>
        </w:rPr>
        <w:t> </w:t>
      </w:r>
      <w:r>
        <w:rPr/>
        <w:t>and</w:t>
      </w:r>
      <w:r>
        <w:rPr>
          <w:spacing w:val="40"/>
        </w:rPr>
        <w:t> </w:t>
      </w:r>
      <w:r>
        <w:rPr/>
        <w:t>Geller</w:t>
      </w:r>
      <w:r>
        <w:rPr>
          <w:spacing w:val="40"/>
        </w:rPr>
        <w:t> </w:t>
      </w:r>
      <w:r>
        <w:rPr/>
        <w:t>studied</w:t>
      </w:r>
      <w:r>
        <w:rPr>
          <w:spacing w:val="40"/>
        </w:rPr>
        <w:t> </w:t>
      </w:r>
      <w:r>
        <w:rPr/>
        <w:t>males</w:t>
      </w:r>
      <w:r>
        <w:rPr>
          <w:spacing w:val="40"/>
        </w:rPr>
        <w:t> </w:t>
      </w:r>
      <w:r>
        <w:rPr/>
        <w:t>of</w:t>
      </w:r>
      <w:r>
        <w:rPr>
          <w:spacing w:val="40"/>
        </w:rPr>
        <w:t> </w:t>
      </w:r>
      <w:r>
        <w:rPr/>
        <w:t>different</w:t>
      </w:r>
      <w:r>
        <w:rPr>
          <w:spacing w:val="40"/>
        </w:rPr>
        <w:t> </w:t>
      </w:r>
      <w:r>
        <w:rPr/>
        <w:t>ages to evaluate the relationships between age, personality and driving style [</w:t>
      </w:r>
      <w:hyperlink w:history="true" w:anchor="_bookmark213">
        <w:r>
          <w:rPr>
            <w:color w:val="00FF00"/>
          </w:rPr>
          <w:t>63</w:t>
        </w:r>
      </w:hyperlink>
      <w:r>
        <w:rPr/>
        <w:t>].</w:t>
      </w:r>
      <w:r>
        <w:rPr>
          <w:spacing w:val="40"/>
        </w:rPr>
        <w:t> </w:t>
      </w:r>
      <w:r>
        <w:rPr/>
        <w:t>Their video recording system discretely activates and deactivates every time a new car is followed to</w:t>
      </w:r>
      <w:r>
        <w:rPr>
          <w:spacing w:val="80"/>
          <w:w w:val="150"/>
        </w:rPr>
        <w:t> </w:t>
      </w:r>
      <w:r>
        <w:rPr/>
        <w:t>help</w:t>
      </w:r>
      <w:r>
        <w:rPr>
          <w:spacing w:val="21"/>
        </w:rPr>
        <w:t> </w:t>
      </w:r>
      <w:r>
        <w:rPr/>
        <w:t>segment</w:t>
      </w:r>
      <w:r>
        <w:rPr>
          <w:spacing w:val="21"/>
        </w:rPr>
        <w:t> </w:t>
      </w:r>
      <w:r>
        <w:rPr/>
        <w:t>events</w:t>
      </w:r>
      <w:r>
        <w:rPr>
          <w:spacing w:val="21"/>
        </w:rPr>
        <w:t> </w:t>
      </w:r>
      <w:r>
        <w:rPr/>
        <w:t>and</w:t>
      </w:r>
      <w:r>
        <w:rPr>
          <w:spacing w:val="21"/>
        </w:rPr>
        <w:t> </w:t>
      </w:r>
      <w:r>
        <w:rPr/>
        <w:t>is</w:t>
      </w:r>
      <w:r>
        <w:rPr>
          <w:spacing w:val="21"/>
        </w:rPr>
        <w:t> </w:t>
      </w:r>
      <w:r>
        <w:rPr/>
        <w:t>coded</w:t>
      </w:r>
      <w:r>
        <w:rPr>
          <w:spacing w:val="21"/>
        </w:rPr>
        <w:t> </w:t>
      </w:r>
      <w:r>
        <w:rPr/>
        <w:t>to</w:t>
      </w:r>
      <w:r>
        <w:rPr>
          <w:spacing w:val="21"/>
        </w:rPr>
        <w:t> </w:t>
      </w:r>
      <w:r>
        <w:rPr/>
        <w:t>ensure</w:t>
      </w:r>
      <w:r>
        <w:rPr>
          <w:spacing w:val="21"/>
        </w:rPr>
        <w:t> </w:t>
      </w:r>
      <w:r>
        <w:rPr/>
        <w:t>privacy</w:t>
      </w:r>
      <w:r>
        <w:rPr>
          <w:spacing w:val="21"/>
        </w:rPr>
        <w:t> </w:t>
      </w:r>
      <w:r>
        <w:rPr/>
        <w:t>is</w:t>
      </w:r>
      <w:r>
        <w:rPr>
          <w:spacing w:val="21"/>
        </w:rPr>
        <w:t> </w:t>
      </w:r>
      <w:r>
        <w:rPr/>
        <w:t>not</w:t>
      </w:r>
      <w:r>
        <w:rPr>
          <w:spacing w:val="21"/>
        </w:rPr>
        <w:t> </w:t>
      </w:r>
      <w:r>
        <w:rPr/>
        <w:t>compromised.</w:t>
      </w:r>
      <w:r>
        <w:rPr>
          <w:spacing w:val="40"/>
        </w:rPr>
        <w:t> </w:t>
      </w:r>
      <w:r>
        <w:rPr/>
        <w:t>Another</w:t>
      </w:r>
      <w:r>
        <w:rPr>
          <w:spacing w:val="21"/>
        </w:rPr>
        <w:t> </w:t>
      </w:r>
      <w:r>
        <w:rPr/>
        <w:t>example is the 100-car naturalistic study where collected video data blocked faces and lowered resolution for human experts to review [</w:t>
      </w:r>
      <w:hyperlink w:history="true" w:anchor="_bookmark210">
        <w:r>
          <w:rPr>
            <w:color w:val="00FF00"/>
          </w:rPr>
          <w:t>60</w:t>
        </w:r>
      </w:hyperlink>
      <w:r>
        <w:rPr/>
        <w:t>].</w:t>
      </w:r>
      <w:r>
        <w:rPr>
          <w:spacing w:val="80"/>
        </w:rPr>
        <w:t> </w:t>
      </w:r>
      <w:r>
        <w:rPr/>
        <w:t>A third active system was developed by</w:t>
      </w:r>
      <w:r>
        <w:rPr>
          <w:spacing w:val="80"/>
        </w:rPr>
        <w:t> </w:t>
      </w:r>
      <w:r>
        <w:rPr/>
        <w:t>Johnson and Trivedi to monitor driving events but does not keep record of any sensor or</w:t>
      </w:r>
      <w:r>
        <w:rPr>
          <w:spacing w:val="40"/>
        </w:rPr>
        <w:t> </w:t>
      </w:r>
      <w:r>
        <w:rPr/>
        <w:t>video data unless a potentially aggressive event is detected [</w:t>
      </w:r>
      <w:hyperlink w:history="true" w:anchor="_bookmark188">
        <w:r>
          <w:rPr>
            <w:color w:val="00FF00"/>
          </w:rPr>
          <w:t>38</w:t>
        </w:r>
      </w:hyperlink>
      <w:r>
        <w:rPr/>
        <w:t>].</w:t>
      </w:r>
      <w:r>
        <w:rPr>
          <w:spacing w:val="40"/>
        </w:rPr>
        <w:t> </w:t>
      </w:r>
      <w:r>
        <w:rPr/>
        <w:t>Their system temporarily records</w:t>
      </w:r>
      <w:r>
        <w:rPr>
          <w:spacing w:val="39"/>
        </w:rPr>
        <w:t> </w:t>
      </w:r>
      <w:r>
        <w:rPr/>
        <w:t>all</w:t>
      </w:r>
      <w:r>
        <w:rPr>
          <w:spacing w:val="40"/>
        </w:rPr>
        <w:t> </w:t>
      </w:r>
      <w:r>
        <w:rPr/>
        <w:t>data</w:t>
      </w:r>
      <w:r>
        <w:rPr>
          <w:spacing w:val="39"/>
        </w:rPr>
        <w:t> </w:t>
      </w:r>
      <w:r>
        <w:rPr/>
        <w:t>in</w:t>
      </w:r>
      <w:r>
        <w:rPr>
          <w:spacing w:val="39"/>
        </w:rPr>
        <w:t> </w:t>
      </w:r>
      <w:r>
        <w:rPr/>
        <w:t>five</w:t>
      </w:r>
      <w:r>
        <w:rPr>
          <w:spacing w:val="39"/>
        </w:rPr>
        <w:t> </w:t>
      </w:r>
      <w:r>
        <w:rPr/>
        <w:t>minute</w:t>
      </w:r>
      <w:r>
        <w:rPr>
          <w:spacing w:val="39"/>
        </w:rPr>
        <w:t> </w:t>
      </w:r>
      <w:r>
        <w:rPr/>
        <w:t>segments</w:t>
      </w:r>
      <w:r>
        <w:rPr>
          <w:spacing w:val="39"/>
        </w:rPr>
        <w:t> </w:t>
      </w:r>
      <w:r>
        <w:rPr/>
        <w:t>and</w:t>
      </w:r>
      <w:r>
        <w:rPr>
          <w:spacing w:val="40"/>
        </w:rPr>
        <w:t> </w:t>
      </w:r>
      <w:r>
        <w:rPr/>
        <w:t>deletes</w:t>
      </w:r>
      <w:r>
        <w:rPr>
          <w:spacing w:val="39"/>
        </w:rPr>
        <w:t> </w:t>
      </w:r>
      <w:r>
        <w:rPr/>
        <w:t>them</w:t>
      </w:r>
      <w:r>
        <w:rPr>
          <w:spacing w:val="39"/>
        </w:rPr>
        <w:t> </w:t>
      </w:r>
      <w:r>
        <w:rPr/>
        <w:t>if</w:t>
      </w:r>
      <w:r>
        <w:rPr>
          <w:spacing w:val="39"/>
        </w:rPr>
        <w:t> </w:t>
      </w:r>
      <w:r>
        <w:rPr/>
        <w:t>not</w:t>
      </w:r>
      <w:r>
        <w:rPr>
          <w:spacing w:val="39"/>
        </w:rPr>
        <w:t> </w:t>
      </w:r>
      <w:r>
        <w:rPr/>
        <w:t>flagged.</w:t>
      </w:r>
    </w:p>
    <w:p>
      <w:pPr>
        <w:spacing w:after="0" w:line="237" w:lineRule="auto"/>
        <w:jc w:val="both"/>
        <w:sectPr>
          <w:pgSz w:w="12240" w:h="15840"/>
          <w:pgMar w:header="0" w:footer="1819" w:top="1820" w:bottom="2000" w:left="1460" w:right="540"/>
        </w:sectPr>
      </w:pPr>
    </w:p>
    <w:p>
      <w:pPr>
        <w:pStyle w:val="BodyText"/>
        <w:spacing w:before="153"/>
        <w:rPr>
          <w:sz w:val="34"/>
        </w:rPr>
      </w:pPr>
    </w:p>
    <w:p>
      <w:pPr>
        <w:pStyle w:val="ListParagraph"/>
        <w:numPr>
          <w:ilvl w:val="1"/>
          <w:numId w:val="11"/>
        </w:numPr>
        <w:tabs>
          <w:tab w:pos="1042" w:val="left" w:leader="none"/>
        </w:tabs>
        <w:spacing w:line="240" w:lineRule="auto" w:before="1" w:after="0"/>
        <w:ind w:left="1042" w:right="0" w:hanging="882"/>
        <w:jc w:val="left"/>
        <w:rPr>
          <w:b/>
          <w:sz w:val="34"/>
        </w:rPr>
      </w:pPr>
      <w:bookmarkStart w:name="State Estimation" w:id="28"/>
      <w:bookmarkEnd w:id="28"/>
      <w:r>
        <w:rPr/>
      </w:r>
      <w:bookmarkStart w:name="_bookmark16" w:id="29"/>
      <w:bookmarkEnd w:id="29"/>
      <w:r>
        <w:rPr/>
      </w:r>
      <w:r>
        <w:rPr>
          <w:b/>
          <w:w w:val="120"/>
          <w:sz w:val="34"/>
        </w:rPr>
        <w:t>State</w:t>
      </w:r>
      <w:r>
        <w:rPr>
          <w:b/>
          <w:spacing w:val="28"/>
          <w:w w:val="120"/>
          <w:sz w:val="34"/>
        </w:rPr>
        <w:t> </w:t>
      </w:r>
      <w:r>
        <w:rPr>
          <w:b/>
          <w:spacing w:val="-2"/>
          <w:w w:val="120"/>
          <w:sz w:val="34"/>
        </w:rPr>
        <w:t>Estimation</w:t>
      </w:r>
    </w:p>
    <w:p>
      <w:pPr>
        <w:pStyle w:val="BodyText"/>
        <w:spacing w:line="237" w:lineRule="auto" w:before="327"/>
        <w:ind w:left="160" w:right="894" w:firstLine="351"/>
        <w:jc w:val="both"/>
      </w:pPr>
      <w:r>
        <w:rPr/>
        <w:t>The sensors and instrumentation described in Section </w:t>
      </w:r>
      <w:hyperlink w:history="true" w:anchor="_bookmark8">
        <w:r>
          <w:rPr>
            <w:color w:val="0000FF"/>
          </w:rPr>
          <w:t>2.1</w:t>
        </w:r>
      </w:hyperlink>
      <w:r>
        <w:rPr>
          <w:color w:val="0000FF"/>
        </w:rPr>
        <w:t> </w:t>
      </w:r>
      <w:r>
        <w:rPr/>
        <w:t>are used to estimate the</w:t>
      </w:r>
      <w:r>
        <w:rPr>
          <w:spacing w:val="80"/>
          <w:w w:val="150"/>
        </w:rPr>
        <w:t> </w:t>
      </w:r>
      <w:r>
        <w:rPr/>
        <w:t>system and environment state.</w:t>
      </w:r>
      <w:r>
        <w:rPr>
          <w:spacing w:val="40"/>
        </w:rPr>
        <w:t> </w:t>
      </w:r>
      <w:r>
        <w:rPr/>
        <w:t>With overlapping measurement information,</w:t>
      </w:r>
      <w:r>
        <w:rPr>
          <w:spacing w:val="40"/>
        </w:rPr>
        <w:t> </w:t>
      </w:r>
      <w:r>
        <w:rPr/>
        <w:t>sensors can</w:t>
      </w:r>
      <w:r>
        <w:rPr>
          <w:spacing w:val="80"/>
        </w:rPr>
        <w:t> </w:t>
      </w:r>
      <w:r>
        <w:rPr/>
        <w:t>also</w:t>
      </w:r>
      <w:r>
        <w:rPr>
          <w:spacing w:val="36"/>
        </w:rPr>
        <w:t> </w:t>
      </w:r>
      <w:r>
        <w:rPr/>
        <w:t>be</w:t>
      </w:r>
      <w:r>
        <w:rPr>
          <w:spacing w:val="36"/>
        </w:rPr>
        <w:t> </w:t>
      </w:r>
      <w:r>
        <w:rPr/>
        <w:t>used</w:t>
      </w:r>
      <w:r>
        <w:rPr>
          <w:spacing w:val="36"/>
        </w:rPr>
        <w:t> </w:t>
      </w:r>
      <w:r>
        <w:rPr/>
        <w:t>together</w:t>
      </w:r>
      <w:r>
        <w:rPr>
          <w:spacing w:val="36"/>
        </w:rPr>
        <w:t> </w:t>
      </w:r>
      <w:r>
        <w:rPr/>
        <w:t>to</w:t>
      </w:r>
      <w:r>
        <w:rPr>
          <w:spacing w:val="37"/>
        </w:rPr>
        <w:t> </w:t>
      </w:r>
      <w:r>
        <w:rPr/>
        <w:t>improve</w:t>
      </w:r>
      <w:r>
        <w:rPr>
          <w:spacing w:val="36"/>
        </w:rPr>
        <w:t> </w:t>
      </w:r>
      <w:r>
        <w:rPr/>
        <w:t>estimates</w:t>
      </w:r>
      <w:r>
        <w:rPr>
          <w:spacing w:val="36"/>
        </w:rPr>
        <w:t> </w:t>
      </w:r>
      <w:r>
        <w:rPr/>
        <w:t>and</w:t>
      </w:r>
      <w:r>
        <w:rPr>
          <w:spacing w:val="36"/>
        </w:rPr>
        <w:t> </w:t>
      </w:r>
      <w:r>
        <w:rPr/>
        <w:t>filter</w:t>
      </w:r>
      <w:r>
        <w:rPr>
          <w:spacing w:val="36"/>
        </w:rPr>
        <w:t> </w:t>
      </w:r>
      <w:r>
        <w:rPr/>
        <w:t>measurement</w:t>
      </w:r>
      <w:r>
        <w:rPr>
          <w:spacing w:val="36"/>
        </w:rPr>
        <w:t> </w:t>
      </w:r>
      <w:r>
        <w:rPr/>
        <w:t>noise.</w:t>
      </w:r>
    </w:p>
    <w:p>
      <w:pPr>
        <w:pStyle w:val="BodyText"/>
        <w:spacing w:line="237" w:lineRule="auto" w:before="117"/>
        <w:ind w:left="160" w:right="897" w:firstLine="351"/>
        <w:jc w:val="both"/>
      </w:pPr>
      <w:r>
        <w:rPr>
          <w:w w:val="105"/>
        </w:rPr>
        <w:t>This</w:t>
      </w:r>
      <w:r>
        <w:rPr>
          <w:w w:val="105"/>
        </w:rPr>
        <w:t> section</w:t>
      </w:r>
      <w:r>
        <w:rPr>
          <w:w w:val="105"/>
        </w:rPr>
        <w:t> will</w:t>
      </w:r>
      <w:r>
        <w:rPr>
          <w:w w:val="105"/>
        </w:rPr>
        <w:t> provide</w:t>
      </w:r>
      <w:r>
        <w:rPr>
          <w:w w:val="105"/>
        </w:rPr>
        <w:t> background</w:t>
      </w:r>
      <w:r>
        <w:rPr>
          <w:w w:val="105"/>
        </w:rPr>
        <w:t> on</w:t>
      </w:r>
      <w:r>
        <w:rPr>
          <w:w w:val="105"/>
        </w:rPr>
        <w:t> models</w:t>
      </w:r>
      <w:r>
        <w:rPr>
          <w:w w:val="105"/>
        </w:rPr>
        <w:t> and</w:t>
      </w:r>
      <w:r>
        <w:rPr>
          <w:w w:val="105"/>
        </w:rPr>
        <w:t> sensor</w:t>
      </w:r>
      <w:r>
        <w:rPr>
          <w:w w:val="105"/>
        </w:rPr>
        <w:t> fusion</w:t>
      </w:r>
      <w:r>
        <w:rPr>
          <w:w w:val="105"/>
        </w:rPr>
        <w:t> techniques</w:t>
      </w:r>
      <w:r>
        <w:rPr>
          <w:w w:val="105"/>
        </w:rPr>
        <w:t> to</w:t>
      </w:r>
      <w:r>
        <w:rPr>
          <w:w w:val="105"/>
        </w:rPr>
        <w:t> be used in the later sections of this thesis.</w:t>
      </w:r>
      <w:r>
        <w:rPr>
          <w:spacing w:val="28"/>
          <w:w w:val="105"/>
        </w:rPr>
        <w:t> </w:t>
      </w:r>
      <w:r>
        <w:rPr>
          <w:w w:val="105"/>
        </w:rPr>
        <w:t>Vehicle models, Kalman Filters, and the Extended Kalman Filter are reviewed.</w:t>
      </w:r>
    </w:p>
    <w:p>
      <w:pPr>
        <w:pStyle w:val="BodyText"/>
        <w:spacing w:line="237" w:lineRule="auto" w:before="116"/>
        <w:ind w:left="160" w:right="895" w:firstLine="351"/>
        <w:jc w:val="both"/>
      </w:pPr>
      <w:r>
        <w:rPr/>
        <w:t>The standard state space representation in discrete time for an arbitrary system has a state update and observation equations as seen in Equations </w:t>
      </w:r>
      <w:hyperlink w:history="true" w:anchor="_bookmark17">
        <w:r>
          <w:rPr>
            <w:color w:val="0000FF"/>
          </w:rPr>
          <w:t>2.1</w:t>
        </w:r>
      </w:hyperlink>
      <w:r>
        <w:rPr>
          <w:color w:val="0000FF"/>
        </w:rPr>
        <w:t> </w:t>
      </w:r>
      <w:r>
        <w:rPr/>
        <w:t>and </w:t>
      </w:r>
      <w:hyperlink w:history="true" w:anchor="_bookmark18">
        <w:r>
          <w:rPr>
            <w:color w:val="0000FF"/>
          </w:rPr>
          <w:t>2.2</w:t>
        </w:r>
      </w:hyperlink>
      <w:r>
        <w:rPr/>
        <w:t>.</w:t>
      </w:r>
      <w:r>
        <w:rPr>
          <w:spacing w:val="40"/>
        </w:rPr>
        <w:t> </w:t>
      </w:r>
      <w:r>
        <w:rPr/>
        <w:t>The state update equation is dependent on the system being analyzed whereas the observation equation is dependent on the sensors available.</w:t>
      </w:r>
    </w:p>
    <w:p>
      <w:pPr>
        <w:pStyle w:val="BodyText"/>
        <w:spacing w:before="108"/>
      </w:pPr>
    </w:p>
    <w:p>
      <w:pPr>
        <w:tabs>
          <w:tab w:pos="8858" w:val="left" w:leader="none"/>
        </w:tabs>
        <w:spacing w:before="0"/>
        <w:ind w:left="3868" w:right="0" w:firstLine="0"/>
        <w:jc w:val="left"/>
        <w:rPr>
          <w:sz w:val="24"/>
        </w:rPr>
      </w:pPr>
      <w:bookmarkStart w:name="_bookmark17" w:id="30"/>
      <w:bookmarkEnd w:id="30"/>
      <w:r>
        <w:rPr/>
      </w:r>
      <w:r>
        <w:rPr>
          <w:i/>
          <w:w w:val="125"/>
          <w:sz w:val="24"/>
        </w:rPr>
        <w:t>X</w:t>
      </w:r>
      <w:r>
        <w:rPr>
          <w:i/>
          <w:w w:val="125"/>
          <w:sz w:val="24"/>
          <w:vertAlign w:val="subscript"/>
        </w:rPr>
        <w:t>t</w:t>
      </w:r>
      <w:r>
        <w:rPr>
          <w:w w:val="125"/>
          <w:sz w:val="24"/>
          <w:vertAlign w:val="subscript"/>
        </w:rPr>
        <w:t>+1</w:t>
      </w:r>
      <w:r>
        <w:rPr>
          <w:spacing w:val="51"/>
          <w:w w:val="125"/>
          <w:sz w:val="24"/>
          <w:vertAlign w:val="baseline"/>
        </w:rPr>
        <w:t> </w:t>
      </w:r>
      <w:r>
        <w:rPr>
          <w:w w:val="125"/>
          <w:sz w:val="24"/>
          <w:vertAlign w:val="baseline"/>
        </w:rPr>
        <w:t>=</w:t>
      </w:r>
      <w:r>
        <w:rPr>
          <w:spacing w:val="36"/>
          <w:w w:val="125"/>
          <w:sz w:val="24"/>
          <w:vertAlign w:val="baseline"/>
        </w:rPr>
        <w:t> </w:t>
      </w:r>
      <w:r>
        <w:rPr>
          <w:i/>
          <w:w w:val="125"/>
          <w:sz w:val="24"/>
          <w:vertAlign w:val="baseline"/>
        </w:rPr>
        <w:t>F</w:t>
      </w:r>
      <w:r>
        <w:rPr>
          <w:i/>
          <w:spacing w:val="-17"/>
          <w:w w:val="125"/>
          <w:sz w:val="24"/>
          <w:vertAlign w:val="baseline"/>
        </w:rPr>
        <w:t> </w:t>
      </w:r>
      <w:r>
        <w:rPr>
          <w:w w:val="125"/>
          <w:sz w:val="24"/>
          <w:vertAlign w:val="baseline"/>
        </w:rPr>
        <w:t>(</w:t>
      </w:r>
      <w:r>
        <w:rPr>
          <w:i/>
          <w:w w:val="125"/>
          <w:sz w:val="24"/>
          <w:vertAlign w:val="baseline"/>
        </w:rPr>
        <w:t>X</w:t>
      </w:r>
      <w:r>
        <w:rPr>
          <w:i/>
          <w:w w:val="125"/>
          <w:sz w:val="24"/>
          <w:vertAlign w:val="subscript"/>
        </w:rPr>
        <w:t>t</w:t>
      </w:r>
      <w:r>
        <w:rPr>
          <w:i/>
          <w:w w:val="125"/>
          <w:sz w:val="24"/>
          <w:vertAlign w:val="baseline"/>
        </w:rPr>
        <w:t>,</w:t>
      </w:r>
      <w:r>
        <w:rPr>
          <w:i/>
          <w:spacing w:val="-7"/>
          <w:w w:val="125"/>
          <w:sz w:val="24"/>
          <w:vertAlign w:val="baseline"/>
        </w:rPr>
        <w:t> </w:t>
      </w:r>
      <w:r>
        <w:rPr>
          <w:i/>
          <w:spacing w:val="-5"/>
          <w:w w:val="125"/>
          <w:sz w:val="24"/>
          <w:vertAlign w:val="baseline"/>
        </w:rPr>
        <w:t>U</w:t>
      </w:r>
      <w:r>
        <w:rPr>
          <w:i/>
          <w:spacing w:val="-5"/>
          <w:w w:val="125"/>
          <w:sz w:val="24"/>
          <w:vertAlign w:val="subscript"/>
        </w:rPr>
        <w:t>t</w:t>
      </w:r>
      <w:r>
        <w:rPr>
          <w:spacing w:val="-5"/>
          <w:w w:val="125"/>
          <w:sz w:val="24"/>
          <w:vertAlign w:val="baseline"/>
        </w:rPr>
        <w:t>)</w:t>
      </w:r>
      <w:r>
        <w:rPr>
          <w:sz w:val="24"/>
          <w:vertAlign w:val="baseline"/>
        </w:rPr>
        <w:tab/>
      </w:r>
      <w:r>
        <w:rPr>
          <w:spacing w:val="-2"/>
          <w:w w:val="125"/>
          <w:sz w:val="24"/>
          <w:vertAlign w:val="baseline"/>
        </w:rPr>
        <w:t>(2.1)</w:t>
      </w:r>
    </w:p>
    <w:p>
      <w:pPr>
        <w:pStyle w:val="BodyText"/>
        <w:spacing w:before="241"/>
      </w:pPr>
    </w:p>
    <w:p>
      <w:pPr>
        <w:tabs>
          <w:tab w:pos="8858" w:val="left" w:leader="none"/>
        </w:tabs>
        <w:spacing w:before="0"/>
        <w:ind w:left="3897" w:right="0" w:firstLine="0"/>
        <w:jc w:val="left"/>
        <w:rPr>
          <w:sz w:val="24"/>
        </w:rPr>
      </w:pPr>
      <w:bookmarkStart w:name="_bookmark18" w:id="31"/>
      <w:bookmarkEnd w:id="31"/>
      <w:r>
        <w:rPr/>
      </w:r>
      <w:r>
        <w:rPr>
          <w:i/>
          <w:w w:val="125"/>
          <w:sz w:val="24"/>
        </w:rPr>
        <w:t>Y</w:t>
      </w:r>
      <w:r>
        <w:rPr>
          <w:i/>
          <w:w w:val="125"/>
          <w:sz w:val="24"/>
          <w:vertAlign w:val="subscript"/>
        </w:rPr>
        <w:t>t</w:t>
      </w:r>
      <w:r>
        <w:rPr>
          <w:w w:val="125"/>
          <w:sz w:val="24"/>
          <w:vertAlign w:val="subscript"/>
        </w:rPr>
        <w:t>+1</w:t>
      </w:r>
      <w:r>
        <w:rPr>
          <w:spacing w:val="31"/>
          <w:w w:val="125"/>
          <w:sz w:val="24"/>
          <w:vertAlign w:val="baseline"/>
        </w:rPr>
        <w:t> </w:t>
      </w:r>
      <w:r>
        <w:rPr>
          <w:w w:val="125"/>
          <w:sz w:val="24"/>
          <w:vertAlign w:val="baseline"/>
        </w:rPr>
        <w:t>=</w:t>
      </w:r>
      <w:r>
        <w:rPr>
          <w:spacing w:val="18"/>
          <w:w w:val="125"/>
          <w:sz w:val="24"/>
          <w:vertAlign w:val="baseline"/>
        </w:rPr>
        <w:t> </w:t>
      </w:r>
      <w:r>
        <w:rPr>
          <w:i/>
          <w:w w:val="125"/>
          <w:sz w:val="24"/>
          <w:vertAlign w:val="baseline"/>
        </w:rPr>
        <w:t>G</w:t>
      </w:r>
      <w:r>
        <w:rPr>
          <w:w w:val="125"/>
          <w:sz w:val="24"/>
          <w:vertAlign w:val="baseline"/>
        </w:rPr>
        <w:t>(</w:t>
      </w:r>
      <w:r>
        <w:rPr>
          <w:i/>
          <w:w w:val="125"/>
          <w:sz w:val="24"/>
          <w:vertAlign w:val="baseline"/>
        </w:rPr>
        <w:t>X</w:t>
      </w:r>
      <w:r>
        <w:rPr>
          <w:i/>
          <w:w w:val="125"/>
          <w:sz w:val="24"/>
          <w:vertAlign w:val="subscript"/>
        </w:rPr>
        <w:t>t</w:t>
      </w:r>
      <w:r>
        <w:rPr>
          <w:i/>
          <w:w w:val="125"/>
          <w:sz w:val="24"/>
          <w:vertAlign w:val="baseline"/>
        </w:rPr>
        <w:t>,</w:t>
      </w:r>
      <w:r>
        <w:rPr>
          <w:i/>
          <w:spacing w:val="-17"/>
          <w:w w:val="125"/>
          <w:sz w:val="24"/>
          <w:vertAlign w:val="baseline"/>
        </w:rPr>
        <w:t> </w:t>
      </w:r>
      <w:r>
        <w:rPr>
          <w:i/>
          <w:spacing w:val="-5"/>
          <w:w w:val="125"/>
          <w:sz w:val="24"/>
          <w:vertAlign w:val="baseline"/>
        </w:rPr>
        <w:t>U</w:t>
      </w:r>
      <w:r>
        <w:rPr>
          <w:i/>
          <w:spacing w:val="-5"/>
          <w:w w:val="125"/>
          <w:sz w:val="24"/>
          <w:vertAlign w:val="subscript"/>
        </w:rPr>
        <w:t>t</w:t>
      </w:r>
      <w:r>
        <w:rPr>
          <w:spacing w:val="-5"/>
          <w:w w:val="125"/>
          <w:sz w:val="24"/>
          <w:vertAlign w:val="baseline"/>
        </w:rPr>
        <w:t>)</w:t>
      </w:r>
      <w:r>
        <w:rPr>
          <w:sz w:val="24"/>
          <w:vertAlign w:val="baseline"/>
        </w:rPr>
        <w:tab/>
      </w:r>
      <w:r>
        <w:rPr>
          <w:spacing w:val="-2"/>
          <w:w w:val="125"/>
          <w:sz w:val="24"/>
          <w:vertAlign w:val="baseline"/>
        </w:rPr>
        <w:t>(2.2)</w:t>
      </w:r>
    </w:p>
    <w:p>
      <w:pPr>
        <w:pStyle w:val="BodyText"/>
        <w:spacing w:line="237" w:lineRule="auto" w:before="248"/>
        <w:ind w:left="159" w:right="896" w:firstLine="351"/>
        <w:jc w:val="both"/>
      </w:pPr>
      <w:r>
        <w:rPr>
          <w:w w:val="105"/>
        </w:rPr>
        <w:t>In</w:t>
      </w:r>
      <w:r>
        <w:rPr>
          <w:w w:val="105"/>
        </w:rPr>
        <w:t> this</w:t>
      </w:r>
      <w:r>
        <w:rPr>
          <w:w w:val="105"/>
        </w:rPr>
        <w:t> system,</w:t>
      </w:r>
      <w:r>
        <w:rPr>
          <w:w w:val="105"/>
        </w:rPr>
        <w:t> </w:t>
      </w:r>
      <w:r>
        <w:rPr>
          <w:i/>
          <w:w w:val="115"/>
        </w:rPr>
        <w:t>X</w:t>
      </w:r>
      <w:r>
        <w:rPr>
          <w:i/>
          <w:w w:val="115"/>
          <w:vertAlign w:val="subscript"/>
        </w:rPr>
        <w:t>t</w:t>
      </w:r>
      <w:r>
        <w:rPr>
          <w:w w:val="115"/>
          <w:vertAlign w:val="baseline"/>
        </w:rPr>
        <w:t>,</w:t>
      </w:r>
      <w:r>
        <w:rPr>
          <w:w w:val="115"/>
          <w:vertAlign w:val="baseline"/>
        </w:rPr>
        <w:t> </w:t>
      </w:r>
      <w:r>
        <w:rPr>
          <w:i/>
          <w:w w:val="105"/>
          <w:vertAlign w:val="baseline"/>
        </w:rPr>
        <w:t>U</w:t>
      </w:r>
      <w:r>
        <w:rPr>
          <w:i/>
          <w:w w:val="105"/>
          <w:vertAlign w:val="subscript"/>
        </w:rPr>
        <w:t>t</w:t>
      </w:r>
      <w:r>
        <w:rPr>
          <w:w w:val="105"/>
          <w:vertAlign w:val="baseline"/>
        </w:rPr>
        <w:t>,</w:t>
      </w:r>
      <w:r>
        <w:rPr>
          <w:w w:val="105"/>
          <w:vertAlign w:val="baseline"/>
        </w:rPr>
        <w:t> and</w:t>
      </w:r>
      <w:r>
        <w:rPr>
          <w:w w:val="105"/>
          <w:vertAlign w:val="baseline"/>
        </w:rPr>
        <w:t> </w:t>
      </w:r>
      <w:r>
        <w:rPr>
          <w:i/>
          <w:w w:val="105"/>
          <w:vertAlign w:val="baseline"/>
        </w:rPr>
        <w:t>Y</w:t>
      </w:r>
      <w:r>
        <w:rPr>
          <w:i/>
          <w:w w:val="105"/>
          <w:vertAlign w:val="subscript"/>
        </w:rPr>
        <w:t>t</w:t>
      </w:r>
      <w:r>
        <w:rPr>
          <w:i/>
          <w:w w:val="105"/>
          <w:vertAlign w:val="baseline"/>
        </w:rPr>
        <w:t> </w:t>
      </w:r>
      <w:r>
        <w:rPr>
          <w:w w:val="105"/>
          <w:vertAlign w:val="baseline"/>
        </w:rPr>
        <w:t>represent</w:t>
      </w:r>
      <w:r>
        <w:rPr>
          <w:w w:val="105"/>
          <w:vertAlign w:val="baseline"/>
        </w:rPr>
        <w:t> the</w:t>
      </w:r>
      <w:r>
        <w:rPr>
          <w:w w:val="105"/>
          <w:vertAlign w:val="baseline"/>
        </w:rPr>
        <w:t> state,</w:t>
      </w:r>
      <w:r>
        <w:rPr>
          <w:w w:val="105"/>
          <w:vertAlign w:val="baseline"/>
        </w:rPr>
        <w:t> control,</w:t>
      </w:r>
      <w:r>
        <w:rPr>
          <w:w w:val="105"/>
          <w:vertAlign w:val="baseline"/>
        </w:rPr>
        <w:t> and</w:t>
      </w:r>
      <w:r>
        <w:rPr>
          <w:w w:val="105"/>
          <w:vertAlign w:val="baseline"/>
        </w:rPr>
        <w:t> observation</w:t>
      </w:r>
      <w:r>
        <w:rPr>
          <w:w w:val="105"/>
          <w:vertAlign w:val="baseline"/>
        </w:rPr>
        <w:t> vectors respectively at time </w:t>
      </w:r>
      <w:r>
        <w:rPr>
          <w:i/>
          <w:w w:val="105"/>
          <w:vertAlign w:val="baseline"/>
        </w:rPr>
        <w:t>t</w:t>
      </w:r>
      <w:r>
        <w:rPr>
          <w:w w:val="105"/>
          <w:vertAlign w:val="baseline"/>
        </w:rPr>
        <w:t>.</w:t>
      </w:r>
      <w:r>
        <w:rPr>
          <w:w w:val="105"/>
          <w:vertAlign w:val="baseline"/>
        </w:rPr>
        <w:t> The functions </w:t>
      </w:r>
      <w:r>
        <w:rPr>
          <w:i/>
          <w:w w:val="115"/>
          <w:vertAlign w:val="baseline"/>
        </w:rPr>
        <w:t>F</w:t>
      </w:r>
      <w:r>
        <w:rPr>
          <w:i/>
          <w:w w:val="115"/>
          <w:vertAlign w:val="baseline"/>
        </w:rPr>
        <w:t> </w:t>
      </w:r>
      <w:r>
        <w:rPr>
          <w:w w:val="105"/>
          <w:vertAlign w:val="baseline"/>
        </w:rPr>
        <w:t>and </w:t>
      </w:r>
      <w:r>
        <w:rPr>
          <w:i/>
          <w:w w:val="115"/>
          <w:vertAlign w:val="baseline"/>
        </w:rPr>
        <w:t>G</w:t>
      </w:r>
      <w:r>
        <w:rPr>
          <w:i/>
          <w:spacing w:val="-3"/>
          <w:w w:val="115"/>
          <w:vertAlign w:val="baseline"/>
        </w:rPr>
        <w:t> </w:t>
      </w:r>
      <w:r>
        <w:rPr>
          <w:w w:val="105"/>
          <w:vertAlign w:val="baseline"/>
        </w:rPr>
        <w:t>represent the state update and observation functions respectively.</w:t>
      </w:r>
    </w:p>
    <w:p>
      <w:pPr>
        <w:pStyle w:val="BodyText"/>
        <w:spacing w:before="187"/>
      </w:pPr>
    </w:p>
    <w:p>
      <w:pPr>
        <w:pStyle w:val="ListParagraph"/>
        <w:numPr>
          <w:ilvl w:val="2"/>
          <w:numId w:val="11"/>
        </w:numPr>
        <w:tabs>
          <w:tab w:pos="1146" w:val="left" w:leader="none"/>
        </w:tabs>
        <w:spacing w:line="240" w:lineRule="auto" w:before="0" w:after="0"/>
        <w:ind w:left="1146" w:right="0" w:hanging="987"/>
        <w:jc w:val="left"/>
        <w:rPr>
          <w:b/>
          <w:sz w:val="28"/>
        </w:rPr>
      </w:pPr>
      <w:bookmarkStart w:name="Vehicle State Estimation" w:id="32"/>
      <w:bookmarkEnd w:id="32"/>
      <w:r>
        <w:rPr/>
      </w:r>
      <w:bookmarkStart w:name="_bookmark19" w:id="33"/>
      <w:bookmarkEnd w:id="33"/>
      <w:r>
        <w:rPr/>
      </w:r>
      <w:r>
        <w:rPr>
          <w:b/>
          <w:w w:val="120"/>
          <w:sz w:val="28"/>
        </w:rPr>
        <w:t>Vehicle</w:t>
      </w:r>
      <w:r>
        <w:rPr>
          <w:b/>
          <w:spacing w:val="26"/>
          <w:w w:val="120"/>
          <w:sz w:val="28"/>
        </w:rPr>
        <w:t> </w:t>
      </w:r>
      <w:r>
        <w:rPr>
          <w:b/>
          <w:w w:val="120"/>
          <w:sz w:val="28"/>
        </w:rPr>
        <w:t>State</w:t>
      </w:r>
      <w:r>
        <w:rPr>
          <w:b/>
          <w:spacing w:val="26"/>
          <w:w w:val="120"/>
          <w:sz w:val="28"/>
        </w:rPr>
        <w:t> </w:t>
      </w:r>
      <w:r>
        <w:rPr>
          <w:b/>
          <w:spacing w:val="-2"/>
          <w:w w:val="120"/>
          <w:sz w:val="28"/>
        </w:rPr>
        <w:t>Estimation</w:t>
      </w:r>
    </w:p>
    <w:p>
      <w:pPr>
        <w:pStyle w:val="BodyText"/>
        <w:spacing w:line="237" w:lineRule="auto" w:before="261"/>
        <w:ind w:left="159" w:right="897" w:firstLine="351"/>
        <w:jc w:val="both"/>
      </w:pPr>
      <w:r>
        <w:rPr/>
        <w:t>In the literature, the vehicle’s position can be represented in 2D using state space representation as illustrated in Figure </w:t>
      </w:r>
      <w:hyperlink w:history="true" w:anchor="_bookmark20">
        <w:r>
          <w:rPr>
            <w:color w:val="0000FF"/>
          </w:rPr>
          <w:t>2.1</w:t>
        </w:r>
      </w:hyperlink>
      <w:r>
        <w:rPr/>
        <w:t>.</w:t>
      </w:r>
      <w:r>
        <w:rPr>
          <w:spacing w:val="40"/>
        </w:rPr>
        <w:t> </w:t>
      </w:r>
      <w:r>
        <w:rPr/>
        <w:t>There are 3 common methods to model the</w:t>
      </w:r>
      <w:r>
        <w:rPr>
          <w:spacing w:val="80"/>
        </w:rPr>
        <w:t> </w:t>
      </w:r>
      <w:r>
        <w:rPr/>
        <w:t>vehicle kinematics:</w:t>
      </w:r>
    </w:p>
    <w:p>
      <w:pPr>
        <w:pStyle w:val="BodyText"/>
        <w:spacing w:before="20"/>
      </w:pPr>
    </w:p>
    <w:p>
      <w:pPr>
        <w:pStyle w:val="ListParagraph"/>
        <w:numPr>
          <w:ilvl w:val="3"/>
          <w:numId w:val="11"/>
        </w:numPr>
        <w:tabs>
          <w:tab w:pos="744" w:val="left" w:leader="none"/>
        </w:tabs>
        <w:spacing w:line="240" w:lineRule="auto" w:before="0" w:after="0"/>
        <w:ind w:left="744" w:right="0" w:hanging="298"/>
        <w:jc w:val="left"/>
        <w:rPr>
          <w:sz w:val="24"/>
        </w:rPr>
      </w:pPr>
      <w:r>
        <w:rPr>
          <w:w w:val="105"/>
          <w:sz w:val="24"/>
        </w:rPr>
        <w:t>Two</w:t>
      </w:r>
      <w:r>
        <w:rPr>
          <w:spacing w:val="20"/>
          <w:w w:val="105"/>
          <w:sz w:val="24"/>
        </w:rPr>
        <w:t> </w:t>
      </w:r>
      <w:r>
        <w:rPr>
          <w:w w:val="105"/>
          <w:sz w:val="24"/>
        </w:rPr>
        <w:t>Wheel</w:t>
      </w:r>
      <w:r>
        <w:rPr>
          <w:spacing w:val="19"/>
          <w:w w:val="105"/>
          <w:sz w:val="24"/>
        </w:rPr>
        <w:t> </w:t>
      </w:r>
      <w:r>
        <w:rPr>
          <w:w w:val="105"/>
          <w:sz w:val="24"/>
        </w:rPr>
        <w:t>Robot</w:t>
      </w:r>
      <w:r>
        <w:rPr>
          <w:spacing w:val="19"/>
          <w:w w:val="105"/>
          <w:sz w:val="24"/>
        </w:rPr>
        <w:t> </w:t>
      </w:r>
      <w:r>
        <w:rPr>
          <w:spacing w:val="-2"/>
          <w:w w:val="105"/>
          <w:sz w:val="24"/>
        </w:rPr>
        <w:t>Model</w:t>
      </w:r>
    </w:p>
    <w:p>
      <w:pPr>
        <w:pStyle w:val="ListParagraph"/>
        <w:numPr>
          <w:ilvl w:val="3"/>
          <w:numId w:val="11"/>
        </w:numPr>
        <w:tabs>
          <w:tab w:pos="744" w:val="left" w:leader="none"/>
        </w:tabs>
        <w:spacing w:line="240" w:lineRule="auto" w:before="196" w:after="0"/>
        <w:ind w:left="744" w:right="0" w:hanging="298"/>
        <w:jc w:val="left"/>
        <w:rPr>
          <w:sz w:val="24"/>
        </w:rPr>
      </w:pPr>
      <w:r>
        <w:rPr>
          <w:w w:val="105"/>
          <w:sz w:val="24"/>
        </w:rPr>
        <w:t>Bicycle</w:t>
      </w:r>
      <w:r>
        <w:rPr>
          <w:spacing w:val="43"/>
          <w:w w:val="105"/>
          <w:sz w:val="24"/>
        </w:rPr>
        <w:t> </w:t>
      </w:r>
      <w:r>
        <w:rPr>
          <w:spacing w:val="-2"/>
          <w:w w:val="105"/>
          <w:sz w:val="24"/>
        </w:rPr>
        <w:t>Model</w:t>
      </w:r>
    </w:p>
    <w:p>
      <w:pPr>
        <w:pStyle w:val="ListParagraph"/>
        <w:numPr>
          <w:ilvl w:val="3"/>
          <w:numId w:val="11"/>
        </w:numPr>
        <w:tabs>
          <w:tab w:pos="744" w:val="left" w:leader="none"/>
        </w:tabs>
        <w:spacing w:line="240" w:lineRule="auto" w:before="195" w:after="0"/>
        <w:ind w:left="744" w:right="0" w:hanging="298"/>
        <w:jc w:val="left"/>
        <w:rPr>
          <w:sz w:val="24"/>
        </w:rPr>
      </w:pPr>
      <w:r>
        <w:rPr>
          <w:w w:val="105"/>
          <w:sz w:val="24"/>
        </w:rPr>
        <w:t>Ackermann</w:t>
      </w:r>
      <w:r>
        <w:rPr>
          <w:spacing w:val="17"/>
          <w:w w:val="105"/>
          <w:sz w:val="24"/>
        </w:rPr>
        <w:t> </w:t>
      </w:r>
      <w:r>
        <w:rPr>
          <w:w w:val="105"/>
          <w:sz w:val="24"/>
        </w:rPr>
        <w:t>Robot</w:t>
      </w:r>
      <w:r>
        <w:rPr>
          <w:spacing w:val="17"/>
          <w:w w:val="105"/>
          <w:sz w:val="24"/>
        </w:rPr>
        <w:t> </w:t>
      </w:r>
      <w:r>
        <w:rPr>
          <w:spacing w:val="-2"/>
          <w:w w:val="105"/>
          <w:sz w:val="24"/>
        </w:rPr>
        <w:t>Model</w:t>
      </w:r>
    </w:p>
    <w:p>
      <w:pPr>
        <w:spacing w:after="0" w:line="240" w:lineRule="auto"/>
        <w:jc w:val="left"/>
        <w:rPr>
          <w:sz w:val="24"/>
        </w:rPr>
        <w:sectPr>
          <w:pgSz w:w="12240" w:h="15840"/>
          <w:pgMar w:header="0" w:footer="1819" w:top="1820" w:bottom="2000" w:left="1460" w:right="540"/>
        </w:sectPr>
      </w:pPr>
    </w:p>
    <w:p>
      <w:pPr>
        <w:pStyle w:val="BodyText"/>
        <w:rPr>
          <w:sz w:val="20"/>
        </w:rPr>
      </w:pPr>
    </w:p>
    <w:p>
      <w:pPr>
        <w:pStyle w:val="BodyText"/>
        <w:rPr>
          <w:sz w:val="20"/>
        </w:rPr>
      </w:pPr>
    </w:p>
    <w:p>
      <w:pPr>
        <w:pStyle w:val="BodyText"/>
        <w:spacing w:before="38"/>
        <w:rPr>
          <w:sz w:val="20"/>
        </w:rPr>
      </w:pPr>
    </w:p>
    <w:p>
      <w:pPr>
        <w:pStyle w:val="BodyText"/>
        <w:ind w:left="3483"/>
        <w:rPr>
          <w:sz w:val="20"/>
        </w:rPr>
      </w:pPr>
      <w:r>
        <w:rPr>
          <w:sz w:val="20"/>
        </w:rPr>
        <w:drawing>
          <wp:inline distT="0" distB="0" distL="0" distR="0">
            <wp:extent cx="1603628" cy="159486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1603628" cy="1594866"/>
                    </a:xfrm>
                    <a:prstGeom prst="rect">
                      <a:avLst/>
                    </a:prstGeom>
                  </pic:spPr>
                </pic:pic>
              </a:graphicData>
            </a:graphic>
          </wp:inline>
        </w:drawing>
      </w:r>
      <w:r>
        <w:rPr>
          <w:sz w:val="20"/>
        </w:rPr>
      </w:r>
    </w:p>
    <w:p>
      <w:pPr>
        <w:pStyle w:val="BodyText"/>
        <w:spacing w:before="70"/>
      </w:pPr>
    </w:p>
    <w:p>
      <w:pPr>
        <w:pStyle w:val="BodyText"/>
        <w:ind w:left="1579"/>
      </w:pPr>
      <w:r>
        <w:rPr/>
        <w:t>Figure</w:t>
      </w:r>
      <w:r>
        <w:rPr>
          <w:spacing w:val="39"/>
        </w:rPr>
        <w:t> </w:t>
      </w:r>
      <w:r>
        <w:rPr/>
        <w:t>2.1:</w:t>
      </w:r>
      <w:r>
        <w:rPr>
          <w:spacing w:val="71"/>
        </w:rPr>
        <w:t> </w:t>
      </w:r>
      <w:bookmarkStart w:name="_bookmark20" w:id="34"/>
      <w:bookmarkEnd w:id="34"/>
      <w:r>
        <w:rPr/>
        <w:t>Ro</w:t>
      </w:r>
      <w:r>
        <w:rPr/>
        <w:t>bot</w:t>
      </w:r>
      <w:r>
        <w:rPr>
          <w:spacing w:val="40"/>
        </w:rPr>
        <w:t> </w:t>
      </w:r>
      <w:r>
        <w:rPr/>
        <w:t>World</w:t>
      </w:r>
      <w:r>
        <w:rPr>
          <w:spacing w:val="40"/>
        </w:rPr>
        <w:t> </w:t>
      </w:r>
      <w:r>
        <w:rPr/>
        <w:t>Representation</w:t>
      </w:r>
      <w:r>
        <w:rPr>
          <w:spacing w:val="41"/>
        </w:rPr>
        <w:t> </w:t>
      </w:r>
      <w:r>
        <w:rPr/>
        <w:t>in</w:t>
      </w:r>
      <w:r>
        <w:rPr>
          <w:spacing w:val="40"/>
        </w:rPr>
        <w:t> </w:t>
      </w:r>
      <w:r>
        <w:rPr/>
        <w:t>2D</w:t>
      </w:r>
      <w:r>
        <w:rPr>
          <w:spacing w:val="39"/>
        </w:rPr>
        <w:t> </w:t>
      </w:r>
      <w:r>
        <w:rPr/>
        <w:t>Space</w:t>
      </w:r>
      <w:r>
        <w:rPr>
          <w:spacing w:val="40"/>
        </w:rPr>
        <w:t> </w:t>
      </w:r>
      <w:r>
        <w:rPr/>
        <w:t>from</w:t>
      </w:r>
      <w:r>
        <w:rPr>
          <w:spacing w:val="41"/>
        </w:rPr>
        <w:t> </w:t>
      </w:r>
      <w:r>
        <w:rPr>
          <w:spacing w:val="-5"/>
        </w:rPr>
        <w:t>[</w:t>
      </w:r>
      <w:hyperlink w:history="true" w:anchor="_bookmark154">
        <w:r>
          <w:rPr>
            <w:color w:val="00FF00"/>
            <w:spacing w:val="-5"/>
          </w:rPr>
          <w:t>2</w:t>
        </w:r>
      </w:hyperlink>
      <w:r>
        <w:rPr>
          <w:spacing w:val="-5"/>
        </w:rPr>
        <w:t>]</w:t>
      </w:r>
    </w:p>
    <w:p>
      <w:pPr>
        <w:pStyle w:val="BodyText"/>
        <w:spacing w:before="111"/>
      </w:pPr>
    </w:p>
    <w:p>
      <w:pPr>
        <w:pStyle w:val="Heading4"/>
      </w:pPr>
      <w:bookmarkStart w:name="_bookmark21" w:id="35"/>
      <w:bookmarkEnd w:id="35"/>
      <w:r>
        <w:rPr>
          <w:b w:val="0"/>
        </w:rPr>
      </w:r>
      <w:r>
        <w:rPr>
          <w:w w:val="115"/>
        </w:rPr>
        <w:t>Two</w:t>
      </w:r>
      <w:r>
        <w:rPr>
          <w:spacing w:val="43"/>
          <w:w w:val="115"/>
        </w:rPr>
        <w:t> </w:t>
      </w:r>
      <w:r>
        <w:rPr>
          <w:w w:val="115"/>
        </w:rPr>
        <w:t>Wheel</w:t>
      </w:r>
      <w:r>
        <w:rPr>
          <w:spacing w:val="43"/>
          <w:w w:val="115"/>
        </w:rPr>
        <w:t> </w:t>
      </w:r>
      <w:r>
        <w:rPr>
          <w:w w:val="115"/>
        </w:rPr>
        <w:t>Robot</w:t>
      </w:r>
      <w:r>
        <w:rPr>
          <w:spacing w:val="43"/>
          <w:w w:val="115"/>
        </w:rPr>
        <w:t> </w:t>
      </w:r>
      <w:r>
        <w:rPr>
          <w:spacing w:val="-2"/>
          <w:w w:val="115"/>
        </w:rPr>
        <w:t>Model</w:t>
      </w:r>
    </w:p>
    <w:p>
      <w:pPr>
        <w:pStyle w:val="BodyText"/>
        <w:spacing w:line="237" w:lineRule="auto" w:before="273"/>
        <w:ind w:left="160" w:right="895" w:firstLine="351"/>
        <w:jc w:val="both"/>
      </w:pPr>
      <w:r>
        <w:rPr/>
        <w:t>A</w:t>
      </w:r>
      <w:r>
        <w:rPr>
          <w:spacing w:val="29"/>
        </w:rPr>
        <w:t> </w:t>
      </w:r>
      <w:r>
        <w:rPr/>
        <w:t>Two</w:t>
      </w:r>
      <w:r>
        <w:rPr>
          <w:spacing w:val="29"/>
        </w:rPr>
        <w:t> </w:t>
      </w:r>
      <w:r>
        <w:rPr/>
        <w:t>Wheel</w:t>
      </w:r>
      <w:r>
        <w:rPr>
          <w:spacing w:val="29"/>
        </w:rPr>
        <w:t> </w:t>
      </w:r>
      <w:r>
        <w:rPr/>
        <w:t>Robot</w:t>
      </w:r>
      <w:r>
        <w:rPr>
          <w:spacing w:val="29"/>
        </w:rPr>
        <w:t> </w:t>
      </w:r>
      <w:r>
        <w:rPr/>
        <w:t>model</w:t>
      </w:r>
      <w:r>
        <w:rPr>
          <w:spacing w:val="29"/>
        </w:rPr>
        <w:t> </w:t>
      </w:r>
      <w:r>
        <w:rPr/>
        <w:t>is</w:t>
      </w:r>
      <w:r>
        <w:rPr>
          <w:spacing w:val="29"/>
        </w:rPr>
        <w:t> </w:t>
      </w:r>
      <w:r>
        <w:rPr/>
        <w:t>the</w:t>
      </w:r>
      <w:r>
        <w:rPr>
          <w:spacing w:val="29"/>
        </w:rPr>
        <w:t> </w:t>
      </w:r>
      <w:r>
        <w:rPr/>
        <w:t>simplest</w:t>
      </w:r>
      <w:r>
        <w:rPr>
          <w:spacing w:val="29"/>
        </w:rPr>
        <w:t> </w:t>
      </w:r>
      <w:r>
        <w:rPr/>
        <w:t>representation</w:t>
      </w:r>
      <w:r>
        <w:rPr>
          <w:spacing w:val="29"/>
        </w:rPr>
        <w:t> </w:t>
      </w:r>
      <w:r>
        <w:rPr/>
        <w:t>of</w:t>
      </w:r>
      <w:r>
        <w:rPr>
          <w:spacing w:val="29"/>
        </w:rPr>
        <w:t> </w:t>
      </w:r>
      <w:r>
        <w:rPr/>
        <w:t>a</w:t>
      </w:r>
      <w:r>
        <w:rPr>
          <w:spacing w:val="29"/>
        </w:rPr>
        <w:t> </w:t>
      </w:r>
      <w:r>
        <w:rPr/>
        <w:t>position</w:t>
      </w:r>
      <w:r>
        <w:rPr>
          <w:spacing w:val="29"/>
        </w:rPr>
        <w:t> </w:t>
      </w:r>
      <w:r>
        <w:rPr/>
        <w:t>and</w:t>
      </w:r>
      <w:r>
        <w:rPr>
          <w:spacing w:val="29"/>
        </w:rPr>
        <w:t> </w:t>
      </w:r>
      <w:r>
        <w:rPr/>
        <w:t>orientation in 2D space.</w:t>
      </w:r>
      <w:r>
        <w:rPr>
          <w:spacing w:val="40"/>
        </w:rPr>
        <w:t> </w:t>
      </w:r>
      <w:r>
        <w:rPr/>
        <w:t>The model of the vehicle has two driving wheels and the angular velocities of</w:t>
      </w:r>
      <w:r>
        <w:rPr>
          <w:spacing w:val="80"/>
        </w:rPr>
        <w:t> </w:t>
      </w:r>
      <w:r>
        <w:rPr/>
        <w:t>the two wheels are independently controlled.</w:t>
      </w:r>
      <w:r>
        <w:rPr>
          <w:spacing w:val="40"/>
        </w:rPr>
        <w:t> </w:t>
      </w:r>
      <w:r>
        <w:rPr/>
        <w:t>The state and control signal are defined as follows</w:t>
      </w:r>
      <w:r>
        <w:rPr>
          <w:spacing w:val="40"/>
        </w:rPr>
        <w:t> </w:t>
      </w:r>
      <w:r>
        <w:rPr/>
        <w:t>and</w:t>
      </w:r>
      <w:r>
        <w:rPr>
          <w:spacing w:val="40"/>
        </w:rPr>
        <w:t> </w:t>
      </w:r>
      <w:r>
        <w:rPr/>
        <w:t>is</w:t>
      </w:r>
      <w:r>
        <w:rPr>
          <w:spacing w:val="40"/>
        </w:rPr>
        <w:t> </w:t>
      </w:r>
      <w:r>
        <w:rPr/>
        <w:t>further</w:t>
      </w:r>
      <w:r>
        <w:rPr>
          <w:spacing w:val="40"/>
        </w:rPr>
        <w:t> </w:t>
      </w:r>
      <w:r>
        <w:rPr/>
        <w:t>illustrated</w:t>
      </w:r>
      <w:r>
        <w:rPr>
          <w:spacing w:val="40"/>
        </w:rPr>
        <w:t> </w:t>
      </w:r>
      <w:r>
        <w:rPr/>
        <w:t>in</w:t>
      </w:r>
      <w:r>
        <w:rPr>
          <w:spacing w:val="40"/>
        </w:rPr>
        <w:t> </w:t>
      </w:r>
      <w:r>
        <w:rPr/>
        <w:t>Figure</w:t>
      </w:r>
      <w:r>
        <w:rPr>
          <w:spacing w:val="40"/>
        </w:rPr>
        <w:t> </w:t>
      </w:r>
      <w:hyperlink w:history="true" w:anchor="_bookmark22">
        <w:r>
          <w:rPr>
            <w:color w:val="0000FF"/>
          </w:rPr>
          <w:t>2.2</w:t>
        </w:r>
      </w:hyperlink>
      <w:r>
        <w:rPr/>
        <w:t>:</w:t>
      </w:r>
    </w:p>
    <w:p>
      <w:pPr>
        <w:spacing w:line="230" w:lineRule="auto" w:before="0" w:after="35"/>
        <w:ind w:left="0" w:right="157" w:firstLine="0"/>
        <w:jc w:val="center"/>
        <w:rPr>
          <w:rFonts w:ascii="Lucida Sans Unicode" w:hAnsi="Lucida Sans Unicode"/>
          <w:sz w:val="24"/>
        </w:rPr>
      </w:pPr>
      <w:r>
        <w:rPr>
          <w:rFonts w:ascii="Lucida Sans Unicode" w:hAnsi="Lucida Sans Unicode"/>
          <w:spacing w:val="2"/>
          <w:w w:val="85"/>
          <w:sz w:val="24"/>
        </w:rPr>
        <w:t></w:t>
      </w:r>
      <w:r>
        <w:rPr>
          <w:i/>
          <w:spacing w:val="2"/>
          <w:w w:val="85"/>
          <w:position w:val="-18"/>
          <w:sz w:val="24"/>
        </w:rPr>
        <w:t>x</w:t>
      </w:r>
      <w:r>
        <w:rPr>
          <w:i/>
          <w:spacing w:val="2"/>
          <w:w w:val="85"/>
          <w:position w:val="-21"/>
          <w:sz w:val="16"/>
        </w:rPr>
        <w:t>t</w:t>
      </w:r>
      <w:r>
        <w:rPr>
          <w:i/>
          <w:spacing w:val="1"/>
          <w:w w:val="85"/>
          <w:position w:val="-21"/>
          <w:sz w:val="16"/>
        </w:rPr>
        <w:t> </w:t>
      </w:r>
      <w:r>
        <w:rPr>
          <w:rFonts w:ascii="Lucida Sans Unicode" w:hAnsi="Lucida Sans Unicode"/>
          <w:spacing w:val="-10"/>
          <w:sz w:val="24"/>
        </w:rPr>
        <w:t></w:t>
      </w:r>
    </w:p>
    <w:p>
      <w:pPr>
        <w:pStyle w:val="BodyText"/>
        <w:spacing w:line="255" w:lineRule="exact"/>
        <w:ind w:left="4947"/>
        <w:rPr>
          <w:rFonts w:ascii="Lucida Sans Unicode"/>
          <w:sz w:val="20"/>
        </w:rPr>
      </w:pPr>
      <w:r>
        <w:rPr>
          <w:rFonts w:ascii="Lucida Sans Unicode"/>
          <w:position w:val="-4"/>
          <w:sz w:val="20"/>
        </w:rPr>
        <mc:AlternateContent>
          <mc:Choice Requires="wps">
            <w:drawing>
              <wp:inline distT="0" distB="0" distL="0" distR="0">
                <wp:extent cx="111760" cy="162560"/>
                <wp:effectExtent l="0" t="0" r="0" b="0"/>
                <wp:docPr id="8" name="Textbox 8"/>
                <wp:cNvGraphicFramePr>
                  <a:graphicFrameLocks/>
                </wp:cNvGraphicFramePr>
                <a:graphic>
                  <a:graphicData uri="http://schemas.microsoft.com/office/word/2010/wordprocessingShape">
                    <wps:wsp>
                      <wps:cNvPr id="8" name="Textbox 8"/>
                      <wps:cNvSpPr txBox="1"/>
                      <wps:spPr>
                        <a:xfrm>
                          <a:off x="0" y="0"/>
                          <a:ext cx="111760" cy="162560"/>
                        </a:xfrm>
                        <a:prstGeom prst="rect">
                          <a:avLst/>
                        </a:prstGeom>
                      </wps:spPr>
                      <wps:txbx>
                        <w:txbxContent>
                          <w:p>
                            <w:pPr>
                              <w:spacing w:line="244" w:lineRule="exact" w:before="0"/>
                              <w:ind w:left="0" w:right="0" w:firstLine="0"/>
                              <w:jc w:val="left"/>
                              <w:rPr>
                                <w:i/>
                                <w:sz w:val="24"/>
                              </w:rPr>
                            </w:pPr>
                            <w:r>
                              <w:rPr>
                                <w:i/>
                                <w:spacing w:val="-5"/>
                                <w:sz w:val="24"/>
                              </w:rPr>
                              <w:t>y</w:t>
                            </w:r>
                            <w:r>
                              <w:rPr>
                                <w:i/>
                                <w:spacing w:val="-5"/>
                                <w:sz w:val="24"/>
                                <w:vertAlign w:val="subscript"/>
                              </w:rPr>
                              <w:t>t</w:t>
                            </w:r>
                          </w:p>
                        </w:txbxContent>
                      </wps:txbx>
                      <wps:bodyPr wrap="square" lIns="0" tIns="0" rIns="0" bIns="0" rtlCol="0">
                        <a:noAutofit/>
                      </wps:bodyPr>
                    </wps:wsp>
                  </a:graphicData>
                </a:graphic>
              </wp:inline>
            </w:drawing>
          </mc:Choice>
          <mc:Fallback>
            <w:pict>
              <v:shape style="width:8.8pt;height:12.8pt;mso-position-horizontal-relative:char;mso-position-vertical-relative:line" type="#_x0000_t202" id="docshape4" filled="false" stroked="false">
                <w10:anchorlock/>
                <v:textbox inset="0,0,0,0">
                  <w:txbxContent>
                    <w:p>
                      <w:pPr>
                        <w:spacing w:line="244" w:lineRule="exact" w:before="0"/>
                        <w:ind w:left="0" w:right="0" w:firstLine="0"/>
                        <w:jc w:val="left"/>
                        <w:rPr>
                          <w:i/>
                          <w:sz w:val="24"/>
                        </w:rPr>
                      </w:pPr>
                      <w:r>
                        <w:rPr>
                          <w:i/>
                          <w:spacing w:val="-5"/>
                          <w:sz w:val="24"/>
                        </w:rPr>
                        <w:t>y</w:t>
                      </w:r>
                      <w:r>
                        <w:rPr>
                          <w:i/>
                          <w:spacing w:val="-5"/>
                          <w:sz w:val="24"/>
                          <w:vertAlign w:val="subscript"/>
                        </w:rPr>
                        <w:t>t</w:t>
                      </w:r>
                    </w:p>
                  </w:txbxContent>
                </v:textbox>
              </v:shape>
            </w:pict>
          </mc:Fallback>
        </mc:AlternateContent>
      </w:r>
      <w:r>
        <w:rPr>
          <w:rFonts w:ascii="Lucida Sans Unicode"/>
          <w:position w:val="-4"/>
          <w:sz w:val="20"/>
        </w:rPr>
      </w:r>
    </w:p>
    <w:p>
      <w:pPr>
        <w:pStyle w:val="BodyText"/>
        <w:spacing w:before="7"/>
        <w:rPr>
          <w:rFonts w:ascii="Lucida Sans Unicode"/>
          <w:sz w:val="14"/>
        </w:rPr>
      </w:pPr>
    </w:p>
    <w:p>
      <w:pPr>
        <w:spacing w:after="0"/>
        <w:rPr>
          <w:rFonts w:ascii="Lucida Sans Unicode"/>
          <w:sz w:val="14"/>
        </w:rPr>
        <w:sectPr>
          <w:pgSz w:w="12240" w:h="15840"/>
          <w:pgMar w:header="0" w:footer="1819" w:top="1820" w:bottom="2000" w:left="1460" w:right="540"/>
        </w:sectPr>
      </w:pPr>
    </w:p>
    <w:p>
      <w:pPr>
        <w:spacing w:line="235" w:lineRule="auto" w:before="58"/>
        <w:ind w:left="4930" w:right="0" w:hanging="740"/>
        <w:jc w:val="both"/>
        <w:rPr>
          <w:i/>
          <w:sz w:val="24"/>
        </w:rPr>
      </w:pPr>
      <w:r>
        <w:rPr/>
        <mc:AlternateContent>
          <mc:Choice Requires="wps">
            <w:drawing>
              <wp:anchor distT="0" distB="0" distL="0" distR="0" allowOverlap="1" layoutInCell="1" locked="0" behindDoc="1" simplePos="0" relativeHeight="484696576">
                <wp:simplePos x="0" y="0"/>
                <wp:positionH relativeFrom="page">
                  <wp:posOffset>3956532</wp:posOffset>
                </wp:positionH>
                <wp:positionV relativeFrom="paragraph">
                  <wp:posOffset>118359</wp:posOffset>
                </wp:positionV>
                <wp:extent cx="342265" cy="65468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42265" cy="654685"/>
                        </a:xfrm>
                        <a:prstGeom prst="rect">
                          <a:avLst/>
                        </a:prstGeom>
                      </wps:spPr>
                      <wps:txbx>
                        <w:txbxContent>
                          <w:p>
                            <w:pPr>
                              <w:tabs>
                                <w:tab w:pos="379" w:val="left" w:leader="none"/>
                              </w:tabs>
                              <w:spacing w:before="203"/>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311.537994pt;margin-top:9.319653pt;width:26.95pt;height:51.55pt;mso-position-horizontal-relative:page;mso-position-vertical-relative:paragraph;z-index:-18619904" type="#_x0000_t202" id="docshape5" filled="false" stroked="false">
                <v:textbox inset="0,0,0,0">
                  <w:txbxContent>
                    <w:p>
                      <w:pPr>
                        <w:tabs>
                          <w:tab w:pos="379" w:val="left" w:leader="none"/>
                        </w:tabs>
                        <w:spacing w:before="203"/>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697088">
                <wp:simplePos x="0" y="0"/>
                <wp:positionH relativeFrom="page">
                  <wp:posOffset>3956532</wp:posOffset>
                </wp:positionH>
                <wp:positionV relativeFrom="paragraph">
                  <wp:posOffset>397734</wp:posOffset>
                </wp:positionV>
                <wp:extent cx="342265" cy="4724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42265" cy="472440"/>
                        </a:xfrm>
                        <a:prstGeom prst="rect">
                          <a:avLst/>
                        </a:prstGeom>
                      </wps:spPr>
                      <wps:txbx>
                        <w:txbxContent>
                          <w:p>
                            <w:pPr>
                              <w:tabs>
                                <w:tab w:pos="379"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311.537994pt;margin-top:31.317652pt;width:26.95pt;height:37.2pt;mso-position-horizontal-relative:page;mso-position-vertical-relative:paragraph;z-index:-18619392" type="#_x0000_t202" id="docshape6" filled="false" stroked="false">
                <v:textbox inset="0,0,0,0">
                  <w:txbxContent>
                    <w:p>
                      <w:pPr>
                        <w:tabs>
                          <w:tab w:pos="379"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698624">
                <wp:simplePos x="0" y="0"/>
                <wp:positionH relativeFrom="page">
                  <wp:posOffset>3956532</wp:posOffset>
                </wp:positionH>
                <wp:positionV relativeFrom="paragraph">
                  <wp:posOffset>-119511</wp:posOffset>
                </wp:positionV>
                <wp:extent cx="342265" cy="52832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42265" cy="528320"/>
                        </a:xfrm>
                        <a:prstGeom prst="rect">
                          <a:avLst/>
                        </a:prstGeom>
                      </wps:spPr>
                      <wps:txbx>
                        <w:txbxContent>
                          <w:p>
                            <w:pPr>
                              <w:spacing w:line="373" w:lineRule="exact" w:before="0"/>
                              <w:ind w:left="0" w:right="0" w:firstLine="0"/>
                              <w:jc w:val="left"/>
                              <w:rPr>
                                <w:rFonts w:ascii="Lucida Sans Unicode" w:hAnsi="Lucida Sans Unicode"/>
                                <w:sz w:val="24"/>
                              </w:rPr>
                            </w:pPr>
                            <w:r>
                              <w:rPr>
                                <w:rFonts w:ascii="Lucida Sans Unicode" w:hAnsi="Lucida Sans Unicode"/>
                                <w:w w:val="75"/>
                                <w:sz w:val="24"/>
                              </w:rPr>
                              <w:t></w:t>
                            </w:r>
                            <w:r>
                              <w:rPr>
                                <w:i/>
                                <w:w w:val="75"/>
                                <w:position w:val="9"/>
                                <w:sz w:val="24"/>
                              </w:rPr>
                              <w:t>θ</w:t>
                            </w:r>
                            <w:r>
                              <w:rPr>
                                <w:i/>
                                <w:w w:val="75"/>
                                <w:position w:val="5"/>
                                <w:sz w:val="16"/>
                              </w:rPr>
                              <w:t>t</w:t>
                            </w:r>
                            <w:r>
                              <w:rPr>
                                <w:i/>
                                <w:spacing w:val="19"/>
                                <w:position w:val="5"/>
                                <w:sz w:val="16"/>
                              </w:rPr>
                              <w:t> </w:t>
                            </w:r>
                            <w:r>
                              <w:rPr>
                                <w:rFonts w:ascii="Lucida Sans Unicode" w:hAnsi="Lucida Sans Unicode"/>
                                <w:spacing w:val="-29"/>
                                <w:w w:val="75"/>
                                <w:sz w:val="24"/>
                              </w:rPr>
                              <w:t></w:t>
                            </w:r>
                          </w:p>
                        </w:txbxContent>
                      </wps:txbx>
                      <wps:bodyPr wrap="square" lIns="0" tIns="0" rIns="0" bIns="0" rtlCol="0">
                        <a:noAutofit/>
                      </wps:bodyPr>
                    </wps:wsp>
                  </a:graphicData>
                </a:graphic>
              </wp:anchor>
            </w:drawing>
          </mc:Choice>
          <mc:Fallback>
            <w:pict>
              <v:shape style="position:absolute;margin-left:311.537994pt;margin-top:-9.410348pt;width:26.95pt;height:41.6pt;mso-position-horizontal-relative:page;mso-position-vertical-relative:paragraph;z-index:-18617856" type="#_x0000_t202" id="docshape7" filled="false" stroked="false">
                <v:textbox inset="0,0,0,0">
                  <w:txbxContent>
                    <w:p>
                      <w:pPr>
                        <w:spacing w:line="373" w:lineRule="exact" w:before="0"/>
                        <w:ind w:left="0" w:right="0" w:firstLine="0"/>
                        <w:jc w:val="left"/>
                        <w:rPr>
                          <w:rFonts w:ascii="Lucida Sans Unicode" w:hAnsi="Lucida Sans Unicode"/>
                          <w:sz w:val="24"/>
                        </w:rPr>
                      </w:pPr>
                      <w:r>
                        <w:rPr>
                          <w:rFonts w:ascii="Lucida Sans Unicode" w:hAnsi="Lucida Sans Unicode"/>
                          <w:w w:val="75"/>
                          <w:sz w:val="24"/>
                        </w:rPr>
                        <w:t></w:t>
                      </w:r>
                      <w:r>
                        <w:rPr>
                          <w:i/>
                          <w:w w:val="75"/>
                          <w:position w:val="9"/>
                          <w:sz w:val="24"/>
                        </w:rPr>
                        <w:t>θ</w:t>
                      </w:r>
                      <w:r>
                        <w:rPr>
                          <w:i/>
                          <w:w w:val="75"/>
                          <w:position w:val="5"/>
                          <w:sz w:val="16"/>
                        </w:rPr>
                        <w:t>t</w:t>
                      </w:r>
                      <w:r>
                        <w:rPr>
                          <w:i/>
                          <w:spacing w:val="19"/>
                          <w:position w:val="5"/>
                          <w:sz w:val="16"/>
                        </w:rPr>
                        <w:t> </w:t>
                      </w:r>
                      <w:r>
                        <w:rPr>
                          <w:rFonts w:ascii="Lucida Sans Unicode" w:hAnsi="Lucida Sans Unicode"/>
                          <w:spacing w:val="-29"/>
                          <w:w w:val="75"/>
                          <w:sz w:val="24"/>
                        </w:rPr>
                        <w:t></w:t>
                      </w:r>
                    </w:p>
                  </w:txbxContent>
                </v:textbox>
                <w10:wrap type="none"/>
              </v:shape>
            </w:pict>
          </mc:Fallback>
        </mc:AlternateContent>
      </w:r>
      <w:r>
        <w:rPr>
          <w:i/>
          <w:w w:val="120"/>
          <w:sz w:val="24"/>
        </w:rPr>
        <w:t>X</w:t>
      </w:r>
      <w:r>
        <w:rPr>
          <w:i/>
          <w:w w:val="120"/>
          <w:sz w:val="24"/>
          <w:vertAlign w:val="subscript"/>
        </w:rPr>
        <w:t>t</w:t>
      </w:r>
      <w:r>
        <w:rPr>
          <w:i/>
          <w:w w:val="120"/>
          <w:sz w:val="24"/>
          <w:vertAlign w:val="baseline"/>
        </w:rPr>
        <w:t> </w:t>
      </w:r>
      <w:r>
        <w:rPr>
          <w:w w:val="130"/>
          <w:sz w:val="24"/>
          <w:vertAlign w:val="baseline"/>
        </w:rPr>
        <w:t>=</w:t>
      </w:r>
      <w:r>
        <w:rPr>
          <w:spacing w:val="40"/>
          <w:w w:val="130"/>
          <w:sz w:val="24"/>
          <w:vertAlign w:val="baseline"/>
        </w:rPr>
        <w:t> </w:t>
      </w:r>
      <w:r>
        <w:rPr>
          <w:i/>
          <w:w w:val="120"/>
          <w:sz w:val="24"/>
          <w:vertAlign w:val="baseline"/>
        </w:rPr>
        <w:t>v</w:t>
      </w:r>
      <w:r>
        <w:rPr>
          <w:i/>
          <w:w w:val="120"/>
          <w:sz w:val="24"/>
          <w:vertAlign w:val="subscript"/>
        </w:rPr>
        <w:t>t</w:t>
      </w:r>
      <w:r>
        <w:rPr>
          <w:i/>
          <w:w w:val="120"/>
          <w:sz w:val="24"/>
          <w:vertAlign w:val="baseline"/>
        </w:rPr>
        <w:t> </w:t>
      </w:r>
      <w:r>
        <w:rPr>
          <w:i/>
          <w:spacing w:val="-10"/>
          <w:sz w:val="24"/>
          <w:vertAlign w:val="baseline"/>
        </w:rPr>
        <w:t>ω</w:t>
      </w:r>
      <w:r>
        <w:rPr>
          <w:i/>
          <w:spacing w:val="-10"/>
          <w:sz w:val="24"/>
          <w:vertAlign w:val="subscript"/>
        </w:rPr>
        <w:t>t</w:t>
      </w:r>
      <w:r>
        <w:rPr>
          <w:i/>
          <w:spacing w:val="-10"/>
          <w:sz w:val="24"/>
          <w:vertAlign w:val="baseline"/>
        </w:rPr>
        <w:t> </w:t>
      </w:r>
      <w:r>
        <w:rPr>
          <w:i/>
          <w:spacing w:val="-6"/>
          <w:w w:val="115"/>
          <w:sz w:val="24"/>
          <w:vertAlign w:val="baseline"/>
        </w:rPr>
        <w:t>a</w:t>
      </w:r>
      <w:r>
        <w:rPr>
          <w:i/>
          <w:spacing w:val="-6"/>
          <w:w w:val="115"/>
          <w:sz w:val="24"/>
          <w:vertAlign w:val="subscript"/>
        </w:rPr>
        <w:t>t</w:t>
      </w:r>
      <w:r>
        <w:rPr>
          <w:i/>
          <w:spacing w:val="-6"/>
          <w:w w:val="115"/>
          <w:sz w:val="24"/>
          <w:vertAlign w:val="baseline"/>
        </w:rPr>
        <w:t> </w:t>
      </w:r>
      <w:r>
        <w:rPr>
          <w:i/>
          <w:spacing w:val="-5"/>
          <w:w w:val="110"/>
          <w:sz w:val="24"/>
          <w:vertAlign w:val="baseline"/>
        </w:rPr>
        <w:t>α</w:t>
      </w:r>
      <w:r>
        <w:rPr>
          <w:i/>
          <w:spacing w:val="-5"/>
          <w:w w:val="110"/>
          <w:sz w:val="24"/>
          <w:vertAlign w:val="subscript"/>
        </w:rPr>
        <w:t>t</w:t>
      </w:r>
    </w:p>
    <w:p>
      <w:pPr>
        <w:pStyle w:val="BodyText"/>
        <w:spacing w:before="53"/>
        <w:ind w:right="897"/>
        <w:jc w:val="right"/>
      </w:pPr>
      <w:r>
        <w:rPr/>
        <w:br w:type="column"/>
      </w:r>
      <w:r>
        <w:rPr>
          <w:spacing w:val="-4"/>
          <w:w w:val="105"/>
        </w:rPr>
        <w:t>(2.3)</w:t>
      </w:r>
    </w:p>
    <w:p>
      <w:pPr>
        <w:spacing w:after="0"/>
        <w:jc w:val="right"/>
        <w:sectPr>
          <w:type w:val="continuous"/>
          <w:pgSz w:w="12240" w:h="15840"/>
          <w:pgMar w:header="0" w:footer="1819" w:top="1820" w:bottom="280" w:left="1460" w:right="540"/>
          <w:cols w:num="2" w:equalWidth="0">
            <w:col w:w="5141" w:space="40"/>
            <w:col w:w="5059"/>
          </w:cols>
        </w:sectPr>
      </w:pPr>
    </w:p>
    <w:p>
      <w:pPr>
        <w:pStyle w:val="BodyText"/>
        <w:spacing w:before="102"/>
      </w:pPr>
    </w:p>
    <w:p>
      <w:pPr>
        <w:tabs>
          <w:tab w:pos="7958" w:val="left" w:leader="none"/>
        </w:tabs>
        <w:spacing w:line="350" w:lineRule="exact" w:before="0"/>
        <w:ind w:left="3341" w:right="0" w:firstLine="0"/>
        <w:jc w:val="center"/>
        <w:rPr>
          <w:sz w:val="24"/>
        </w:rPr>
      </w:pPr>
      <w:r>
        <w:rPr/>
        <mc:AlternateContent>
          <mc:Choice Requires="wps">
            <w:drawing>
              <wp:anchor distT="0" distB="0" distL="0" distR="0" allowOverlap="1" layoutInCell="1" locked="0" behindDoc="1" simplePos="0" relativeHeight="484697600">
                <wp:simplePos x="0" y="0"/>
                <wp:positionH relativeFrom="page">
                  <wp:posOffset>4051643</wp:posOffset>
                </wp:positionH>
                <wp:positionV relativeFrom="paragraph">
                  <wp:posOffset>33964</wp:posOffset>
                </wp:positionV>
                <wp:extent cx="3175" cy="4724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175"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34"/>
                                <w:w w:val="90"/>
                                <w:sz w:val="24"/>
                              </w:rPr>
                              <w:t>˜</w:t>
                            </w:r>
                          </w:p>
                        </w:txbxContent>
                      </wps:txbx>
                      <wps:bodyPr wrap="square" lIns="0" tIns="0" rIns="0" bIns="0" rtlCol="0">
                        <a:noAutofit/>
                      </wps:bodyPr>
                    </wps:wsp>
                  </a:graphicData>
                </a:graphic>
              </wp:anchor>
            </w:drawing>
          </mc:Choice>
          <mc:Fallback>
            <w:pict>
              <v:shape style="position:absolute;margin-left:319.027008pt;margin-top:2.67434pt;width:.25pt;height:37.2pt;mso-position-horizontal-relative:page;mso-position-vertical-relative:paragraph;z-index:-18618880" type="#_x0000_t202" id="docshape8"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34"/>
                          <w:w w:val="9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699136">
                <wp:simplePos x="0" y="0"/>
                <wp:positionH relativeFrom="page">
                  <wp:posOffset>3721265</wp:posOffset>
                </wp:positionH>
                <wp:positionV relativeFrom="paragraph">
                  <wp:posOffset>187682</wp:posOffset>
                </wp:positionV>
                <wp:extent cx="39370" cy="1016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9370" cy="101600"/>
                        </a:xfrm>
                        <a:prstGeom prst="rect">
                          <a:avLst/>
                        </a:prstGeom>
                      </wps:spPr>
                      <wps:txbx>
                        <w:txbxContent>
                          <w:p>
                            <w:pPr>
                              <w:spacing w:line="159" w:lineRule="exact" w:before="0"/>
                              <w:ind w:left="0" w:right="0" w:firstLine="0"/>
                              <w:jc w:val="left"/>
                              <w:rPr>
                                <w:i/>
                                <w:sz w:val="16"/>
                              </w:rPr>
                            </w:pPr>
                            <w:r>
                              <w:rPr>
                                <w:i/>
                                <w:spacing w:val="-10"/>
                                <w:w w:val="115"/>
                                <w:sz w:val="16"/>
                              </w:rPr>
                              <w:t>t</w:t>
                            </w:r>
                          </w:p>
                        </w:txbxContent>
                      </wps:txbx>
                      <wps:bodyPr wrap="square" lIns="0" tIns="0" rIns="0" bIns="0" rtlCol="0">
                        <a:noAutofit/>
                      </wps:bodyPr>
                    </wps:wsp>
                  </a:graphicData>
                </a:graphic>
              </wp:anchor>
            </w:drawing>
          </mc:Choice>
          <mc:Fallback>
            <w:pict>
              <v:shape style="position:absolute;margin-left:293.013pt;margin-top:14.778165pt;width:3.1pt;height:8pt;mso-position-horizontal-relative:page;mso-position-vertical-relative:paragraph;z-index:-18617344" type="#_x0000_t202" id="docshape9" filled="false" stroked="false">
                <v:textbox inset="0,0,0,0">
                  <w:txbxContent>
                    <w:p>
                      <w:pPr>
                        <w:spacing w:line="159" w:lineRule="exact" w:before="0"/>
                        <w:ind w:left="0" w:right="0" w:firstLine="0"/>
                        <w:jc w:val="left"/>
                        <w:rPr>
                          <w:i/>
                          <w:sz w:val="16"/>
                        </w:rPr>
                      </w:pPr>
                      <w:r>
                        <w:rPr>
                          <w:i/>
                          <w:spacing w:val="-10"/>
                          <w:w w:val="115"/>
                          <w:sz w:val="16"/>
                        </w:rPr>
                        <w:t>t</w:t>
                      </w:r>
                    </w:p>
                  </w:txbxContent>
                </v:textbox>
                <w10:wrap type="none"/>
              </v:shape>
            </w:pict>
          </mc:Fallback>
        </mc:AlternateContent>
      </w:r>
      <w:r>
        <w:rPr>
          <w:i/>
          <w:w w:val="115"/>
          <w:sz w:val="24"/>
        </w:rPr>
        <w:t>U</w:t>
      </w:r>
      <w:r>
        <w:rPr>
          <w:i/>
          <w:spacing w:val="73"/>
          <w:w w:val="125"/>
          <w:sz w:val="24"/>
        </w:rPr>
        <w:t> </w:t>
      </w:r>
      <w:r>
        <w:rPr>
          <w:w w:val="125"/>
          <w:sz w:val="24"/>
        </w:rPr>
        <w:t>=</w:t>
      </w:r>
      <w:r>
        <w:rPr>
          <w:rFonts w:ascii="Lucida Sans Unicode"/>
          <w:spacing w:val="11"/>
          <w:w w:val="125"/>
          <w:position w:val="34"/>
          <w:sz w:val="24"/>
        </w:rPr>
        <w:t>  </w:t>
      </w:r>
      <w:r>
        <w:rPr>
          <w:i/>
          <w:spacing w:val="-5"/>
          <w:w w:val="115"/>
          <w:position w:val="15"/>
          <w:sz w:val="24"/>
        </w:rPr>
        <w:t>a</w:t>
      </w:r>
      <w:r>
        <w:rPr>
          <w:i/>
          <w:spacing w:val="-5"/>
          <w:w w:val="115"/>
          <w:position w:val="11"/>
          <w:sz w:val="16"/>
        </w:rPr>
        <w:t>t</w:t>
      </w:r>
      <w:r>
        <w:rPr>
          <w:rFonts w:ascii="Lucida Sans Unicode"/>
          <w:position w:val="34"/>
          <w:sz w:val="24"/>
        </w:rPr>
        <w:tab/>
      </w:r>
      <w:r>
        <w:rPr>
          <w:spacing w:val="-2"/>
          <w:w w:val="115"/>
          <w:sz w:val="24"/>
        </w:rPr>
        <w:t>(2.4)</w:t>
      </w:r>
    </w:p>
    <w:p>
      <w:pPr>
        <w:spacing w:line="276" w:lineRule="exact" w:before="0"/>
        <w:ind w:left="0" w:right="203" w:firstLine="0"/>
        <w:jc w:val="center"/>
        <w:rPr>
          <w:i/>
          <w:sz w:val="24"/>
        </w:rPr>
      </w:pPr>
      <w:r>
        <w:rPr>
          <w:i/>
          <w:spacing w:val="-95"/>
          <w:w w:val="110"/>
          <w:sz w:val="24"/>
        </w:rPr>
        <w:t>α</w:t>
      </w:r>
      <w:r>
        <w:rPr>
          <w:rFonts w:ascii="Lucida Sans Unicode" w:hAnsi="Lucida Sans Unicode"/>
          <w:spacing w:val="39"/>
          <w:w w:val="91"/>
          <w:sz w:val="24"/>
        </w:rPr>
        <w:t>˜</w:t>
      </w:r>
      <w:r>
        <w:rPr>
          <w:i/>
          <w:spacing w:val="39"/>
          <w:w w:val="114"/>
          <w:sz w:val="24"/>
          <w:vertAlign w:val="subscript"/>
        </w:rPr>
        <w:t>t</w:t>
      </w:r>
    </w:p>
    <w:p>
      <w:pPr>
        <w:pStyle w:val="BodyText"/>
        <w:spacing w:line="237" w:lineRule="auto" w:before="190"/>
        <w:ind w:left="159" w:right="897" w:firstLine="351"/>
        <w:jc w:val="both"/>
      </w:pPr>
      <w:r>
        <w:rPr/>
        <w:t>In</w:t>
      </w:r>
      <w:r>
        <w:rPr>
          <w:spacing w:val="40"/>
        </w:rPr>
        <w:t> </w:t>
      </w:r>
      <w:r>
        <w:rPr/>
        <w:t>these</w:t>
      </w:r>
      <w:r>
        <w:rPr>
          <w:spacing w:val="40"/>
        </w:rPr>
        <w:t> </w:t>
      </w:r>
      <w:r>
        <w:rPr/>
        <w:t>equations,</w:t>
      </w:r>
      <w:r>
        <w:rPr>
          <w:spacing w:val="40"/>
        </w:rPr>
        <w:t> </w:t>
      </w:r>
      <w:r>
        <w:rPr/>
        <w:t>the</w:t>
      </w:r>
      <w:r>
        <w:rPr>
          <w:spacing w:val="40"/>
        </w:rPr>
        <w:t> </w:t>
      </w:r>
      <w:r>
        <w:rPr/>
        <w:t>subscript</w:t>
      </w:r>
      <w:r>
        <w:rPr>
          <w:spacing w:val="40"/>
        </w:rPr>
        <w:t> </w:t>
      </w:r>
      <w:r>
        <w:rPr>
          <w:i/>
        </w:rPr>
        <w:t>t</w:t>
      </w:r>
      <w:r>
        <w:rPr>
          <w:i/>
          <w:spacing w:val="40"/>
        </w:rPr>
        <w:t> </w:t>
      </w:r>
      <w:r>
        <w:rPr/>
        <w:t>represents</w:t>
      </w:r>
      <w:r>
        <w:rPr>
          <w:spacing w:val="40"/>
        </w:rPr>
        <w:t> </w:t>
      </w:r>
      <w:r>
        <w:rPr/>
        <w:t>the</w:t>
      </w:r>
      <w:r>
        <w:rPr>
          <w:spacing w:val="40"/>
        </w:rPr>
        <w:t> </w:t>
      </w:r>
      <w:r>
        <w:rPr/>
        <w:t>variable</w:t>
      </w:r>
      <w:r>
        <w:rPr>
          <w:spacing w:val="40"/>
        </w:rPr>
        <w:t> </w:t>
      </w:r>
      <w:r>
        <w:rPr/>
        <w:t>at</w:t>
      </w:r>
      <w:r>
        <w:rPr>
          <w:spacing w:val="40"/>
        </w:rPr>
        <w:t> </w:t>
      </w:r>
      <w:r>
        <w:rPr/>
        <w:t>time</w:t>
      </w:r>
      <w:r>
        <w:rPr>
          <w:spacing w:val="40"/>
        </w:rPr>
        <w:t> </w:t>
      </w:r>
      <w:r>
        <w:rPr/>
        <w:t>t.</w:t>
      </w:r>
      <w:r>
        <w:rPr>
          <w:spacing w:val="80"/>
        </w:rPr>
        <w:t> </w:t>
      </w:r>
      <w:r>
        <w:rPr/>
        <w:t>For</w:t>
      </w:r>
      <w:r>
        <w:rPr>
          <w:spacing w:val="40"/>
        </w:rPr>
        <w:t> </w:t>
      </w:r>
      <w:r>
        <w:rPr/>
        <w:t>the</w:t>
      </w:r>
      <w:r>
        <w:rPr>
          <w:spacing w:val="40"/>
        </w:rPr>
        <w:t> </w:t>
      </w:r>
      <w:r>
        <w:rPr/>
        <w:t>state vector,</w:t>
      </w:r>
      <w:r>
        <w:rPr>
          <w:spacing w:val="40"/>
        </w:rPr>
        <w:t> </w:t>
      </w:r>
      <w:r>
        <w:rPr>
          <w:i/>
        </w:rPr>
        <w:t>x</w:t>
      </w:r>
      <w:r>
        <w:rPr>
          <w:i/>
          <w:vertAlign w:val="subscript"/>
        </w:rPr>
        <w:t>t</w:t>
      </w:r>
      <w:r>
        <w:rPr>
          <w:i/>
          <w:spacing w:val="40"/>
          <w:vertAlign w:val="baseline"/>
        </w:rPr>
        <w:t> </w:t>
      </w:r>
      <w:r>
        <w:rPr>
          <w:vertAlign w:val="baseline"/>
        </w:rPr>
        <w:t>and</w:t>
      </w:r>
      <w:r>
        <w:rPr>
          <w:spacing w:val="40"/>
          <w:vertAlign w:val="baseline"/>
        </w:rPr>
        <w:t> </w:t>
      </w:r>
      <w:r>
        <w:rPr>
          <w:i/>
          <w:vertAlign w:val="baseline"/>
        </w:rPr>
        <w:t>y</w:t>
      </w:r>
      <w:r>
        <w:rPr>
          <w:i/>
          <w:vertAlign w:val="subscript"/>
        </w:rPr>
        <w:t>t</w:t>
      </w:r>
      <w:r>
        <w:rPr>
          <w:i/>
          <w:spacing w:val="40"/>
          <w:vertAlign w:val="baseline"/>
        </w:rPr>
        <w:t> </w:t>
      </w:r>
      <w:r>
        <w:rPr>
          <w:vertAlign w:val="baseline"/>
        </w:rPr>
        <w:t>represent</w:t>
      </w:r>
      <w:r>
        <w:rPr>
          <w:spacing w:val="40"/>
          <w:vertAlign w:val="baseline"/>
        </w:rPr>
        <w:t> </w:t>
      </w:r>
      <w:r>
        <w:rPr>
          <w:vertAlign w:val="baseline"/>
        </w:rPr>
        <w:t>the</w:t>
      </w:r>
      <w:r>
        <w:rPr>
          <w:spacing w:val="40"/>
          <w:vertAlign w:val="baseline"/>
        </w:rPr>
        <w:t> </w:t>
      </w:r>
      <w:r>
        <w:rPr>
          <w:vertAlign w:val="baseline"/>
        </w:rPr>
        <w:t>displacement</w:t>
      </w:r>
      <w:r>
        <w:rPr>
          <w:spacing w:val="40"/>
          <w:vertAlign w:val="baseline"/>
        </w:rPr>
        <w:t> </w:t>
      </w:r>
      <w:r>
        <w:rPr>
          <w:vertAlign w:val="baseline"/>
        </w:rPr>
        <w:t>along</w:t>
      </w:r>
      <w:r>
        <w:rPr>
          <w:spacing w:val="40"/>
          <w:vertAlign w:val="baseline"/>
        </w:rPr>
        <w:t> </w:t>
      </w:r>
      <w:r>
        <w:rPr>
          <w:vertAlign w:val="baseline"/>
        </w:rPr>
        <w:t>the</w:t>
      </w:r>
      <w:r>
        <w:rPr>
          <w:spacing w:val="40"/>
          <w:vertAlign w:val="baseline"/>
        </w:rPr>
        <w:t> </w:t>
      </w:r>
      <w:r>
        <w:rPr>
          <w:vertAlign w:val="baseline"/>
        </w:rPr>
        <w:t>x</w:t>
      </w:r>
      <w:r>
        <w:rPr>
          <w:spacing w:val="40"/>
          <w:vertAlign w:val="baseline"/>
        </w:rPr>
        <w:t> </w:t>
      </w:r>
      <w:r>
        <w:rPr>
          <w:vertAlign w:val="baseline"/>
        </w:rPr>
        <w:t>and</w:t>
      </w:r>
      <w:r>
        <w:rPr>
          <w:spacing w:val="40"/>
          <w:vertAlign w:val="baseline"/>
        </w:rPr>
        <w:t> </w:t>
      </w:r>
      <w:r>
        <w:rPr>
          <w:vertAlign w:val="baseline"/>
        </w:rPr>
        <w:t>y-axis</w:t>
      </w:r>
      <w:r>
        <w:rPr>
          <w:spacing w:val="40"/>
          <w:vertAlign w:val="baseline"/>
        </w:rPr>
        <w:t> </w:t>
      </w:r>
      <w:r>
        <w:rPr>
          <w:vertAlign w:val="baseline"/>
        </w:rPr>
        <w:t>respectively</w:t>
      </w:r>
      <w:r>
        <w:rPr>
          <w:spacing w:val="40"/>
          <w:vertAlign w:val="baseline"/>
        </w:rPr>
        <w:t> </w:t>
      </w:r>
      <w:r>
        <w:rPr>
          <w:vertAlign w:val="baseline"/>
        </w:rPr>
        <w:t>in</w:t>
      </w:r>
      <w:r>
        <w:rPr>
          <w:spacing w:val="40"/>
          <w:vertAlign w:val="baseline"/>
        </w:rPr>
        <w:t> </w:t>
      </w:r>
      <w:r>
        <w:rPr>
          <w:vertAlign w:val="baseline"/>
        </w:rPr>
        <w:t>the world</w:t>
      </w:r>
      <w:r>
        <w:rPr>
          <w:spacing w:val="40"/>
          <w:vertAlign w:val="baseline"/>
        </w:rPr>
        <w:t> </w:t>
      </w:r>
      <w:r>
        <w:rPr>
          <w:vertAlign w:val="baseline"/>
        </w:rPr>
        <w:t>reference</w:t>
      </w:r>
      <w:r>
        <w:rPr>
          <w:spacing w:val="40"/>
          <w:vertAlign w:val="baseline"/>
        </w:rPr>
        <w:t> </w:t>
      </w:r>
      <w:r>
        <w:rPr>
          <w:vertAlign w:val="baseline"/>
        </w:rPr>
        <w:t>frame.</w:t>
      </w:r>
      <w:r>
        <w:rPr>
          <w:spacing w:val="80"/>
          <w:w w:val="150"/>
          <w:vertAlign w:val="baseline"/>
        </w:rPr>
        <w:t> </w:t>
      </w:r>
      <w:r>
        <w:rPr>
          <w:i/>
          <w:vertAlign w:val="baseline"/>
        </w:rPr>
        <w:t>θ</w:t>
      </w:r>
      <w:r>
        <w:rPr>
          <w:i/>
          <w:vertAlign w:val="subscript"/>
        </w:rPr>
        <w:t>t</w:t>
      </w:r>
      <w:r>
        <w:rPr>
          <w:i/>
          <w:spacing w:val="40"/>
          <w:vertAlign w:val="baseline"/>
        </w:rPr>
        <w:t> </w:t>
      </w:r>
      <w:r>
        <w:rPr>
          <w:vertAlign w:val="baseline"/>
        </w:rPr>
        <w:t>represents</w:t>
      </w:r>
      <w:r>
        <w:rPr>
          <w:spacing w:val="40"/>
          <w:vertAlign w:val="baseline"/>
        </w:rPr>
        <w:t> </w:t>
      </w:r>
      <w:r>
        <w:rPr>
          <w:vertAlign w:val="baseline"/>
        </w:rPr>
        <w:t>the</w:t>
      </w:r>
      <w:r>
        <w:rPr>
          <w:spacing w:val="40"/>
          <w:vertAlign w:val="baseline"/>
        </w:rPr>
        <w:t> </w:t>
      </w:r>
      <w:r>
        <w:rPr>
          <w:vertAlign w:val="baseline"/>
        </w:rPr>
        <w:t>angular</w:t>
      </w:r>
      <w:r>
        <w:rPr>
          <w:spacing w:val="40"/>
          <w:vertAlign w:val="baseline"/>
        </w:rPr>
        <w:t> </w:t>
      </w:r>
      <w:r>
        <w:rPr>
          <w:vertAlign w:val="baseline"/>
        </w:rPr>
        <w:t>position</w:t>
      </w:r>
      <w:r>
        <w:rPr>
          <w:spacing w:val="40"/>
          <w:vertAlign w:val="baseline"/>
        </w:rPr>
        <w:t> </w:t>
      </w:r>
      <w:r>
        <w:rPr>
          <w:vertAlign w:val="baseline"/>
        </w:rPr>
        <w:t>relative</w:t>
      </w:r>
      <w:r>
        <w:rPr>
          <w:spacing w:val="40"/>
          <w:vertAlign w:val="baseline"/>
        </w:rPr>
        <w:t> </w:t>
      </w:r>
      <w:r>
        <w:rPr>
          <w:vertAlign w:val="baseline"/>
        </w:rPr>
        <w:t>to</w:t>
      </w:r>
      <w:r>
        <w:rPr>
          <w:spacing w:val="40"/>
          <w:vertAlign w:val="baseline"/>
        </w:rPr>
        <w:t> </w:t>
      </w:r>
      <w:r>
        <w:rPr>
          <w:vertAlign w:val="baseline"/>
        </w:rPr>
        <w:t>the</w:t>
      </w:r>
      <w:r>
        <w:rPr>
          <w:spacing w:val="40"/>
          <w:vertAlign w:val="baseline"/>
        </w:rPr>
        <w:t> </w:t>
      </w:r>
      <w:r>
        <w:rPr>
          <w:vertAlign w:val="baseline"/>
        </w:rPr>
        <w:t>x-axis.</w:t>
      </w:r>
      <w:r>
        <w:rPr>
          <w:spacing w:val="80"/>
          <w:w w:val="150"/>
          <w:vertAlign w:val="baseline"/>
        </w:rPr>
        <w:t> </w:t>
      </w:r>
      <w:r>
        <w:rPr>
          <w:i/>
          <w:vertAlign w:val="baseline"/>
        </w:rPr>
        <w:t>v</w:t>
      </w:r>
      <w:r>
        <w:rPr>
          <w:i/>
          <w:vertAlign w:val="subscript"/>
        </w:rPr>
        <w:t>t</w:t>
      </w:r>
      <w:r>
        <w:rPr>
          <w:i/>
          <w:spacing w:val="40"/>
          <w:vertAlign w:val="baseline"/>
        </w:rPr>
        <w:t> </w:t>
      </w:r>
      <w:r>
        <w:rPr>
          <w:vertAlign w:val="baseline"/>
        </w:rPr>
        <w:t>and </w:t>
      </w:r>
      <w:r>
        <w:rPr>
          <w:i/>
          <w:vertAlign w:val="baseline"/>
        </w:rPr>
        <w:t>ω</w:t>
      </w:r>
      <w:r>
        <w:rPr>
          <w:i/>
          <w:vertAlign w:val="subscript"/>
        </w:rPr>
        <w:t>t</w:t>
      </w:r>
      <w:r>
        <w:rPr>
          <w:i/>
          <w:spacing w:val="38"/>
          <w:vertAlign w:val="baseline"/>
        </w:rPr>
        <w:t> </w:t>
      </w:r>
      <w:r>
        <w:rPr>
          <w:vertAlign w:val="baseline"/>
        </w:rPr>
        <w:t>represent</w:t>
      </w:r>
      <w:r>
        <w:rPr>
          <w:spacing w:val="29"/>
          <w:vertAlign w:val="baseline"/>
        </w:rPr>
        <w:t> </w:t>
      </w:r>
      <w:r>
        <w:rPr>
          <w:vertAlign w:val="baseline"/>
        </w:rPr>
        <w:t>the</w:t>
      </w:r>
      <w:r>
        <w:rPr>
          <w:spacing w:val="28"/>
          <w:vertAlign w:val="baseline"/>
        </w:rPr>
        <w:t> </w:t>
      </w:r>
      <w:r>
        <w:rPr>
          <w:vertAlign w:val="baseline"/>
        </w:rPr>
        <w:t>vehicle’s</w:t>
      </w:r>
      <w:r>
        <w:rPr>
          <w:spacing w:val="28"/>
          <w:vertAlign w:val="baseline"/>
        </w:rPr>
        <w:t> </w:t>
      </w:r>
      <w:r>
        <w:rPr>
          <w:vertAlign w:val="baseline"/>
        </w:rPr>
        <w:t>linear</w:t>
      </w:r>
      <w:r>
        <w:rPr>
          <w:spacing w:val="29"/>
          <w:vertAlign w:val="baseline"/>
        </w:rPr>
        <w:t> </w:t>
      </w:r>
      <w:r>
        <w:rPr>
          <w:vertAlign w:val="baseline"/>
        </w:rPr>
        <w:t>and</w:t>
      </w:r>
      <w:r>
        <w:rPr>
          <w:spacing w:val="28"/>
          <w:vertAlign w:val="baseline"/>
        </w:rPr>
        <w:t> </w:t>
      </w:r>
      <w:r>
        <w:rPr>
          <w:vertAlign w:val="baseline"/>
        </w:rPr>
        <w:t>angular</w:t>
      </w:r>
      <w:r>
        <w:rPr>
          <w:spacing w:val="28"/>
          <w:vertAlign w:val="baseline"/>
        </w:rPr>
        <w:t> </w:t>
      </w:r>
      <w:r>
        <w:rPr>
          <w:vertAlign w:val="baseline"/>
        </w:rPr>
        <w:t>velocity</w:t>
      </w:r>
      <w:r>
        <w:rPr>
          <w:spacing w:val="29"/>
          <w:vertAlign w:val="baseline"/>
        </w:rPr>
        <w:t> </w:t>
      </w:r>
      <w:r>
        <w:rPr>
          <w:vertAlign w:val="baseline"/>
        </w:rPr>
        <w:t>respectively.</w:t>
      </w:r>
      <w:r>
        <w:rPr>
          <w:spacing w:val="57"/>
          <w:vertAlign w:val="baseline"/>
        </w:rPr>
        <w:t> </w:t>
      </w:r>
      <w:r>
        <w:rPr>
          <w:i/>
          <w:vertAlign w:val="baseline"/>
        </w:rPr>
        <w:t>a</w:t>
      </w:r>
      <w:r>
        <w:rPr>
          <w:i/>
          <w:vertAlign w:val="subscript"/>
        </w:rPr>
        <w:t>t</w:t>
      </w:r>
      <w:r>
        <w:rPr>
          <w:i/>
          <w:spacing w:val="39"/>
          <w:vertAlign w:val="baseline"/>
        </w:rPr>
        <w:t> </w:t>
      </w:r>
      <w:r>
        <w:rPr>
          <w:vertAlign w:val="baseline"/>
        </w:rPr>
        <w:t>and</w:t>
      </w:r>
      <w:r>
        <w:rPr>
          <w:spacing w:val="28"/>
          <w:vertAlign w:val="baseline"/>
        </w:rPr>
        <w:t> </w:t>
      </w:r>
      <w:r>
        <w:rPr>
          <w:i/>
          <w:vertAlign w:val="baseline"/>
        </w:rPr>
        <w:t>α</w:t>
      </w:r>
      <w:r>
        <w:rPr>
          <w:i/>
          <w:vertAlign w:val="subscript"/>
        </w:rPr>
        <w:t>t</w:t>
      </w:r>
      <w:r>
        <w:rPr>
          <w:i/>
          <w:spacing w:val="39"/>
          <w:vertAlign w:val="baseline"/>
        </w:rPr>
        <w:t> </w:t>
      </w:r>
      <w:r>
        <w:rPr>
          <w:vertAlign w:val="baseline"/>
        </w:rPr>
        <w:t>represent</w:t>
      </w:r>
      <w:r>
        <w:rPr>
          <w:spacing w:val="28"/>
          <w:vertAlign w:val="baseline"/>
        </w:rPr>
        <w:t> </w:t>
      </w:r>
      <w:r>
        <w:rPr>
          <w:spacing w:val="-5"/>
          <w:vertAlign w:val="baseline"/>
        </w:rPr>
        <w:t>the</w:t>
      </w:r>
    </w:p>
    <w:p>
      <w:pPr>
        <w:spacing w:after="0" w:line="237" w:lineRule="auto"/>
        <w:jc w:val="both"/>
        <w:sectPr>
          <w:type w:val="continuous"/>
          <w:pgSz w:w="12240" w:h="15840"/>
          <w:pgMar w:header="0" w:footer="1819" w:top="1820" w:bottom="280" w:left="1460" w:right="540"/>
        </w:sectPr>
      </w:pPr>
    </w:p>
    <w:p>
      <w:pPr>
        <w:pStyle w:val="BodyText"/>
        <w:spacing w:line="237" w:lineRule="auto"/>
        <w:ind w:left="160"/>
      </w:pPr>
      <w:r>
        <w:rPr/>
        <mc:AlternateContent>
          <mc:Choice Requires="wps">
            <w:drawing>
              <wp:anchor distT="0" distB="0" distL="0" distR="0" allowOverlap="1" layoutInCell="1" locked="0" behindDoc="1" simplePos="0" relativeHeight="484698112">
                <wp:simplePos x="0" y="0"/>
                <wp:positionH relativeFrom="page">
                  <wp:posOffset>6222555</wp:posOffset>
                </wp:positionH>
                <wp:positionV relativeFrom="paragraph">
                  <wp:posOffset>27336</wp:posOffset>
                </wp:positionV>
                <wp:extent cx="3175" cy="4724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175"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34"/>
                                <w:w w:val="90"/>
                                <w:sz w:val="24"/>
                              </w:rPr>
                              <w:t>˜</w:t>
                            </w:r>
                          </w:p>
                        </w:txbxContent>
                      </wps:txbx>
                      <wps:bodyPr wrap="square" lIns="0" tIns="0" rIns="0" bIns="0" rtlCol="0">
                        <a:noAutofit/>
                      </wps:bodyPr>
                    </wps:wsp>
                  </a:graphicData>
                </a:graphic>
              </wp:anchor>
            </w:drawing>
          </mc:Choice>
          <mc:Fallback>
            <w:pict>
              <v:shape style="position:absolute;margin-left:489.964996pt;margin-top:2.152448pt;width:.25pt;height:37.2pt;mso-position-horizontal-relative:page;mso-position-vertical-relative:paragraph;z-index:-18618368" type="#_x0000_t202" id="docshape10"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34"/>
                          <w:w w:val="90"/>
                          <w:sz w:val="24"/>
                        </w:rPr>
                        <w:t>˜</w:t>
                      </w:r>
                    </w:p>
                  </w:txbxContent>
                </v:textbox>
                <w10:wrap type="none"/>
              </v:shape>
            </w:pict>
          </mc:Fallback>
        </mc:AlternateContent>
      </w:r>
      <w:r>
        <w:rPr/>
        <w:t>vehicle’s</w:t>
      </w:r>
      <w:r>
        <w:rPr>
          <w:spacing w:val="40"/>
        </w:rPr>
        <w:t> </w:t>
      </w:r>
      <w:r>
        <w:rPr/>
        <w:t>linear</w:t>
      </w:r>
      <w:r>
        <w:rPr>
          <w:spacing w:val="40"/>
        </w:rPr>
        <w:t> </w:t>
      </w:r>
      <w:r>
        <w:rPr/>
        <w:t>and</w:t>
      </w:r>
      <w:r>
        <w:rPr>
          <w:spacing w:val="40"/>
        </w:rPr>
        <w:t> </w:t>
      </w:r>
      <w:r>
        <w:rPr/>
        <w:t>angular</w:t>
      </w:r>
      <w:r>
        <w:rPr>
          <w:spacing w:val="40"/>
        </w:rPr>
        <w:t> </w:t>
      </w:r>
      <w:r>
        <w:rPr/>
        <w:t>acceleration</w:t>
      </w:r>
      <w:r>
        <w:rPr>
          <w:spacing w:val="40"/>
        </w:rPr>
        <w:t> </w:t>
      </w:r>
      <w:r>
        <w:rPr/>
        <w:t>respectively.</w:t>
      </w:r>
      <w:r>
        <w:rPr>
          <w:spacing w:val="80"/>
          <w:w w:val="150"/>
        </w:rPr>
        <w:t> </w:t>
      </w:r>
      <w:r>
        <w:rPr/>
        <w:t>For</w:t>
      </w:r>
      <w:r>
        <w:rPr>
          <w:spacing w:val="40"/>
        </w:rPr>
        <w:t> </w:t>
      </w:r>
      <w:r>
        <w:rPr/>
        <w:t>the</w:t>
      </w:r>
      <w:r>
        <w:rPr>
          <w:spacing w:val="40"/>
        </w:rPr>
        <w:t> </w:t>
      </w:r>
      <w:r>
        <w:rPr/>
        <w:t>control</w:t>
      </w:r>
      <w:r>
        <w:rPr>
          <w:spacing w:val="40"/>
        </w:rPr>
        <w:t> </w:t>
      </w:r>
      <w:r>
        <w:rPr/>
        <w:t>vector,</w:t>
      </w:r>
      <w:r>
        <w:rPr>
          <w:spacing w:val="40"/>
        </w:rPr>
        <w:t> </w:t>
      </w:r>
      <w:r>
        <w:rPr>
          <w:i/>
        </w:rPr>
        <w:t>a</w:t>
      </w:r>
      <w:r>
        <w:rPr>
          <w:i/>
          <w:vertAlign w:val="subscript"/>
        </w:rPr>
        <w:t>t</w:t>
      </w:r>
      <w:r>
        <w:rPr>
          <w:i/>
          <w:spacing w:val="40"/>
          <w:vertAlign w:val="baseline"/>
        </w:rPr>
        <w:t> </w:t>
      </w:r>
      <w:r>
        <w:rPr>
          <w:vertAlign w:val="baseline"/>
        </w:rPr>
        <w:t>and</w:t>
      </w:r>
      <w:r>
        <w:rPr>
          <w:spacing w:val="40"/>
          <w:vertAlign w:val="baseline"/>
        </w:rPr>
        <w:t> </w:t>
      </w:r>
      <w:r>
        <w:rPr>
          <w:vertAlign w:val="baseline"/>
        </w:rPr>
        <w:t>represent</w:t>
      </w:r>
      <w:r>
        <w:rPr>
          <w:spacing w:val="40"/>
          <w:vertAlign w:val="baseline"/>
        </w:rPr>
        <w:t> </w:t>
      </w:r>
      <w:r>
        <w:rPr>
          <w:vertAlign w:val="baseline"/>
        </w:rPr>
        <w:t>the</w:t>
      </w:r>
      <w:r>
        <w:rPr>
          <w:spacing w:val="40"/>
          <w:vertAlign w:val="baseline"/>
        </w:rPr>
        <w:t> </w:t>
      </w:r>
      <w:r>
        <w:rPr>
          <w:vertAlign w:val="baseline"/>
        </w:rPr>
        <w:t>input</w:t>
      </w:r>
      <w:r>
        <w:rPr>
          <w:spacing w:val="40"/>
          <w:vertAlign w:val="baseline"/>
        </w:rPr>
        <w:t> </w:t>
      </w:r>
      <w:r>
        <w:rPr>
          <w:vertAlign w:val="baseline"/>
        </w:rPr>
        <w:t>linear</w:t>
      </w:r>
      <w:r>
        <w:rPr>
          <w:spacing w:val="40"/>
          <w:vertAlign w:val="baseline"/>
        </w:rPr>
        <w:t> </w:t>
      </w:r>
      <w:r>
        <w:rPr>
          <w:vertAlign w:val="baseline"/>
        </w:rPr>
        <w:t>and</w:t>
      </w:r>
      <w:r>
        <w:rPr>
          <w:spacing w:val="40"/>
          <w:vertAlign w:val="baseline"/>
        </w:rPr>
        <w:t> </w:t>
      </w:r>
      <w:r>
        <w:rPr>
          <w:vertAlign w:val="baseline"/>
        </w:rPr>
        <w:t>angular</w:t>
      </w:r>
      <w:r>
        <w:rPr>
          <w:spacing w:val="40"/>
          <w:vertAlign w:val="baseline"/>
        </w:rPr>
        <w:t> </w:t>
      </w:r>
      <w:r>
        <w:rPr>
          <w:vertAlign w:val="baseline"/>
        </w:rPr>
        <w:t>acceleration</w:t>
      </w:r>
      <w:r>
        <w:rPr>
          <w:spacing w:val="40"/>
          <w:vertAlign w:val="baseline"/>
        </w:rPr>
        <w:t> </w:t>
      </w:r>
      <w:r>
        <w:rPr>
          <w:vertAlign w:val="baseline"/>
        </w:rPr>
        <w:t>respectively.</w:t>
      </w:r>
    </w:p>
    <w:p>
      <w:pPr>
        <w:spacing w:line="328" w:lineRule="exact" w:before="0"/>
        <w:ind w:left="62" w:right="0" w:firstLine="0"/>
        <w:jc w:val="left"/>
        <w:rPr>
          <w:i/>
          <w:sz w:val="24"/>
        </w:rPr>
      </w:pPr>
      <w:r>
        <w:rPr/>
        <w:br w:type="column"/>
      </w:r>
      <w:r>
        <w:rPr>
          <w:i/>
          <w:spacing w:val="-95"/>
          <w:w w:val="110"/>
          <w:sz w:val="24"/>
        </w:rPr>
        <w:t>α</w:t>
      </w:r>
      <w:r>
        <w:rPr>
          <w:rFonts w:ascii="Lucida Sans Unicode" w:hAnsi="Lucida Sans Unicode"/>
          <w:spacing w:val="39"/>
          <w:w w:val="91"/>
          <w:sz w:val="24"/>
        </w:rPr>
        <w:t>˜</w:t>
      </w:r>
      <w:r>
        <w:rPr>
          <w:i/>
          <w:spacing w:val="39"/>
          <w:w w:val="114"/>
          <w:sz w:val="24"/>
          <w:vertAlign w:val="subscript"/>
        </w:rPr>
        <w:t>t</w:t>
      </w:r>
    </w:p>
    <w:p>
      <w:pPr>
        <w:spacing w:after="0" w:line="328" w:lineRule="exact"/>
        <w:jc w:val="left"/>
        <w:rPr>
          <w:sz w:val="24"/>
        </w:rPr>
        <w:sectPr>
          <w:type w:val="continuous"/>
          <w:pgSz w:w="12240" w:h="15840"/>
          <w:pgMar w:header="0" w:footer="1819" w:top="1820" w:bottom="280" w:left="1460" w:right="540"/>
          <w:cols w:num="2" w:equalWidth="0">
            <w:col w:w="9018" w:space="40"/>
            <w:col w:w="1182"/>
          </w:cols>
        </w:sectPr>
      </w:pPr>
    </w:p>
    <w:p>
      <w:pPr>
        <w:pStyle w:val="BodyText"/>
        <w:rPr>
          <w:i/>
          <w:sz w:val="20"/>
        </w:rPr>
      </w:pPr>
    </w:p>
    <w:p>
      <w:pPr>
        <w:pStyle w:val="BodyText"/>
        <w:rPr>
          <w:i/>
          <w:sz w:val="20"/>
        </w:rPr>
      </w:pPr>
    </w:p>
    <w:p>
      <w:pPr>
        <w:pStyle w:val="BodyText"/>
        <w:rPr>
          <w:i/>
          <w:sz w:val="20"/>
        </w:rPr>
      </w:pPr>
    </w:p>
    <w:p>
      <w:pPr>
        <w:pStyle w:val="BodyText"/>
        <w:spacing w:before="71" w:after="1"/>
        <w:rPr>
          <w:i/>
          <w:sz w:val="20"/>
        </w:rPr>
      </w:pPr>
    </w:p>
    <w:p>
      <w:pPr>
        <w:pStyle w:val="BodyText"/>
        <w:ind w:left="4850"/>
        <w:rPr>
          <w:sz w:val="20"/>
        </w:rPr>
      </w:pPr>
      <w:r>
        <w:rPr>
          <w:sz w:val="20"/>
        </w:rPr>
        <w:drawing>
          <wp:inline distT="0" distB="0" distL="0" distR="0">
            <wp:extent cx="1669351" cy="118957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1" cstate="print"/>
                    <a:stretch>
                      <a:fillRect/>
                    </a:stretch>
                  </pic:blipFill>
                  <pic:spPr>
                    <a:xfrm>
                      <a:off x="0" y="0"/>
                      <a:ext cx="1669351" cy="1189577"/>
                    </a:xfrm>
                    <a:prstGeom prst="rect">
                      <a:avLst/>
                    </a:prstGeom>
                  </pic:spPr>
                </pic:pic>
              </a:graphicData>
            </a:graphic>
          </wp:inline>
        </w:drawing>
      </w:r>
      <w:r>
        <w:rPr>
          <w:sz w:val="20"/>
        </w:rPr>
      </w:r>
    </w:p>
    <w:p>
      <w:pPr>
        <w:pStyle w:val="BodyText"/>
        <w:spacing w:line="690" w:lineRule="atLeast" w:before="175"/>
        <w:ind w:left="511" w:right="3079" w:firstLine="1897"/>
      </w:pPr>
      <w:r>
        <w:rPr/>
        <w:drawing>
          <wp:anchor distT="0" distB="0" distL="0" distR="0" allowOverlap="1" layoutInCell="1" locked="0" behindDoc="0" simplePos="0" relativeHeight="15733760">
            <wp:simplePos x="0" y="0"/>
            <wp:positionH relativeFrom="page">
              <wp:posOffset>2199268</wp:posOffset>
            </wp:positionH>
            <wp:positionV relativeFrom="paragraph">
              <wp:posOffset>-1385945</wp:posOffset>
            </wp:positionV>
            <wp:extent cx="1689859" cy="1555008"/>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2" cstate="print"/>
                    <a:stretch>
                      <a:fillRect/>
                    </a:stretch>
                  </pic:blipFill>
                  <pic:spPr>
                    <a:xfrm>
                      <a:off x="0" y="0"/>
                      <a:ext cx="1689859" cy="1555008"/>
                    </a:xfrm>
                    <a:prstGeom prst="rect">
                      <a:avLst/>
                    </a:prstGeom>
                  </pic:spPr>
                </pic:pic>
              </a:graphicData>
            </a:graphic>
          </wp:anchor>
        </w:drawing>
      </w:r>
      <w:r>
        <w:rPr/>
        <w:t>Figure 2.2:</w:t>
      </w:r>
      <w:r>
        <w:rPr>
          <w:spacing w:val="40"/>
        </w:rPr>
        <w:t> </w:t>
      </w:r>
      <w:bookmarkStart w:name="_bookmark22" w:id="36"/>
      <w:bookmarkEnd w:id="36"/>
      <w:r>
        <w:rPr/>
        <w:t>T</w:t>
      </w:r>
      <w:r>
        <w:rPr/>
        <w:t>wo Wheel Robot Model from [</w:t>
      </w:r>
      <w:hyperlink w:history="true" w:anchor="_bookmark154">
        <w:r>
          <w:rPr>
            <w:color w:val="00FF00"/>
          </w:rPr>
          <w:t>2</w:t>
        </w:r>
      </w:hyperlink>
      <w:r>
        <w:rPr/>
        <w:t>]</w:t>
      </w:r>
      <w:r>
        <w:rPr>
          <w:spacing w:val="80"/>
        </w:rPr>
        <w:t> </w:t>
      </w:r>
      <w:r>
        <w:rPr/>
        <w:t>The motion</w:t>
      </w:r>
      <w:r>
        <w:rPr>
          <w:spacing w:val="40"/>
        </w:rPr>
        <w:t> </w:t>
      </w:r>
      <w:r>
        <w:rPr/>
        <w:t>update model is defined as follows:</w:t>
      </w:r>
    </w:p>
    <w:p>
      <w:pPr>
        <w:spacing w:after="0" w:line="690" w:lineRule="atLeast"/>
        <w:sectPr>
          <w:pgSz w:w="12240" w:h="15840"/>
          <w:pgMar w:header="0" w:footer="1819" w:top="1820" w:bottom="2000" w:left="1460" w:right="540"/>
        </w:sectPr>
      </w:pPr>
    </w:p>
    <w:p>
      <w:pPr>
        <w:spacing w:line="622" w:lineRule="exact" w:before="0"/>
        <w:ind w:left="0" w:right="0" w:firstLine="0"/>
        <w:jc w:val="right"/>
        <w:rPr>
          <w:sz w:val="16"/>
        </w:rPr>
      </w:pPr>
      <w:r>
        <w:rPr/>
        <mc:AlternateContent>
          <mc:Choice Requires="wps">
            <w:drawing>
              <wp:anchor distT="0" distB="0" distL="0" distR="0" allowOverlap="1" layoutInCell="1" locked="0" behindDoc="1" simplePos="0" relativeHeight="484700160">
                <wp:simplePos x="0" y="0"/>
                <wp:positionH relativeFrom="page">
                  <wp:posOffset>4840732</wp:posOffset>
                </wp:positionH>
                <wp:positionV relativeFrom="paragraph">
                  <wp:posOffset>289556</wp:posOffset>
                </wp:positionV>
                <wp:extent cx="26543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616320" from="381.160004pt,22.799761pt" to="402.013004pt,22.799761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00672">
                <wp:simplePos x="0" y="0"/>
                <wp:positionH relativeFrom="page">
                  <wp:posOffset>4818214</wp:posOffset>
                </wp:positionH>
                <wp:positionV relativeFrom="paragraph">
                  <wp:posOffset>501621</wp:posOffset>
                </wp:positionV>
                <wp:extent cx="26543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615808" from="379.386993pt,39.497761pt" to="400.239993pt,39.497761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01184">
                <wp:simplePos x="0" y="0"/>
                <wp:positionH relativeFrom="page">
                  <wp:posOffset>4946256</wp:posOffset>
                </wp:positionH>
                <wp:positionV relativeFrom="paragraph">
                  <wp:posOffset>303964</wp:posOffset>
                </wp:positionV>
                <wp:extent cx="53975" cy="1016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389.468994pt;margin-top:23.934185pt;width:4.25pt;height:8pt;mso-position-horizontal-relative:page;mso-position-vertical-relative:paragraph;z-index:-18615296" type="#_x0000_t202" id="docshape11"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701696">
                <wp:simplePos x="0" y="0"/>
                <wp:positionH relativeFrom="page">
                  <wp:posOffset>4818214</wp:posOffset>
                </wp:positionH>
                <wp:positionV relativeFrom="paragraph">
                  <wp:posOffset>374542</wp:posOffset>
                </wp:positionV>
                <wp:extent cx="259079" cy="1181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59079" cy="118110"/>
                        </a:xfrm>
                        <a:prstGeom prst="rect">
                          <a:avLst/>
                        </a:prstGeom>
                      </wps:spPr>
                      <wps:txbx>
                        <w:txbxContent>
                          <w:p>
                            <w:pPr>
                              <w:spacing w:line="186" w:lineRule="exact" w:before="0"/>
                              <w:ind w:left="0" w:right="0" w:firstLine="0"/>
                              <w:jc w:val="left"/>
                              <w:rPr>
                                <w:rFonts w:ascii="Lucida Console" w:hAnsi="Lucida Console"/>
                                <w:sz w:val="16"/>
                              </w:rPr>
                            </w:pP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p>
                        </w:txbxContent>
                      </wps:txbx>
                      <wps:bodyPr wrap="square" lIns="0" tIns="0" rIns="0" bIns="0" rtlCol="0">
                        <a:noAutofit/>
                      </wps:bodyPr>
                    </wps:wsp>
                  </a:graphicData>
                </a:graphic>
              </wp:anchor>
            </w:drawing>
          </mc:Choice>
          <mc:Fallback>
            <w:pict>
              <v:shape style="position:absolute;margin-left:379.386993pt;margin-top:29.49156pt;width:20.4pt;height:9.3pt;mso-position-horizontal-relative:page;mso-position-vertical-relative:paragraph;z-index:-18614784" type="#_x0000_t202" id="docshape12" filled="false" stroked="false">
                <v:textbox inset="0,0,0,0">
                  <w:txbxContent>
                    <w:p>
                      <w:pPr>
                        <w:spacing w:line="186" w:lineRule="exact" w:before="0"/>
                        <w:ind w:left="0" w:right="0" w:firstLine="0"/>
                        <w:jc w:val="left"/>
                        <w:rPr>
                          <w:rFonts w:ascii="Lucida Console" w:hAnsi="Lucida Console"/>
                          <w:sz w:val="16"/>
                        </w:rPr>
                      </w:pP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p>
                  </w:txbxContent>
                </v:textbox>
                <w10:wrap type="none"/>
              </v:shape>
            </w:pict>
          </mc:Fallback>
        </mc:AlternateContent>
      </w:r>
      <w:r>
        <w:rPr>
          <w:rFonts w:ascii="Lucida Sans Unicode" w:hAnsi="Lucida Sans Unicode"/>
          <w:spacing w:val="-2"/>
          <w:w w:val="105"/>
          <w:position w:val="29"/>
          <w:sz w:val="24"/>
        </w:rPr>
        <w:t></w:t>
      </w:r>
      <w:r>
        <w:rPr>
          <w:i/>
          <w:spacing w:val="-2"/>
          <w:w w:val="105"/>
          <w:position w:val="4"/>
          <w:sz w:val="24"/>
        </w:rPr>
        <w:t>x</w:t>
      </w:r>
      <w:r>
        <w:rPr>
          <w:i/>
          <w:spacing w:val="-2"/>
          <w:w w:val="105"/>
          <w:sz w:val="16"/>
        </w:rPr>
        <w:t>t</w:t>
      </w:r>
      <w:r>
        <w:rPr>
          <w:rFonts w:ascii="Lucida Sans Unicode" w:hAnsi="Lucida Sans Unicode"/>
          <w:spacing w:val="-2"/>
          <w:w w:val="105"/>
          <w:sz w:val="16"/>
        </w:rPr>
        <w:t>−</w:t>
      </w:r>
      <w:r>
        <w:rPr>
          <w:spacing w:val="-2"/>
          <w:w w:val="105"/>
          <w:sz w:val="16"/>
        </w:rPr>
        <w:t>1</w:t>
      </w:r>
    </w:p>
    <w:p>
      <w:pPr>
        <w:spacing w:before="287"/>
        <w:ind w:left="23" w:right="0" w:firstLine="0"/>
        <w:jc w:val="left"/>
        <w:rPr>
          <w:i/>
          <w:sz w:val="24"/>
        </w:rPr>
      </w:pPr>
      <w:r>
        <w:rPr/>
        <w:br w:type="column"/>
      </w:r>
      <w:r>
        <w:rPr>
          <w:w w:val="130"/>
          <w:sz w:val="24"/>
        </w:rPr>
        <w:t>+</w:t>
      </w:r>
      <w:r>
        <w:rPr>
          <w:spacing w:val="9"/>
          <w:w w:val="130"/>
          <w:sz w:val="24"/>
        </w:rPr>
        <w:t> </w:t>
      </w:r>
      <w:r>
        <w:rPr>
          <w:i/>
          <w:spacing w:val="-15"/>
          <w:w w:val="120"/>
          <w:sz w:val="24"/>
        </w:rPr>
        <w:t>v</w:t>
      </w:r>
      <w:r>
        <w:rPr>
          <w:i/>
          <w:spacing w:val="-15"/>
          <w:w w:val="120"/>
          <w:sz w:val="24"/>
          <w:vertAlign w:val="subscript"/>
        </w:rPr>
        <w:t>t</w:t>
      </w:r>
    </w:p>
    <w:p>
      <w:pPr>
        <w:spacing w:before="287"/>
        <w:ind w:left="9" w:right="0" w:firstLine="0"/>
        <w:jc w:val="left"/>
        <w:rPr>
          <w:i/>
          <w:sz w:val="24"/>
        </w:rPr>
      </w:pPr>
      <w:r>
        <w:rPr/>
        <w:br w:type="column"/>
      </w:r>
      <w:r>
        <w:rPr>
          <w:w w:val="110"/>
          <w:sz w:val="24"/>
        </w:rPr>
        <w:t>cos</w:t>
      </w:r>
      <w:r>
        <w:rPr>
          <w:spacing w:val="-17"/>
          <w:w w:val="110"/>
          <w:sz w:val="24"/>
        </w:rPr>
        <w:t> </w:t>
      </w:r>
      <w:r>
        <w:rPr>
          <w:i/>
          <w:w w:val="110"/>
          <w:sz w:val="24"/>
        </w:rPr>
        <w:t>θ</w:t>
      </w:r>
      <w:r>
        <w:rPr>
          <w:w w:val="110"/>
          <w:sz w:val="24"/>
        </w:rPr>
        <w:t>∆</w:t>
      </w:r>
      <w:r>
        <w:rPr>
          <w:i/>
          <w:w w:val="110"/>
          <w:sz w:val="24"/>
        </w:rPr>
        <w:t>t</w:t>
      </w:r>
      <w:r>
        <w:rPr>
          <w:i/>
          <w:spacing w:val="-1"/>
          <w:w w:val="110"/>
          <w:sz w:val="24"/>
        </w:rPr>
        <w:t> </w:t>
      </w:r>
      <w:r>
        <w:rPr>
          <w:w w:val="110"/>
          <w:sz w:val="24"/>
        </w:rPr>
        <w:t>+ </w:t>
      </w:r>
      <w:r>
        <w:rPr>
          <w:i/>
          <w:spacing w:val="-7"/>
          <w:w w:val="110"/>
          <w:sz w:val="24"/>
        </w:rPr>
        <w:t>v</w:t>
      </w:r>
      <w:r>
        <w:rPr>
          <w:i/>
          <w:spacing w:val="-7"/>
          <w:w w:val="110"/>
          <w:sz w:val="24"/>
          <w:vertAlign w:val="subscript"/>
        </w:rPr>
        <w:t>t</w:t>
      </w:r>
    </w:p>
    <w:p>
      <w:pPr>
        <w:spacing w:line="240" w:lineRule="auto" w:before="0"/>
        <w:ind w:left="9" w:right="0" w:firstLine="0"/>
        <w:jc w:val="left"/>
        <w:rPr>
          <w:rFonts w:ascii="Lucida Sans Unicode" w:hAnsi="Lucida Sans Unicode"/>
          <w:sz w:val="24"/>
        </w:rPr>
      </w:pPr>
      <w:r>
        <w:rPr/>
        <w:br w:type="column"/>
      </w:r>
      <w:r>
        <w:rPr>
          <w:position w:val="-10"/>
          <w:sz w:val="24"/>
        </w:rPr>
        <w:t>cos</w:t>
      </w:r>
      <w:r>
        <w:rPr>
          <w:spacing w:val="-6"/>
          <w:position w:val="-10"/>
          <w:sz w:val="24"/>
        </w:rPr>
        <w:t> </w:t>
      </w:r>
      <w:r>
        <w:rPr>
          <w:i/>
          <w:position w:val="-10"/>
          <w:sz w:val="24"/>
        </w:rPr>
        <w:t>θ</w:t>
      </w:r>
      <w:r>
        <w:rPr>
          <w:i/>
          <w:spacing w:val="-17"/>
          <w:position w:val="-10"/>
          <w:sz w:val="24"/>
        </w:rPr>
        <w:t> </w:t>
      </w:r>
      <w:r>
        <w:rPr>
          <w:w w:val="115"/>
          <w:sz w:val="16"/>
        </w:rPr>
        <w:t>(∆</w:t>
      </w:r>
      <w:r>
        <w:rPr>
          <w:i/>
          <w:w w:val="115"/>
          <w:sz w:val="16"/>
        </w:rPr>
        <w:t>t</w:t>
      </w:r>
      <w:r>
        <w:rPr>
          <w:w w:val="115"/>
          <w:sz w:val="16"/>
        </w:rPr>
        <w:t>)</w:t>
      </w:r>
      <w:r>
        <w:rPr>
          <w:rFonts w:ascii="Lucida Console" w:hAnsi="Lucida Console"/>
          <w:w w:val="115"/>
          <w:sz w:val="16"/>
          <w:vertAlign w:val="superscript"/>
        </w:rPr>
        <w:t>2</w:t>
      </w:r>
      <w:r>
        <w:rPr>
          <w:rFonts w:ascii="Lucida Console" w:hAnsi="Lucida Console"/>
          <w:spacing w:val="-70"/>
          <w:w w:val="115"/>
          <w:sz w:val="16"/>
          <w:vertAlign w:val="baseline"/>
        </w:rPr>
        <w:t> </w:t>
      </w:r>
      <w:r>
        <w:rPr>
          <w:rFonts w:ascii="Lucida Sans Unicode" w:hAnsi="Lucida Sans Unicode"/>
          <w:spacing w:val="-10"/>
          <w:position w:val="14"/>
          <w:sz w:val="24"/>
          <w:vertAlign w:val="baseline"/>
        </w:rPr>
        <w:t></w:t>
      </w:r>
    </w:p>
    <w:p>
      <w:pPr>
        <w:spacing w:after="0" w:line="240" w:lineRule="auto"/>
        <w:jc w:val="left"/>
        <w:rPr>
          <w:rFonts w:ascii="Lucida Sans Unicode" w:hAnsi="Lucida Sans Unicode"/>
          <w:sz w:val="24"/>
        </w:rPr>
        <w:sectPr>
          <w:type w:val="continuous"/>
          <w:pgSz w:w="12240" w:h="15840"/>
          <w:pgMar w:header="0" w:footer="1819" w:top="1820" w:bottom="280" w:left="1460" w:right="540"/>
          <w:cols w:num="4" w:equalWidth="0">
            <w:col w:w="3887" w:space="40"/>
            <w:col w:w="433" w:space="39"/>
            <w:col w:w="1222" w:space="40"/>
            <w:col w:w="4579"/>
          </w:cols>
        </w:sectPr>
      </w:pPr>
    </w:p>
    <w:p>
      <w:pPr>
        <w:spacing w:line="334" w:lineRule="exact" w:before="0"/>
        <w:ind w:left="0" w:right="0" w:firstLine="0"/>
        <w:jc w:val="right"/>
        <w:rPr>
          <w:sz w:val="16"/>
        </w:rPr>
      </w:pPr>
      <w:r>
        <w:rPr/>
        <mc:AlternateContent>
          <mc:Choice Requires="wps">
            <w:drawing>
              <wp:anchor distT="0" distB="0" distL="0" distR="0" allowOverlap="1" layoutInCell="1" locked="0" behindDoc="1" simplePos="0" relativeHeight="484702208">
                <wp:simplePos x="0" y="0"/>
                <wp:positionH relativeFrom="page">
                  <wp:posOffset>3033267</wp:posOffset>
                </wp:positionH>
                <wp:positionV relativeFrom="paragraph">
                  <wp:posOffset>468999</wp:posOffset>
                </wp:positionV>
                <wp:extent cx="101600" cy="4724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38.839996pt;margin-top:36.929058pt;width:8pt;height:37.2pt;mso-position-horizontal-relative:page;mso-position-vertical-relative:paragraph;z-index:-18614272" type="#_x0000_t202" id="docshape13"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rFonts w:ascii="Lucida Sans Unicode" w:hAnsi="Lucida Sans Unicode"/>
          <w:w w:val="65"/>
          <w:position w:val="6"/>
          <w:sz w:val="24"/>
        </w:rPr>
        <w:t></w:t>
      </w:r>
      <w:r>
        <w:rPr>
          <w:rFonts w:ascii="Lucida Sans Unicode" w:hAnsi="Lucida Sans Unicode"/>
          <w:spacing w:val="-13"/>
          <w:w w:val="65"/>
          <w:position w:val="6"/>
          <w:sz w:val="24"/>
        </w:rPr>
        <w:t> </w:t>
      </w:r>
      <w:r>
        <w:rPr>
          <w:i/>
          <w:spacing w:val="-4"/>
          <w:w w:val="95"/>
          <w:position w:val="4"/>
          <w:sz w:val="24"/>
        </w:rPr>
        <w:t>y</w:t>
      </w:r>
      <w:r>
        <w:rPr>
          <w:i/>
          <w:spacing w:val="-4"/>
          <w:w w:val="95"/>
          <w:sz w:val="16"/>
        </w:rPr>
        <w:t>t</w:t>
      </w:r>
      <w:r>
        <w:rPr>
          <w:rFonts w:ascii="Lucida Sans Unicode" w:hAnsi="Lucida Sans Unicode"/>
          <w:spacing w:val="-4"/>
          <w:w w:val="95"/>
          <w:sz w:val="16"/>
        </w:rPr>
        <w:t>−</w:t>
      </w:r>
      <w:r>
        <w:rPr>
          <w:spacing w:val="-4"/>
          <w:w w:val="95"/>
          <w:sz w:val="16"/>
        </w:rPr>
        <w:t>1</w:t>
      </w:r>
    </w:p>
    <w:p>
      <w:pPr>
        <w:spacing w:line="292" w:lineRule="exact" w:before="0"/>
        <w:ind w:left="23" w:right="0" w:firstLine="0"/>
        <w:jc w:val="left"/>
        <w:rPr>
          <w:i/>
          <w:sz w:val="24"/>
        </w:rPr>
      </w:pPr>
      <w:r>
        <w:rPr/>
        <w:br w:type="column"/>
      </w:r>
      <w:r>
        <w:rPr>
          <w:w w:val="130"/>
          <w:sz w:val="24"/>
        </w:rPr>
        <w:t>+</w:t>
      </w:r>
      <w:r>
        <w:rPr>
          <w:spacing w:val="9"/>
          <w:w w:val="130"/>
          <w:sz w:val="24"/>
        </w:rPr>
        <w:t> </w:t>
      </w:r>
      <w:r>
        <w:rPr>
          <w:i/>
          <w:spacing w:val="-15"/>
          <w:w w:val="120"/>
          <w:sz w:val="24"/>
        </w:rPr>
        <w:t>v</w:t>
      </w:r>
      <w:r>
        <w:rPr>
          <w:i/>
          <w:spacing w:val="-15"/>
          <w:w w:val="120"/>
          <w:sz w:val="24"/>
          <w:vertAlign w:val="subscript"/>
        </w:rPr>
        <w:t>t</w:t>
      </w:r>
    </w:p>
    <w:p>
      <w:pPr>
        <w:tabs>
          <w:tab w:pos="2188" w:val="left" w:leader="none"/>
        </w:tabs>
        <w:spacing w:line="206" w:lineRule="auto" w:before="0"/>
        <w:ind w:left="9" w:right="0" w:firstLine="0"/>
        <w:jc w:val="left"/>
        <w:rPr>
          <w:rFonts w:ascii="Lucida Sans Unicode" w:hAnsi="Lucida Sans Unicode"/>
          <w:sz w:val="24"/>
        </w:rPr>
      </w:pPr>
      <w:r>
        <w:rPr/>
        <w:br w:type="column"/>
      </w:r>
      <w:r>
        <w:rPr>
          <w:sz w:val="24"/>
        </w:rPr>
        <w:t>sin</w:t>
      </w:r>
      <w:r>
        <w:rPr>
          <w:spacing w:val="-8"/>
          <w:sz w:val="24"/>
        </w:rPr>
        <w:t> </w:t>
      </w:r>
      <w:r>
        <w:rPr>
          <w:i/>
          <w:sz w:val="24"/>
        </w:rPr>
        <w:t>θ</w:t>
      </w:r>
      <w:r>
        <w:rPr>
          <w:sz w:val="24"/>
        </w:rPr>
        <w:t>∆</w:t>
      </w:r>
      <w:r>
        <w:rPr>
          <w:i/>
          <w:sz w:val="24"/>
        </w:rPr>
        <w:t>t</w:t>
      </w:r>
      <w:r>
        <w:rPr>
          <w:i/>
          <w:spacing w:val="-8"/>
          <w:w w:val="130"/>
          <w:sz w:val="24"/>
        </w:rPr>
        <w:t> </w:t>
      </w:r>
      <w:r>
        <w:rPr>
          <w:w w:val="130"/>
          <w:sz w:val="24"/>
        </w:rPr>
        <w:t>+</w:t>
      </w:r>
      <w:r>
        <w:rPr>
          <w:spacing w:val="-8"/>
          <w:w w:val="130"/>
          <w:sz w:val="24"/>
        </w:rPr>
        <w:t> </w:t>
      </w:r>
      <w:r>
        <w:rPr>
          <w:i/>
          <w:sz w:val="24"/>
        </w:rPr>
        <w:t>v</w:t>
      </w:r>
      <w:r>
        <w:rPr>
          <w:i/>
          <w:sz w:val="24"/>
          <w:vertAlign w:val="subscript"/>
        </w:rPr>
        <w:t>t</w:t>
      </w:r>
      <w:r>
        <w:rPr>
          <w:i/>
          <w:spacing w:val="4"/>
          <w:sz w:val="24"/>
          <w:vertAlign w:val="baseline"/>
        </w:rPr>
        <w:t> </w:t>
      </w:r>
      <w:r>
        <w:rPr>
          <w:sz w:val="24"/>
          <w:vertAlign w:val="baseline"/>
        </w:rPr>
        <w:t>sin</w:t>
      </w:r>
      <w:r>
        <w:rPr>
          <w:spacing w:val="-8"/>
          <w:sz w:val="24"/>
          <w:vertAlign w:val="baseline"/>
        </w:rPr>
        <w:t> </w:t>
      </w:r>
      <w:r>
        <w:rPr>
          <w:i/>
          <w:sz w:val="24"/>
          <w:vertAlign w:val="baseline"/>
        </w:rPr>
        <w:t>θ</w:t>
      </w:r>
      <w:r>
        <w:rPr>
          <w:i/>
          <w:spacing w:val="61"/>
          <w:sz w:val="24"/>
          <w:vertAlign w:val="baseline"/>
        </w:rPr>
        <w:t>  </w:t>
      </w:r>
      <w:r>
        <w:rPr>
          <w:spacing w:val="-10"/>
          <w:position w:val="-7"/>
          <w:sz w:val="16"/>
          <w:vertAlign w:val="baseline"/>
        </w:rPr>
        <w:t>2</w:t>
      </w:r>
      <w:r>
        <w:rPr>
          <w:position w:val="-7"/>
          <w:sz w:val="16"/>
          <w:vertAlign w:val="baseline"/>
        </w:rPr>
        <w:tab/>
      </w:r>
      <w:r>
        <w:rPr>
          <w:rFonts w:ascii="Lucida Sans Unicode" w:hAnsi="Lucida Sans Unicode"/>
          <w:spacing w:val="-10"/>
          <w:position w:val="3"/>
          <w:sz w:val="24"/>
          <w:vertAlign w:val="baseline"/>
        </w:rPr>
        <w:t></w:t>
      </w:r>
    </w:p>
    <w:p>
      <w:pPr>
        <w:spacing w:after="0" w:line="206" w:lineRule="auto"/>
        <w:jc w:val="left"/>
        <w:rPr>
          <w:rFonts w:ascii="Lucida Sans Unicode" w:hAnsi="Lucida Sans Unicode"/>
          <w:sz w:val="24"/>
        </w:rPr>
        <w:sectPr>
          <w:type w:val="continuous"/>
          <w:pgSz w:w="12240" w:h="15840"/>
          <w:pgMar w:header="0" w:footer="1819" w:top="1820" w:bottom="280" w:left="1460" w:right="540"/>
          <w:cols w:num="3" w:equalWidth="0">
            <w:col w:w="3904" w:space="40"/>
            <w:col w:w="433" w:space="39"/>
            <w:col w:w="5824"/>
          </w:cols>
        </w:sect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346"/>
        <w:rPr>
          <w:rFonts w:ascii="Lucida Sans Unicode"/>
        </w:rPr>
      </w:pPr>
    </w:p>
    <w:p>
      <w:pPr>
        <w:pStyle w:val="Heading4"/>
        <w:spacing w:before="1"/>
      </w:pPr>
      <w:bookmarkStart w:name="_bookmark23" w:id="37"/>
      <w:bookmarkEnd w:id="37"/>
      <w:r>
        <w:rPr>
          <w:b w:val="0"/>
        </w:rPr>
      </w:r>
      <w:r>
        <w:rPr>
          <w:w w:val="120"/>
        </w:rPr>
        <w:t>Bicycle</w:t>
      </w:r>
      <w:r>
        <w:rPr>
          <w:spacing w:val="37"/>
          <w:w w:val="120"/>
        </w:rPr>
        <w:t> </w:t>
      </w:r>
      <w:r>
        <w:rPr>
          <w:spacing w:val="-2"/>
          <w:w w:val="120"/>
        </w:rPr>
        <w:t>Model</w:t>
      </w:r>
    </w:p>
    <w:p>
      <w:pPr>
        <w:spacing w:before="1"/>
        <w:ind w:left="160" w:right="0" w:firstLine="0"/>
        <w:jc w:val="left"/>
        <w:rPr>
          <w:rFonts w:ascii="Lucida Sans Unicode" w:hAnsi="Lucida Sans Unicode"/>
          <w:sz w:val="24"/>
        </w:rPr>
      </w:pPr>
      <w:r>
        <w:rPr/>
        <w:br w:type="column"/>
      </w:r>
      <w:r>
        <w:rPr>
          <w:i/>
          <w:w w:val="130"/>
          <w:sz w:val="24"/>
        </w:rPr>
        <w:t>X</w:t>
      </w:r>
      <w:r>
        <w:rPr>
          <w:i/>
          <w:w w:val="130"/>
          <w:sz w:val="24"/>
          <w:vertAlign w:val="subscript"/>
        </w:rPr>
        <w:t>t</w:t>
      </w:r>
      <w:r>
        <w:rPr>
          <w:i/>
          <w:spacing w:val="31"/>
          <w:w w:val="130"/>
          <w:sz w:val="24"/>
          <w:vertAlign w:val="baseline"/>
        </w:rPr>
        <w:t> </w:t>
      </w:r>
      <w:r>
        <w:rPr>
          <w:w w:val="130"/>
          <w:sz w:val="24"/>
          <w:vertAlign w:val="baseline"/>
        </w:rPr>
        <w:t>=</w:t>
      </w:r>
      <w:r>
        <w:rPr>
          <w:spacing w:val="18"/>
          <w:w w:val="130"/>
          <w:sz w:val="24"/>
          <w:vertAlign w:val="baseline"/>
        </w:rPr>
        <w:t> </w:t>
      </w:r>
      <w:r>
        <w:rPr>
          <w:rFonts w:ascii="Lucida Sans Unicode" w:hAnsi="Lucida Sans Unicode"/>
          <w:spacing w:val="-10"/>
          <w:w w:val="80"/>
          <w:position w:val="13"/>
          <w:sz w:val="24"/>
          <w:vertAlign w:val="baseline"/>
        </w:rPr>
        <w:t></w:t>
      </w:r>
    </w:p>
    <w:p>
      <w:pPr>
        <w:spacing w:before="114"/>
        <w:ind w:left="0" w:right="38" w:firstLine="0"/>
        <w:jc w:val="right"/>
        <w:rPr>
          <w:rFonts w:ascii="Lucida Sans Unicode" w:hAnsi="Lucida Sans Unicode"/>
          <w:sz w:val="24"/>
        </w:rPr>
      </w:pPr>
      <w:r>
        <w:rPr>
          <w:rFonts w:ascii="Lucida Sans Unicode" w:hAnsi="Lucida Sans Unicode"/>
          <w:spacing w:val="-85"/>
          <w:w w:val="75"/>
          <w:sz w:val="24"/>
        </w:rPr>
        <w:t></w:t>
      </w:r>
      <w:r>
        <w:rPr>
          <w:rFonts w:ascii="Lucida Sans Unicode" w:hAnsi="Lucida Sans Unicode"/>
          <w:spacing w:val="-85"/>
          <w:w w:val="75"/>
          <w:position w:val="-14"/>
          <w:sz w:val="24"/>
        </w:rPr>
        <w:t></w:t>
      </w:r>
    </w:p>
    <w:p>
      <w:pPr>
        <w:spacing w:line="229" w:lineRule="exact" w:before="0"/>
        <w:ind w:left="160" w:right="0" w:firstLine="0"/>
        <w:jc w:val="left"/>
        <w:rPr>
          <w:i/>
          <w:sz w:val="24"/>
        </w:rPr>
      </w:pPr>
      <w:r>
        <w:rPr/>
        <w:br w:type="column"/>
      </w:r>
      <w:r>
        <w:rPr>
          <w:i/>
          <w:w w:val="110"/>
          <w:sz w:val="24"/>
        </w:rPr>
        <w:t>θ</w:t>
      </w:r>
      <w:r>
        <w:rPr>
          <w:i/>
          <w:w w:val="110"/>
          <w:sz w:val="24"/>
          <w:vertAlign w:val="subscript"/>
        </w:rPr>
        <w:t>t</w:t>
      </w:r>
      <w:r>
        <w:rPr>
          <w:rFonts w:ascii="Lucida Sans Unicode" w:hAnsi="Lucida Sans Unicode"/>
          <w:w w:val="110"/>
          <w:sz w:val="24"/>
          <w:vertAlign w:val="subscript"/>
        </w:rPr>
        <w:t>−</w:t>
      </w:r>
      <w:r>
        <w:rPr>
          <w:w w:val="110"/>
          <w:sz w:val="24"/>
          <w:vertAlign w:val="subscript"/>
        </w:rPr>
        <w:t>1</w:t>
      </w:r>
      <w:r>
        <w:rPr>
          <w:spacing w:val="1"/>
          <w:w w:val="110"/>
          <w:sz w:val="24"/>
          <w:vertAlign w:val="baseline"/>
        </w:rPr>
        <w:t> </w:t>
      </w:r>
      <w:r>
        <w:rPr>
          <w:w w:val="110"/>
          <w:sz w:val="24"/>
          <w:vertAlign w:val="baseline"/>
        </w:rPr>
        <w:t>+</w:t>
      </w:r>
      <w:r>
        <w:rPr>
          <w:spacing w:val="-7"/>
          <w:w w:val="110"/>
          <w:sz w:val="24"/>
          <w:vertAlign w:val="baseline"/>
        </w:rPr>
        <w:t> </w:t>
      </w:r>
      <w:r>
        <w:rPr>
          <w:i/>
          <w:spacing w:val="-4"/>
          <w:w w:val="110"/>
          <w:sz w:val="24"/>
          <w:vertAlign w:val="baseline"/>
        </w:rPr>
        <w:t>ω</w:t>
      </w:r>
      <w:r>
        <w:rPr>
          <w:i/>
          <w:spacing w:val="-4"/>
          <w:w w:val="110"/>
          <w:sz w:val="24"/>
          <w:vertAlign w:val="subscript"/>
        </w:rPr>
        <w:t>t</w:t>
      </w:r>
      <w:r>
        <w:rPr>
          <w:spacing w:val="-4"/>
          <w:w w:val="110"/>
          <w:sz w:val="24"/>
          <w:vertAlign w:val="baseline"/>
        </w:rPr>
        <w:t>∆</w:t>
      </w:r>
      <w:r>
        <w:rPr>
          <w:i/>
          <w:spacing w:val="-4"/>
          <w:w w:val="110"/>
          <w:sz w:val="24"/>
          <w:vertAlign w:val="baseline"/>
        </w:rPr>
        <w:t>t</w:t>
      </w:r>
    </w:p>
    <w:p>
      <w:pPr>
        <w:spacing w:line="204" w:lineRule="auto" w:before="8"/>
        <w:ind w:left="171" w:right="1192" w:firstLine="29"/>
        <w:jc w:val="left"/>
        <w:rPr>
          <w:sz w:val="16"/>
        </w:rPr>
      </w:pPr>
      <w:r>
        <w:rPr/>
        <mc:AlternateContent>
          <mc:Choice Requires="wps">
            <w:drawing>
              <wp:anchor distT="0" distB="0" distL="0" distR="0" allowOverlap="1" layoutInCell="1" locked="0" behindDoc="1" simplePos="0" relativeHeight="484703232">
                <wp:simplePos x="0" y="0"/>
                <wp:positionH relativeFrom="page">
                  <wp:posOffset>5120741</wp:posOffset>
                </wp:positionH>
                <wp:positionV relativeFrom="paragraph">
                  <wp:posOffset>89564</wp:posOffset>
                </wp:positionV>
                <wp:extent cx="101600" cy="4724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03.208008pt;margin-top:7.05235pt;width:8pt;height:37.2pt;mso-position-horizontal-relative:page;mso-position-vertical-relative:paragraph;z-index:-18613248" type="#_x0000_t202" id="docshape14"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5120741</wp:posOffset>
                </wp:positionH>
                <wp:positionV relativeFrom="paragraph">
                  <wp:posOffset>-92629</wp:posOffset>
                </wp:positionV>
                <wp:extent cx="101600" cy="4724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03.208008pt;margin-top:-7.29365pt;width:8pt;height:37.2pt;mso-position-horizontal-relative:page;mso-position-vertical-relative:paragraph;z-index:15737856" type="#_x0000_t202" id="docshape1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04256">
                <wp:simplePos x="0" y="0"/>
                <wp:positionH relativeFrom="page">
                  <wp:posOffset>4062857</wp:posOffset>
                </wp:positionH>
                <wp:positionV relativeFrom="paragraph">
                  <wp:posOffset>271759</wp:posOffset>
                </wp:positionV>
                <wp:extent cx="1057910" cy="7689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057910" cy="768985"/>
                        </a:xfrm>
                        <a:prstGeom prst="rect">
                          <a:avLst/>
                        </a:prstGeom>
                      </wps:spPr>
                      <wps:txbx>
                        <w:txbxContent>
                          <w:p>
                            <w:pPr>
                              <w:tabs>
                                <w:tab w:pos="1665" w:val="left" w:leader="none"/>
                              </w:tabs>
                              <w:spacing w:line="240" w:lineRule="auto" w:before="0"/>
                              <w:ind w:left="0" w:right="0" w:firstLine="0"/>
                              <w:jc w:val="left"/>
                              <w:rPr>
                                <w:rFonts w:ascii="Lucida Sans Unicode" w:hAnsi="Lucida Sans Unicode"/>
                                <w:sz w:val="24"/>
                              </w:rPr>
                            </w:pPr>
                            <w:r>
                              <w:rPr>
                                <w:rFonts w:ascii="Lucida Sans Unicode" w:hAnsi="Lucida Sans Unicode"/>
                                <w:spacing w:val="-91"/>
                                <w:w w:val="84"/>
                                <w:sz w:val="24"/>
                              </w:rPr>
                              <w:t>˜</w:t>
                            </w:r>
                            <w:r>
                              <w:rPr>
                                <w:i/>
                                <w:spacing w:val="37"/>
                                <w:w w:val="93"/>
                                <w:sz w:val="24"/>
                              </w:rPr>
                              <w:t>a</w:t>
                            </w:r>
                            <w:r>
                              <w:rPr>
                                <w:i/>
                                <w:spacing w:val="37"/>
                                <w:w w:val="107"/>
                                <w:sz w:val="24"/>
                                <w:vertAlign w:val="subscript"/>
                              </w:rPr>
                              <w:t>t</w:t>
                            </w:r>
                            <w:r>
                              <w:rPr>
                                <w:i/>
                                <w:sz w:val="24"/>
                                <w:vertAlign w:val="baseline"/>
                              </w:rPr>
                              <w:tab/>
                            </w:r>
                            <w:r>
                              <w:rPr>
                                <w:rFonts w:ascii="Lucida Sans Unicode" w:hAnsi="Lucida Sans Unicode"/>
                                <w:spacing w:val="-180"/>
                                <w:w w:val="75"/>
                                <w:position w:val="47"/>
                                <w:sz w:val="24"/>
                                <w:vertAlign w:val="baseline"/>
                              </w:rPr>
                              <w:t></w:t>
                            </w:r>
                          </w:p>
                        </w:txbxContent>
                      </wps:txbx>
                      <wps:bodyPr wrap="square" lIns="0" tIns="0" rIns="0" bIns="0" rtlCol="0">
                        <a:noAutofit/>
                      </wps:bodyPr>
                    </wps:wsp>
                  </a:graphicData>
                </a:graphic>
              </wp:anchor>
            </w:drawing>
          </mc:Choice>
          <mc:Fallback>
            <w:pict>
              <v:shape style="position:absolute;margin-left:319.910004pt;margin-top:21.39835pt;width:83.3pt;height:60.55pt;mso-position-horizontal-relative:page;mso-position-vertical-relative:paragraph;z-index:-18612224" type="#_x0000_t202" id="docshape16" filled="false" stroked="false">
                <v:textbox inset="0,0,0,0">
                  <w:txbxContent>
                    <w:p>
                      <w:pPr>
                        <w:tabs>
                          <w:tab w:pos="1665" w:val="left" w:leader="none"/>
                        </w:tabs>
                        <w:spacing w:line="240" w:lineRule="auto" w:before="0"/>
                        <w:ind w:left="0" w:right="0" w:firstLine="0"/>
                        <w:jc w:val="left"/>
                        <w:rPr>
                          <w:rFonts w:ascii="Lucida Sans Unicode" w:hAnsi="Lucida Sans Unicode"/>
                          <w:sz w:val="24"/>
                        </w:rPr>
                      </w:pPr>
                      <w:r>
                        <w:rPr>
                          <w:rFonts w:ascii="Lucida Sans Unicode" w:hAnsi="Lucida Sans Unicode"/>
                          <w:spacing w:val="-91"/>
                          <w:w w:val="84"/>
                          <w:sz w:val="24"/>
                        </w:rPr>
                        <w:t>˜</w:t>
                      </w:r>
                      <w:r>
                        <w:rPr>
                          <w:i/>
                          <w:spacing w:val="37"/>
                          <w:w w:val="93"/>
                          <w:sz w:val="24"/>
                        </w:rPr>
                        <w:t>a</w:t>
                      </w:r>
                      <w:r>
                        <w:rPr>
                          <w:i/>
                          <w:spacing w:val="37"/>
                          <w:w w:val="107"/>
                          <w:sz w:val="24"/>
                          <w:vertAlign w:val="subscript"/>
                        </w:rPr>
                        <w:t>t</w:t>
                      </w:r>
                      <w:r>
                        <w:rPr>
                          <w:i/>
                          <w:sz w:val="24"/>
                          <w:vertAlign w:val="baseline"/>
                        </w:rPr>
                        <w:tab/>
                      </w:r>
                      <w:r>
                        <w:rPr>
                          <w:rFonts w:ascii="Lucida Sans Unicode" w:hAnsi="Lucida Sans Unicode"/>
                          <w:spacing w:val="-180"/>
                          <w:w w:val="75"/>
                          <w:position w:val="47"/>
                          <w:sz w:val="24"/>
                          <w:vertAlign w:val="baseline"/>
                        </w:rPr>
                        <w:t></w:t>
                      </w:r>
                    </w:p>
                  </w:txbxContent>
                </v:textbox>
                <w10:wrap type="none"/>
              </v:shape>
            </w:pict>
          </mc:Fallback>
        </mc:AlternateContent>
      </w:r>
      <w:r>
        <w:rPr>
          <w:i/>
          <w:w w:val="115"/>
          <w:position w:val="4"/>
          <w:sz w:val="24"/>
        </w:rPr>
        <w:t>v</w:t>
      </w:r>
      <w:r>
        <w:rPr>
          <w:i/>
          <w:w w:val="115"/>
          <w:sz w:val="16"/>
        </w:rPr>
        <w:t>t</w:t>
      </w:r>
      <w:r>
        <w:rPr>
          <w:rFonts w:ascii="Lucida Sans Unicode" w:hAnsi="Lucida Sans Unicode"/>
          <w:w w:val="115"/>
          <w:sz w:val="16"/>
        </w:rPr>
        <w:t>−</w:t>
      </w:r>
      <w:r>
        <w:rPr>
          <w:w w:val="115"/>
          <w:sz w:val="16"/>
        </w:rPr>
        <w:t>1</w:t>
      </w:r>
      <w:r>
        <w:rPr>
          <w:spacing w:val="-2"/>
          <w:w w:val="115"/>
          <w:sz w:val="16"/>
        </w:rPr>
        <w:t> </w:t>
      </w:r>
      <w:r>
        <w:rPr>
          <w:w w:val="125"/>
          <w:position w:val="4"/>
          <w:sz w:val="24"/>
        </w:rPr>
        <w:t>+</w:t>
      </w:r>
      <w:r>
        <w:rPr>
          <w:spacing w:val="-17"/>
          <w:w w:val="125"/>
          <w:position w:val="4"/>
          <w:sz w:val="24"/>
        </w:rPr>
        <w:t> </w:t>
      </w:r>
      <w:r>
        <w:rPr>
          <w:i/>
          <w:w w:val="115"/>
          <w:position w:val="4"/>
          <w:sz w:val="24"/>
        </w:rPr>
        <w:t>a</w:t>
      </w:r>
      <w:r>
        <w:rPr>
          <w:i/>
          <w:w w:val="115"/>
          <w:sz w:val="16"/>
        </w:rPr>
        <w:t>t</w:t>
      </w:r>
      <w:r>
        <w:rPr>
          <w:rFonts w:ascii="Lucida Sans Unicode" w:hAnsi="Lucida Sans Unicode"/>
          <w:w w:val="115"/>
          <w:sz w:val="16"/>
        </w:rPr>
        <w:t>−</w:t>
      </w:r>
      <w:r>
        <w:rPr>
          <w:w w:val="115"/>
          <w:sz w:val="16"/>
        </w:rPr>
        <w:t>1 </w:t>
      </w:r>
      <w:r>
        <w:rPr>
          <w:i/>
          <w:spacing w:val="-2"/>
          <w:w w:val="115"/>
          <w:position w:val="4"/>
          <w:sz w:val="24"/>
        </w:rPr>
        <w:t>ω</w:t>
      </w:r>
      <w:r>
        <w:rPr>
          <w:i/>
          <w:spacing w:val="-2"/>
          <w:w w:val="115"/>
          <w:sz w:val="16"/>
        </w:rPr>
        <w:t>t</w:t>
      </w:r>
      <w:r>
        <w:rPr>
          <w:rFonts w:ascii="Lucida Sans Unicode" w:hAnsi="Lucida Sans Unicode"/>
          <w:spacing w:val="-2"/>
          <w:w w:val="115"/>
          <w:sz w:val="16"/>
        </w:rPr>
        <w:t>−</w:t>
      </w:r>
      <w:r>
        <w:rPr>
          <w:spacing w:val="-2"/>
          <w:w w:val="115"/>
          <w:sz w:val="16"/>
        </w:rPr>
        <w:t>1</w:t>
      </w:r>
      <w:r>
        <w:rPr>
          <w:spacing w:val="6"/>
          <w:w w:val="115"/>
          <w:sz w:val="16"/>
        </w:rPr>
        <w:t> </w:t>
      </w:r>
      <w:r>
        <w:rPr>
          <w:spacing w:val="-2"/>
          <w:w w:val="115"/>
          <w:position w:val="4"/>
          <w:sz w:val="24"/>
        </w:rPr>
        <w:t>+</w:t>
      </w:r>
      <w:r>
        <w:rPr>
          <w:spacing w:val="-14"/>
          <w:w w:val="115"/>
          <w:position w:val="4"/>
          <w:sz w:val="24"/>
        </w:rPr>
        <w:t> </w:t>
      </w:r>
      <w:r>
        <w:rPr>
          <w:i/>
          <w:spacing w:val="-5"/>
          <w:w w:val="110"/>
          <w:position w:val="4"/>
          <w:sz w:val="24"/>
        </w:rPr>
        <w:t>α</w:t>
      </w:r>
      <w:r>
        <w:rPr>
          <w:i/>
          <w:spacing w:val="-5"/>
          <w:w w:val="110"/>
          <w:sz w:val="16"/>
        </w:rPr>
        <w:t>t</w:t>
      </w:r>
      <w:r>
        <w:rPr>
          <w:rFonts w:ascii="Lucida Sans Unicode" w:hAnsi="Lucida Sans Unicode"/>
          <w:spacing w:val="-5"/>
          <w:w w:val="110"/>
          <w:sz w:val="16"/>
        </w:rPr>
        <w:t>−</w:t>
      </w:r>
      <w:r>
        <w:rPr>
          <w:spacing w:val="-5"/>
          <w:w w:val="110"/>
          <w:sz w:val="16"/>
        </w:rPr>
        <w:t>1</w:t>
      </w:r>
    </w:p>
    <w:p>
      <w:pPr>
        <w:tabs>
          <w:tab w:pos="2314" w:val="left" w:leader="none"/>
        </w:tabs>
        <w:spacing w:line="267" w:lineRule="exact" w:before="0"/>
        <w:ind w:left="640" w:right="0" w:firstLine="0"/>
        <w:jc w:val="left"/>
        <w:rPr>
          <w:rFonts w:ascii="Lucida Sans Unicode" w:hAnsi="Lucida Sans Unicode"/>
          <w:sz w:val="24"/>
        </w:rPr>
      </w:pPr>
      <w:r>
        <w:rPr/>
        <mc:AlternateContent>
          <mc:Choice Requires="wps">
            <w:drawing>
              <wp:anchor distT="0" distB="0" distL="0" distR="0" allowOverlap="1" layoutInCell="1" locked="0" behindDoc="1" simplePos="0" relativeHeight="484702720">
                <wp:simplePos x="0" y="0"/>
                <wp:positionH relativeFrom="page">
                  <wp:posOffset>4067467</wp:posOffset>
                </wp:positionH>
                <wp:positionV relativeFrom="paragraph">
                  <wp:posOffset>5451</wp:posOffset>
                </wp:positionV>
                <wp:extent cx="84455" cy="47244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84455"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90"/>
                                <w:sz w:val="24"/>
                              </w:rPr>
                              <w:t>˜</w:t>
                            </w:r>
                          </w:p>
                        </w:txbxContent>
                      </wps:txbx>
                      <wps:bodyPr wrap="square" lIns="0" tIns="0" rIns="0" bIns="0" rtlCol="0">
                        <a:noAutofit/>
                      </wps:bodyPr>
                    </wps:wsp>
                  </a:graphicData>
                </a:graphic>
              </wp:anchor>
            </w:drawing>
          </mc:Choice>
          <mc:Fallback>
            <w:pict>
              <v:shape style="position:absolute;margin-left:320.27301pt;margin-top:.429256pt;width:6.65pt;height:37.2pt;mso-position-horizontal-relative:page;mso-position-vertical-relative:paragraph;z-index:-18613760" type="#_x0000_t202" id="docshape17"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90"/>
                          <w:sz w:val="24"/>
                        </w:rPr>
                        <w:t>˜</w:t>
                      </w:r>
                    </w:p>
                  </w:txbxContent>
                </v:textbox>
                <w10:wrap type="none"/>
              </v:shape>
            </w:pict>
          </mc:Fallback>
        </mc:AlternateContent>
      </w:r>
      <w:r>
        <w:rPr>
          <w:i/>
          <w:spacing w:val="-5"/>
          <w:position w:val="-2"/>
          <w:sz w:val="24"/>
        </w:rPr>
        <w:t>α</w:t>
      </w:r>
      <w:r>
        <w:rPr>
          <w:i/>
          <w:spacing w:val="-5"/>
          <w:position w:val="-5"/>
          <w:sz w:val="16"/>
        </w:rPr>
        <w:t>t</w:t>
      </w:r>
      <w:r>
        <w:rPr>
          <w:i/>
          <w:position w:val="-5"/>
          <w:sz w:val="16"/>
        </w:rPr>
        <w:tab/>
      </w:r>
      <w:r>
        <w:rPr>
          <w:rFonts w:ascii="Lucida Sans Unicode" w:hAnsi="Lucida Sans Unicode"/>
          <w:spacing w:val="-10"/>
          <w:w w:val="80"/>
          <w:sz w:val="24"/>
        </w:rPr>
        <w:t></w:t>
      </w:r>
    </w:p>
    <w:p>
      <w:pPr>
        <w:pStyle w:val="BodyText"/>
        <w:spacing w:before="165"/>
        <w:ind w:left="160"/>
      </w:pPr>
      <w:r>
        <w:rPr/>
        <w:br w:type="column"/>
      </w:r>
      <w:r>
        <w:rPr>
          <w:spacing w:val="-4"/>
          <w:w w:val="105"/>
        </w:rPr>
        <w:t>(2.5)</w:t>
      </w:r>
    </w:p>
    <w:p>
      <w:pPr>
        <w:spacing w:after="0"/>
        <w:sectPr>
          <w:type w:val="continuous"/>
          <w:pgSz w:w="12240" w:h="15840"/>
          <w:pgMar w:header="0" w:footer="1819" w:top="1820" w:bottom="280" w:left="1460" w:right="540"/>
          <w:cols w:num="4" w:equalWidth="0">
            <w:col w:w="1879" w:space="698"/>
            <w:col w:w="940" w:space="772"/>
            <w:col w:w="2515" w:space="1895"/>
            <w:col w:w="1541"/>
          </w:cols>
        </w:sectPr>
      </w:pPr>
    </w:p>
    <w:p>
      <w:pPr>
        <w:pStyle w:val="BodyText"/>
        <w:spacing w:line="237" w:lineRule="auto" w:before="272"/>
        <w:ind w:left="160" w:right="896" w:firstLine="351"/>
        <w:jc w:val="both"/>
      </w:pPr>
      <w:r>
        <w:rPr/>
        <w:t>The Bicycle model is a modification to the Two Wheel Robot model.</w:t>
      </w:r>
      <w:r>
        <w:rPr>
          <w:spacing w:val="40"/>
        </w:rPr>
        <w:t> </w:t>
      </w:r>
      <w:r>
        <w:rPr/>
        <w:t>The Two Wheel</w:t>
      </w:r>
      <w:r>
        <w:rPr>
          <w:spacing w:val="80"/>
        </w:rPr>
        <w:t> </w:t>
      </w:r>
      <w:r>
        <w:rPr/>
        <w:t>robot model always rotates about the vehicle’s Centre of Mass (CM). However in an actual car, the wheels are decoupled between the front and rear sets of wheels.</w:t>
      </w:r>
      <w:r>
        <w:rPr>
          <w:spacing w:val="37"/>
        </w:rPr>
        <w:t> </w:t>
      </w:r>
      <w:r>
        <w:rPr/>
        <w:t>This is represented with a non-zero length between the front and rear wheels of the bicycle model as illustrated in Figure </w:t>
      </w:r>
      <w:hyperlink w:history="true" w:anchor="_bookmark24">
        <w:r>
          <w:rPr>
            <w:color w:val="0000FF"/>
          </w:rPr>
          <w:t>2.3</w:t>
        </w:r>
      </w:hyperlink>
      <w:r>
        <w:rPr/>
        <w:t>.</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rPr>
          <w:sz w:val="20"/>
        </w:rPr>
      </w:pPr>
    </w:p>
    <w:p>
      <w:pPr>
        <w:pStyle w:val="BodyText"/>
        <w:spacing w:before="15"/>
        <w:rPr>
          <w:sz w:val="20"/>
        </w:rPr>
      </w:pPr>
    </w:p>
    <w:p>
      <w:pPr>
        <w:spacing w:line="240" w:lineRule="auto"/>
        <w:ind w:left="305" w:right="0" w:firstLine="0"/>
        <w:jc w:val="left"/>
        <w:rPr>
          <w:sz w:val="20"/>
        </w:rPr>
      </w:pPr>
      <w:r>
        <w:rPr>
          <w:position w:val="22"/>
          <w:sz w:val="20"/>
        </w:rPr>
        <w:drawing>
          <wp:inline distT="0" distB="0" distL="0" distR="0">
            <wp:extent cx="2770632" cy="202996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3" cstate="print"/>
                    <a:stretch>
                      <a:fillRect/>
                    </a:stretch>
                  </pic:blipFill>
                  <pic:spPr>
                    <a:xfrm>
                      <a:off x="0" y="0"/>
                      <a:ext cx="2770632" cy="2029968"/>
                    </a:xfrm>
                    <a:prstGeom prst="rect">
                      <a:avLst/>
                    </a:prstGeom>
                  </pic:spPr>
                </pic:pic>
              </a:graphicData>
            </a:graphic>
          </wp:inline>
        </w:drawing>
      </w:r>
      <w:r>
        <w:rPr>
          <w:position w:val="22"/>
          <w:sz w:val="20"/>
        </w:rPr>
      </w:r>
      <w:r>
        <w:rPr>
          <w:rFonts w:ascii="Times New Roman"/>
          <w:spacing w:val="119"/>
          <w:position w:val="22"/>
          <w:sz w:val="20"/>
        </w:rPr>
        <w:t> </w:t>
      </w:r>
      <w:r>
        <w:rPr>
          <w:spacing w:val="119"/>
          <w:sz w:val="20"/>
        </w:rPr>
        <w:drawing>
          <wp:inline distT="0" distB="0" distL="0" distR="0">
            <wp:extent cx="2878550" cy="207273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4" cstate="print"/>
                    <a:stretch>
                      <a:fillRect/>
                    </a:stretch>
                  </pic:blipFill>
                  <pic:spPr>
                    <a:xfrm>
                      <a:off x="0" y="0"/>
                      <a:ext cx="2878550" cy="2072735"/>
                    </a:xfrm>
                    <a:prstGeom prst="rect">
                      <a:avLst/>
                    </a:prstGeom>
                  </pic:spPr>
                </pic:pic>
              </a:graphicData>
            </a:graphic>
          </wp:inline>
        </w:drawing>
      </w:r>
      <w:r>
        <w:rPr>
          <w:spacing w:val="119"/>
          <w:sz w:val="20"/>
        </w:rPr>
      </w:r>
    </w:p>
    <w:p>
      <w:pPr>
        <w:pStyle w:val="BodyText"/>
        <w:spacing w:before="274"/>
        <w:ind w:left="2984"/>
      </w:pPr>
      <w:r>
        <w:rPr/>
        <w:t>Figure</w:t>
      </w:r>
      <w:r>
        <w:rPr>
          <w:spacing w:val="39"/>
        </w:rPr>
        <w:t> </w:t>
      </w:r>
      <w:r>
        <w:rPr/>
        <w:t>2.3:</w:t>
      </w:r>
      <w:r>
        <w:rPr>
          <w:spacing w:val="72"/>
        </w:rPr>
        <w:t> </w:t>
      </w:r>
      <w:bookmarkStart w:name="_bookmark24" w:id="38"/>
      <w:bookmarkEnd w:id="38"/>
      <w:r>
        <w:rPr/>
        <w:t>Bicycle</w:t>
      </w:r>
      <w:r>
        <w:rPr>
          <w:spacing w:val="40"/>
        </w:rPr>
        <w:t> </w:t>
      </w:r>
      <w:r>
        <w:rPr/>
        <w:t>Model</w:t>
      </w:r>
      <w:r>
        <w:rPr>
          <w:spacing w:val="40"/>
        </w:rPr>
        <w:t> </w:t>
      </w:r>
      <w:r>
        <w:rPr/>
        <w:t>from</w:t>
      </w:r>
      <w:r>
        <w:rPr>
          <w:spacing w:val="39"/>
        </w:rPr>
        <w:t> </w:t>
      </w:r>
      <w:r>
        <w:rPr>
          <w:spacing w:val="-5"/>
        </w:rPr>
        <w:t>[</w:t>
      </w:r>
      <w:hyperlink w:history="true" w:anchor="_bookmark154">
        <w:r>
          <w:rPr>
            <w:color w:val="00FF00"/>
            <w:spacing w:val="-5"/>
          </w:rPr>
          <w:t>2</w:t>
        </w:r>
      </w:hyperlink>
      <w:r>
        <w:rPr>
          <w:spacing w:val="-5"/>
        </w:rPr>
        <w:t>]</w:t>
      </w:r>
    </w:p>
    <w:p>
      <w:pPr>
        <w:pStyle w:val="BodyText"/>
        <w:spacing w:before="111"/>
      </w:pPr>
    </w:p>
    <w:p>
      <w:pPr>
        <w:pStyle w:val="BodyText"/>
        <w:spacing w:line="291" w:lineRule="exact" w:before="1"/>
        <w:ind w:left="511"/>
      </w:pPr>
      <w:r>
        <w:rPr>
          <w:w w:val="105"/>
        </w:rPr>
        <w:t>The</w:t>
      </w:r>
      <w:r>
        <w:rPr>
          <w:spacing w:val="7"/>
          <w:w w:val="105"/>
        </w:rPr>
        <w:t> </w:t>
      </w:r>
      <w:r>
        <w:rPr>
          <w:w w:val="105"/>
        </w:rPr>
        <w:t>bicycle</w:t>
      </w:r>
      <w:r>
        <w:rPr>
          <w:spacing w:val="8"/>
          <w:w w:val="105"/>
        </w:rPr>
        <w:t> </w:t>
      </w:r>
      <w:r>
        <w:rPr>
          <w:w w:val="105"/>
        </w:rPr>
        <w:t>model</w:t>
      </w:r>
      <w:r>
        <w:rPr>
          <w:spacing w:val="8"/>
          <w:w w:val="105"/>
        </w:rPr>
        <w:t> </w:t>
      </w:r>
      <w:r>
        <w:rPr>
          <w:w w:val="105"/>
        </w:rPr>
        <w:t>state</w:t>
      </w:r>
      <w:r>
        <w:rPr>
          <w:spacing w:val="8"/>
          <w:w w:val="105"/>
        </w:rPr>
        <w:t> </w:t>
      </w:r>
      <w:r>
        <w:rPr>
          <w:w w:val="105"/>
        </w:rPr>
        <w:t>is</w:t>
      </w:r>
      <w:r>
        <w:rPr>
          <w:spacing w:val="8"/>
          <w:w w:val="105"/>
        </w:rPr>
        <w:t> </w:t>
      </w:r>
      <w:r>
        <w:rPr>
          <w:w w:val="105"/>
        </w:rPr>
        <w:t>defined</w:t>
      </w:r>
      <w:r>
        <w:rPr>
          <w:spacing w:val="8"/>
          <w:w w:val="105"/>
        </w:rPr>
        <w:t> </w:t>
      </w:r>
      <w:r>
        <w:rPr>
          <w:w w:val="105"/>
        </w:rPr>
        <w:t>as</w:t>
      </w:r>
      <w:r>
        <w:rPr>
          <w:spacing w:val="8"/>
          <w:w w:val="105"/>
        </w:rPr>
        <w:t> </w:t>
      </w:r>
      <w:r>
        <w:rPr>
          <w:w w:val="105"/>
        </w:rPr>
        <w:t>follows</w:t>
      </w:r>
      <w:r>
        <w:rPr>
          <w:spacing w:val="8"/>
          <w:w w:val="105"/>
        </w:rPr>
        <w:t> </w:t>
      </w:r>
      <w:r>
        <w:rPr>
          <w:w w:val="105"/>
        </w:rPr>
        <w:t>and</w:t>
      </w:r>
      <w:r>
        <w:rPr>
          <w:spacing w:val="9"/>
          <w:w w:val="105"/>
        </w:rPr>
        <w:t> </w:t>
      </w:r>
      <w:r>
        <w:rPr>
          <w:w w:val="105"/>
        </w:rPr>
        <w:t>is</w:t>
      </w:r>
      <w:r>
        <w:rPr>
          <w:spacing w:val="7"/>
          <w:w w:val="105"/>
        </w:rPr>
        <w:t> </w:t>
      </w:r>
      <w:r>
        <w:rPr>
          <w:w w:val="105"/>
        </w:rPr>
        <w:t>further</w:t>
      </w:r>
      <w:r>
        <w:rPr>
          <w:spacing w:val="8"/>
          <w:w w:val="105"/>
        </w:rPr>
        <w:t> </w:t>
      </w:r>
      <w:r>
        <w:rPr>
          <w:w w:val="105"/>
        </w:rPr>
        <w:t>illustrated</w:t>
      </w:r>
      <w:r>
        <w:rPr>
          <w:spacing w:val="9"/>
          <w:w w:val="105"/>
        </w:rPr>
        <w:t> </w:t>
      </w:r>
      <w:r>
        <w:rPr>
          <w:w w:val="105"/>
        </w:rPr>
        <w:t>in</w:t>
      </w:r>
      <w:r>
        <w:rPr>
          <w:spacing w:val="8"/>
          <w:w w:val="105"/>
        </w:rPr>
        <w:t> </w:t>
      </w:r>
      <w:r>
        <w:rPr>
          <w:w w:val="105"/>
        </w:rPr>
        <w:t>Figure</w:t>
      </w:r>
      <w:r>
        <w:rPr>
          <w:spacing w:val="8"/>
          <w:w w:val="105"/>
        </w:rPr>
        <w:t> </w:t>
      </w:r>
      <w:hyperlink w:history="true" w:anchor="_bookmark24">
        <w:r>
          <w:rPr>
            <w:color w:val="0000FF"/>
            <w:spacing w:val="-4"/>
            <w:w w:val="105"/>
          </w:rPr>
          <w:t>2.3</w:t>
        </w:r>
      </w:hyperlink>
      <w:r>
        <w:rPr>
          <w:spacing w:val="-4"/>
          <w:w w:val="105"/>
        </w:rPr>
        <w:t>:</w:t>
      </w:r>
    </w:p>
    <w:p>
      <w:pPr>
        <w:spacing w:line="237" w:lineRule="auto" w:before="0" w:after="33"/>
        <w:ind w:left="0" w:right="157" w:firstLine="0"/>
        <w:jc w:val="center"/>
        <w:rPr>
          <w:rFonts w:ascii="Lucida Sans Unicode" w:hAnsi="Lucida Sans Unicode"/>
          <w:sz w:val="24"/>
        </w:rPr>
      </w:pPr>
      <w:r>
        <w:rPr>
          <w:rFonts w:ascii="Lucida Sans Unicode" w:hAnsi="Lucida Sans Unicode"/>
          <w:spacing w:val="2"/>
          <w:w w:val="85"/>
          <w:sz w:val="24"/>
        </w:rPr>
        <w:t></w:t>
      </w:r>
      <w:r>
        <w:rPr>
          <w:i/>
          <w:spacing w:val="2"/>
          <w:w w:val="85"/>
          <w:position w:val="-17"/>
          <w:sz w:val="24"/>
        </w:rPr>
        <w:t>x</w:t>
      </w:r>
      <w:r>
        <w:rPr>
          <w:i/>
          <w:spacing w:val="2"/>
          <w:w w:val="85"/>
          <w:position w:val="-21"/>
          <w:sz w:val="16"/>
        </w:rPr>
        <w:t>t</w:t>
      </w:r>
      <w:r>
        <w:rPr>
          <w:i/>
          <w:spacing w:val="1"/>
          <w:w w:val="85"/>
          <w:position w:val="-21"/>
          <w:sz w:val="16"/>
        </w:rPr>
        <w:t> </w:t>
      </w:r>
      <w:r>
        <w:rPr>
          <w:rFonts w:ascii="Lucida Sans Unicode" w:hAnsi="Lucida Sans Unicode"/>
          <w:spacing w:val="-10"/>
          <w:sz w:val="24"/>
        </w:rPr>
        <w:t></w:t>
      </w:r>
    </w:p>
    <w:p>
      <w:pPr>
        <w:pStyle w:val="BodyText"/>
        <w:spacing w:line="255" w:lineRule="exact"/>
        <w:ind w:left="4947"/>
        <w:rPr>
          <w:rFonts w:ascii="Lucida Sans Unicode"/>
          <w:sz w:val="20"/>
        </w:rPr>
      </w:pPr>
      <w:r>
        <w:rPr>
          <w:rFonts w:ascii="Lucida Sans Unicode"/>
          <w:position w:val="-4"/>
          <w:sz w:val="20"/>
        </w:rPr>
        <mc:AlternateContent>
          <mc:Choice Requires="wps">
            <w:drawing>
              <wp:inline distT="0" distB="0" distL="0" distR="0">
                <wp:extent cx="111760" cy="162560"/>
                <wp:effectExtent l="0" t="0" r="0" b="0"/>
                <wp:docPr id="28" name="Textbox 28"/>
                <wp:cNvGraphicFramePr>
                  <a:graphicFrameLocks/>
                </wp:cNvGraphicFramePr>
                <a:graphic>
                  <a:graphicData uri="http://schemas.microsoft.com/office/word/2010/wordprocessingShape">
                    <wps:wsp>
                      <wps:cNvPr id="28" name="Textbox 28"/>
                      <wps:cNvSpPr txBox="1"/>
                      <wps:spPr>
                        <a:xfrm>
                          <a:off x="0" y="0"/>
                          <a:ext cx="111760" cy="162560"/>
                        </a:xfrm>
                        <a:prstGeom prst="rect">
                          <a:avLst/>
                        </a:prstGeom>
                      </wps:spPr>
                      <wps:txbx>
                        <w:txbxContent>
                          <w:p>
                            <w:pPr>
                              <w:spacing w:line="244" w:lineRule="exact" w:before="0"/>
                              <w:ind w:left="0" w:right="0" w:firstLine="0"/>
                              <w:jc w:val="left"/>
                              <w:rPr>
                                <w:i/>
                                <w:sz w:val="24"/>
                              </w:rPr>
                            </w:pPr>
                            <w:r>
                              <w:rPr>
                                <w:i/>
                                <w:spacing w:val="-5"/>
                                <w:sz w:val="24"/>
                              </w:rPr>
                              <w:t>y</w:t>
                            </w:r>
                            <w:r>
                              <w:rPr>
                                <w:i/>
                                <w:spacing w:val="-5"/>
                                <w:sz w:val="24"/>
                                <w:vertAlign w:val="subscript"/>
                              </w:rPr>
                              <w:t>t</w:t>
                            </w:r>
                          </w:p>
                        </w:txbxContent>
                      </wps:txbx>
                      <wps:bodyPr wrap="square" lIns="0" tIns="0" rIns="0" bIns="0" rtlCol="0">
                        <a:noAutofit/>
                      </wps:bodyPr>
                    </wps:wsp>
                  </a:graphicData>
                </a:graphic>
              </wp:inline>
            </w:drawing>
          </mc:Choice>
          <mc:Fallback>
            <w:pict>
              <v:shape style="width:8.8pt;height:12.8pt;mso-position-horizontal-relative:char;mso-position-vertical-relative:line" type="#_x0000_t202" id="docshape18" filled="false" stroked="false">
                <w10:anchorlock/>
                <v:textbox inset="0,0,0,0">
                  <w:txbxContent>
                    <w:p>
                      <w:pPr>
                        <w:spacing w:line="244" w:lineRule="exact" w:before="0"/>
                        <w:ind w:left="0" w:right="0" w:firstLine="0"/>
                        <w:jc w:val="left"/>
                        <w:rPr>
                          <w:i/>
                          <w:sz w:val="24"/>
                        </w:rPr>
                      </w:pPr>
                      <w:r>
                        <w:rPr>
                          <w:i/>
                          <w:spacing w:val="-5"/>
                          <w:sz w:val="24"/>
                        </w:rPr>
                        <w:t>y</w:t>
                      </w:r>
                      <w:r>
                        <w:rPr>
                          <w:i/>
                          <w:spacing w:val="-5"/>
                          <w:sz w:val="24"/>
                          <w:vertAlign w:val="subscript"/>
                        </w:rPr>
                        <w:t>t</w:t>
                      </w:r>
                    </w:p>
                  </w:txbxContent>
                </v:textbox>
              </v:shape>
            </w:pict>
          </mc:Fallback>
        </mc:AlternateContent>
      </w:r>
      <w:r>
        <w:rPr>
          <w:rFonts w:ascii="Lucida Sans Unicode"/>
          <w:position w:val="-4"/>
          <w:sz w:val="20"/>
        </w:rPr>
      </w:r>
    </w:p>
    <w:p>
      <w:pPr>
        <w:pStyle w:val="BodyText"/>
        <w:spacing w:before="7"/>
        <w:rPr>
          <w:rFonts w:ascii="Lucida Sans Unicode"/>
          <w:sz w:val="14"/>
        </w:rPr>
      </w:pPr>
    </w:p>
    <w:p>
      <w:pPr>
        <w:spacing w:after="0"/>
        <w:rPr>
          <w:rFonts w:ascii="Lucida Sans Unicode"/>
          <w:sz w:val="14"/>
        </w:rPr>
        <w:sectPr>
          <w:pgSz w:w="12240" w:h="15840"/>
          <w:pgMar w:header="0" w:footer="1819" w:top="1820" w:bottom="2000" w:left="1460" w:right="540"/>
        </w:sectPr>
      </w:pPr>
    </w:p>
    <w:p>
      <w:pPr>
        <w:spacing w:line="220" w:lineRule="exact" w:before="51"/>
        <w:ind w:left="0" w:right="20" w:firstLine="0"/>
        <w:jc w:val="right"/>
        <w:rPr>
          <w:i/>
          <w:sz w:val="24"/>
        </w:rPr>
      </w:pPr>
      <w:r>
        <w:rPr/>
        <mc:AlternateContent>
          <mc:Choice Requires="wps">
            <w:drawing>
              <wp:anchor distT="0" distB="0" distL="0" distR="0" allowOverlap="1" layoutInCell="1" locked="0" behindDoc="1" simplePos="0" relativeHeight="484705280">
                <wp:simplePos x="0" y="0"/>
                <wp:positionH relativeFrom="page">
                  <wp:posOffset>3956532</wp:posOffset>
                </wp:positionH>
                <wp:positionV relativeFrom="paragraph">
                  <wp:posOffset>118994</wp:posOffset>
                </wp:positionV>
                <wp:extent cx="342265" cy="65468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42265" cy="654685"/>
                        </a:xfrm>
                        <a:prstGeom prst="rect">
                          <a:avLst/>
                        </a:prstGeom>
                      </wps:spPr>
                      <wps:txbx>
                        <w:txbxContent>
                          <w:p>
                            <w:pPr>
                              <w:tabs>
                                <w:tab w:pos="379" w:val="left" w:leader="none"/>
                              </w:tabs>
                              <w:spacing w:before="203"/>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311.537994pt;margin-top:9.369653pt;width:26.95pt;height:51.55pt;mso-position-horizontal-relative:page;mso-position-vertical-relative:paragraph;z-index:-18611200" type="#_x0000_t202" id="docshape19" filled="false" stroked="false">
                <v:textbox inset="0,0,0,0">
                  <w:txbxContent>
                    <w:p>
                      <w:pPr>
                        <w:tabs>
                          <w:tab w:pos="379" w:val="left" w:leader="none"/>
                        </w:tabs>
                        <w:spacing w:before="203"/>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06816">
                <wp:simplePos x="0" y="0"/>
                <wp:positionH relativeFrom="page">
                  <wp:posOffset>3956532</wp:posOffset>
                </wp:positionH>
                <wp:positionV relativeFrom="paragraph">
                  <wp:posOffset>-119511</wp:posOffset>
                </wp:positionV>
                <wp:extent cx="342265" cy="52895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42265" cy="528955"/>
                        </a:xfrm>
                        <a:prstGeom prst="rect">
                          <a:avLst/>
                        </a:prstGeom>
                      </wps:spPr>
                      <wps:txbx>
                        <w:txbxContent>
                          <w:p>
                            <w:pPr>
                              <w:spacing w:line="374" w:lineRule="exact" w:before="0"/>
                              <w:ind w:left="0" w:right="0" w:firstLine="0"/>
                              <w:jc w:val="left"/>
                              <w:rPr>
                                <w:rFonts w:ascii="Lucida Sans Unicode" w:hAnsi="Lucida Sans Unicode"/>
                                <w:sz w:val="24"/>
                              </w:rPr>
                            </w:pPr>
                            <w:r>
                              <w:rPr>
                                <w:rFonts w:ascii="Lucida Sans Unicode" w:hAnsi="Lucida Sans Unicode"/>
                                <w:w w:val="75"/>
                                <w:sz w:val="24"/>
                              </w:rPr>
                              <w:t></w:t>
                            </w:r>
                            <w:r>
                              <w:rPr>
                                <w:i/>
                                <w:w w:val="75"/>
                                <w:position w:val="9"/>
                                <w:sz w:val="24"/>
                              </w:rPr>
                              <w:t>θ</w:t>
                            </w:r>
                            <w:r>
                              <w:rPr>
                                <w:i/>
                                <w:w w:val="75"/>
                                <w:position w:val="5"/>
                                <w:sz w:val="16"/>
                              </w:rPr>
                              <w:t>t</w:t>
                            </w:r>
                            <w:r>
                              <w:rPr>
                                <w:i/>
                                <w:spacing w:val="19"/>
                                <w:position w:val="5"/>
                                <w:sz w:val="16"/>
                              </w:rPr>
                              <w:t> </w:t>
                            </w:r>
                            <w:r>
                              <w:rPr>
                                <w:rFonts w:ascii="Lucida Sans Unicode" w:hAnsi="Lucida Sans Unicode"/>
                                <w:spacing w:val="-29"/>
                                <w:w w:val="75"/>
                                <w:sz w:val="24"/>
                              </w:rPr>
                              <w:t></w:t>
                            </w:r>
                          </w:p>
                        </w:txbxContent>
                      </wps:txbx>
                      <wps:bodyPr wrap="square" lIns="0" tIns="0" rIns="0" bIns="0" rtlCol="0">
                        <a:noAutofit/>
                      </wps:bodyPr>
                    </wps:wsp>
                  </a:graphicData>
                </a:graphic>
              </wp:anchor>
            </w:drawing>
          </mc:Choice>
          <mc:Fallback>
            <w:pict>
              <v:shape style="position:absolute;margin-left:311.537994pt;margin-top:-9.410348pt;width:26.95pt;height:41.65pt;mso-position-horizontal-relative:page;mso-position-vertical-relative:paragraph;z-index:-18609664" type="#_x0000_t202" id="docshape20" filled="false" stroked="false">
                <v:textbox inset="0,0,0,0">
                  <w:txbxContent>
                    <w:p>
                      <w:pPr>
                        <w:spacing w:line="374" w:lineRule="exact" w:before="0"/>
                        <w:ind w:left="0" w:right="0" w:firstLine="0"/>
                        <w:jc w:val="left"/>
                        <w:rPr>
                          <w:rFonts w:ascii="Lucida Sans Unicode" w:hAnsi="Lucida Sans Unicode"/>
                          <w:sz w:val="24"/>
                        </w:rPr>
                      </w:pPr>
                      <w:r>
                        <w:rPr>
                          <w:rFonts w:ascii="Lucida Sans Unicode" w:hAnsi="Lucida Sans Unicode"/>
                          <w:w w:val="75"/>
                          <w:sz w:val="24"/>
                        </w:rPr>
                        <w:t></w:t>
                      </w:r>
                      <w:r>
                        <w:rPr>
                          <w:i/>
                          <w:w w:val="75"/>
                          <w:position w:val="9"/>
                          <w:sz w:val="24"/>
                        </w:rPr>
                        <w:t>θ</w:t>
                      </w:r>
                      <w:r>
                        <w:rPr>
                          <w:i/>
                          <w:w w:val="75"/>
                          <w:position w:val="5"/>
                          <w:sz w:val="16"/>
                        </w:rPr>
                        <w:t>t</w:t>
                      </w:r>
                      <w:r>
                        <w:rPr>
                          <w:i/>
                          <w:spacing w:val="19"/>
                          <w:position w:val="5"/>
                          <w:sz w:val="16"/>
                        </w:rPr>
                        <w:t> </w:t>
                      </w:r>
                      <w:r>
                        <w:rPr>
                          <w:rFonts w:ascii="Lucida Sans Unicode" w:hAnsi="Lucida Sans Unicode"/>
                          <w:spacing w:val="-29"/>
                          <w:w w:val="75"/>
                          <w:sz w:val="24"/>
                        </w:rPr>
                        <w:t></w:t>
                      </w:r>
                    </w:p>
                  </w:txbxContent>
                </v:textbox>
                <w10:wrap type="none"/>
              </v:shape>
            </w:pict>
          </mc:Fallback>
        </mc:AlternateContent>
      </w:r>
      <w:r>
        <w:rPr>
          <w:i/>
          <w:spacing w:val="-5"/>
          <w:sz w:val="24"/>
        </w:rPr>
        <w:t>δ</w:t>
      </w:r>
      <w:r>
        <w:rPr>
          <w:i/>
          <w:spacing w:val="-5"/>
          <w:sz w:val="24"/>
          <w:vertAlign w:val="subscript"/>
        </w:rPr>
        <w:t>t</w:t>
      </w:r>
    </w:p>
    <w:p>
      <w:pPr>
        <w:tabs>
          <w:tab w:pos="757" w:val="left" w:leader="none"/>
        </w:tabs>
        <w:spacing w:line="160" w:lineRule="auto" w:before="0"/>
        <w:ind w:left="0" w:right="15" w:firstLine="0"/>
        <w:jc w:val="right"/>
        <w:rPr>
          <w:i/>
          <w:sz w:val="16"/>
        </w:rPr>
      </w:pPr>
      <w:r>
        <w:rPr>
          <w:i/>
          <w:w w:val="130"/>
          <w:sz w:val="24"/>
        </w:rPr>
        <w:t>X</w:t>
      </w:r>
      <w:r>
        <w:rPr>
          <w:i/>
          <w:w w:val="130"/>
          <w:sz w:val="24"/>
          <w:vertAlign w:val="subscript"/>
        </w:rPr>
        <w:t>t</w:t>
      </w:r>
      <w:r>
        <w:rPr>
          <w:i/>
          <w:spacing w:val="27"/>
          <w:w w:val="130"/>
          <w:sz w:val="24"/>
          <w:vertAlign w:val="baseline"/>
        </w:rPr>
        <w:t> </w:t>
      </w:r>
      <w:r>
        <w:rPr>
          <w:spacing w:val="-10"/>
          <w:w w:val="130"/>
          <w:sz w:val="24"/>
          <w:vertAlign w:val="baseline"/>
        </w:rPr>
        <w:t>=</w:t>
      </w:r>
      <w:r>
        <w:rPr>
          <w:sz w:val="24"/>
          <w:vertAlign w:val="baseline"/>
        </w:rPr>
        <w:tab/>
      </w:r>
      <w:r>
        <w:rPr>
          <w:i/>
          <w:spacing w:val="-5"/>
          <w:w w:val="130"/>
          <w:position w:val="-13"/>
          <w:sz w:val="24"/>
          <w:vertAlign w:val="baseline"/>
        </w:rPr>
        <w:t>v</w:t>
      </w:r>
      <w:r>
        <w:rPr>
          <w:i/>
          <w:spacing w:val="-5"/>
          <w:w w:val="130"/>
          <w:position w:val="-17"/>
          <w:sz w:val="16"/>
          <w:vertAlign w:val="baseline"/>
        </w:rPr>
        <w:t>t</w:t>
      </w:r>
    </w:p>
    <w:p>
      <w:pPr>
        <w:spacing w:line="237" w:lineRule="auto" w:before="3"/>
        <w:ind w:left="4930" w:right="0" w:firstLine="1"/>
        <w:jc w:val="both"/>
        <w:rPr>
          <w:i/>
          <w:sz w:val="24"/>
        </w:rPr>
      </w:pPr>
      <w:r>
        <w:rPr/>
        <mc:AlternateContent>
          <mc:Choice Requires="wps">
            <w:drawing>
              <wp:anchor distT="0" distB="0" distL="0" distR="0" allowOverlap="1" layoutInCell="1" locked="0" behindDoc="1" simplePos="0" relativeHeight="484705792">
                <wp:simplePos x="0" y="0"/>
                <wp:positionH relativeFrom="page">
                  <wp:posOffset>3956532</wp:posOffset>
                </wp:positionH>
                <wp:positionV relativeFrom="paragraph">
                  <wp:posOffset>84324</wp:posOffset>
                </wp:positionV>
                <wp:extent cx="342265" cy="56959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42265" cy="569595"/>
                        </a:xfrm>
                        <a:prstGeom prst="rect">
                          <a:avLst/>
                        </a:prstGeom>
                      </wps:spPr>
                      <wps:txbx>
                        <w:txbxContent>
                          <w:p>
                            <w:pPr>
                              <w:tabs>
                                <w:tab w:pos="379" w:val="left" w:leader="none"/>
                              </w:tabs>
                              <w:spacing w:line="163" w:lineRule="auto" w:before="0"/>
                              <w:ind w:left="0" w:right="0" w:firstLine="0"/>
                              <w:jc w:val="left"/>
                              <w:rPr>
                                <w:rFonts w:ascii="Lucida Sans Unicode" w:hAnsi="Lucida Sans Unicode"/>
                                <w:sz w:val="24"/>
                              </w:rPr>
                            </w:pPr>
                            <w:r>
                              <w:rPr>
                                <w:rFonts w:ascii="Lucida Sans Unicode" w:hAnsi="Lucida Sans Unicode"/>
                                <w:spacing w:val="-85"/>
                                <w:w w:val="75"/>
                                <w:sz w:val="24"/>
                              </w:rPr>
                              <w:t></w:t>
                            </w:r>
                            <w:r>
                              <w:rPr>
                                <w:rFonts w:ascii="Lucida Sans Unicode" w:hAnsi="Lucida Sans Unicode"/>
                                <w:spacing w:val="-85"/>
                                <w:w w:val="75"/>
                                <w:position w:val="-14"/>
                                <w:sz w:val="24"/>
                              </w:rPr>
                              <w:t></w:t>
                            </w:r>
                            <w:r>
                              <w:rPr>
                                <w:rFonts w:ascii="Lucida Sans Unicode" w:hAnsi="Lucida Sans Unicode"/>
                                <w:position w:val="-14"/>
                                <w:sz w:val="24"/>
                              </w:rPr>
                              <w:tab/>
                            </w:r>
                            <w:r>
                              <w:rPr>
                                <w:rFonts w:ascii="Lucida Sans Unicode" w:hAnsi="Lucida Sans Unicode"/>
                                <w:spacing w:val="-95"/>
                                <w:w w:val="70"/>
                                <w:sz w:val="24"/>
                              </w:rPr>
                              <w:t></w:t>
                            </w:r>
                            <w:r>
                              <w:rPr>
                                <w:rFonts w:ascii="Lucida Sans Unicode" w:hAnsi="Lucida Sans Unicode"/>
                                <w:spacing w:val="-95"/>
                                <w:w w:val="70"/>
                                <w:position w:val="-14"/>
                                <w:sz w:val="24"/>
                              </w:rPr>
                              <w:t></w:t>
                            </w:r>
                          </w:p>
                        </w:txbxContent>
                      </wps:txbx>
                      <wps:bodyPr wrap="square" lIns="0" tIns="0" rIns="0" bIns="0" rtlCol="0">
                        <a:noAutofit/>
                      </wps:bodyPr>
                    </wps:wsp>
                  </a:graphicData>
                </a:graphic>
              </wp:anchor>
            </w:drawing>
          </mc:Choice>
          <mc:Fallback>
            <w:pict>
              <v:shape style="position:absolute;margin-left:311.537994pt;margin-top:6.639719pt;width:26.95pt;height:44.85pt;mso-position-horizontal-relative:page;mso-position-vertical-relative:paragraph;z-index:-18610688" type="#_x0000_t202" id="docshape21" filled="false" stroked="false">
                <v:textbox inset="0,0,0,0">
                  <w:txbxContent>
                    <w:p>
                      <w:pPr>
                        <w:tabs>
                          <w:tab w:pos="379" w:val="left" w:leader="none"/>
                        </w:tabs>
                        <w:spacing w:line="163" w:lineRule="auto" w:before="0"/>
                        <w:ind w:left="0" w:right="0" w:firstLine="0"/>
                        <w:jc w:val="left"/>
                        <w:rPr>
                          <w:rFonts w:ascii="Lucida Sans Unicode" w:hAnsi="Lucida Sans Unicode"/>
                          <w:sz w:val="24"/>
                        </w:rPr>
                      </w:pPr>
                      <w:r>
                        <w:rPr>
                          <w:rFonts w:ascii="Lucida Sans Unicode" w:hAnsi="Lucida Sans Unicode"/>
                          <w:spacing w:val="-85"/>
                          <w:w w:val="75"/>
                          <w:sz w:val="24"/>
                        </w:rPr>
                        <w:t></w:t>
                      </w:r>
                      <w:r>
                        <w:rPr>
                          <w:rFonts w:ascii="Lucida Sans Unicode" w:hAnsi="Lucida Sans Unicode"/>
                          <w:spacing w:val="-85"/>
                          <w:w w:val="75"/>
                          <w:position w:val="-14"/>
                          <w:sz w:val="24"/>
                        </w:rPr>
                        <w:t></w:t>
                      </w:r>
                      <w:r>
                        <w:rPr>
                          <w:rFonts w:ascii="Lucida Sans Unicode" w:hAnsi="Lucida Sans Unicode"/>
                          <w:position w:val="-14"/>
                          <w:sz w:val="24"/>
                        </w:rPr>
                        <w:tab/>
                      </w:r>
                      <w:r>
                        <w:rPr>
                          <w:rFonts w:ascii="Lucida Sans Unicode" w:hAnsi="Lucida Sans Unicode"/>
                          <w:spacing w:val="-95"/>
                          <w:w w:val="70"/>
                          <w:sz w:val="24"/>
                        </w:rPr>
                        <w:t></w:t>
                      </w:r>
                      <w:r>
                        <w:rPr>
                          <w:rFonts w:ascii="Lucida Sans Unicode" w:hAnsi="Lucida Sans Unicode"/>
                          <w:spacing w:val="-95"/>
                          <w:w w:val="70"/>
                          <w:position w:val="-14"/>
                          <w:sz w:val="24"/>
                        </w:rPr>
                        <w:t></w:t>
                      </w:r>
                    </w:p>
                  </w:txbxContent>
                </v:textbox>
                <w10:wrap type="none"/>
              </v:shape>
            </w:pict>
          </mc:Fallback>
        </mc:AlternateContent>
      </w:r>
      <w:r>
        <w:rPr>
          <w:i/>
          <w:spacing w:val="-12"/>
          <w:sz w:val="24"/>
        </w:rPr>
        <w:t>ω</w:t>
      </w:r>
      <w:r>
        <w:rPr>
          <w:i/>
          <w:spacing w:val="-12"/>
          <w:sz w:val="24"/>
          <w:vertAlign w:val="subscript"/>
        </w:rPr>
        <w:t>t</w:t>
      </w:r>
      <w:r>
        <w:rPr>
          <w:i/>
          <w:spacing w:val="-12"/>
          <w:sz w:val="24"/>
          <w:vertAlign w:val="baseline"/>
        </w:rPr>
        <w:t> </w:t>
      </w:r>
      <w:r>
        <w:rPr>
          <w:i/>
          <w:spacing w:val="-6"/>
          <w:w w:val="105"/>
          <w:sz w:val="24"/>
          <w:vertAlign w:val="baseline"/>
        </w:rPr>
        <w:t>a</w:t>
      </w:r>
      <w:r>
        <w:rPr>
          <w:i/>
          <w:spacing w:val="-6"/>
          <w:w w:val="105"/>
          <w:sz w:val="24"/>
          <w:vertAlign w:val="subscript"/>
        </w:rPr>
        <w:t>t</w:t>
      </w:r>
      <w:r>
        <w:rPr>
          <w:i/>
          <w:spacing w:val="-6"/>
          <w:w w:val="105"/>
          <w:sz w:val="24"/>
          <w:vertAlign w:val="baseline"/>
        </w:rPr>
        <w:t> </w:t>
      </w:r>
      <w:r>
        <w:rPr>
          <w:i/>
          <w:spacing w:val="-5"/>
          <w:w w:val="105"/>
          <w:sz w:val="24"/>
          <w:vertAlign w:val="baseline"/>
        </w:rPr>
        <w:t>α</w:t>
      </w:r>
      <w:r>
        <w:rPr>
          <w:i/>
          <w:spacing w:val="-5"/>
          <w:w w:val="105"/>
          <w:sz w:val="24"/>
          <w:vertAlign w:val="subscript"/>
        </w:rPr>
        <w:t>t</w:t>
      </w:r>
    </w:p>
    <w:p>
      <w:pPr>
        <w:pStyle w:val="BodyText"/>
        <w:spacing w:before="198"/>
        <w:ind w:right="897"/>
        <w:jc w:val="right"/>
      </w:pPr>
      <w:r>
        <w:rPr/>
        <w:br w:type="column"/>
      </w:r>
      <w:r>
        <w:rPr>
          <w:spacing w:val="-4"/>
          <w:w w:val="105"/>
        </w:rPr>
        <w:t>(2.6)</w:t>
      </w:r>
    </w:p>
    <w:p>
      <w:pPr>
        <w:spacing w:after="0"/>
        <w:jc w:val="right"/>
        <w:sectPr>
          <w:type w:val="continuous"/>
          <w:pgSz w:w="12240" w:h="15840"/>
          <w:pgMar w:header="0" w:footer="1819" w:top="1820" w:bottom="280" w:left="1460" w:right="540"/>
          <w:cols w:num="2" w:equalWidth="0">
            <w:col w:w="5141" w:space="40"/>
            <w:col w:w="5059"/>
          </w:cols>
        </w:sectPr>
      </w:pPr>
    </w:p>
    <w:p>
      <w:pPr>
        <w:pStyle w:val="BodyText"/>
        <w:spacing w:before="43"/>
      </w:pPr>
    </w:p>
    <w:p>
      <w:pPr>
        <w:pStyle w:val="BodyText"/>
        <w:spacing w:before="1"/>
        <w:ind w:left="511"/>
      </w:pPr>
      <w:r>
        <w:rPr>
          <w:w w:val="105"/>
        </w:rPr>
        <w:t>The bicycle</w:t>
      </w:r>
      <w:r>
        <w:rPr>
          <w:spacing w:val="1"/>
          <w:w w:val="105"/>
        </w:rPr>
        <w:t> </w:t>
      </w:r>
      <w:r>
        <w:rPr>
          <w:w w:val="105"/>
        </w:rPr>
        <w:t>model control</w:t>
      </w:r>
      <w:r>
        <w:rPr>
          <w:spacing w:val="1"/>
          <w:w w:val="105"/>
        </w:rPr>
        <w:t> </w:t>
      </w:r>
      <w:r>
        <w:rPr>
          <w:w w:val="105"/>
        </w:rPr>
        <w:t>signal is</w:t>
      </w:r>
      <w:r>
        <w:rPr>
          <w:spacing w:val="1"/>
          <w:w w:val="105"/>
        </w:rPr>
        <w:t> </w:t>
      </w:r>
      <w:r>
        <w:rPr>
          <w:w w:val="105"/>
        </w:rPr>
        <w:t>defined as</w:t>
      </w:r>
      <w:r>
        <w:rPr>
          <w:spacing w:val="1"/>
          <w:w w:val="105"/>
        </w:rPr>
        <w:t> </w:t>
      </w:r>
      <w:r>
        <w:rPr>
          <w:w w:val="105"/>
        </w:rPr>
        <w:t>follows for</w:t>
      </w:r>
      <w:r>
        <w:rPr>
          <w:spacing w:val="2"/>
          <w:w w:val="105"/>
        </w:rPr>
        <w:t> </w:t>
      </w:r>
      <w:r>
        <w:rPr>
          <w:w w:val="105"/>
        </w:rPr>
        <w:t>the rear</w:t>
      </w:r>
      <w:r>
        <w:rPr>
          <w:spacing w:val="1"/>
          <w:w w:val="105"/>
        </w:rPr>
        <w:t> </w:t>
      </w:r>
      <w:r>
        <w:rPr>
          <w:spacing w:val="-2"/>
          <w:w w:val="105"/>
        </w:rPr>
        <w:t>wheel:</w:t>
      </w:r>
    </w:p>
    <w:p>
      <w:pPr>
        <w:spacing w:before="7"/>
        <w:ind w:left="0" w:right="193" w:firstLine="0"/>
        <w:jc w:val="center"/>
        <w:rPr>
          <w:rFonts w:ascii="Lucida Sans Unicode" w:hAnsi="Lucida Sans Unicode"/>
          <w:sz w:val="24"/>
        </w:rPr>
      </w:pPr>
      <w:r>
        <w:rPr/>
        <mc:AlternateContent>
          <mc:Choice Requires="wps">
            <w:drawing>
              <wp:anchor distT="0" distB="0" distL="0" distR="0" allowOverlap="1" layoutInCell="1" locked="0" behindDoc="1" simplePos="0" relativeHeight="484706304">
                <wp:simplePos x="0" y="0"/>
                <wp:positionH relativeFrom="page">
                  <wp:posOffset>3599218</wp:posOffset>
                </wp:positionH>
                <wp:positionV relativeFrom="paragraph">
                  <wp:posOffset>331101</wp:posOffset>
                </wp:positionV>
                <wp:extent cx="3259454" cy="49212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259454" cy="492125"/>
                        </a:xfrm>
                        <a:prstGeom prst="rect">
                          <a:avLst/>
                        </a:prstGeom>
                      </wps:spPr>
                      <wps:txbx>
                        <w:txbxContent>
                          <w:p>
                            <w:pPr>
                              <w:tabs>
                                <w:tab w:pos="4650" w:val="left" w:leader="none"/>
                              </w:tabs>
                              <w:spacing w:line="315" w:lineRule="exact" w:before="0"/>
                              <w:ind w:left="0" w:right="0" w:firstLine="0"/>
                              <w:jc w:val="left"/>
                              <w:rPr>
                                <w:sz w:val="24"/>
                              </w:rPr>
                            </w:pPr>
                            <w:r>
                              <w:rPr>
                                <w:i/>
                                <w:sz w:val="24"/>
                              </w:rPr>
                              <w:t>U</w:t>
                            </w:r>
                            <w:r>
                              <w:rPr>
                                <w:i/>
                                <w:sz w:val="24"/>
                                <w:vertAlign w:val="subscript"/>
                              </w:rPr>
                              <w:t>t</w:t>
                            </w:r>
                            <w:r>
                              <w:rPr>
                                <w:i/>
                                <w:spacing w:val="31"/>
                                <w:w w:val="125"/>
                                <w:sz w:val="24"/>
                                <w:vertAlign w:val="baseline"/>
                              </w:rPr>
                              <w:t> </w:t>
                            </w:r>
                            <w:r>
                              <w:rPr>
                                <w:w w:val="125"/>
                                <w:sz w:val="24"/>
                                <w:vertAlign w:val="baseline"/>
                              </w:rPr>
                              <w:t>=</w:t>
                            </w:r>
                            <w:r>
                              <w:rPr>
                                <w:spacing w:val="19"/>
                                <w:w w:val="125"/>
                                <w:sz w:val="24"/>
                                <w:vertAlign w:val="baseline"/>
                              </w:rPr>
                              <w:t> </w:t>
                            </w:r>
                            <w:r>
                              <w:rPr>
                                <w:rFonts w:ascii="Lucida Sans Unicode" w:hAnsi="Lucida Sans Unicode"/>
                                <w:spacing w:val="-2"/>
                                <w:position w:val="5"/>
                                <w:sz w:val="24"/>
                                <w:vertAlign w:val="baseline"/>
                              </w:rPr>
                              <w:t></w:t>
                            </w:r>
                            <w:r>
                              <w:rPr>
                                <w:i/>
                                <w:spacing w:val="-2"/>
                                <w:position w:val="2"/>
                                <w:sz w:val="24"/>
                                <w:vertAlign w:val="baseline"/>
                              </w:rPr>
                              <w:t>α</w:t>
                            </w:r>
                            <w:r>
                              <w:rPr>
                                <w:rFonts w:ascii="Lucida Sans Unicode" w:hAnsi="Lucida Sans Unicode"/>
                                <w:spacing w:val="-2"/>
                                <w:position w:val="2"/>
                                <w:sz w:val="24"/>
                                <w:vertAlign w:val="baseline"/>
                              </w:rPr>
                              <w:t>˜</w:t>
                            </w:r>
                            <w:r>
                              <w:rPr>
                                <w:i/>
                                <w:spacing w:val="-2"/>
                                <w:position w:val="2"/>
                                <w:sz w:val="24"/>
                                <w:vertAlign w:val="subscript"/>
                              </w:rPr>
                              <w:t>t</w:t>
                            </w:r>
                            <w:r>
                              <w:rPr>
                                <w:rFonts w:ascii="Lucida Sans Unicode" w:hAnsi="Lucida Sans Unicode"/>
                                <w:spacing w:val="-2"/>
                                <w:position w:val="5"/>
                                <w:sz w:val="24"/>
                                <w:vertAlign w:val="baseline"/>
                              </w:rPr>
                              <w:t></w:t>
                            </w:r>
                            <w:r>
                              <w:rPr>
                                <w:rFonts w:ascii="Lucida Sans Unicode" w:hAnsi="Lucida Sans Unicode"/>
                                <w:position w:val="5"/>
                                <w:sz w:val="24"/>
                                <w:vertAlign w:val="baseline"/>
                              </w:rPr>
                              <w:tab/>
                            </w:r>
                            <w:r>
                              <w:rPr>
                                <w:spacing w:val="-2"/>
                                <w:sz w:val="24"/>
                                <w:vertAlign w:val="baseline"/>
                              </w:rPr>
                              <w:t>(2.7)</w:t>
                            </w:r>
                          </w:p>
                        </w:txbxContent>
                      </wps:txbx>
                      <wps:bodyPr wrap="square" lIns="0" tIns="0" rIns="0" bIns="0" rtlCol="0">
                        <a:noAutofit/>
                      </wps:bodyPr>
                    </wps:wsp>
                  </a:graphicData>
                </a:graphic>
              </wp:anchor>
            </w:drawing>
          </mc:Choice>
          <mc:Fallback>
            <w:pict>
              <v:shape style="position:absolute;margin-left:283.403015pt;margin-top:26.070986pt;width:256.6500pt;height:38.75pt;mso-position-horizontal-relative:page;mso-position-vertical-relative:paragraph;z-index:-18610176" type="#_x0000_t202" id="docshape22" filled="false" stroked="false">
                <v:textbox inset="0,0,0,0">
                  <w:txbxContent>
                    <w:p>
                      <w:pPr>
                        <w:tabs>
                          <w:tab w:pos="4650" w:val="left" w:leader="none"/>
                        </w:tabs>
                        <w:spacing w:line="315" w:lineRule="exact" w:before="0"/>
                        <w:ind w:left="0" w:right="0" w:firstLine="0"/>
                        <w:jc w:val="left"/>
                        <w:rPr>
                          <w:sz w:val="24"/>
                        </w:rPr>
                      </w:pPr>
                      <w:r>
                        <w:rPr>
                          <w:i/>
                          <w:sz w:val="24"/>
                        </w:rPr>
                        <w:t>U</w:t>
                      </w:r>
                      <w:r>
                        <w:rPr>
                          <w:i/>
                          <w:sz w:val="24"/>
                          <w:vertAlign w:val="subscript"/>
                        </w:rPr>
                        <w:t>t</w:t>
                      </w:r>
                      <w:r>
                        <w:rPr>
                          <w:i/>
                          <w:spacing w:val="31"/>
                          <w:w w:val="125"/>
                          <w:sz w:val="24"/>
                          <w:vertAlign w:val="baseline"/>
                        </w:rPr>
                        <w:t> </w:t>
                      </w:r>
                      <w:r>
                        <w:rPr>
                          <w:w w:val="125"/>
                          <w:sz w:val="24"/>
                          <w:vertAlign w:val="baseline"/>
                        </w:rPr>
                        <w:t>=</w:t>
                      </w:r>
                      <w:r>
                        <w:rPr>
                          <w:spacing w:val="19"/>
                          <w:w w:val="125"/>
                          <w:sz w:val="24"/>
                          <w:vertAlign w:val="baseline"/>
                        </w:rPr>
                        <w:t> </w:t>
                      </w:r>
                      <w:r>
                        <w:rPr>
                          <w:rFonts w:ascii="Lucida Sans Unicode" w:hAnsi="Lucida Sans Unicode"/>
                          <w:spacing w:val="-2"/>
                          <w:position w:val="5"/>
                          <w:sz w:val="24"/>
                          <w:vertAlign w:val="baseline"/>
                        </w:rPr>
                        <w:t></w:t>
                      </w:r>
                      <w:r>
                        <w:rPr>
                          <w:i/>
                          <w:spacing w:val="-2"/>
                          <w:position w:val="2"/>
                          <w:sz w:val="24"/>
                          <w:vertAlign w:val="baseline"/>
                        </w:rPr>
                        <w:t>α</w:t>
                      </w:r>
                      <w:r>
                        <w:rPr>
                          <w:rFonts w:ascii="Lucida Sans Unicode" w:hAnsi="Lucida Sans Unicode"/>
                          <w:spacing w:val="-2"/>
                          <w:position w:val="2"/>
                          <w:sz w:val="24"/>
                          <w:vertAlign w:val="baseline"/>
                        </w:rPr>
                        <w:t>˜</w:t>
                      </w:r>
                      <w:r>
                        <w:rPr>
                          <w:i/>
                          <w:spacing w:val="-2"/>
                          <w:position w:val="2"/>
                          <w:sz w:val="24"/>
                          <w:vertAlign w:val="subscript"/>
                        </w:rPr>
                        <w:t>t</w:t>
                      </w:r>
                      <w:r>
                        <w:rPr>
                          <w:rFonts w:ascii="Lucida Sans Unicode" w:hAnsi="Lucida Sans Unicode"/>
                          <w:spacing w:val="-2"/>
                          <w:position w:val="5"/>
                          <w:sz w:val="24"/>
                          <w:vertAlign w:val="baseline"/>
                        </w:rPr>
                        <w:t></w:t>
                      </w:r>
                      <w:r>
                        <w:rPr>
                          <w:rFonts w:ascii="Lucida Sans Unicode" w:hAnsi="Lucida Sans Unicode"/>
                          <w:position w:val="5"/>
                          <w:sz w:val="24"/>
                          <w:vertAlign w:val="baseline"/>
                        </w:rPr>
                        <w:tab/>
                      </w:r>
                      <w:r>
                        <w:rPr>
                          <w:spacing w:val="-2"/>
                          <w:sz w:val="24"/>
                          <w:vertAlign w:val="baseline"/>
                        </w:rPr>
                        <w:t>(2.7)</w:t>
                      </w:r>
                    </w:p>
                  </w:txbxContent>
                </v:textbox>
                <w10:wrap type="none"/>
              </v:shape>
            </w:pict>
          </mc:Fallback>
        </mc:AlternateContent>
      </w:r>
      <w:r>
        <w:rPr>
          <w:rFonts w:ascii="Lucida Sans Unicode" w:hAnsi="Lucida Sans Unicode"/>
          <w:spacing w:val="-26"/>
          <w:w w:val="80"/>
          <w:sz w:val="24"/>
        </w:rPr>
        <w:t></w:t>
      </w:r>
      <w:r>
        <w:rPr>
          <w:rFonts w:ascii="Lucida Sans Unicode" w:hAnsi="Lucida Sans Unicode"/>
          <w:spacing w:val="-26"/>
          <w:w w:val="80"/>
          <w:position w:val="-16"/>
          <w:sz w:val="24"/>
        </w:rPr>
        <w:t>˜</w:t>
      </w:r>
      <w:r>
        <w:rPr>
          <w:i/>
          <w:spacing w:val="-26"/>
          <w:w w:val="80"/>
          <w:position w:val="-16"/>
          <w:sz w:val="24"/>
        </w:rPr>
        <w:t>a</w:t>
      </w:r>
      <w:r>
        <w:rPr>
          <w:i/>
          <w:spacing w:val="-26"/>
          <w:w w:val="80"/>
          <w:position w:val="-20"/>
          <w:sz w:val="16"/>
        </w:rPr>
        <w:t>t</w:t>
      </w:r>
      <w:r>
        <w:rPr>
          <w:i/>
          <w:spacing w:val="-8"/>
          <w:position w:val="-20"/>
          <w:sz w:val="16"/>
        </w:rPr>
        <w:t> </w:t>
      </w:r>
      <w:r>
        <w:rPr>
          <w:rFonts w:ascii="Lucida Sans Unicode" w:hAnsi="Lucida Sans Unicode"/>
          <w:spacing w:val="-12"/>
          <w:w w:val="95"/>
          <w:sz w:val="24"/>
        </w:rPr>
        <w:t></w:t>
      </w:r>
    </w:p>
    <w:p>
      <w:pPr>
        <w:spacing w:before="182"/>
        <w:ind w:left="0" w:right="203" w:firstLine="0"/>
        <w:jc w:val="center"/>
        <w:rPr>
          <w:i/>
          <w:sz w:val="24"/>
        </w:rPr>
      </w:pPr>
      <w:r>
        <w:rPr>
          <w:i/>
          <w:spacing w:val="-62"/>
          <w:w w:val="87"/>
          <w:position w:val="-5"/>
          <w:sz w:val="24"/>
        </w:rPr>
        <w:t>δ</w:t>
      </w:r>
      <w:r>
        <w:rPr>
          <w:rFonts w:ascii="Lucida Sans Unicode" w:hAnsi="Lucida Sans Unicode"/>
          <w:spacing w:val="7"/>
          <w:w w:val="95"/>
          <w:sz w:val="24"/>
        </w:rPr>
        <w:t>˜</w:t>
      </w:r>
      <w:r>
        <w:rPr>
          <w:i/>
          <w:spacing w:val="39"/>
          <w:w w:val="118"/>
          <w:sz w:val="24"/>
          <w:vertAlign w:val="subscript"/>
        </w:rPr>
        <w:t>t</w:t>
      </w:r>
    </w:p>
    <w:p>
      <w:pPr>
        <w:pStyle w:val="BodyText"/>
        <w:spacing w:before="31"/>
        <w:rPr>
          <w:i/>
        </w:rPr>
      </w:pPr>
    </w:p>
    <w:p>
      <w:pPr>
        <w:pStyle w:val="BodyText"/>
        <w:spacing w:line="237" w:lineRule="auto"/>
        <w:ind w:left="159" w:right="898" w:firstLine="351"/>
        <w:jc w:val="both"/>
      </w:pPr>
      <w:r>
        <w:rPr/>
        <w:t>The</w:t>
      </w:r>
      <w:r>
        <w:rPr>
          <w:spacing w:val="40"/>
        </w:rPr>
        <w:t> </w:t>
      </w:r>
      <w:r>
        <w:rPr/>
        <w:t>common</w:t>
      </w:r>
      <w:r>
        <w:rPr>
          <w:spacing w:val="40"/>
        </w:rPr>
        <w:t> </w:t>
      </w:r>
      <w:r>
        <w:rPr/>
        <w:t>state</w:t>
      </w:r>
      <w:r>
        <w:rPr>
          <w:spacing w:val="40"/>
        </w:rPr>
        <w:t> </w:t>
      </w:r>
      <w:r>
        <w:rPr/>
        <w:t>variables</w:t>
      </w:r>
      <w:r>
        <w:rPr>
          <w:spacing w:val="40"/>
        </w:rPr>
        <w:t> </w:t>
      </w:r>
      <w:r>
        <w:rPr/>
        <w:t>and</w:t>
      </w:r>
      <w:r>
        <w:rPr>
          <w:spacing w:val="40"/>
        </w:rPr>
        <w:t> </w:t>
      </w:r>
      <w:r>
        <w:rPr/>
        <w:t>input</w:t>
      </w:r>
      <w:r>
        <w:rPr>
          <w:spacing w:val="40"/>
        </w:rPr>
        <w:t> </w:t>
      </w:r>
      <w:r>
        <w:rPr/>
        <w:t>vectors</w:t>
      </w:r>
      <w:r>
        <w:rPr>
          <w:spacing w:val="40"/>
        </w:rPr>
        <w:t> </w:t>
      </w:r>
      <w:r>
        <w:rPr/>
        <w:t>defined</w:t>
      </w:r>
      <w:r>
        <w:rPr>
          <w:spacing w:val="40"/>
        </w:rPr>
        <w:t> </w:t>
      </w:r>
      <w:r>
        <w:rPr/>
        <w:t>in</w:t>
      </w:r>
      <w:r>
        <w:rPr>
          <w:spacing w:val="40"/>
        </w:rPr>
        <w:t> </w:t>
      </w:r>
      <w:r>
        <w:rPr/>
        <w:t>Section</w:t>
      </w:r>
      <w:r>
        <w:rPr>
          <w:spacing w:val="40"/>
        </w:rPr>
        <w:t> </w:t>
      </w:r>
      <w:hyperlink w:history="true" w:anchor="_bookmark21">
        <w:r>
          <w:rPr>
            <w:color w:val="0000FF"/>
          </w:rPr>
          <w:t>2.2.1</w:t>
        </w:r>
      </w:hyperlink>
      <w:r>
        <w:rPr>
          <w:color w:val="0000FF"/>
          <w:spacing w:val="40"/>
        </w:rPr>
        <w:t> </w:t>
      </w:r>
      <w:r>
        <w:rPr/>
        <w:t>are</w:t>
      </w:r>
      <w:r>
        <w:rPr>
          <w:spacing w:val="40"/>
        </w:rPr>
        <w:t> </w:t>
      </w:r>
      <w:r>
        <w:rPr/>
        <w:t>redefined in</w:t>
      </w:r>
      <w:r>
        <w:rPr>
          <w:spacing w:val="40"/>
        </w:rPr>
        <w:t> </w:t>
      </w:r>
      <w:r>
        <w:rPr/>
        <w:t>the</w:t>
      </w:r>
      <w:r>
        <w:rPr>
          <w:spacing w:val="40"/>
        </w:rPr>
        <w:t> </w:t>
      </w:r>
      <w:r>
        <w:rPr/>
        <w:t>bicycle</w:t>
      </w:r>
      <w:r>
        <w:rPr>
          <w:spacing w:val="40"/>
        </w:rPr>
        <w:t> </w:t>
      </w:r>
      <w:r>
        <w:rPr/>
        <w:t>model</w:t>
      </w:r>
      <w:r>
        <w:rPr>
          <w:spacing w:val="40"/>
        </w:rPr>
        <w:t> </w:t>
      </w:r>
      <w:r>
        <w:rPr/>
        <w:t>equations</w:t>
      </w:r>
      <w:r>
        <w:rPr>
          <w:spacing w:val="40"/>
        </w:rPr>
        <w:t> </w:t>
      </w:r>
      <w:r>
        <w:rPr/>
        <w:t>for</w:t>
      </w:r>
      <w:r>
        <w:rPr>
          <w:spacing w:val="40"/>
        </w:rPr>
        <w:t> </w:t>
      </w:r>
      <w:r>
        <w:rPr/>
        <w:t>the</w:t>
      </w:r>
      <w:r>
        <w:rPr>
          <w:spacing w:val="40"/>
        </w:rPr>
        <w:t> </w:t>
      </w:r>
      <w:r>
        <w:rPr/>
        <w:t>rear</w:t>
      </w:r>
      <w:r>
        <w:rPr>
          <w:spacing w:val="40"/>
        </w:rPr>
        <w:t> </w:t>
      </w:r>
      <w:r>
        <w:rPr/>
        <w:t>wheel.</w:t>
      </w:r>
      <w:r>
        <w:rPr>
          <w:spacing w:val="80"/>
          <w:w w:val="150"/>
        </w:rPr>
        <w:t> </w:t>
      </w:r>
      <w:r>
        <w:rPr/>
        <w:t>For</w:t>
      </w:r>
      <w:r>
        <w:rPr>
          <w:spacing w:val="40"/>
        </w:rPr>
        <w:t> </w:t>
      </w:r>
      <w:r>
        <w:rPr/>
        <w:t>the</w:t>
      </w:r>
      <w:r>
        <w:rPr>
          <w:spacing w:val="40"/>
        </w:rPr>
        <w:t> </w:t>
      </w:r>
      <w:r>
        <w:rPr/>
        <w:t>state</w:t>
      </w:r>
      <w:r>
        <w:rPr>
          <w:spacing w:val="40"/>
        </w:rPr>
        <w:t> </w:t>
      </w:r>
      <w:r>
        <w:rPr/>
        <w:t>vector,</w:t>
      </w:r>
      <w:r>
        <w:rPr>
          <w:spacing w:val="40"/>
        </w:rPr>
        <w:t> </w:t>
      </w:r>
      <w:r>
        <w:rPr/>
        <w:t>a</w:t>
      </w:r>
      <w:r>
        <w:rPr>
          <w:spacing w:val="40"/>
        </w:rPr>
        <w:t> </w:t>
      </w:r>
      <w:r>
        <w:rPr/>
        <w:t>new</w:t>
      </w:r>
      <w:r>
        <w:rPr>
          <w:spacing w:val="40"/>
        </w:rPr>
        <w:t> </w:t>
      </w:r>
      <w:r>
        <w:rPr/>
        <w:t>variable </w:t>
      </w:r>
      <w:r>
        <w:rPr>
          <w:i/>
        </w:rPr>
        <w:t>δ</w:t>
      </w:r>
      <w:r>
        <w:rPr>
          <w:i/>
          <w:vertAlign w:val="subscript"/>
        </w:rPr>
        <w:t>t</w:t>
      </w:r>
      <w:r>
        <w:rPr>
          <w:i/>
          <w:spacing w:val="40"/>
          <w:vertAlign w:val="baseline"/>
        </w:rPr>
        <w:t> </w:t>
      </w:r>
      <w:r>
        <w:rPr>
          <w:vertAlign w:val="baseline"/>
        </w:rPr>
        <w:t>represents</w:t>
      </w:r>
      <w:r>
        <w:rPr>
          <w:spacing w:val="31"/>
          <w:vertAlign w:val="baseline"/>
        </w:rPr>
        <w:t> </w:t>
      </w:r>
      <w:r>
        <w:rPr>
          <w:vertAlign w:val="baseline"/>
        </w:rPr>
        <w:t>the</w:t>
      </w:r>
      <w:r>
        <w:rPr>
          <w:spacing w:val="31"/>
          <w:vertAlign w:val="baseline"/>
        </w:rPr>
        <w:t> </w:t>
      </w:r>
      <w:r>
        <w:rPr>
          <w:vertAlign w:val="baseline"/>
        </w:rPr>
        <w:t>front</w:t>
      </w:r>
      <w:r>
        <w:rPr>
          <w:spacing w:val="30"/>
          <w:vertAlign w:val="baseline"/>
        </w:rPr>
        <w:t> </w:t>
      </w:r>
      <w:r>
        <w:rPr>
          <w:vertAlign w:val="baseline"/>
        </w:rPr>
        <w:t>wheel</w:t>
      </w:r>
      <w:r>
        <w:rPr>
          <w:spacing w:val="31"/>
          <w:vertAlign w:val="baseline"/>
        </w:rPr>
        <w:t> </w:t>
      </w:r>
      <w:r>
        <w:rPr>
          <w:vertAlign w:val="baseline"/>
        </w:rPr>
        <w:t>angle</w:t>
      </w:r>
      <w:r>
        <w:rPr>
          <w:spacing w:val="31"/>
          <w:vertAlign w:val="baseline"/>
        </w:rPr>
        <w:t> </w:t>
      </w:r>
      <w:r>
        <w:rPr>
          <w:vertAlign w:val="baseline"/>
        </w:rPr>
        <w:t>relative</w:t>
      </w:r>
      <w:r>
        <w:rPr>
          <w:spacing w:val="30"/>
          <w:vertAlign w:val="baseline"/>
        </w:rPr>
        <w:t> </w:t>
      </w:r>
      <w:r>
        <w:rPr>
          <w:vertAlign w:val="baseline"/>
        </w:rPr>
        <w:t>to</w:t>
      </w:r>
      <w:r>
        <w:rPr>
          <w:spacing w:val="31"/>
          <w:vertAlign w:val="baseline"/>
        </w:rPr>
        <w:t> </w:t>
      </w:r>
      <w:r>
        <w:rPr>
          <w:vertAlign w:val="baseline"/>
        </w:rPr>
        <w:t>the</w:t>
      </w:r>
      <w:r>
        <w:rPr>
          <w:spacing w:val="31"/>
          <w:vertAlign w:val="baseline"/>
        </w:rPr>
        <w:t> </w:t>
      </w:r>
      <w:r>
        <w:rPr>
          <w:vertAlign w:val="baseline"/>
        </w:rPr>
        <w:t>vehicle’s</w:t>
      </w:r>
      <w:r>
        <w:rPr>
          <w:spacing w:val="30"/>
          <w:vertAlign w:val="baseline"/>
        </w:rPr>
        <w:t> </w:t>
      </w:r>
      <w:r>
        <w:rPr>
          <w:vertAlign w:val="baseline"/>
        </w:rPr>
        <w:t>orientation</w:t>
      </w:r>
      <w:r>
        <w:rPr>
          <w:spacing w:val="31"/>
          <w:vertAlign w:val="baseline"/>
        </w:rPr>
        <w:t> </w:t>
      </w:r>
      <w:r>
        <w:rPr>
          <w:vertAlign w:val="baseline"/>
        </w:rPr>
        <w:t>at</w:t>
      </w:r>
      <w:r>
        <w:rPr>
          <w:spacing w:val="31"/>
          <w:vertAlign w:val="baseline"/>
        </w:rPr>
        <w:t> </w:t>
      </w:r>
      <w:r>
        <w:rPr>
          <w:vertAlign w:val="baseline"/>
        </w:rPr>
        <w:t>time</w:t>
      </w:r>
      <w:r>
        <w:rPr>
          <w:spacing w:val="30"/>
          <w:vertAlign w:val="baseline"/>
        </w:rPr>
        <w:t> </w:t>
      </w:r>
      <w:r>
        <w:rPr>
          <w:i/>
          <w:vertAlign w:val="baseline"/>
        </w:rPr>
        <w:t>t</w:t>
      </w:r>
      <w:r>
        <w:rPr>
          <w:vertAlign w:val="baseline"/>
        </w:rPr>
        <w:t>.</w:t>
      </w:r>
      <w:r>
        <w:rPr>
          <w:spacing w:val="73"/>
          <w:vertAlign w:val="baseline"/>
        </w:rPr>
        <w:t> </w:t>
      </w:r>
      <w:r>
        <w:rPr>
          <w:vertAlign w:val="baseline"/>
        </w:rPr>
        <w:t>For</w:t>
      </w:r>
      <w:r>
        <w:rPr>
          <w:spacing w:val="31"/>
          <w:vertAlign w:val="baseline"/>
        </w:rPr>
        <w:t> </w:t>
      </w:r>
      <w:r>
        <w:rPr>
          <w:spacing w:val="-5"/>
          <w:vertAlign w:val="baseline"/>
        </w:rPr>
        <w:t>the</w:t>
      </w:r>
    </w:p>
    <w:p>
      <w:pPr>
        <w:spacing w:after="0" w:line="237" w:lineRule="auto"/>
        <w:jc w:val="both"/>
        <w:sectPr>
          <w:type w:val="continuous"/>
          <w:pgSz w:w="12240" w:h="15840"/>
          <w:pgMar w:header="0" w:footer="1819" w:top="1820" w:bottom="280" w:left="1460" w:right="540"/>
        </w:sectPr>
      </w:pPr>
    </w:p>
    <w:p>
      <w:pPr>
        <w:pStyle w:val="BodyText"/>
        <w:spacing w:line="237" w:lineRule="auto" w:before="17"/>
        <w:ind w:left="160"/>
      </w:pPr>
      <w:r>
        <w:rPr/>
        <w:t>control</w:t>
      </w:r>
      <w:r>
        <w:rPr>
          <w:spacing w:val="40"/>
        </w:rPr>
        <w:t> </w:t>
      </w:r>
      <w:r>
        <w:rPr/>
        <w:t>vector,</w:t>
      </w:r>
      <w:r>
        <w:rPr>
          <w:spacing w:val="40"/>
        </w:rPr>
        <w:t> </w:t>
      </w:r>
      <w:r>
        <w:rPr/>
        <w:t>a</w:t>
      </w:r>
      <w:r>
        <w:rPr>
          <w:spacing w:val="40"/>
        </w:rPr>
        <w:t> </w:t>
      </w:r>
      <w:r>
        <w:rPr/>
        <w:t>new</w:t>
      </w:r>
      <w:r>
        <w:rPr>
          <w:spacing w:val="40"/>
        </w:rPr>
        <w:t> </w:t>
      </w:r>
      <w:r>
        <w:rPr/>
        <w:t>variable vehicle’s orientation at time </w:t>
      </w:r>
      <w:r>
        <w:rPr>
          <w:i/>
        </w:rPr>
        <w:t>t</w:t>
      </w:r>
      <w:r>
        <w:rPr/>
        <w:t>.</w:t>
      </w:r>
    </w:p>
    <w:p>
      <w:pPr>
        <w:pStyle w:val="BodyText"/>
        <w:spacing w:line="326" w:lineRule="exact"/>
        <w:ind w:left="66"/>
      </w:pPr>
      <w:r>
        <w:rPr/>
        <w:br w:type="column"/>
      </w:r>
      <w:r>
        <w:rPr>
          <w:i/>
          <w:spacing w:val="-57"/>
          <w:w w:val="87"/>
        </w:rPr>
        <w:t>δ</w:t>
      </w:r>
      <w:r>
        <w:rPr>
          <w:rFonts w:ascii="Lucida Sans Unicode" w:hAnsi="Lucida Sans Unicode"/>
          <w:spacing w:val="12"/>
          <w:w w:val="95"/>
          <w:position w:val="6"/>
        </w:rPr>
        <w:t>˜</w:t>
      </w:r>
      <w:r>
        <w:rPr>
          <w:i/>
          <w:spacing w:val="44"/>
          <w:w w:val="118"/>
          <w:position w:val="-3"/>
          <w:sz w:val="16"/>
        </w:rPr>
        <w:t>t</w:t>
      </w:r>
      <w:r>
        <w:rPr>
          <w:i/>
          <w:spacing w:val="61"/>
          <w:position w:val="-3"/>
          <w:sz w:val="16"/>
        </w:rPr>
        <w:t> </w:t>
      </w:r>
      <w:r>
        <w:rPr/>
        <w:t>represents</w:t>
      </w:r>
      <w:r>
        <w:rPr>
          <w:spacing w:val="35"/>
        </w:rPr>
        <w:t> </w:t>
      </w:r>
      <w:r>
        <w:rPr/>
        <w:t>the</w:t>
      </w:r>
      <w:r>
        <w:rPr>
          <w:spacing w:val="35"/>
        </w:rPr>
        <w:t> </w:t>
      </w:r>
      <w:r>
        <w:rPr/>
        <w:t>input</w:t>
      </w:r>
      <w:r>
        <w:rPr>
          <w:spacing w:val="35"/>
        </w:rPr>
        <w:t> </w:t>
      </w:r>
      <w:r>
        <w:rPr/>
        <w:t>front</w:t>
      </w:r>
      <w:r>
        <w:rPr>
          <w:spacing w:val="35"/>
        </w:rPr>
        <w:t> </w:t>
      </w:r>
      <w:r>
        <w:rPr/>
        <w:t>wheel</w:t>
      </w:r>
      <w:r>
        <w:rPr>
          <w:spacing w:val="35"/>
        </w:rPr>
        <w:t> </w:t>
      </w:r>
      <w:r>
        <w:rPr/>
        <w:t>angle</w:t>
      </w:r>
      <w:r>
        <w:rPr>
          <w:spacing w:val="35"/>
        </w:rPr>
        <w:t> </w:t>
      </w:r>
      <w:r>
        <w:rPr/>
        <w:t>relative</w:t>
      </w:r>
      <w:r>
        <w:rPr>
          <w:spacing w:val="35"/>
        </w:rPr>
        <w:t> </w:t>
      </w:r>
      <w:r>
        <w:rPr/>
        <w:t>to</w:t>
      </w:r>
      <w:r>
        <w:rPr>
          <w:spacing w:val="34"/>
        </w:rPr>
        <w:t> </w:t>
      </w:r>
      <w:r>
        <w:rPr>
          <w:spacing w:val="-5"/>
        </w:rPr>
        <w:t>the</w:t>
      </w:r>
    </w:p>
    <w:p>
      <w:pPr>
        <w:spacing w:after="0" w:line="326" w:lineRule="exact"/>
        <w:sectPr>
          <w:type w:val="continuous"/>
          <w:pgSz w:w="12240" w:h="15840"/>
          <w:pgMar w:header="0" w:footer="1819" w:top="1820" w:bottom="280" w:left="1460" w:right="540"/>
          <w:cols w:num="2" w:equalWidth="0">
            <w:col w:w="3314" w:space="40"/>
            <w:col w:w="6886"/>
          </w:cols>
        </w:sectPr>
      </w:pPr>
    </w:p>
    <w:p>
      <w:pPr>
        <w:pStyle w:val="BodyText"/>
        <w:rPr>
          <w:sz w:val="20"/>
        </w:rPr>
      </w:pPr>
    </w:p>
    <w:p>
      <w:pPr>
        <w:pStyle w:val="BodyText"/>
        <w:spacing w:before="207"/>
        <w:rPr>
          <w:sz w:val="20"/>
        </w:rPr>
      </w:pPr>
    </w:p>
    <w:p>
      <w:pPr>
        <w:pStyle w:val="BodyText"/>
        <w:ind w:left="2496"/>
        <w:rPr>
          <w:sz w:val="20"/>
        </w:rPr>
      </w:pPr>
      <w:r>
        <w:rPr>
          <w:sz w:val="20"/>
        </w:rPr>
        <w:drawing>
          <wp:inline distT="0" distB="0" distL="0" distR="0">
            <wp:extent cx="2891980" cy="1754886"/>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5" cstate="print"/>
                    <a:stretch>
                      <a:fillRect/>
                    </a:stretch>
                  </pic:blipFill>
                  <pic:spPr>
                    <a:xfrm>
                      <a:off x="0" y="0"/>
                      <a:ext cx="2891980" cy="1754886"/>
                    </a:xfrm>
                    <a:prstGeom prst="rect">
                      <a:avLst/>
                    </a:prstGeom>
                  </pic:spPr>
                </pic:pic>
              </a:graphicData>
            </a:graphic>
          </wp:inline>
        </w:drawing>
      </w:r>
      <w:r>
        <w:rPr>
          <w:sz w:val="20"/>
        </w:rPr>
      </w:r>
    </w:p>
    <w:p>
      <w:pPr>
        <w:pStyle w:val="BodyText"/>
        <w:spacing w:before="266"/>
        <w:ind w:left="2578"/>
      </w:pPr>
      <w:r>
        <w:rPr/>
        <w:t>Figure</w:t>
      </w:r>
      <w:r>
        <w:rPr>
          <w:spacing w:val="38"/>
        </w:rPr>
        <w:t> </w:t>
      </w:r>
      <w:r>
        <w:rPr/>
        <w:t>2.4:</w:t>
      </w:r>
      <w:r>
        <w:rPr>
          <w:spacing w:val="69"/>
        </w:rPr>
        <w:t> </w:t>
      </w:r>
      <w:bookmarkStart w:name="_bookmark25" w:id="39"/>
      <w:bookmarkEnd w:id="39"/>
      <w:r>
        <w:rPr/>
        <w:t>Bicycle</w:t>
      </w:r>
      <w:r>
        <w:rPr>
          <w:spacing w:val="39"/>
        </w:rPr>
        <w:t> </w:t>
      </w:r>
      <w:r>
        <w:rPr/>
        <w:t>Motion</w:t>
      </w:r>
      <w:r>
        <w:rPr>
          <w:spacing w:val="38"/>
        </w:rPr>
        <w:t> </w:t>
      </w:r>
      <w:r>
        <w:rPr/>
        <w:t>Model</w:t>
      </w:r>
      <w:r>
        <w:rPr>
          <w:spacing w:val="38"/>
        </w:rPr>
        <w:t> </w:t>
      </w:r>
      <w:r>
        <w:rPr/>
        <w:t>from</w:t>
      </w:r>
      <w:r>
        <w:rPr>
          <w:spacing w:val="40"/>
        </w:rPr>
        <w:t> </w:t>
      </w:r>
      <w:r>
        <w:rPr>
          <w:spacing w:val="-5"/>
        </w:rPr>
        <w:t>[</w:t>
      </w:r>
      <w:hyperlink w:history="true" w:anchor="_bookmark155">
        <w:r>
          <w:rPr>
            <w:color w:val="00FF00"/>
            <w:spacing w:val="-5"/>
          </w:rPr>
          <w:t>3</w:t>
        </w:r>
      </w:hyperlink>
      <w:r>
        <w:rPr>
          <w:spacing w:val="-5"/>
        </w:rPr>
        <w:t>]</w:t>
      </w:r>
    </w:p>
    <w:p>
      <w:pPr>
        <w:pStyle w:val="BodyText"/>
        <w:spacing w:before="114"/>
      </w:pPr>
    </w:p>
    <w:p>
      <w:pPr>
        <w:pStyle w:val="BodyText"/>
        <w:spacing w:line="237" w:lineRule="auto"/>
        <w:ind w:left="160" w:right="895" w:firstLine="351"/>
      </w:pPr>
      <w:r>
        <w:rPr>
          <w:w w:val="105"/>
        </w:rPr>
        <w:t>The</w:t>
      </w:r>
      <w:r>
        <w:rPr>
          <w:spacing w:val="18"/>
          <w:w w:val="105"/>
        </w:rPr>
        <w:t> </w:t>
      </w:r>
      <w:r>
        <w:rPr>
          <w:w w:val="105"/>
        </w:rPr>
        <w:t>location</w:t>
      </w:r>
      <w:r>
        <w:rPr>
          <w:spacing w:val="18"/>
          <w:w w:val="105"/>
        </w:rPr>
        <w:t> </w:t>
      </w:r>
      <w:r>
        <w:rPr>
          <w:w w:val="105"/>
        </w:rPr>
        <w:t>of</w:t>
      </w:r>
      <w:r>
        <w:rPr>
          <w:spacing w:val="18"/>
          <w:w w:val="105"/>
        </w:rPr>
        <w:t> </w:t>
      </w:r>
      <w:r>
        <w:rPr>
          <w:w w:val="105"/>
        </w:rPr>
        <w:t>the</w:t>
      </w:r>
      <w:r>
        <w:rPr>
          <w:spacing w:val="18"/>
          <w:w w:val="105"/>
        </w:rPr>
        <w:t> </w:t>
      </w:r>
      <w:r>
        <w:rPr>
          <w:w w:val="105"/>
        </w:rPr>
        <w:t>front</w:t>
      </w:r>
      <w:r>
        <w:rPr>
          <w:spacing w:val="18"/>
          <w:w w:val="105"/>
        </w:rPr>
        <w:t> </w:t>
      </w:r>
      <w:r>
        <w:rPr>
          <w:w w:val="105"/>
        </w:rPr>
        <w:t>wheel</w:t>
      </w:r>
      <w:r>
        <w:rPr>
          <w:spacing w:val="18"/>
          <w:w w:val="105"/>
        </w:rPr>
        <w:t> </w:t>
      </w:r>
      <w:r>
        <w:rPr>
          <w:w w:val="105"/>
        </w:rPr>
        <w:t>can</w:t>
      </w:r>
      <w:r>
        <w:rPr>
          <w:spacing w:val="18"/>
          <w:w w:val="105"/>
        </w:rPr>
        <w:t> </w:t>
      </w:r>
      <w:r>
        <w:rPr>
          <w:w w:val="105"/>
        </w:rPr>
        <w:t>be</w:t>
      </w:r>
      <w:r>
        <w:rPr>
          <w:spacing w:val="18"/>
          <w:w w:val="105"/>
        </w:rPr>
        <w:t> </w:t>
      </w:r>
      <w:r>
        <w:rPr>
          <w:w w:val="105"/>
        </w:rPr>
        <w:t>calculated</w:t>
      </w:r>
      <w:r>
        <w:rPr>
          <w:spacing w:val="18"/>
          <w:w w:val="105"/>
        </w:rPr>
        <w:t> </w:t>
      </w:r>
      <w:r>
        <w:rPr>
          <w:w w:val="105"/>
        </w:rPr>
        <w:t>as</w:t>
      </w:r>
      <w:r>
        <w:rPr>
          <w:spacing w:val="18"/>
          <w:w w:val="105"/>
        </w:rPr>
        <w:t> </w:t>
      </w:r>
      <w:r>
        <w:rPr>
          <w:w w:val="105"/>
        </w:rPr>
        <w:t>follows,</w:t>
      </w:r>
      <w:r>
        <w:rPr>
          <w:spacing w:val="21"/>
          <w:w w:val="105"/>
        </w:rPr>
        <w:t> </w:t>
      </w:r>
      <w:r>
        <w:rPr>
          <w:w w:val="105"/>
        </w:rPr>
        <w:t>given</w:t>
      </w:r>
      <w:r>
        <w:rPr>
          <w:spacing w:val="18"/>
          <w:w w:val="105"/>
        </w:rPr>
        <w:t> </w:t>
      </w:r>
      <w:r>
        <w:rPr>
          <w:w w:val="105"/>
        </w:rPr>
        <w:t>a</w:t>
      </w:r>
      <w:r>
        <w:rPr>
          <w:spacing w:val="18"/>
          <w:w w:val="105"/>
        </w:rPr>
        <w:t> </w:t>
      </w:r>
      <w:r>
        <w:rPr>
          <w:w w:val="105"/>
        </w:rPr>
        <w:t>length</w:t>
      </w:r>
      <w:r>
        <w:rPr>
          <w:w w:val="130"/>
        </w:rPr>
        <w:t> </w:t>
      </w:r>
      <w:r>
        <w:rPr>
          <w:i/>
          <w:w w:val="130"/>
        </w:rPr>
        <w:t>L</w:t>
      </w:r>
      <w:r>
        <w:rPr>
          <w:i/>
          <w:w w:val="130"/>
        </w:rPr>
        <w:t> </w:t>
      </w:r>
      <w:r>
        <w:rPr>
          <w:w w:val="105"/>
        </w:rPr>
        <w:t>repre- senting the length between the wheels:</w:t>
      </w:r>
    </w:p>
    <w:p>
      <w:pPr>
        <w:pStyle w:val="BodyText"/>
        <w:spacing w:before="44"/>
      </w:pPr>
    </w:p>
    <w:p>
      <w:pPr>
        <w:tabs>
          <w:tab w:pos="8858" w:val="left" w:leader="none"/>
        </w:tabs>
        <w:spacing w:before="0"/>
        <w:ind w:left="3626" w:right="0" w:firstLine="0"/>
        <w:jc w:val="left"/>
        <w:rPr>
          <w:sz w:val="24"/>
        </w:rPr>
      </w:pPr>
      <w:r>
        <w:rPr/>
        <mc:AlternateContent>
          <mc:Choice Requires="wps">
            <w:drawing>
              <wp:anchor distT="0" distB="0" distL="0" distR="0" allowOverlap="1" layoutInCell="1" locked="0" behindDoc="1" simplePos="0" relativeHeight="484712448">
                <wp:simplePos x="0" y="0"/>
                <wp:positionH relativeFrom="page">
                  <wp:posOffset>3316058</wp:posOffset>
                </wp:positionH>
                <wp:positionV relativeFrom="paragraph">
                  <wp:posOffset>214909</wp:posOffset>
                </wp:positionV>
                <wp:extent cx="124460" cy="16256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24460" cy="162560"/>
                        </a:xfrm>
                        <a:prstGeom prst="rect">
                          <a:avLst/>
                        </a:prstGeom>
                      </wps:spPr>
                      <wps:txbx>
                        <w:txbxContent>
                          <w:p>
                            <w:pPr>
                              <w:spacing w:line="244" w:lineRule="exact" w:before="0"/>
                              <w:ind w:left="0" w:right="0" w:firstLine="0"/>
                              <w:jc w:val="left"/>
                              <w:rPr>
                                <w:i/>
                                <w:sz w:val="24"/>
                              </w:rPr>
                            </w:pPr>
                            <w:r>
                              <w:rPr>
                                <w:i/>
                                <w:spacing w:val="-5"/>
                                <w:w w:val="125"/>
                                <w:sz w:val="24"/>
                              </w:rPr>
                              <w:t>y</w:t>
                            </w:r>
                            <w:r>
                              <w:rPr>
                                <w:i/>
                                <w:spacing w:val="-5"/>
                                <w:w w:val="125"/>
                                <w:sz w:val="24"/>
                                <w:vertAlign w:val="subscript"/>
                              </w:rPr>
                              <w:t>f</w:t>
                            </w:r>
                          </w:p>
                        </w:txbxContent>
                      </wps:txbx>
                      <wps:bodyPr wrap="square" lIns="0" tIns="0" rIns="0" bIns="0" rtlCol="0">
                        <a:noAutofit/>
                      </wps:bodyPr>
                    </wps:wsp>
                  </a:graphicData>
                </a:graphic>
              </wp:anchor>
            </w:drawing>
          </mc:Choice>
          <mc:Fallback>
            <w:pict>
              <v:shape style="position:absolute;margin-left:261.106995pt;margin-top:16.922022pt;width:9.8pt;height:12.8pt;mso-position-horizontal-relative:page;mso-position-vertical-relative:paragraph;z-index:-18604032" type="#_x0000_t202" id="docshape23" filled="false" stroked="false">
                <v:textbox inset="0,0,0,0">
                  <w:txbxContent>
                    <w:p>
                      <w:pPr>
                        <w:spacing w:line="244" w:lineRule="exact" w:before="0"/>
                        <w:ind w:left="0" w:right="0" w:firstLine="0"/>
                        <w:jc w:val="left"/>
                        <w:rPr>
                          <w:i/>
                          <w:sz w:val="24"/>
                        </w:rPr>
                      </w:pPr>
                      <w:r>
                        <w:rPr>
                          <w:i/>
                          <w:spacing w:val="-5"/>
                          <w:w w:val="125"/>
                          <w:sz w:val="24"/>
                        </w:rPr>
                        <w:t>y</w:t>
                      </w:r>
                      <w:r>
                        <w:rPr>
                          <w:i/>
                          <w:spacing w:val="-5"/>
                          <w:w w:val="125"/>
                          <w:sz w:val="24"/>
                          <w:vertAlign w:val="subscript"/>
                        </w:rPr>
                        <w:t>f</w:t>
                      </w:r>
                    </w:p>
                  </w:txbxContent>
                </v:textbox>
                <w10:wrap type="none"/>
              </v:shape>
            </w:pict>
          </mc:Fallback>
        </mc:AlternateContent>
      </w:r>
      <w:r>
        <w:rPr/>
        <mc:AlternateContent>
          <mc:Choice Requires="wps">
            <w:drawing>
              <wp:anchor distT="0" distB="0" distL="0" distR="0" allowOverlap="1" layoutInCell="1" locked="0" behindDoc="1" simplePos="0" relativeHeight="484712960">
                <wp:simplePos x="0" y="0"/>
                <wp:positionH relativeFrom="page">
                  <wp:posOffset>3838194</wp:posOffset>
                </wp:positionH>
                <wp:positionV relativeFrom="paragraph">
                  <wp:posOffset>214909</wp:posOffset>
                </wp:positionV>
                <wp:extent cx="743585" cy="16256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743585" cy="162560"/>
                        </a:xfrm>
                        <a:prstGeom prst="rect">
                          <a:avLst/>
                        </a:prstGeom>
                      </wps:spPr>
                      <wps:txbx>
                        <w:txbxContent>
                          <w:p>
                            <w:pPr>
                              <w:spacing w:line="244" w:lineRule="exact" w:before="0"/>
                              <w:ind w:left="0" w:right="0" w:firstLine="0"/>
                              <w:jc w:val="left"/>
                              <w:rPr>
                                <w:i/>
                                <w:sz w:val="24"/>
                              </w:rPr>
                            </w:pPr>
                            <w:r>
                              <w:rPr>
                                <w:i/>
                                <w:w w:val="115"/>
                                <w:sz w:val="24"/>
                              </w:rPr>
                              <w:t>y</w:t>
                            </w:r>
                            <w:r>
                              <w:rPr>
                                <w:i/>
                                <w:w w:val="115"/>
                                <w:sz w:val="24"/>
                                <w:vertAlign w:val="subscript"/>
                              </w:rPr>
                              <w:t>t</w:t>
                            </w:r>
                            <w:r>
                              <w:rPr>
                                <w:i/>
                                <w:spacing w:val="-11"/>
                                <w:w w:val="135"/>
                                <w:sz w:val="24"/>
                                <w:vertAlign w:val="baseline"/>
                              </w:rPr>
                              <w:t> </w:t>
                            </w:r>
                            <w:r>
                              <w:rPr>
                                <w:w w:val="135"/>
                                <w:sz w:val="24"/>
                                <w:vertAlign w:val="baseline"/>
                              </w:rPr>
                              <w:t>+</w:t>
                            </w:r>
                            <w:r>
                              <w:rPr>
                                <w:spacing w:val="-20"/>
                                <w:w w:val="135"/>
                                <w:sz w:val="24"/>
                                <w:vertAlign w:val="baseline"/>
                              </w:rPr>
                              <w:t> </w:t>
                            </w:r>
                            <w:r>
                              <w:rPr>
                                <w:i/>
                                <w:w w:val="135"/>
                                <w:sz w:val="24"/>
                                <w:vertAlign w:val="baseline"/>
                              </w:rPr>
                              <w:t>L</w:t>
                            </w:r>
                            <w:r>
                              <w:rPr>
                                <w:i/>
                                <w:spacing w:val="-33"/>
                                <w:w w:val="135"/>
                                <w:sz w:val="24"/>
                                <w:vertAlign w:val="baseline"/>
                              </w:rPr>
                              <w:t> </w:t>
                            </w:r>
                            <w:r>
                              <w:rPr>
                                <w:w w:val="115"/>
                                <w:sz w:val="24"/>
                                <w:vertAlign w:val="baseline"/>
                              </w:rPr>
                              <w:t>sin</w:t>
                            </w:r>
                            <w:r>
                              <w:rPr>
                                <w:spacing w:val="-23"/>
                                <w:w w:val="115"/>
                                <w:sz w:val="24"/>
                                <w:vertAlign w:val="baseline"/>
                              </w:rPr>
                              <w:t> </w:t>
                            </w:r>
                            <w:r>
                              <w:rPr>
                                <w:i/>
                                <w:spacing w:val="-12"/>
                                <w:sz w:val="24"/>
                                <w:vertAlign w:val="baseline"/>
                              </w:rPr>
                              <w:t>θ</w:t>
                            </w:r>
                            <w:r>
                              <w:rPr>
                                <w:i/>
                                <w:spacing w:val="-12"/>
                                <w:sz w:val="24"/>
                                <w:vertAlign w:val="subscript"/>
                              </w:rPr>
                              <w:t>t</w:t>
                            </w:r>
                          </w:p>
                        </w:txbxContent>
                      </wps:txbx>
                      <wps:bodyPr wrap="square" lIns="0" tIns="0" rIns="0" bIns="0" rtlCol="0">
                        <a:noAutofit/>
                      </wps:bodyPr>
                    </wps:wsp>
                  </a:graphicData>
                </a:graphic>
              </wp:anchor>
            </w:drawing>
          </mc:Choice>
          <mc:Fallback>
            <w:pict>
              <v:shape style="position:absolute;margin-left:302.220001pt;margin-top:16.922022pt;width:58.55pt;height:12.8pt;mso-position-horizontal-relative:page;mso-position-vertical-relative:paragraph;z-index:-18603520" type="#_x0000_t202" id="docshape24" filled="false" stroked="false">
                <v:textbox inset="0,0,0,0">
                  <w:txbxContent>
                    <w:p>
                      <w:pPr>
                        <w:spacing w:line="244" w:lineRule="exact" w:before="0"/>
                        <w:ind w:left="0" w:right="0" w:firstLine="0"/>
                        <w:jc w:val="left"/>
                        <w:rPr>
                          <w:i/>
                          <w:sz w:val="24"/>
                        </w:rPr>
                      </w:pPr>
                      <w:r>
                        <w:rPr>
                          <w:i/>
                          <w:w w:val="115"/>
                          <w:sz w:val="24"/>
                        </w:rPr>
                        <w:t>y</w:t>
                      </w:r>
                      <w:r>
                        <w:rPr>
                          <w:i/>
                          <w:w w:val="115"/>
                          <w:sz w:val="24"/>
                          <w:vertAlign w:val="subscript"/>
                        </w:rPr>
                        <w:t>t</w:t>
                      </w:r>
                      <w:r>
                        <w:rPr>
                          <w:i/>
                          <w:spacing w:val="-11"/>
                          <w:w w:val="135"/>
                          <w:sz w:val="24"/>
                          <w:vertAlign w:val="baseline"/>
                        </w:rPr>
                        <w:t> </w:t>
                      </w:r>
                      <w:r>
                        <w:rPr>
                          <w:w w:val="135"/>
                          <w:sz w:val="24"/>
                          <w:vertAlign w:val="baseline"/>
                        </w:rPr>
                        <w:t>+</w:t>
                      </w:r>
                      <w:r>
                        <w:rPr>
                          <w:spacing w:val="-20"/>
                          <w:w w:val="135"/>
                          <w:sz w:val="24"/>
                          <w:vertAlign w:val="baseline"/>
                        </w:rPr>
                        <w:t> </w:t>
                      </w:r>
                      <w:r>
                        <w:rPr>
                          <w:i/>
                          <w:w w:val="135"/>
                          <w:sz w:val="24"/>
                          <w:vertAlign w:val="baseline"/>
                        </w:rPr>
                        <w:t>L</w:t>
                      </w:r>
                      <w:r>
                        <w:rPr>
                          <w:i/>
                          <w:spacing w:val="-33"/>
                          <w:w w:val="135"/>
                          <w:sz w:val="24"/>
                          <w:vertAlign w:val="baseline"/>
                        </w:rPr>
                        <w:t> </w:t>
                      </w:r>
                      <w:r>
                        <w:rPr>
                          <w:w w:val="115"/>
                          <w:sz w:val="24"/>
                          <w:vertAlign w:val="baseline"/>
                        </w:rPr>
                        <w:t>sin</w:t>
                      </w:r>
                      <w:r>
                        <w:rPr>
                          <w:spacing w:val="-23"/>
                          <w:w w:val="115"/>
                          <w:sz w:val="24"/>
                          <w:vertAlign w:val="baseline"/>
                        </w:rPr>
                        <w:t> </w:t>
                      </w:r>
                      <w:r>
                        <w:rPr>
                          <w:i/>
                          <w:spacing w:val="-12"/>
                          <w:sz w:val="24"/>
                          <w:vertAlign w:val="baseline"/>
                        </w:rPr>
                        <w:t>θ</w:t>
                      </w:r>
                      <w:r>
                        <w:rPr>
                          <w:i/>
                          <w:spacing w:val="-12"/>
                          <w:sz w:val="24"/>
                          <w:vertAlign w:val="subscript"/>
                        </w:rPr>
                        <w:t>t</w:t>
                      </w:r>
                    </w:p>
                  </w:txbxContent>
                </v:textbox>
                <w10:wrap type="none"/>
              </v:shape>
            </w:pict>
          </mc:Fallback>
        </mc:AlternateContent>
      </w:r>
      <w:r>
        <w:rPr>
          <w:rFonts w:ascii="Lucida Sans Unicode" w:hAnsi="Lucida Sans Unicode"/>
          <w:spacing w:val="26"/>
          <w:w w:val="135"/>
          <w:position w:val="19"/>
          <w:sz w:val="24"/>
        </w:rPr>
        <w:t> </w:t>
      </w:r>
      <w:r>
        <w:rPr>
          <w:i/>
          <w:w w:val="135"/>
          <w:sz w:val="24"/>
        </w:rPr>
        <w:t>x</w:t>
      </w:r>
      <w:r>
        <w:rPr>
          <w:i/>
          <w:w w:val="135"/>
          <w:sz w:val="24"/>
          <w:vertAlign w:val="subscript"/>
        </w:rPr>
        <w:t>f</w:t>
      </w:r>
      <w:r>
        <w:rPr>
          <w:rFonts w:ascii="Lucida Sans Unicode" w:hAnsi="Lucida Sans Unicode"/>
          <w:spacing w:val="10"/>
          <w:w w:val="135"/>
          <w:position w:val="19"/>
          <w:sz w:val="24"/>
          <w:vertAlign w:val="baseline"/>
        </w:rPr>
        <w:t>  </w:t>
      </w:r>
      <w:r>
        <w:rPr>
          <w:w w:val="135"/>
          <w:position w:val="-14"/>
          <w:sz w:val="24"/>
          <w:vertAlign w:val="baseline"/>
        </w:rPr>
        <w:t>=</w:t>
      </w:r>
      <w:r>
        <w:rPr>
          <w:rFonts w:ascii="Lucida Sans Unicode" w:hAnsi="Lucida Sans Unicode"/>
          <w:spacing w:val="-4"/>
          <w:w w:val="135"/>
          <w:position w:val="19"/>
          <w:sz w:val="24"/>
          <w:vertAlign w:val="baseline"/>
        </w:rPr>
        <w:t>  </w:t>
      </w:r>
      <w:r>
        <w:rPr>
          <w:i/>
          <w:w w:val="115"/>
          <w:sz w:val="24"/>
          <w:vertAlign w:val="baseline"/>
        </w:rPr>
        <w:t>x</w:t>
      </w:r>
      <w:r>
        <w:rPr>
          <w:i/>
          <w:w w:val="115"/>
          <w:sz w:val="24"/>
          <w:vertAlign w:val="subscript"/>
        </w:rPr>
        <w:t>t</w:t>
      </w:r>
      <w:r>
        <w:rPr>
          <w:i/>
          <w:spacing w:val="-9"/>
          <w:w w:val="135"/>
          <w:sz w:val="24"/>
          <w:vertAlign w:val="baseline"/>
        </w:rPr>
        <w:t> </w:t>
      </w:r>
      <w:r>
        <w:rPr>
          <w:w w:val="135"/>
          <w:sz w:val="24"/>
          <w:vertAlign w:val="baseline"/>
        </w:rPr>
        <w:t>+</w:t>
      </w:r>
      <w:r>
        <w:rPr>
          <w:spacing w:val="-18"/>
          <w:w w:val="135"/>
          <w:sz w:val="24"/>
          <w:vertAlign w:val="baseline"/>
        </w:rPr>
        <w:t> </w:t>
      </w:r>
      <w:r>
        <w:rPr>
          <w:i/>
          <w:w w:val="135"/>
          <w:sz w:val="24"/>
          <w:vertAlign w:val="baseline"/>
        </w:rPr>
        <w:t>L</w:t>
      </w:r>
      <w:r>
        <w:rPr>
          <w:i/>
          <w:spacing w:val="-33"/>
          <w:w w:val="135"/>
          <w:sz w:val="24"/>
          <w:vertAlign w:val="baseline"/>
        </w:rPr>
        <w:t> </w:t>
      </w:r>
      <w:r>
        <w:rPr>
          <w:w w:val="115"/>
          <w:sz w:val="24"/>
          <w:vertAlign w:val="baseline"/>
        </w:rPr>
        <w:t>cos</w:t>
      </w:r>
      <w:r>
        <w:rPr>
          <w:spacing w:val="-22"/>
          <w:w w:val="115"/>
          <w:sz w:val="24"/>
          <w:vertAlign w:val="baseline"/>
        </w:rPr>
        <w:t> </w:t>
      </w:r>
      <w:r>
        <w:rPr>
          <w:i/>
          <w:spacing w:val="-7"/>
          <w:w w:val="115"/>
          <w:sz w:val="24"/>
          <w:vertAlign w:val="baseline"/>
        </w:rPr>
        <w:t>θ</w:t>
      </w:r>
      <w:r>
        <w:rPr>
          <w:i/>
          <w:spacing w:val="-7"/>
          <w:w w:val="115"/>
          <w:sz w:val="24"/>
          <w:vertAlign w:val="subscript"/>
        </w:rPr>
        <w:t>t</w:t>
      </w:r>
      <w:r>
        <w:rPr>
          <w:rFonts w:ascii="Lucida Sans Unicode" w:hAnsi="Lucida Sans Unicode"/>
          <w:position w:val="19"/>
          <w:sz w:val="24"/>
          <w:vertAlign w:val="baseline"/>
        </w:rPr>
        <w:tab/>
      </w:r>
      <w:r>
        <w:rPr>
          <w:spacing w:val="-2"/>
          <w:w w:val="115"/>
          <w:position w:val="-14"/>
          <w:sz w:val="24"/>
          <w:vertAlign w:val="baseline"/>
        </w:rPr>
        <w:t>(2.8)</w:t>
      </w:r>
    </w:p>
    <w:p>
      <w:pPr>
        <w:pStyle w:val="BodyText"/>
        <w:spacing w:before="75"/>
      </w:pPr>
    </w:p>
    <w:p>
      <w:pPr>
        <w:pStyle w:val="BodyText"/>
        <w:ind w:left="511"/>
      </w:pPr>
      <w:r>
        <w:rPr/>
        <w:t>The</w:t>
      </w:r>
      <w:r>
        <w:rPr>
          <w:spacing w:val="28"/>
        </w:rPr>
        <w:t> </w:t>
      </w:r>
      <w:r>
        <w:rPr/>
        <w:t>motion</w:t>
      </w:r>
      <w:r>
        <w:rPr>
          <w:spacing w:val="29"/>
        </w:rPr>
        <w:t> </w:t>
      </w:r>
      <w:r>
        <w:rPr/>
        <w:t>update</w:t>
      </w:r>
      <w:r>
        <w:rPr>
          <w:spacing w:val="28"/>
        </w:rPr>
        <w:t> </w:t>
      </w:r>
      <w:r>
        <w:rPr/>
        <w:t>model</w:t>
      </w:r>
      <w:r>
        <w:rPr>
          <w:spacing w:val="29"/>
        </w:rPr>
        <w:t> </w:t>
      </w:r>
      <w:r>
        <w:rPr/>
        <w:t>is</w:t>
      </w:r>
      <w:r>
        <w:rPr>
          <w:spacing w:val="28"/>
        </w:rPr>
        <w:t> </w:t>
      </w:r>
      <w:r>
        <w:rPr/>
        <w:t>defined</w:t>
      </w:r>
      <w:r>
        <w:rPr>
          <w:spacing w:val="28"/>
        </w:rPr>
        <w:t> </w:t>
      </w:r>
      <w:r>
        <w:rPr/>
        <w:t>as</w:t>
      </w:r>
      <w:r>
        <w:rPr>
          <w:spacing w:val="28"/>
        </w:rPr>
        <w:t> </w:t>
      </w:r>
      <w:r>
        <w:rPr>
          <w:spacing w:val="-2"/>
        </w:rPr>
        <w:t>follows:</w:t>
      </w:r>
    </w:p>
    <w:p>
      <w:pPr>
        <w:spacing w:after="0"/>
        <w:sectPr>
          <w:pgSz w:w="12240" w:h="15840"/>
          <w:pgMar w:header="0" w:footer="1819" w:top="1820" w:bottom="2000" w:left="1460" w:right="540"/>
        </w:sectPr>
      </w:pPr>
    </w:p>
    <w:p>
      <w:pPr>
        <w:spacing w:line="218" w:lineRule="auto" w:before="66"/>
        <w:ind w:left="0" w:right="0" w:firstLine="0"/>
        <w:jc w:val="right"/>
        <w:rPr>
          <w:rFonts w:ascii="Lucida Sans Unicode" w:hAnsi="Lucida Sans Unicode"/>
          <w:sz w:val="24"/>
        </w:rPr>
      </w:pPr>
      <w:r>
        <w:rPr>
          <w:rFonts w:ascii="Lucida Sans Unicode" w:hAnsi="Lucida Sans Unicode"/>
          <w:spacing w:val="2"/>
          <w:w w:val="85"/>
          <w:sz w:val="24"/>
        </w:rPr>
        <w:t></w:t>
      </w:r>
      <w:r>
        <w:rPr>
          <w:i/>
          <w:spacing w:val="2"/>
          <w:w w:val="85"/>
          <w:position w:val="-17"/>
          <w:sz w:val="24"/>
        </w:rPr>
        <w:t>x</w:t>
      </w:r>
      <w:r>
        <w:rPr>
          <w:i/>
          <w:spacing w:val="2"/>
          <w:w w:val="85"/>
          <w:position w:val="-21"/>
          <w:sz w:val="16"/>
        </w:rPr>
        <w:t>t</w:t>
      </w:r>
      <w:r>
        <w:rPr>
          <w:i/>
          <w:spacing w:val="1"/>
          <w:w w:val="85"/>
          <w:position w:val="-21"/>
          <w:sz w:val="16"/>
        </w:rPr>
        <w:t> </w:t>
      </w:r>
      <w:r>
        <w:rPr>
          <w:rFonts w:ascii="Lucida Sans Unicode" w:hAnsi="Lucida Sans Unicode"/>
          <w:spacing w:val="-10"/>
          <w:sz w:val="24"/>
        </w:rPr>
        <w:t></w:t>
      </w:r>
    </w:p>
    <w:p>
      <w:pPr>
        <w:spacing w:line="563" w:lineRule="exact" w:before="0"/>
        <w:ind w:left="275" w:right="0" w:firstLine="0"/>
        <w:jc w:val="left"/>
        <w:rPr>
          <w:sz w:val="16"/>
        </w:rPr>
      </w:pPr>
      <w:r>
        <w:rPr/>
        <w:br w:type="column"/>
      </w:r>
      <w:r>
        <w:rPr>
          <w:rFonts w:ascii="Lucida Sans Unicode" w:hAnsi="Lucida Sans Unicode"/>
          <w:spacing w:val="-4"/>
          <w:w w:val="90"/>
          <w:position w:val="27"/>
          <w:sz w:val="24"/>
        </w:rPr>
        <w:t></w:t>
      </w:r>
      <w:r>
        <w:rPr>
          <w:i/>
          <w:spacing w:val="-4"/>
          <w:w w:val="90"/>
          <w:position w:val="4"/>
          <w:sz w:val="24"/>
        </w:rPr>
        <w:t>x</w:t>
      </w:r>
      <w:r>
        <w:rPr>
          <w:i/>
          <w:spacing w:val="-4"/>
          <w:w w:val="90"/>
          <w:sz w:val="16"/>
        </w:rPr>
        <w:t>t</w:t>
      </w:r>
      <w:r>
        <w:rPr>
          <w:rFonts w:ascii="Lucida Sans Unicode" w:hAnsi="Lucida Sans Unicode"/>
          <w:spacing w:val="-4"/>
          <w:w w:val="90"/>
          <w:sz w:val="16"/>
        </w:rPr>
        <w:t>−</w:t>
      </w:r>
      <w:r>
        <w:rPr>
          <w:spacing w:val="-4"/>
          <w:w w:val="90"/>
          <w:sz w:val="16"/>
        </w:rPr>
        <w:t>1</w:t>
      </w:r>
    </w:p>
    <w:p>
      <w:pPr>
        <w:spacing w:before="260"/>
        <w:ind w:left="23" w:right="0" w:firstLine="0"/>
        <w:jc w:val="left"/>
        <w:rPr>
          <w:i/>
          <w:sz w:val="24"/>
        </w:rPr>
      </w:pPr>
      <w:r>
        <w:rPr/>
        <w:br w:type="column"/>
      </w:r>
      <w:r>
        <w:rPr>
          <w:w w:val="130"/>
          <w:sz w:val="24"/>
        </w:rPr>
        <w:t>+</w:t>
      </w:r>
      <w:r>
        <w:rPr>
          <w:spacing w:val="9"/>
          <w:w w:val="130"/>
          <w:sz w:val="24"/>
        </w:rPr>
        <w:t> </w:t>
      </w:r>
      <w:r>
        <w:rPr>
          <w:i/>
          <w:spacing w:val="-15"/>
          <w:w w:val="120"/>
          <w:sz w:val="24"/>
        </w:rPr>
        <w:t>v</w:t>
      </w:r>
      <w:r>
        <w:rPr>
          <w:i/>
          <w:spacing w:val="-15"/>
          <w:w w:val="120"/>
          <w:sz w:val="24"/>
          <w:vertAlign w:val="subscript"/>
        </w:rPr>
        <w:t>t</w:t>
      </w:r>
    </w:p>
    <w:p>
      <w:pPr>
        <w:spacing w:before="260"/>
        <w:ind w:left="9" w:right="0" w:firstLine="0"/>
        <w:jc w:val="left"/>
        <w:rPr>
          <w:i/>
          <w:sz w:val="24"/>
        </w:rPr>
      </w:pPr>
      <w:r>
        <w:rPr/>
        <w:br w:type="column"/>
      </w:r>
      <w:r>
        <w:rPr>
          <w:spacing w:val="-5"/>
          <w:sz w:val="24"/>
        </w:rPr>
        <w:t>cos</w:t>
      </w:r>
      <w:r>
        <w:rPr>
          <w:spacing w:val="-10"/>
          <w:sz w:val="24"/>
        </w:rPr>
        <w:t> </w:t>
      </w:r>
      <w:r>
        <w:rPr>
          <w:i/>
          <w:spacing w:val="-33"/>
          <w:sz w:val="24"/>
        </w:rPr>
        <w:t>θ</w:t>
      </w:r>
    </w:p>
    <w:p>
      <w:pPr>
        <w:spacing w:line="240" w:lineRule="auto" w:before="154"/>
        <w:rPr>
          <w:i/>
          <w:sz w:val="16"/>
        </w:rPr>
      </w:pPr>
      <w:r>
        <w:rPr/>
        <w:br w:type="column"/>
      </w:r>
      <w:r>
        <w:rPr>
          <w:i/>
          <w:sz w:val="16"/>
        </w:rPr>
      </w:r>
    </w:p>
    <w:p>
      <w:pPr>
        <w:spacing w:line="214" w:lineRule="exact" w:before="0"/>
        <w:ind w:left="0" w:right="0" w:firstLine="0"/>
        <w:jc w:val="left"/>
        <w:rPr>
          <w:sz w:val="16"/>
        </w:rPr>
      </w:pPr>
      <w:r>
        <w:rPr>
          <w:i/>
          <w:spacing w:val="-5"/>
          <w:w w:val="105"/>
          <w:sz w:val="16"/>
        </w:rPr>
        <w:t>t</w:t>
      </w:r>
      <w:r>
        <w:rPr>
          <w:rFonts w:ascii="Lucida Sans Unicode" w:hAnsi="Lucida Sans Unicode"/>
          <w:spacing w:val="-5"/>
          <w:w w:val="105"/>
          <w:sz w:val="16"/>
        </w:rPr>
        <w:t>−</w:t>
      </w:r>
      <w:r>
        <w:rPr>
          <w:spacing w:val="-5"/>
          <w:w w:val="105"/>
          <w:sz w:val="16"/>
        </w:rPr>
        <w:t>1</w:t>
      </w:r>
    </w:p>
    <w:p>
      <w:pPr>
        <w:spacing w:before="260"/>
        <w:ind w:left="0" w:right="0" w:firstLine="0"/>
        <w:jc w:val="left"/>
        <w:rPr>
          <w:i/>
          <w:sz w:val="24"/>
        </w:rPr>
      </w:pPr>
      <w:r>
        <w:rPr/>
        <w:br w:type="column"/>
      </w:r>
      <w:r>
        <w:rPr>
          <w:w w:val="130"/>
          <w:sz w:val="24"/>
        </w:rPr>
        <w:t>∆</w:t>
      </w:r>
      <w:r>
        <w:rPr>
          <w:i/>
          <w:w w:val="130"/>
          <w:sz w:val="24"/>
        </w:rPr>
        <w:t>t</w:t>
      </w:r>
      <w:r>
        <w:rPr>
          <w:i/>
          <w:spacing w:val="-6"/>
          <w:w w:val="130"/>
          <w:sz w:val="24"/>
        </w:rPr>
        <w:t> </w:t>
      </w:r>
      <w:r>
        <w:rPr>
          <w:w w:val="130"/>
          <w:sz w:val="24"/>
        </w:rPr>
        <w:t>+</w:t>
      </w:r>
      <w:r>
        <w:rPr>
          <w:spacing w:val="-6"/>
          <w:w w:val="130"/>
          <w:sz w:val="24"/>
        </w:rPr>
        <w:t> </w:t>
      </w:r>
      <w:r>
        <w:rPr>
          <w:i/>
          <w:spacing w:val="-14"/>
          <w:w w:val="120"/>
          <w:sz w:val="24"/>
        </w:rPr>
        <w:t>v</w:t>
      </w:r>
      <w:r>
        <w:rPr>
          <w:i/>
          <w:spacing w:val="-14"/>
          <w:w w:val="120"/>
          <w:sz w:val="24"/>
          <w:vertAlign w:val="subscript"/>
        </w:rPr>
        <w:t>t</w:t>
      </w:r>
    </w:p>
    <w:p>
      <w:pPr>
        <w:spacing w:line="240" w:lineRule="auto" w:before="0"/>
        <w:ind w:left="9" w:right="0" w:firstLine="0"/>
        <w:jc w:val="left"/>
        <w:rPr>
          <w:rFonts w:ascii="Lucida Sans Unicode" w:hAnsi="Lucida Sans Unicode"/>
          <w:sz w:val="24"/>
        </w:rPr>
      </w:pPr>
      <w:r>
        <w:rPr/>
        <w:br w:type="column"/>
      </w:r>
      <w:r>
        <w:rPr>
          <w:position w:val="-10"/>
          <w:sz w:val="24"/>
        </w:rPr>
        <w:t>cos</w:t>
      </w:r>
      <w:r>
        <w:rPr>
          <w:spacing w:val="-6"/>
          <w:position w:val="-10"/>
          <w:sz w:val="24"/>
        </w:rPr>
        <w:t> </w:t>
      </w:r>
      <w:r>
        <w:rPr>
          <w:i/>
          <w:position w:val="-10"/>
          <w:sz w:val="24"/>
        </w:rPr>
        <w:t>θ</w:t>
      </w:r>
      <w:r>
        <w:rPr>
          <w:i/>
          <w:spacing w:val="-17"/>
          <w:position w:val="-10"/>
          <w:sz w:val="24"/>
        </w:rPr>
        <w:t> </w:t>
      </w:r>
      <w:r>
        <w:rPr>
          <w:w w:val="115"/>
          <w:sz w:val="16"/>
        </w:rPr>
        <w:t>(∆</w:t>
      </w:r>
      <w:r>
        <w:rPr>
          <w:i/>
          <w:w w:val="115"/>
          <w:sz w:val="16"/>
        </w:rPr>
        <w:t>t</w:t>
      </w:r>
      <w:r>
        <w:rPr>
          <w:w w:val="115"/>
          <w:sz w:val="16"/>
        </w:rPr>
        <w:t>)</w:t>
      </w:r>
      <w:r>
        <w:rPr>
          <w:rFonts w:ascii="Lucida Console" w:hAnsi="Lucida Console"/>
          <w:w w:val="115"/>
          <w:sz w:val="16"/>
          <w:vertAlign w:val="superscript"/>
        </w:rPr>
        <w:t>2</w:t>
      </w:r>
      <w:r>
        <w:rPr>
          <w:rFonts w:ascii="Lucida Console" w:hAnsi="Lucida Console"/>
          <w:spacing w:val="-70"/>
          <w:w w:val="115"/>
          <w:sz w:val="16"/>
          <w:vertAlign w:val="baseline"/>
        </w:rPr>
        <w:t> </w:t>
      </w:r>
      <w:r>
        <w:rPr>
          <w:rFonts w:ascii="Lucida Sans Unicode" w:hAnsi="Lucida Sans Unicode"/>
          <w:spacing w:val="-10"/>
          <w:position w:val="12"/>
          <w:sz w:val="24"/>
          <w:vertAlign w:val="baseline"/>
        </w:rPr>
        <w:t></w:t>
      </w:r>
    </w:p>
    <w:p>
      <w:pPr>
        <w:spacing w:after="0" w:line="240" w:lineRule="auto"/>
        <w:jc w:val="left"/>
        <w:rPr>
          <w:rFonts w:ascii="Lucida Sans Unicode" w:hAnsi="Lucida Sans Unicode"/>
          <w:sz w:val="24"/>
        </w:rPr>
        <w:sectPr>
          <w:type w:val="continuous"/>
          <w:pgSz w:w="12240" w:h="15840"/>
          <w:pgMar w:header="0" w:footer="1819" w:top="1820" w:bottom="280" w:left="1460" w:right="540"/>
          <w:cols w:num="7" w:equalWidth="0">
            <w:col w:w="3018" w:space="40"/>
            <w:col w:w="846" w:space="39"/>
            <w:col w:w="433" w:space="39"/>
            <w:col w:w="473" w:space="0"/>
            <w:col w:w="278" w:space="9"/>
            <w:col w:w="743" w:space="40"/>
            <w:col w:w="4282"/>
          </w:cols>
        </w:sectPr>
      </w:pPr>
    </w:p>
    <w:p>
      <w:pPr>
        <w:tabs>
          <w:tab w:pos="853" w:val="left" w:leader="none"/>
        </w:tabs>
        <w:spacing w:line="144" w:lineRule="exact" w:before="0"/>
        <w:ind w:left="0" w:right="0" w:firstLine="0"/>
        <w:jc w:val="right"/>
        <w:rPr>
          <w:i/>
          <w:sz w:val="24"/>
        </w:rPr>
      </w:pPr>
      <w:r>
        <w:rPr/>
        <mc:AlternateContent>
          <mc:Choice Requires="wps">
            <w:drawing>
              <wp:anchor distT="0" distB="0" distL="0" distR="0" allowOverlap="1" layoutInCell="1" locked="0" behindDoc="1" simplePos="0" relativeHeight="484715520">
                <wp:simplePos x="0" y="0"/>
                <wp:positionH relativeFrom="page">
                  <wp:posOffset>3043491</wp:posOffset>
                </wp:positionH>
                <wp:positionV relativeFrom="paragraph">
                  <wp:posOffset>137157</wp:posOffset>
                </wp:positionV>
                <wp:extent cx="101600" cy="47244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39.645004pt;margin-top:10.7998pt;width:8pt;height:37.2pt;mso-position-horizontal-relative:page;mso-position-vertical-relative:paragraph;z-index:-18600960" type="#_x0000_t202" id="docshape2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rFonts w:ascii="Lucida Sans Unicode" w:hAnsi="Lucida Sans Unicode"/>
          <w:w w:val="85"/>
          <w:sz w:val="24"/>
        </w:rPr>
        <w:t></w:t>
      </w:r>
      <w:r>
        <w:rPr>
          <w:i/>
          <w:w w:val="85"/>
          <w:position w:val="-4"/>
          <w:sz w:val="24"/>
        </w:rPr>
        <w:t>y</w:t>
      </w:r>
      <w:r>
        <w:rPr>
          <w:i/>
          <w:spacing w:val="27"/>
          <w:position w:val="-4"/>
          <w:sz w:val="24"/>
        </w:rPr>
        <w:t> </w:t>
      </w:r>
      <w:r>
        <w:rPr>
          <w:rFonts w:ascii="Lucida Sans Unicode" w:hAnsi="Lucida Sans Unicode"/>
          <w:spacing w:val="-12"/>
          <w:w w:val="90"/>
          <w:sz w:val="24"/>
        </w:rPr>
        <w:t></w:t>
      </w:r>
      <w:r>
        <w:rPr>
          <w:rFonts w:ascii="Lucida Sans Unicode" w:hAnsi="Lucida Sans Unicode"/>
          <w:sz w:val="24"/>
        </w:rPr>
        <w:tab/>
      </w:r>
      <w:r>
        <w:rPr>
          <w:rFonts w:ascii="Lucida Sans Unicode" w:hAnsi="Lucida Sans Unicode"/>
          <w:w w:val="65"/>
          <w:position w:val="-6"/>
          <w:sz w:val="24"/>
        </w:rPr>
        <w:t></w:t>
      </w:r>
      <w:r>
        <w:rPr>
          <w:rFonts w:ascii="Lucida Sans Unicode" w:hAnsi="Lucida Sans Unicode"/>
          <w:spacing w:val="-13"/>
          <w:w w:val="65"/>
          <w:position w:val="-6"/>
          <w:sz w:val="24"/>
        </w:rPr>
        <w:t> </w:t>
      </w:r>
      <w:r>
        <w:rPr>
          <w:i/>
          <w:spacing w:val="-10"/>
          <w:w w:val="95"/>
          <w:position w:val="-7"/>
          <w:sz w:val="24"/>
        </w:rPr>
        <w:t>y</w:t>
      </w:r>
    </w:p>
    <w:p>
      <w:pPr>
        <w:spacing w:line="113" w:lineRule="exact" w:before="31"/>
        <w:ind w:left="300" w:right="0" w:firstLine="0"/>
        <w:jc w:val="left"/>
        <w:rPr>
          <w:i/>
          <w:sz w:val="24"/>
        </w:rPr>
      </w:pPr>
      <w:r>
        <w:rPr/>
        <w:br w:type="column"/>
      </w:r>
      <w:r>
        <w:rPr>
          <w:w w:val="130"/>
          <w:sz w:val="24"/>
        </w:rPr>
        <w:t>+</w:t>
      </w:r>
      <w:r>
        <w:rPr>
          <w:spacing w:val="-12"/>
          <w:w w:val="130"/>
          <w:sz w:val="24"/>
        </w:rPr>
        <w:t> </w:t>
      </w:r>
      <w:r>
        <w:rPr>
          <w:i/>
          <w:w w:val="105"/>
          <w:sz w:val="24"/>
        </w:rPr>
        <w:t>v</w:t>
      </w:r>
      <w:r>
        <w:rPr>
          <w:i/>
          <w:spacing w:val="67"/>
          <w:w w:val="105"/>
          <w:sz w:val="24"/>
        </w:rPr>
        <w:t> </w:t>
      </w:r>
      <w:r>
        <w:rPr>
          <w:w w:val="105"/>
          <w:sz w:val="24"/>
        </w:rPr>
        <w:t>sin</w:t>
      </w:r>
      <w:r>
        <w:rPr>
          <w:spacing w:val="-14"/>
          <w:w w:val="105"/>
          <w:sz w:val="24"/>
        </w:rPr>
        <w:t> </w:t>
      </w:r>
      <w:r>
        <w:rPr>
          <w:i/>
          <w:spacing w:val="-25"/>
          <w:w w:val="95"/>
          <w:sz w:val="24"/>
        </w:rPr>
        <w:t>θ</w:t>
      </w:r>
    </w:p>
    <w:p>
      <w:pPr>
        <w:spacing w:line="113" w:lineRule="exact" w:before="31"/>
        <w:ind w:left="247" w:right="0" w:firstLine="0"/>
        <w:jc w:val="left"/>
        <w:rPr>
          <w:i/>
          <w:sz w:val="24"/>
        </w:rPr>
      </w:pPr>
      <w:r>
        <w:rPr/>
        <w:br w:type="column"/>
      </w:r>
      <w:r>
        <w:rPr>
          <w:w w:val="130"/>
          <w:sz w:val="24"/>
        </w:rPr>
        <w:t>∆</w:t>
      </w:r>
      <w:r>
        <w:rPr>
          <w:i/>
          <w:w w:val="130"/>
          <w:sz w:val="24"/>
        </w:rPr>
        <w:t>t</w:t>
      </w:r>
      <w:r>
        <w:rPr>
          <w:i/>
          <w:spacing w:val="-6"/>
          <w:w w:val="130"/>
          <w:sz w:val="24"/>
        </w:rPr>
        <w:t> </w:t>
      </w:r>
      <w:r>
        <w:rPr>
          <w:w w:val="130"/>
          <w:sz w:val="24"/>
        </w:rPr>
        <w:t>+</w:t>
      </w:r>
      <w:r>
        <w:rPr>
          <w:spacing w:val="-6"/>
          <w:w w:val="130"/>
          <w:sz w:val="24"/>
        </w:rPr>
        <w:t> </w:t>
      </w:r>
      <w:r>
        <w:rPr>
          <w:i/>
          <w:spacing w:val="-29"/>
          <w:w w:val="125"/>
          <w:sz w:val="24"/>
        </w:rPr>
        <w:t>v</w:t>
      </w:r>
    </w:p>
    <w:p>
      <w:pPr>
        <w:spacing w:line="51" w:lineRule="exact" w:before="0"/>
        <w:ind w:left="871" w:right="0" w:firstLine="0"/>
        <w:jc w:val="left"/>
        <w:rPr>
          <w:rFonts w:ascii="Lucida Console"/>
          <w:sz w:val="12"/>
        </w:rPr>
      </w:pPr>
      <w:r>
        <w:rPr/>
        <w:br w:type="column"/>
      </w:r>
      <w:r>
        <w:rPr>
          <w:rFonts w:ascii="Lucida Console"/>
          <w:spacing w:val="-10"/>
          <w:sz w:val="12"/>
        </w:rPr>
        <w:t>2</w:t>
      </w:r>
    </w:p>
    <w:p>
      <w:pPr>
        <w:tabs>
          <w:tab w:pos="1014" w:val="left" w:leader="none"/>
        </w:tabs>
        <w:spacing w:line="93" w:lineRule="exact" w:before="0"/>
        <w:ind w:left="71" w:right="0" w:firstLine="0"/>
        <w:jc w:val="left"/>
        <w:rPr>
          <w:rFonts w:ascii="Lucida Sans Unicode" w:hAnsi="Lucida Sans Unicode"/>
          <w:sz w:val="24"/>
        </w:rPr>
      </w:pPr>
      <w:r>
        <w:rPr/>
        <mc:AlternateContent>
          <mc:Choice Requires="wps">
            <w:drawing>
              <wp:anchor distT="0" distB="0" distL="0" distR="0" allowOverlap="1" layoutInCell="1" locked="0" behindDoc="1" simplePos="0" relativeHeight="484708352">
                <wp:simplePos x="0" y="0"/>
                <wp:positionH relativeFrom="page">
                  <wp:posOffset>5029415</wp:posOffset>
                </wp:positionH>
                <wp:positionV relativeFrom="paragraph">
                  <wp:posOffset>-117255</wp:posOffset>
                </wp:positionV>
                <wp:extent cx="265430"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608128" from="396.016998pt,-9.232722pt" to="416.869998pt,-9.23272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08864">
                <wp:simplePos x="0" y="0"/>
                <wp:positionH relativeFrom="page">
                  <wp:posOffset>5006898</wp:posOffset>
                </wp:positionH>
                <wp:positionV relativeFrom="paragraph">
                  <wp:posOffset>94796</wp:posOffset>
                </wp:positionV>
                <wp:extent cx="26543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607616" from="394.243988pt,7.464277pt" to="415.096988pt,7.464277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09376">
                <wp:simplePos x="0" y="0"/>
                <wp:positionH relativeFrom="page">
                  <wp:posOffset>5134940</wp:posOffset>
                </wp:positionH>
                <wp:positionV relativeFrom="paragraph">
                  <wp:posOffset>-102861</wp:posOffset>
                </wp:positionV>
                <wp:extent cx="53975" cy="1016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404.325989pt;margin-top:-8.099298pt;width:4.25pt;height:8pt;mso-position-horizontal-relative:page;mso-position-vertical-relative:paragraph;z-index:-18607104" type="#_x0000_t202" id="docshape26"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709888">
                <wp:simplePos x="0" y="0"/>
                <wp:positionH relativeFrom="page">
                  <wp:posOffset>5006898</wp:posOffset>
                </wp:positionH>
                <wp:positionV relativeFrom="paragraph">
                  <wp:posOffset>-15535</wp:posOffset>
                </wp:positionV>
                <wp:extent cx="212725" cy="1016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2725" cy="101600"/>
                        </a:xfrm>
                        <a:prstGeom prst="rect">
                          <a:avLst/>
                        </a:prstGeom>
                      </wps:spPr>
                      <wps:txbx>
                        <w:txbxContent>
                          <w:p>
                            <w:pPr>
                              <w:spacing w:line="159" w:lineRule="exact" w:before="0"/>
                              <w:ind w:left="0" w:right="0" w:firstLine="0"/>
                              <w:jc w:val="left"/>
                              <w:rPr>
                                <w:sz w:val="16"/>
                              </w:rPr>
                            </w:pPr>
                            <w:r>
                              <w:rPr>
                                <w:spacing w:val="-4"/>
                                <w:w w:val="135"/>
                                <w:sz w:val="16"/>
                              </w:rPr>
                              <w:t>(∆</w:t>
                            </w:r>
                            <w:r>
                              <w:rPr>
                                <w:i/>
                                <w:spacing w:val="-4"/>
                                <w:w w:val="135"/>
                                <w:sz w:val="16"/>
                              </w:rPr>
                              <w:t>t</w:t>
                            </w:r>
                            <w:r>
                              <w:rPr>
                                <w:spacing w:val="-4"/>
                                <w:w w:val="135"/>
                                <w:sz w:val="16"/>
                              </w:rPr>
                              <w:t>)</w:t>
                            </w:r>
                          </w:p>
                        </w:txbxContent>
                      </wps:txbx>
                      <wps:bodyPr wrap="square" lIns="0" tIns="0" rIns="0" bIns="0" rtlCol="0">
                        <a:noAutofit/>
                      </wps:bodyPr>
                    </wps:wsp>
                  </a:graphicData>
                </a:graphic>
              </wp:anchor>
            </w:drawing>
          </mc:Choice>
          <mc:Fallback>
            <w:pict>
              <v:shape style="position:absolute;margin-left:394.243988pt;margin-top:-1.223297pt;width:16.75pt;height:8pt;mso-position-horizontal-relative:page;mso-position-vertical-relative:paragraph;z-index:-18606592" type="#_x0000_t202" id="docshape27" filled="false" stroked="false">
                <v:textbox inset="0,0,0,0">
                  <w:txbxContent>
                    <w:p>
                      <w:pPr>
                        <w:spacing w:line="159" w:lineRule="exact" w:before="0"/>
                        <w:ind w:left="0" w:right="0" w:firstLine="0"/>
                        <w:jc w:val="left"/>
                        <w:rPr>
                          <w:sz w:val="16"/>
                        </w:rPr>
                      </w:pPr>
                      <w:r>
                        <w:rPr>
                          <w:spacing w:val="-4"/>
                          <w:w w:val="135"/>
                          <w:sz w:val="16"/>
                        </w:rPr>
                        <w:t>(∆</w:t>
                      </w:r>
                      <w:r>
                        <w:rPr>
                          <w:i/>
                          <w:spacing w:val="-4"/>
                          <w:w w:val="135"/>
                          <w:sz w:val="16"/>
                        </w:rPr>
                        <w:t>t</w:t>
                      </w:r>
                      <w:r>
                        <w:rPr>
                          <w:spacing w:val="-4"/>
                          <w:w w:val="135"/>
                          <w:sz w:val="16"/>
                        </w:rPr>
                        <w:t>)</w:t>
                      </w:r>
                    </w:p>
                  </w:txbxContent>
                </v:textbox>
                <w10:wrap type="none"/>
              </v:shape>
            </w:pict>
          </mc:Fallback>
        </mc:AlternateContent>
      </w:r>
      <w:r>
        <w:rPr/>
        <mc:AlternateContent>
          <mc:Choice Requires="wps">
            <w:drawing>
              <wp:anchor distT="0" distB="0" distL="0" distR="0" allowOverlap="1" layoutInCell="1" locked="0" behindDoc="1" simplePos="0" relativeHeight="484714496">
                <wp:simplePos x="0" y="0"/>
                <wp:positionH relativeFrom="page">
                  <wp:posOffset>3717518</wp:posOffset>
                </wp:positionH>
                <wp:positionV relativeFrom="paragraph">
                  <wp:posOffset>182165</wp:posOffset>
                </wp:positionV>
                <wp:extent cx="1019175" cy="65913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019175" cy="659130"/>
                        </a:xfrm>
                        <a:prstGeom prst="rect">
                          <a:avLst/>
                        </a:prstGeom>
                      </wps:spPr>
                      <wps:txbx>
                        <w:txbxContent>
                          <w:p>
                            <w:pPr>
                              <w:spacing w:line="180" w:lineRule="auto" w:before="0"/>
                              <w:ind w:left="715" w:right="0" w:hanging="716"/>
                              <w:jc w:val="left"/>
                              <w:rPr>
                                <w:rFonts w:ascii="Lucida Sans Unicode" w:hAnsi="Lucida Sans Unicode"/>
                                <w:sz w:val="24"/>
                              </w:rPr>
                            </w:pPr>
                            <w:r>
                              <w:rPr>
                                <w:i/>
                                <w:w w:val="110"/>
                                <w:position w:val="-6"/>
                                <w:sz w:val="24"/>
                              </w:rPr>
                              <w:t>θ</w:t>
                            </w:r>
                            <w:r>
                              <w:rPr>
                                <w:i/>
                                <w:w w:val="110"/>
                                <w:position w:val="-10"/>
                                <w:sz w:val="16"/>
                              </w:rPr>
                              <w:t>t</w:t>
                            </w:r>
                            <w:r>
                              <w:rPr>
                                <w:rFonts w:ascii="Lucida Sans Unicode" w:hAnsi="Lucida Sans Unicode"/>
                                <w:w w:val="110"/>
                                <w:position w:val="-10"/>
                                <w:sz w:val="16"/>
                              </w:rPr>
                              <w:t>−</w:t>
                            </w:r>
                            <w:r>
                              <w:rPr>
                                <w:w w:val="110"/>
                                <w:position w:val="-10"/>
                                <w:sz w:val="16"/>
                              </w:rPr>
                              <w:t>1</w:t>
                            </w:r>
                            <w:r>
                              <w:rPr>
                                <w:spacing w:val="14"/>
                                <w:w w:val="125"/>
                                <w:position w:val="-10"/>
                                <w:sz w:val="16"/>
                              </w:rPr>
                              <w:t> </w:t>
                            </w:r>
                            <w:r>
                              <w:rPr>
                                <w:w w:val="125"/>
                                <w:position w:val="-6"/>
                                <w:sz w:val="24"/>
                              </w:rPr>
                              <w:t>+ </w:t>
                            </w:r>
                            <w:r>
                              <w:rPr>
                                <w:i/>
                                <w:w w:val="110"/>
                                <w:position w:val="2"/>
                                <w:sz w:val="16"/>
                                <w:u w:val="single"/>
                              </w:rPr>
                              <w:t>v</w:t>
                            </w:r>
                            <w:r>
                              <w:rPr>
                                <w:rFonts w:ascii="Verdana" w:hAnsi="Verdana"/>
                                <w:i/>
                                <w:w w:val="110"/>
                                <w:sz w:val="12"/>
                                <w:u w:val="single"/>
                              </w:rPr>
                              <w:t>t</w:t>
                            </w:r>
                            <w:r>
                              <w:rPr>
                                <w:rFonts w:ascii="Verdana" w:hAnsi="Verdana"/>
                                <w:i/>
                                <w:spacing w:val="-9"/>
                                <w:w w:val="110"/>
                                <w:sz w:val="12"/>
                                <w:u w:val="single"/>
                              </w:rPr>
                              <w:t> </w:t>
                            </w:r>
                            <w:r>
                              <w:rPr>
                                <w:w w:val="110"/>
                                <w:position w:val="2"/>
                                <w:sz w:val="16"/>
                                <w:u w:val="single"/>
                              </w:rPr>
                              <w:t>tan</w:t>
                            </w:r>
                            <w:r>
                              <w:rPr>
                                <w:spacing w:val="-12"/>
                                <w:w w:val="110"/>
                                <w:position w:val="2"/>
                                <w:sz w:val="16"/>
                                <w:u w:val="single"/>
                              </w:rPr>
                              <w:t> </w:t>
                            </w:r>
                            <w:r>
                              <w:rPr>
                                <w:i/>
                                <w:w w:val="110"/>
                                <w:position w:val="2"/>
                                <w:sz w:val="16"/>
                                <w:u w:val="single"/>
                              </w:rPr>
                              <w:t>δ</w:t>
                            </w:r>
                            <w:r>
                              <w:rPr>
                                <w:rFonts w:ascii="Verdana" w:hAnsi="Verdana"/>
                                <w:i/>
                                <w:w w:val="110"/>
                                <w:sz w:val="12"/>
                                <w:u w:val="single"/>
                              </w:rPr>
                              <w:t>t</w:t>
                            </w:r>
                            <w:r>
                              <w:rPr>
                                <w:rFonts w:ascii="Verdana" w:hAnsi="Verdana"/>
                                <w:i/>
                                <w:spacing w:val="-13"/>
                                <w:w w:val="110"/>
                                <w:sz w:val="12"/>
                              </w:rPr>
                              <w:t> </w:t>
                            </w:r>
                            <w:r>
                              <w:rPr>
                                <w:w w:val="110"/>
                                <w:position w:val="-6"/>
                                <w:sz w:val="24"/>
                              </w:rPr>
                              <w:t>∆</w:t>
                            </w:r>
                            <w:r>
                              <w:rPr>
                                <w:i/>
                                <w:w w:val="110"/>
                                <w:position w:val="-6"/>
                                <w:sz w:val="24"/>
                              </w:rPr>
                              <w:t>t </w:t>
                            </w:r>
                            <w:r>
                              <w:rPr>
                                <w:i/>
                                <w:spacing w:val="-107"/>
                                <w:w w:val="101"/>
                                <w:position w:val="-5"/>
                                <w:sz w:val="24"/>
                              </w:rPr>
                              <w:t>δ</w:t>
                            </w:r>
                            <w:r>
                              <w:rPr>
                                <w:rFonts w:ascii="Lucida Sans Unicode" w:hAnsi="Lucida Sans Unicode"/>
                                <w:spacing w:val="-6"/>
                                <w:w w:val="109"/>
                                <w:sz w:val="24"/>
                              </w:rPr>
                              <w:t>˜</w:t>
                            </w:r>
                          </w:p>
                        </w:txbxContent>
                      </wps:txbx>
                      <wps:bodyPr wrap="square" lIns="0" tIns="0" rIns="0" bIns="0" rtlCol="0">
                        <a:noAutofit/>
                      </wps:bodyPr>
                    </wps:wsp>
                  </a:graphicData>
                </a:graphic>
              </wp:anchor>
            </w:drawing>
          </mc:Choice>
          <mc:Fallback>
            <w:pict>
              <v:shape style="position:absolute;margin-left:292.717987pt;margin-top:14.343702pt;width:80.25pt;height:51.9pt;mso-position-horizontal-relative:page;mso-position-vertical-relative:paragraph;z-index:-18601984" type="#_x0000_t202" id="docshape28" filled="false" stroked="false">
                <v:textbox inset="0,0,0,0">
                  <w:txbxContent>
                    <w:p>
                      <w:pPr>
                        <w:spacing w:line="180" w:lineRule="auto" w:before="0"/>
                        <w:ind w:left="715" w:right="0" w:hanging="716"/>
                        <w:jc w:val="left"/>
                        <w:rPr>
                          <w:rFonts w:ascii="Lucida Sans Unicode" w:hAnsi="Lucida Sans Unicode"/>
                          <w:sz w:val="24"/>
                        </w:rPr>
                      </w:pPr>
                      <w:r>
                        <w:rPr>
                          <w:i/>
                          <w:w w:val="110"/>
                          <w:position w:val="-6"/>
                          <w:sz w:val="24"/>
                        </w:rPr>
                        <w:t>θ</w:t>
                      </w:r>
                      <w:r>
                        <w:rPr>
                          <w:i/>
                          <w:w w:val="110"/>
                          <w:position w:val="-10"/>
                          <w:sz w:val="16"/>
                        </w:rPr>
                        <w:t>t</w:t>
                      </w:r>
                      <w:r>
                        <w:rPr>
                          <w:rFonts w:ascii="Lucida Sans Unicode" w:hAnsi="Lucida Sans Unicode"/>
                          <w:w w:val="110"/>
                          <w:position w:val="-10"/>
                          <w:sz w:val="16"/>
                        </w:rPr>
                        <w:t>−</w:t>
                      </w:r>
                      <w:r>
                        <w:rPr>
                          <w:w w:val="110"/>
                          <w:position w:val="-10"/>
                          <w:sz w:val="16"/>
                        </w:rPr>
                        <w:t>1</w:t>
                      </w:r>
                      <w:r>
                        <w:rPr>
                          <w:spacing w:val="14"/>
                          <w:w w:val="125"/>
                          <w:position w:val="-10"/>
                          <w:sz w:val="16"/>
                        </w:rPr>
                        <w:t> </w:t>
                      </w:r>
                      <w:r>
                        <w:rPr>
                          <w:w w:val="125"/>
                          <w:position w:val="-6"/>
                          <w:sz w:val="24"/>
                        </w:rPr>
                        <w:t>+ </w:t>
                      </w:r>
                      <w:r>
                        <w:rPr>
                          <w:i/>
                          <w:w w:val="110"/>
                          <w:position w:val="2"/>
                          <w:sz w:val="16"/>
                          <w:u w:val="single"/>
                        </w:rPr>
                        <w:t>v</w:t>
                      </w:r>
                      <w:r>
                        <w:rPr>
                          <w:rFonts w:ascii="Verdana" w:hAnsi="Verdana"/>
                          <w:i/>
                          <w:w w:val="110"/>
                          <w:sz w:val="12"/>
                          <w:u w:val="single"/>
                        </w:rPr>
                        <w:t>t</w:t>
                      </w:r>
                      <w:r>
                        <w:rPr>
                          <w:rFonts w:ascii="Verdana" w:hAnsi="Verdana"/>
                          <w:i/>
                          <w:spacing w:val="-9"/>
                          <w:w w:val="110"/>
                          <w:sz w:val="12"/>
                          <w:u w:val="single"/>
                        </w:rPr>
                        <w:t> </w:t>
                      </w:r>
                      <w:r>
                        <w:rPr>
                          <w:w w:val="110"/>
                          <w:position w:val="2"/>
                          <w:sz w:val="16"/>
                          <w:u w:val="single"/>
                        </w:rPr>
                        <w:t>tan</w:t>
                      </w:r>
                      <w:r>
                        <w:rPr>
                          <w:spacing w:val="-12"/>
                          <w:w w:val="110"/>
                          <w:position w:val="2"/>
                          <w:sz w:val="16"/>
                          <w:u w:val="single"/>
                        </w:rPr>
                        <w:t> </w:t>
                      </w:r>
                      <w:r>
                        <w:rPr>
                          <w:i/>
                          <w:w w:val="110"/>
                          <w:position w:val="2"/>
                          <w:sz w:val="16"/>
                          <w:u w:val="single"/>
                        </w:rPr>
                        <w:t>δ</w:t>
                      </w:r>
                      <w:r>
                        <w:rPr>
                          <w:rFonts w:ascii="Verdana" w:hAnsi="Verdana"/>
                          <w:i/>
                          <w:w w:val="110"/>
                          <w:sz w:val="12"/>
                          <w:u w:val="single"/>
                        </w:rPr>
                        <w:t>t</w:t>
                      </w:r>
                      <w:r>
                        <w:rPr>
                          <w:rFonts w:ascii="Verdana" w:hAnsi="Verdana"/>
                          <w:i/>
                          <w:spacing w:val="-13"/>
                          <w:w w:val="110"/>
                          <w:sz w:val="12"/>
                        </w:rPr>
                        <w:t> </w:t>
                      </w:r>
                      <w:r>
                        <w:rPr>
                          <w:w w:val="110"/>
                          <w:position w:val="-6"/>
                          <w:sz w:val="24"/>
                        </w:rPr>
                        <w:t>∆</w:t>
                      </w:r>
                      <w:r>
                        <w:rPr>
                          <w:i/>
                          <w:w w:val="110"/>
                          <w:position w:val="-6"/>
                          <w:sz w:val="24"/>
                        </w:rPr>
                        <w:t>t </w:t>
                      </w:r>
                      <w:r>
                        <w:rPr>
                          <w:i/>
                          <w:spacing w:val="-107"/>
                          <w:w w:val="101"/>
                          <w:position w:val="-5"/>
                          <w:sz w:val="24"/>
                        </w:rPr>
                        <w:t>δ</w:t>
                      </w:r>
                      <w:r>
                        <w:rPr>
                          <w:rFonts w:ascii="Lucida Sans Unicode" w:hAnsi="Lucida Sans Unicode"/>
                          <w:spacing w:val="-6"/>
                          <w:w w:val="109"/>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15008">
                <wp:simplePos x="0" y="0"/>
                <wp:positionH relativeFrom="page">
                  <wp:posOffset>5309425</wp:posOffset>
                </wp:positionH>
                <wp:positionV relativeFrom="paragraph">
                  <wp:posOffset>195972</wp:posOffset>
                </wp:positionV>
                <wp:extent cx="101600" cy="65468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01600" cy="654685"/>
                        </a:xfrm>
                        <a:prstGeom prst="rect">
                          <a:avLst/>
                        </a:prstGeom>
                      </wps:spPr>
                      <wps:txbx>
                        <w:txbxContent>
                          <w:p>
                            <w:pPr>
                              <w:spacing w:before="203"/>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18.065002pt;margin-top:15.430878pt;width:8pt;height:51.55pt;mso-position-horizontal-relative:page;mso-position-vertical-relative:paragraph;z-index:-18601472" type="#_x0000_t202" id="docshape29" filled="false" stroked="false">
                <v:textbox inset="0,0,0,0">
                  <w:txbxContent>
                    <w:p>
                      <w:pPr>
                        <w:spacing w:before="203"/>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16032">
                <wp:simplePos x="0" y="0"/>
                <wp:positionH relativeFrom="page">
                  <wp:posOffset>4640008</wp:posOffset>
                </wp:positionH>
                <wp:positionV relativeFrom="paragraph">
                  <wp:posOffset>79612</wp:posOffset>
                </wp:positionV>
                <wp:extent cx="39370" cy="1016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9370" cy="101600"/>
                        </a:xfrm>
                        <a:prstGeom prst="rect">
                          <a:avLst/>
                        </a:prstGeom>
                      </wps:spPr>
                      <wps:txbx>
                        <w:txbxContent>
                          <w:p>
                            <w:pPr>
                              <w:spacing w:line="159" w:lineRule="exact" w:before="0"/>
                              <w:ind w:left="0" w:right="0" w:firstLine="0"/>
                              <w:jc w:val="left"/>
                              <w:rPr>
                                <w:i/>
                                <w:sz w:val="16"/>
                              </w:rPr>
                            </w:pPr>
                            <w:r>
                              <w:rPr>
                                <w:i/>
                                <w:spacing w:val="-10"/>
                                <w:w w:val="115"/>
                                <w:sz w:val="16"/>
                              </w:rPr>
                              <w:t>t</w:t>
                            </w:r>
                          </w:p>
                        </w:txbxContent>
                      </wps:txbx>
                      <wps:bodyPr wrap="square" lIns="0" tIns="0" rIns="0" bIns="0" rtlCol="0">
                        <a:noAutofit/>
                      </wps:bodyPr>
                    </wps:wsp>
                  </a:graphicData>
                </a:graphic>
              </wp:anchor>
            </w:drawing>
          </mc:Choice>
          <mc:Fallback>
            <w:pict>
              <v:shape style="position:absolute;margin-left:365.355011pt;margin-top:6.268703pt;width:3.1pt;height:8pt;mso-position-horizontal-relative:page;mso-position-vertical-relative:paragraph;z-index:-18600448" type="#_x0000_t202" id="docshape30" filled="false" stroked="false">
                <v:textbox inset="0,0,0,0">
                  <w:txbxContent>
                    <w:p>
                      <w:pPr>
                        <w:spacing w:line="159" w:lineRule="exact" w:before="0"/>
                        <w:ind w:left="0" w:right="0" w:firstLine="0"/>
                        <w:jc w:val="left"/>
                        <w:rPr>
                          <w:i/>
                          <w:sz w:val="16"/>
                        </w:rPr>
                      </w:pPr>
                      <w:r>
                        <w:rPr>
                          <w:i/>
                          <w:spacing w:val="-10"/>
                          <w:w w:val="115"/>
                          <w:sz w:val="16"/>
                        </w:rPr>
                        <w:t>t</w:t>
                      </w:r>
                    </w:p>
                  </w:txbxContent>
                </v:textbox>
                <w10:wrap type="none"/>
              </v:shape>
            </w:pict>
          </mc:Fallback>
        </mc:AlternateContent>
      </w:r>
      <w:r>
        <w:rPr/>
        <mc:AlternateContent>
          <mc:Choice Requires="wps">
            <w:drawing>
              <wp:anchor distT="0" distB="0" distL="0" distR="0" allowOverlap="1" layoutInCell="1" locked="0" behindDoc="1" simplePos="0" relativeHeight="484716544">
                <wp:simplePos x="0" y="0"/>
                <wp:positionH relativeFrom="page">
                  <wp:posOffset>5309425</wp:posOffset>
                </wp:positionH>
                <wp:positionV relativeFrom="paragraph">
                  <wp:posOffset>104875</wp:posOffset>
                </wp:positionV>
                <wp:extent cx="101600" cy="4724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18.065002pt;margin-top:8.257877pt;width:8pt;height:37.2pt;mso-position-horizontal-relative:page;mso-position-vertical-relative:paragraph;z-index:-18599936" type="#_x0000_t202" id="docshape31"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w w:val="95"/>
          <w:sz w:val="24"/>
        </w:rPr>
        <w:t>sin</w:t>
      </w:r>
      <w:r>
        <w:rPr>
          <w:spacing w:val="9"/>
          <w:sz w:val="24"/>
        </w:rPr>
        <w:t> </w:t>
      </w:r>
      <w:r>
        <w:rPr>
          <w:i/>
          <w:spacing w:val="-12"/>
          <w:w w:val="95"/>
          <w:sz w:val="24"/>
        </w:rPr>
        <w:t>θ</w:t>
      </w:r>
      <w:r>
        <w:rPr>
          <w:i/>
          <w:sz w:val="24"/>
        </w:rPr>
        <w:tab/>
      </w:r>
      <w:r>
        <w:rPr>
          <w:rFonts w:ascii="Lucida Sans Unicode" w:hAnsi="Lucida Sans Unicode"/>
          <w:spacing w:val="-10"/>
          <w:w w:val="95"/>
          <w:position w:val="1"/>
          <w:sz w:val="24"/>
        </w:rPr>
        <w:t></w:t>
      </w:r>
    </w:p>
    <w:p>
      <w:pPr>
        <w:spacing w:after="0" w:line="93" w:lineRule="exact"/>
        <w:jc w:val="left"/>
        <w:rPr>
          <w:rFonts w:ascii="Lucida Sans Unicode" w:hAnsi="Lucida Sans Unicode"/>
          <w:sz w:val="24"/>
        </w:rPr>
        <w:sectPr>
          <w:type w:val="continuous"/>
          <w:pgSz w:w="12240" w:h="15840"/>
          <w:pgMar w:header="0" w:footer="1819" w:top="1820" w:bottom="280" w:left="1460" w:right="540"/>
          <w:cols w:num="4" w:equalWidth="0">
            <w:col w:w="3642" w:space="40"/>
            <w:col w:w="1197" w:space="39"/>
            <w:col w:w="929" w:space="40"/>
            <w:col w:w="4353"/>
          </w:cols>
        </w:sectPr>
      </w:pPr>
    </w:p>
    <w:p>
      <w:pPr>
        <w:spacing w:line="285" w:lineRule="exact" w:before="0"/>
        <w:ind w:left="0" w:right="0" w:firstLine="0"/>
        <w:jc w:val="right"/>
        <w:rPr>
          <w:rFonts w:ascii="Lucida Sans Unicode" w:hAnsi="Lucida Sans Unicode"/>
          <w:sz w:val="24"/>
        </w:rPr>
      </w:pPr>
      <w:r>
        <w:rPr/>
        <mc:AlternateContent>
          <mc:Choice Requires="wps">
            <w:drawing>
              <wp:anchor distT="0" distB="0" distL="0" distR="0" allowOverlap="1" layoutInCell="1" locked="0" behindDoc="1" simplePos="0" relativeHeight="484710400">
                <wp:simplePos x="0" y="0"/>
                <wp:positionH relativeFrom="page">
                  <wp:posOffset>2615209</wp:posOffset>
                </wp:positionH>
                <wp:positionV relativeFrom="paragraph">
                  <wp:posOffset>125907</wp:posOffset>
                </wp:positionV>
                <wp:extent cx="108585" cy="1625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08585" cy="162560"/>
                        </a:xfrm>
                        <a:prstGeom prst="rect">
                          <a:avLst/>
                        </a:prstGeom>
                      </wps:spPr>
                      <wps:txbx>
                        <w:txbxContent>
                          <w:p>
                            <w:pPr>
                              <w:spacing w:line="244" w:lineRule="exact" w:before="0"/>
                              <w:ind w:left="0" w:right="0" w:firstLine="0"/>
                              <w:jc w:val="left"/>
                              <w:rPr>
                                <w:i/>
                                <w:sz w:val="24"/>
                              </w:rPr>
                            </w:pPr>
                            <w:r>
                              <w:rPr>
                                <w:i/>
                                <w:spacing w:val="-5"/>
                                <w:w w:val="90"/>
                                <w:sz w:val="24"/>
                              </w:rPr>
                              <w:t>θ</w:t>
                            </w:r>
                            <w:r>
                              <w:rPr>
                                <w:i/>
                                <w:spacing w:val="-5"/>
                                <w:w w:val="90"/>
                                <w:sz w:val="24"/>
                                <w:vertAlign w:val="subscript"/>
                              </w:rPr>
                              <w:t>t</w:t>
                            </w:r>
                          </w:p>
                        </w:txbxContent>
                      </wps:txbx>
                      <wps:bodyPr wrap="square" lIns="0" tIns="0" rIns="0" bIns="0" rtlCol="0">
                        <a:noAutofit/>
                      </wps:bodyPr>
                    </wps:wsp>
                  </a:graphicData>
                </a:graphic>
              </wp:anchor>
            </w:drawing>
          </mc:Choice>
          <mc:Fallback>
            <w:pict>
              <v:shape style="position:absolute;margin-left:205.921997pt;margin-top:9.914pt;width:8.550pt;height:12.8pt;mso-position-horizontal-relative:page;mso-position-vertical-relative:paragraph;z-index:-18606080" type="#_x0000_t202" id="docshape32" filled="false" stroked="false">
                <v:textbox inset="0,0,0,0">
                  <w:txbxContent>
                    <w:p>
                      <w:pPr>
                        <w:spacing w:line="244" w:lineRule="exact" w:before="0"/>
                        <w:ind w:left="0" w:right="0" w:firstLine="0"/>
                        <w:jc w:val="left"/>
                        <w:rPr>
                          <w:i/>
                          <w:sz w:val="24"/>
                        </w:rPr>
                      </w:pPr>
                      <w:r>
                        <w:rPr>
                          <w:i/>
                          <w:spacing w:val="-5"/>
                          <w:w w:val="90"/>
                          <w:sz w:val="24"/>
                        </w:rPr>
                        <w:t>θ</w:t>
                      </w:r>
                      <w:r>
                        <w:rPr>
                          <w:i/>
                          <w:spacing w:val="-5"/>
                          <w:w w:val="90"/>
                          <w:sz w:val="24"/>
                          <w:vertAlign w:val="subscript"/>
                        </w:rPr>
                        <w:t>t</w:t>
                      </w:r>
                    </w:p>
                  </w:txbxContent>
                </v:textbox>
                <w10:wrap type="none"/>
              </v:shape>
            </w:pict>
          </mc:Fallback>
        </mc:AlternateContent>
      </w:r>
      <w:r>
        <w:rPr/>
        <mc:AlternateContent>
          <mc:Choice Requires="wps">
            <w:drawing>
              <wp:anchor distT="0" distB="0" distL="0" distR="0" allowOverlap="1" layoutInCell="1" locked="0" behindDoc="1" simplePos="0" relativeHeight="484713472">
                <wp:simplePos x="0" y="0"/>
                <wp:positionH relativeFrom="page">
                  <wp:posOffset>2501353</wp:posOffset>
                </wp:positionH>
                <wp:positionV relativeFrom="paragraph">
                  <wp:posOffset>182206</wp:posOffset>
                </wp:positionV>
                <wp:extent cx="342265" cy="56324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42265" cy="563245"/>
                        </a:xfrm>
                        <a:prstGeom prst="rect">
                          <a:avLst/>
                        </a:prstGeom>
                      </wps:spPr>
                      <wps:txbx>
                        <w:txbxContent>
                          <w:p>
                            <w:pPr>
                              <w:spacing w:before="59"/>
                              <w:ind w:left="0" w:right="0" w:firstLine="0"/>
                              <w:jc w:val="left"/>
                              <w:rPr>
                                <w:rFonts w:ascii="Lucida Sans Unicode" w:hAnsi="Lucida Sans Unicode"/>
                                <w:sz w:val="24"/>
                              </w:rPr>
                            </w:pPr>
                            <w:r>
                              <w:rPr>
                                <w:rFonts w:ascii="Lucida Sans Unicode" w:hAnsi="Lucida Sans Unicode"/>
                                <w:w w:val="75"/>
                                <w:sz w:val="24"/>
                              </w:rPr>
                              <w:t></w:t>
                            </w:r>
                            <w:r>
                              <w:rPr>
                                <w:rFonts w:ascii="Lucida Sans Unicode" w:hAnsi="Lucida Sans Unicode"/>
                                <w:spacing w:val="-32"/>
                                <w:w w:val="75"/>
                                <w:sz w:val="24"/>
                              </w:rPr>
                              <w:t> </w:t>
                            </w:r>
                            <w:r>
                              <w:rPr>
                                <w:i/>
                                <w:w w:val="75"/>
                                <w:position w:val="-5"/>
                                <w:sz w:val="24"/>
                              </w:rPr>
                              <w:t>δ</w:t>
                            </w:r>
                            <w:r>
                              <w:rPr>
                                <w:i/>
                                <w:w w:val="75"/>
                                <w:position w:val="-8"/>
                                <w:sz w:val="16"/>
                              </w:rPr>
                              <w:t>t</w:t>
                            </w:r>
                            <w:r>
                              <w:rPr>
                                <w:i/>
                                <w:position w:val="-8"/>
                                <w:sz w:val="16"/>
                              </w:rPr>
                              <w:t> </w:t>
                            </w:r>
                            <w:r>
                              <w:rPr>
                                <w:rFonts w:ascii="Lucida Sans Unicode" w:hAnsi="Lucida Sans Unicode"/>
                                <w:spacing w:val="-29"/>
                                <w:w w:val="75"/>
                                <w:sz w:val="24"/>
                              </w:rPr>
                              <w:t></w:t>
                            </w:r>
                          </w:p>
                        </w:txbxContent>
                      </wps:txbx>
                      <wps:bodyPr wrap="square" lIns="0" tIns="0" rIns="0" bIns="0" rtlCol="0">
                        <a:noAutofit/>
                      </wps:bodyPr>
                    </wps:wsp>
                  </a:graphicData>
                </a:graphic>
              </wp:anchor>
            </w:drawing>
          </mc:Choice>
          <mc:Fallback>
            <w:pict>
              <v:shape style="position:absolute;margin-left:196.957001pt;margin-top:14.347pt;width:26.95pt;height:44.35pt;mso-position-horizontal-relative:page;mso-position-vertical-relative:paragraph;z-index:-18603008" type="#_x0000_t202" id="docshape33" filled="false" stroked="false">
                <v:textbox inset="0,0,0,0">
                  <w:txbxContent>
                    <w:p>
                      <w:pPr>
                        <w:spacing w:before="59"/>
                        <w:ind w:left="0" w:right="0" w:firstLine="0"/>
                        <w:jc w:val="left"/>
                        <w:rPr>
                          <w:rFonts w:ascii="Lucida Sans Unicode" w:hAnsi="Lucida Sans Unicode"/>
                          <w:sz w:val="24"/>
                        </w:rPr>
                      </w:pPr>
                      <w:r>
                        <w:rPr>
                          <w:rFonts w:ascii="Lucida Sans Unicode" w:hAnsi="Lucida Sans Unicode"/>
                          <w:w w:val="75"/>
                          <w:sz w:val="24"/>
                        </w:rPr>
                        <w:t></w:t>
                      </w:r>
                      <w:r>
                        <w:rPr>
                          <w:rFonts w:ascii="Lucida Sans Unicode" w:hAnsi="Lucida Sans Unicode"/>
                          <w:spacing w:val="-32"/>
                          <w:w w:val="75"/>
                          <w:sz w:val="24"/>
                        </w:rPr>
                        <w:t> </w:t>
                      </w:r>
                      <w:r>
                        <w:rPr>
                          <w:i/>
                          <w:w w:val="75"/>
                          <w:position w:val="-5"/>
                          <w:sz w:val="24"/>
                        </w:rPr>
                        <w:t>δ</w:t>
                      </w:r>
                      <w:r>
                        <w:rPr>
                          <w:i/>
                          <w:w w:val="75"/>
                          <w:position w:val="-8"/>
                          <w:sz w:val="16"/>
                        </w:rPr>
                        <w:t>t</w:t>
                      </w:r>
                      <w:r>
                        <w:rPr>
                          <w:i/>
                          <w:position w:val="-8"/>
                          <w:sz w:val="16"/>
                        </w:rPr>
                        <w:t> </w:t>
                      </w:r>
                      <w:r>
                        <w:rPr>
                          <w:rFonts w:ascii="Lucida Sans Unicode" w:hAnsi="Lucida Sans Unicode"/>
                          <w:spacing w:val="-29"/>
                          <w:w w:val="7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13984">
                <wp:simplePos x="0" y="0"/>
                <wp:positionH relativeFrom="page">
                  <wp:posOffset>3043491</wp:posOffset>
                </wp:positionH>
                <wp:positionV relativeFrom="paragraph">
                  <wp:posOffset>136652</wp:posOffset>
                </wp:positionV>
                <wp:extent cx="101600" cy="65468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01600" cy="654685"/>
                        </a:xfrm>
                        <a:prstGeom prst="rect">
                          <a:avLst/>
                        </a:prstGeom>
                      </wps:spPr>
                      <wps:txbx>
                        <w:txbxContent>
                          <w:p>
                            <w:pPr>
                              <w:spacing w:before="203"/>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39.645004pt;margin-top:10.76pt;width:8pt;height:51.55pt;mso-position-horizontal-relative:page;mso-position-vertical-relative:paragraph;z-index:-18602496" type="#_x0000_t202" id="docshape34" filled="false" stroked="false">
                <v:textbox inset="0,0,0,0">
                  <w:txbxContent>
                    <w:p>
                      <w:pPr>
                        <w:spacing w:before="203"/>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rFonts w:ascii="Lucida Sans Unicode" w:hAnsi="Lucida Sans Unicode"/>
          <w:w w:val="90"/>
          <w:sz w:val="24"/>
        </w:rPr>
        <w:t></w:t>
      </w:r>
      <w:r>
        <w:rPr>
          <w:rFonts w:ascii="Lucida Sans Unicode" w:hAnsi="Lucida Sans Unicode"/>
          <w:spacing w:val="8"/>
          <w:sz w:val="24"/>
        </w:rPr>
        <w:t> </w:t>
      </w:r>
      <w:r>
        <w:rPr>
          <w:i/>
          <w:w w:val="90"/>
          <w:position w:val="5"/>
          <w:sz w:val="16"/>
        </w:rPr>
        <w:t>t</w:t>
      </w:r>
      <w:r>
        <w:rPr>
          <w:i/>
          <w:spacing w:val="-5"/>
          <w:w w:val="90"/>
          <w:position w:val="5"/>
          <w:sz w:val="16"/>
        </w:rPr>
        <w:t> </w:t>
      </w:r>
      <w:r>
        <w:rPr>
          <w:rFonts w:ascii="Lucida Sans Unicode" w:hAnsi="Lucida Sans Unicode"/>
          <w:spacing w:val="-12"/>
          <w:w w:val="90"/>
          <w:sz w:val="24"/>
        </w:rPr>
        <w:t></w:t>
      </w:r>
    </w:p>
    <w:p>
      <w:pPr>
        <w:tabs>
          <w:tab w:pos="1273" w:val="left" w:leader="none"/>
        </w:tabs>
        <w:spacing w:line="222" w:lineRule="exact" w:before="0"/>
        <w:ind w:left="584" w:right="0" w:firstLine="0"/>
        <w:jc w:val="left"/>
        <w:rPr>
          <w:i/>
          <w:sz w:val="16"/>
        </w:rPr>
      </w:pPr>
      <w:r>
        <w:rPr/>
        <w:br w:type="column"/>
      </w:r>
      <w:r>
        <w:rPr>
          <w:i/>
          <w:spacing w:val="-5"/>
          <w:w w:val="110"/>
          <w:sz w:val="16"/>
        </w:rPr>
        <w:t>t</w:t>
      </w:r>
      <w:r>
        <w:rPr>
          <w:rFonts w:ascii="Lucida Sans Unicode" w:hAnsi="Lucida Sans Unicode"/>
          <w:spacing w:val="-5"/>
          <w:w w:val="110"/>
          <w:sz w:val="16"/>
        </w:rPr>
        <w:t>−</w:t>
      </w:r>
      <w:r>
        <w:rPr>
          <w:spacing w:val="-5"/>
          <w:w w:val="110"/>
          <w:sz w:val="16"/>
        </w:rPr>
        <w:t>1</w:t>
      </w:r>
      <w:r>
        <w:rPr>
          <w:sz w:val="16"/>
        </w:rPr>
        <w:tab/>
      </w:r>
      <w:r>
        <w:rPr>
          <w:i/>
          <w:spacing w:val="-10"/>
          <w:w w:val="110"/>
          <w:sz w:val="16"/>
        </w:rPr>
        <w:t>t</w:t>
      </w:r>
    </w:p>
    <w:p>
      <w:pPr>
        <w:tabs>
          <w:tab w:pos="2243" w:val="right" w:leader="none"/>
        </w:tabs>
        <w:spacing w:line="206" w:lineRule="auto" w:before="0"/>
        <w:ind w:left="446" w:right="0" w:firstLine="0"/>
        <w:jc w:val="left"/>
        <w:rPr>
          <w:sz w:val="16"/>
        </w:rPr>
      </w:pPr>
      <w:r>
        <w:rPr/>
        <w:br w:type="column"/>
      </w:r>
      <w:r>
        <w:rPr>
          <w:i/>
          <w:spacing w:val="-5"/>
          <w:sz w:val="16"/>
        </w:rPr>
        <w:t>t</w:t>
      </w:r>
      <w:r>
        <w:rPr>
          <w:rFonts w:ascii="Lucida Sans Unicode" w:hAnsi="Lucida Sans Unicode"/>
          <w:spacing w:val="-5"/>
          <w:sz w:val="16"/>
        </w:rPr>
        <w:t>−</w:t>
      </w:r>
      <w:r>
        <w:rPr>
          <w:spacing w:val="-5"/>
          <w:sz w:val="16"/>
        </w:rPr>
        <w:t>1</w:t>
      </w:r>
      <w:r>
        <w:rPr>
          <w:rFonts w:ascii="Times New Roman" w:hAnsi="Times New Roman"/>
          <w:sz w:val="16"/>
        </w:rPr>
        <w:tab/>
      </w:r>
      <w:r>
        <w:rPr>
          <w:spacing w:val="-10"/>
          <w:position w:val="-4"/>
          <w:sz w:val="16"/>
        </w:rPr>
        <w:t>2</w:t>
      </w:r>
    </w:p>
    <w:p>
      <w:pPr>
        <w:pStyle w:val="BodyText"/>
        <w:spacing w:before="2"/>
        <w:rPr>
          <w:sz w:val="9"/>
        </w:rPr>
      </w:pPr>
      <w:r>
        <w:rPr/>
        <mc:AlternateContent>
          <mc:Choice Requires="wps">
            <w:drawing>
              <wp:anchor distT="0" distB="0" distL="0" distR="0" allowOverlap="1" layoutInCell="1" locked="0" behindDoc="1" simplePos="0" relativeHeight="487600640">
                <wp:simplePos x="0" y="0"/>
                <wp:positionH relativeFrom="page">
                  <wp:posOffset>4319206</wp:posOffset>
                </wp:positionH>
                <wp:positionV relativeFrom="paragraph">
                  <wp:posOffset>86384</wp:posOffset>
                </wp:positionV>
                <wp:extent cx="73660" cy="101600"/>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73660" cy="101600"/>
                        </a:xfrm>
                        <a:prstGeom prst="rect">
                          <a:avLst/>
                        </a:prstGeom>
                      </wps:spPr>
                      <wps:txbx>
                        <w:txbxContent>
                          <w:p>
                            <w:pPr>
                              <w:spacing w:line="159" w:lineRule="exact" w:before="0"/>
                              <w:ind w:left="0" w:right="0" w:firstLine="0"/>
                              <w:jc w:val="left"/>
                              <w:rPr>
                                <w:i/>
                                <w:sz w:val="16"/>
                              </w:rPr>
                            </w:pPr>
                            <w:r>
                              <w:rPr>
                                <w:i/>
                                <w:spacing w:val="-10"/>
                                <w:w w:val="170"/>
                                <w:sz w:val="16"/>
                              </w:rPr>
                              <w:t>L</w:t>
                            </w:r>
                          </w:p>
                        </w:txbxContent>
                      </wps:txbx>
                      <wps:bodyPr wrap="square" lIns="0" tIns="0" rIns="0" bIns="0" rtlCol="0">
                        <a:noAutofit/>
                      </wps:bodyPr>
                    </wps:wsp>
                  </a:graphicData>
                </a:graphic>
              </wp:anchor>
            </w:drawing>
          </mc:Choice>
          <mc:Fallback>
            <w:pict>
              <v:shape style="position:absolute;margin-left:340.095001pt;margin-top:6.801966pt;width:5.8pt;height:8pt;mso-position-horizontal-relative:page;mso-position-vertical-relative:paragraph;z-index:-15715840;mso-wrap-distance-left:0;mso-wrap-distance-right:0" type="#_x0000_t202" id="docshape35" filled="false" stroked="false">
                <v:textbox inset="0,0,0,0">
                  <w:txbxContent>
                    <w:p>
                      <w:pPr>
                        <w:spacing w:line="159" w:lineRule="exact" w:before="0"/>
                        <w:ind w:left="0" w:right="0" w:firstLine="0"/>
                        <w:jc w:val="left"/>
                        <w:rPr>
                          <w:i/>
                          <w:sz w:val="16"/>
                        </w:rPr>
                      </w:pPr>
                      <w:r>
                        <w:rPr>
                          <w:i/>
                          <w:spacing w:val="-10"/>
                          <w:w w:val="170"/>
                          <w:sz w:val="16"/>
                        </w:rPr>
                        <w:t>L</w:t>
                      </w:r>
                    </w:p>
                  </w:txbxContent>
                </v:textbox>
                <w10:wrap type="topAndBottom"/>
              </v:shape>
            </w:pict>
          </mc:Fallback>
        </mc:AlternateContent>
      </w:r>
    </w:p>
    <w:p>
      <w:pPr>
        <w:pStyle w:val="BodyText"/>
        <w:spacing w:before="14"/>
        <w:rPr>
          <w:sz w:val="7"/>
        </w:rPr>
      </w:pPr>
    </w:p>
    <w:p>
      <w:pPr>
        <w:spacing w:after="0"/>
        <w:rPr>
          <w:sz w:val="7"/>
        </w:rPr>
        <w:sectPr>
          <w:type w:val="continuous"/>
          <w:pgSz w:w="12240" w:h="15840"/>
          <w:pgMar w:header="0" w:footer="1819" w:top="1820" w:bottom="280" w:left="1460" w:right="540"/>
          <w:cols w:num="3" w:equalWidth="0">
            <w:col w:w="3018" w:space="40"/>
            <w:col w:w="1335" w:space="39"/>
            <w:col w:w="5808"/>
          </w:cols>
        </w:sectPr>
      </w:pPr>
    </w:p>
    <w:p>
      <w:pPr>
        <w:tabs>
          <w:tab w:pos="853" w:val="left" w:leader="none"/>
        </w:tabs>
        <w:spacing w:line="301" w:lineRule="exact" w:before="4"/>
        <w:ind w:left="0" w:right="0" w:firstLine="0"/>
        <w:jc w:val="right"/>
        <w:rPr>
          <w:rFonts w:ascii="Lucida Sans Unicode" w:hAnsi="Lucida Sans Unicode"/>
          <w:sz w:val="24"/>
        </w:rPr>
      </w:pPr>
      <w:r>
        <w:rPr/>
        <mc:AlternateContent>
          <mc:Choice Requires="wps">
            <w:drawing>
              <wp:anchor distT="0" distB="0" distL="0" distR="0" allowOverlap="1" layoutInCell="1" locked="0" behindDoc="1" simplePos="0" relativeHeight="484710912">
                <wp:simplePos x="0" y="0"/>
                <wp:positionH relativeFrom="page">
                  <wp:posOffset>2885694</wp:posOffset>
                </wp:positionH>
                <wp:positionV relativeFrom="paragraph">
                  <wp:posOffset>3004</wp:posOffset>
                </wp:positionV>
                <wp:extent cx="115570" cy="1524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15570" cy="152400"/>
                        </a:xfrm>
                        <a:prstGeom prst="rect">
                          <a:avLst/>
                        </a:prstGeom>
                      </wps:spPr>
                      <wps:txbx>
                        <w:txbxContent>
                          <w:p>
                            <w:pPr>
                              <w:spacing w:line="239" w:lineRule="exact" w:before="0"/>
                              <w:ind w:left="0" w:right="0" w:firstLine="0"/>
                              <w:jc w:val="left"/>
                              <w:rPr>
                                <w:sz w:val="24"/>
                              </w:rPr>
                            </w:pPr>
                            <w:r>
                              <w:rPr>
                                <w:spacing w:val="-10"/>
                                <w:w w:val="150"/>
                                <w:sz w:val="24"/>
                              </w:rPr>
                              <w:t>=</w:t>
                            </w:r>
                          </w:p>
                        </w:txbxContent>
                      </wps:txbx>
                      <wps:bodyPr wrap="square" lIns="0" tIns="0" rIns="0" bIns="0" rtlCol="0">
                        <a:noAutofit/>
                      </wps:bodyPr>
                    </wps:wsp>
                  </a:graphicData>
                </a:graphic>
              </wp:anchor>
            </w:drawing>
          </mc:Choice>
          <mc:Fallback>
            <w:pict>
              <v:shape style="position:absolute;margin-left:227.220001pt;margin-top:.236614pt;width:9.1pt;height:12pt;mso-position-horizontal-relative:page;mso-position-vertical-relative:paragraph;z-index:-18605568" type="#_x0000_t202" id="docshape36" filled="false" stroked="false">
                <v:textbox inset="0,0,0,0">
                  <w:txbxContent>
                    <w:p>
                      <w:pPr>
                        <w:spacing w:line="239" w:lineRule="exact" w:before="0"/>
                        <w:ind w:left="0" w:right="0" w:firstLine="0"/>
                        <w:jc w:val="left"/>
                        <w:rPr>
                          <w:sz w:val="24"/>
                        </w:rPr>
                      </w:pPr>
                      <w:r>
                        <w:rPr>
                          <w:spacing w:val="-10"/>
                          <w:w w:val="150"/>
                          <w:sz w:val="24"/>
                        </w:rPr>
                        <w:t>=</w:t>
                      </w:r>
                    </w:p>
                  </w:txbxContent>
                </v:textbox>
                <w10:wrap type="none"/>
              </v:shape>
            </w:pict>
          </mc:Fallback>
        </mc:AlternateContent>
      </w:r>
      <w:r>
        <w:rPr>
          <w:rFonts w:ascii="Lucida Sans Unicode" w:hAnsi="Lucida Sans Unicode"/>
          <w:spacing w:val="2"/>
          <w:w w:val="80"/>
          <w:sz w:val="24"/>
        </w:rPr>
        <w:t></w:t>
      </w:r>
      <w:r>
        <w:rPr>
          <w:i/>
          <w:spacing w:val="2"/>
          <w:w w:val="80"/>
          <w:position w:val="-5"/>
          <w:sz w:val="24"/>
        </w:rPr>
        <w:t>v</w:t>
      </w:r>
      <w:r>
        <w:rPr>
          <w:i/>
          <w:spacing w:val="2"/>
          <w:w w:val="80"/>
          <w:position w:val="-8"/>
          <w:sz w:val="16"/>
        </w:rPr>
        <w:t>t</w:t>
      </w:r>
      <w:r>
        <w:rPr>
          <w:i/>
          <w:spacing w:val="13"/>
          <w:position w:val="-8"/>
          <w:sz w:val="16"/>
        </w:rPr>
        <w:t> </w:t>
      </w:r>
      <w:r>
        <w:rPr>
          <w:rFonts w:ascii="Lucida Sans Unicode" w:hAnsi="Lucida Sans Unicode"/>
          <w:spacing w:val="-10"/>
          <w:w w:val="85"/>
          <w:sz w:val="24"/>
        </w:rPr>
        <w:t></w:t>
      </w:r>
      <w:r>
        <w:rPr>
          <w:rFonts w:ascii="Lucida Sans Unicode" w:hAnsi="Lucida Sans Unicode"/>
          <w:sz w:val="24"/>
        </w:rPr>
        <w:tab/>
      </w:r>
      <w:r>
        <w:rPr>
          <w:rFonts w:ascii="Lucida Sans Unicode" w:hAnsi="Lucida Sans Unicode"/>
          <w:spacing w:val="-12"/>
          <w:w w:val="85"/>
          <w:position w:val="-6"/>
          <w:sz w:val="24"/>
        </w:rPr>
        <w:t></w:t>
      </w:r>
    </w:p>
    <w:p>
      <w:pPr>
        <w:spacing w:line="128" w:lineRule="exact" w:before="0"/>
        <w:ind w:left="0" w:right="103" w:firstLine="0"/>
        <w:jc w:val="center"/>
        <w:rPr>
          <w:i/>
          <w:sz w:val="16"/>
        </w:rPr>
      </w:pPr>
      <w:r>
        <w:rPr/>
        <w:br w:type="column"/>
      </w:r>
      <w:r>
        <w:rPr>
          <w:i/>
          <w:spacing w:val="-10"/>
          <w:w w:val="115"/>
          <w:sz w:val="16"/>
        </w:rPr>
        <w:t>t</w:t>
      </w:r>
    </w:p>
    <w:p>
      <w:pPr>
        <w:tabs>
          <w:tab w:pos="1428" w:val="left" w:leader="none"/>
          <w:tab w:pos="2074" w:val="left" w:leader="none"/>
          <w:tab w:pos="3369" w:val="left" w:leader="none"/>
        </w:tabs>
        <w:spacing w:line="178" w:lineRule="exact" w:before="0"/>
        <w:ind w:left="975" w:right="0" w:firstLine="0"/>
        <w:jc w:val="left"/>
        <w:rPr>
          <w:rFonts w:ascii="Lucida Sans Unicode" w:hAnsi="Lucida Sans Unicode"/>
          <w:sz w:val="24"/>
        </w:rPr>
      </w:pPr>
      <w:r>
        <w:rPr>
          <w:i/>
          <w:spacing w:val="-10"/>
          <w:w w:val="110"/>
          <w:sz w:val="24"/>
        </w:rPr>
        <w:t>v</w:t>
      </w:r>
      <w:r>
        <w:rPr>
          <w:i/>
          <w:sz w:val="24"/>
        </w:rPr>
        <w:tab/>
      </w:r>
      <w:r>
        <w:rPr>
          <w:w w:val="130"/>
          <w:sz w:val="24"/>
        </w:rPr>
        <w:t>+</w:t>
      </w:r>
      <w:r>
        <w:rPr>
          <w:spacing w:val="9"/>
          <w:w w:val="130"/>
          <w:sz w:val="24"/>
        </w:rPr>
        <w:t> </w:t>
      </w:r>
      <w:r>
        <w:rPr>
          <w:i/>
          <w:spacing w:val="-10"/>
          <w:w w:val="110"/>
          <w:sz w:val="24"/>
        </w:rPr>
        <w:t>a</w:t>
      </w:r>
      <w:r>
        <w:rPr>
          <w:i/>
          <w:sz w:val="24"/>
        </w:rPr>
        <w:tab/>
      </w:r>
      <w:r>
        <w:rPr>
          <w:spacing w:val="-5"/>
          <w:w w:val="110"/>
          <w:sz w:val="24"/>
        </w:rPr>
        <w:t>∆</w:t>
      </w:r>
      <w:r>
        <w:rPr>
          <w:i/>
          <w:spacing w:val="-5"/>
          <w:w w:val="110"/>
          <w:sz w:val="24"/>
        </w:rPr>
        <w:t>t</w:t>
      </w:r>
      <w:r>
        <w:rPr>
          <w:i/>
          <w:sz w:val="24"/>
        </w:rPr>
        <w:tab/>
      </w:r>
      <w:r>
        <w:rPr>
          <w:rFonts w:ascii="Lucida Sans Unicode" w:hAnsi="Lucida Sans Unicode"/>
          <w:spacing w:val="-30"/>
          <w:w w:val="75"/>
          <w:position w:val="5"/>
          <w:sz w:val="24"/>
        </w:rPr>
        <w:t></w:t>
      </w:r>
    </w:p>
    <w:p>
      <w:pPr>
        <w:pStyle w:val="BodyText"/>
        <w:spacing w:line="249" w:lineRule="exact"/>
        <w:ind w:left="1758"/>
      </w:pPr>
      <w:r>
        <w:rPr/>
        <w:br w:type="column"/>
      </w:r>
      <w:r>
        <w:rPr>
          <w:spacing w:val="-4"/>
          <w:w w:val="105"/>
        </w:rPr>
        <w:t>(2.9)</w:t>
      </w:r>
    </w:p>
    <w:p>
      <w:pPr>
        <w:spacing w:after="0" w:line="249" w:lineRule="exact"/>
        <w:sectPr>
          <w:type w:val="continuous"/>
          <w:pgSz w:w="12240" w:h="15840"/>
          <w:pgMar w:header="0" w:footer="1819" w:top="1820" w:bottom="280" w:left="1460" w:right="540"/>
          <w:cols w:num="3" w:equalWidth="0">
            <w:col w:w="3493" w:space="40"/>
            <w:col w:w="3529" w:space="39"/>
            <w:col w:w="3139"/>
          </w:cols>
        </w:sectPr>
      </w:pPr>
    </w:p>
    <w:p>
      <w:pPr>
        <w:spacing w:line="247" w:lineRule="exact" w:before="81"/>
        <w:ind w:left="2469" w:right="0" w:firstLine="0"/>
        <w:jc w:val="center"/>
        <w:rPr>
          <w:i/>
          <w:sz w:val="24"/>
        </w:rPr>
      </w:pPr>
      <w:r>
        <w:rPr/>
        <mc:AlternateContent>
          <mc:Choice Requires="wps">
            <w:drawing>
              <wp:anchor distT="0" distB="0" distL="0" distR="0" allowOverlap="1" layoutInCell="1" locked="0" behindDoc="1" simplePos="0" relativeHeight="484711424">
                <wp:simplePos x="0" y="0"/>
                <wp:positionH relativeFrom="page">
                  <wp:posOffset>2501353</wp:posOffset>
                </wp:positionH>
                <wp:positionV relativeFrom="paragraph">
                  <wp:posOffset>44071</wp:posOffset>
                </wp:positionV>
                <wp:extent cx="342265" cy="56324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42265" cy="563245"/>
                        </a:xfrm>
                        <a:prstGeom prst="rect">
                          <a:avLst/>
                        </a:prstGeom>
                      </wps:spPr>
                      <wps:txbx>
                        <w:txbxContent>
                          <w:p>
                            <w:pPr>
                              <w:tabs>
                                <w:tab w:pos="379" w:val="left" w:leader="none"/>
                              </w:tabs>
                              <w:spacing w:line="163" w:lineRule="auto" w:before="0"/>
                              <w:ind w:left="0" w:right="0" w:firstLine="0"/>
                              <w:jc w:val="left"/>
                              <w:rPr>
                                <w:rFonts w:ascii="Lucida Sans Unicode" w:hAnsi="Lucida Sans Unicode"/>
                                <w:sz w:val="24"/>
                              </w:rPr>
                            </w:pPr>
                            <w:r>
                              <w:rPr>
                                <w:rFonts w:ascii="Lucida Sans Unicode" w:hAnsi="Lucida Sans Unicode"/>
                                <w:spacing w:val="-85"/>
                                <w:w w:val="75"/>
                                <w:position w:val="-13"/>
                                <w:sz w:val="24"/>
                              </w:rPr>
                              <w:t></w:t>
                            </w:r>
                            <w:r>
                              <w:rPr>
                                <w:rFonts w:ascii="Lucida Sans Unicode" w:hAnsi="Lucida Sans Unicode"/>
                                <w:spacing w:val="-85"/>
                                <w:w w:val="75"/>
                                <w:sz w:val="24"/>
                              </w:rPr>
                              <w:t></w:t>
                            </w:r>
                            <w:r>
                              <w:rPr>
                                <w:rFonts w:ascii="Lucida Sans Unicode" w:hAnsi="Lucida Sans Unicode"/>
                                <w:sz w:val="24"/>
                              </w:rPr>
                              <w:tab/>
                            </w:r>
                            <w:r>
                              <w:rPr>
                                <w:rFonts w:ascii="Lucida Sans Unicode" w:hAnsi="Lucida Sans Unicode"/>
                                <w:spacing w:val="-95"/>
                                <w:w w:val="70"/>
                                <w:position w:val="-13"/>
                                <w:sz w:val="24"/>
                              </w:rPr>
                              <w:t></w:t>
                            </w:r>
                            <w:r>
                              <w:rPr>
                                <w:rFonts w:ascii="Lucida Sans Unicode" w:hAnsi="Lucida Sans Unicode"/>
                                <w:spacing w:val="-95"/>
                                <w:w w:val="70"/>
                                <w:sz w:val="24"/>
                              </w:rPr>
                              <w:t></w:t>
                            </w:r>
                          </w:p>
                        </w:txbxContent>
                      </wps:txbx>
                      <wps:bodyPr wrap="square" lIns="0" tIns="0" rIns="0" bIns="0" rtlCol="0">
                        <a:noAutofit/>
                      </wps:bodyPr>
                    </wps:wsp>
                  </a:graphicData>
                </a:graphic>
              </wp:anchor>
            </w:drawing>
          </mc:Choice>
          <mc:Fallback>
            <w:pict>
              <v:shape style="position:absolute;margin-left:196.957001pt;margin-top:3.470175pt;width:26.95pt;height:44.35pt;mso-position-horizontal-relative:page;mso-position-vertical-relative:paragraph;z-index:-18605056" type="#_x0000_t202" id="docshape37" filled="false" stroked="false">
                <v:textbox inset="0,0,0,0">
                  <w:txbxContent>
                    <w:p>
                      <w:pPr>
                        <w:tabs>
                          <w:tab w:pos="379" w:val="left" w:leader="none"/>
                        </w:tabs>
                        <w:spacing w:line="163" w:lineRule="auto" w:before="0"/>
                        <w:ind w:left="0" w:right="0" w:firstLine="0"/>
                        <w:jc w:val="left"/>
                        <w:rPr>
                          <w:rFonts w:ascii="Lucida Sans Unicode" w:hAnsi="Lucida Sans Unicode"/>
                          <w:sz w:val="24"/>
                        </w:rPr>
                      </w:pPr>
                      <w:r>
                        <w:rPr>
                          <w:rFonts w:ascii="Lucida Sans Unicode" w:hAnsi="Lucida Sans Unicode"/>
                          <w:spacing w:val="-85"/>
                          <w:w w:val="75"/>
                          <w:position w:val="-13"/>
                          <w:sz w:val="24"/>
                        </w:rPr>
                        <w:t></w:t>
                      </w:r>
                      <w:r>
                        <w:rPr>
                          <w:rFonts w:ascii="Lucida Sans Unicode" w:hAnsi="Lucida Sans Unicode"/>
                          <w:spacing w:val="-85"/>
                          <w:w w:val="75"/>
                          <w:sz w:val="24"/>
                        </w:rPr>
                        <w:t></w:t>
                      </w:r>
                      <w:r>
                        <w:rPr>
                          <w:rFonts w:ascii="Lucida Sans Unicode" w:hAnsi="Lucida Sans Unicode"/>
                          <w:sz w:val="24"/>
                        </w:rPr>
                        <w:tab/>
                      </w:r>
                      <w:r>
                        <w:rPr>
                          <w:rFonts w:ascii="Lucida Sans Unicode" w:hAnsi="Lucida Sans Unicode"/>
                          <w:spacing w:val="-95"/>
                          <w:w w:val="70"/>
                          <w:position w:val="-13"/>
                          <w:sz w:val="24"/>
                        </w:rPr>
                        <w:t></w:t>
                      </w:r>
                      <w:r>
                        <w:rPr>
                          <w:rFonts w:ascii="Lucida Sans Unicode" w:hAnsi="Lucida Sans Unicode"/>
                          <w:spacing w:val="-95"/>
                          <w:w w:val="70"/>
                          <w:sz w:val="24"/>
                        </w:rPr>
                        <w:t></w:t>
                      </w:r>
                    </w:p>
                  </w:txbxContent>
                </v:textbox>
                <w10:wrap type="none"/>
              </v:shape>
            </w:pict>
          </mc:Fallback>
        </mc:AlternateContent>
      </w:r>
      <w:r>
        <w:rPr>
          <w:i/>
          <w:spacing w:val="-5"/>
          <w:sz w:val="24"/>
        </w:rPr>
        <w:t>ω</w:t>
      </w:r>
      <w:r>
        <w:rPr>
          <w:i/>
          <w:spacing w:val="-5"/>
          <w:sz w:val="24"/>
          <w:vertAlign w:val="subscript"/>
        </w:rPr>
        <w:t>t</w:t>
      </w:r>
    </w:p>
    <w:p>
      <w:pPr>
        <w:spacing w:line="196" w:lineRule="auto" w:before="0"/>
        <w:ind w:left="2479" w:right="0" w:firstLine="0"/>
        <w:jc w:val="center"/>
        <w:rPr>
          <w:rFonts w:ascii="Lucida Sans Unicode" w:hAnsi="Lucida Sans Unicode"/>
          <w:sz w:val="24"/>
        </w:rPr>
      </w:pPr>
      <w:r>
        <w:rPr>
          <w:rFonts w:ascii="Lucida Sans Unicode" w:hAnsi="Lucida Sans Unicode"/>
          <w:w w:val="80"/>
          <w:sz w:val="24"/>
        </w:rPr>
        <w:t></w:t>
      </w:r>
      <w:r>
        <w:rPr>
          <w:i/>
          <w:w w:val="80"/>
          <w:position w:val="-4"/>
          <w:sz w:val="24"/>
        </w:rPr>
        <w:t>a</w:t>
      </w:r>
      <w:r>
        <w:rPr>
          <w:i/>
          <w:w w:val="80"/>
          <w:position w:val="-8"/>
          <w:sz w:val="16"/>
        </w:rPr>
        <w:t>t</w:t>
      </w:r>
      <w:r>
        <w:rPr>
          <w:i/>
          <w:spacing w:val="5"/>
          <w:position w:val="-8"/>
          <w:sz w:val="16"/>
        </w:rPr>
        <w:t> </w:t>
      </w:r>
      <w:r>
        <w:rPr>
          <w:rFonts w:ascii="Lucida Sans Unicode" w:hAnsi="Lucida Sans Unicode"/>
          <w:spacing w:val="-28"/>
          <w:w w:val="75"/>
          <w:sz w:val="24"/>
        </w:rPr>
        <w:t></w:t>
      </w:r>
    </w:p>
    <w:p>
      <w:pPr>
        <w:pStyle w:val="BodyText"/>
        <w:rPr>
          <w:rFonts w:ascii="Lucida Sans Unicode"/>
          <w:sz w:val="3"/>
        </w:rPr>
      </w:pPr>
    </w:p>
    <w:p>
      <w:pPr>
        <w:pStyle w:val="BodyText"/>
        <w:spacing w:line="255" w:lineRule="exact"/>
        <w:ind w:left="2638"/>
        <w:rPr>
          <w:rFonts w:ascii="Lucida Sans Unicode"/>
          <w:sz w:val="20"/>
        </w:rPr>
      </w:pPr>
      <w:r>
        <w:rPr>
          <w:rFonts w:ascii="Lucida Sans Unicode"/>
          <w:position w:val="-4"/>
          <w:sz w:val="20"/>
        </w:rPr>
        <mc:AlternateContent>
          <mc:Choice Requires="wps">
            <w:drawing>
              <wp:inline distT="0" distB="0" distL="0" distR="0">
                <wp:extent cx="133350" cy="162560"/>
                <wp:effectExtent l="0" t="0" r="0" b="0"/>
                <wp:docPr id="51" name="Textbox 51"/>
                <wp:cNvGraphicFramePr>
                  <a:graphicFrameLocks/>
                </wp:cNvGraphicFramePr>
                <a:graphic>
                  <a:graphicData uri="http://schemas.microsoft.com/office/word/2010/wordprocessingShape">
                    <wps:wsp>
                      <wps:cNvPr id="51" name="Textbox 51"/>
                      <wps:cNvSpPr txBox="1"/>
                      <wps:spPr>
                        <a:xfrm>
                          <a:off x="0" y="0"/>
                          <a:ext cx="133350" cy="162560"/>
                        </a:xfrm>
                        <a:prstGeom prst="rect">
                          <a:avLst/>
                        </a:prstGeom>
                      </wps:spPr>
                      <wps:txbx>
                        <w:txbxContent>
                          <w:p>
                            <w:pPr>
                              <w:spacing w:line="244" w:lineRule="exact" w:before="0"/>
                              <w:ind w:left="0" w:right="0" w:firstLine="0"/>
                              <w:jc w:val="left"/>
                              <w:rPr>
                                <w:i/>
                                <w:sz w:val="24"/>
                              </w:rPr>
                            </w:pPr>
                            <w:r>
                              <w:rPr>
                                <w:i/>
                                <w:spacing w:val="-5"/>
                                <w:w w:val="110"/>
                                <w:sz w:val="24"/>
                              </w:rPr>
                              <w:t>α</w:t>
                            </w:r>
                            <w:r>
                              <w:rPr>
                                <w:i/>
                                <w:spacing w:val="-5"/>
                                <w:w w:val="110"/>
                                <w:sz w:val="24"/>
                                <w:vertAlign w:val="subscript"/>
                              </w:rPr>
                              <w:t>t</w:t>
                            </w:r>
                          </w:p>
                        </w:txbxContent>
                      </wps:txbx>
                      <wps:bodyPr wrap="square" lIns="0" tIns="0" rIns="0" bIns="0" rtlCol="0">
                        <a:noAutofit/>
                      </wps:bodyPr>
                    </wps:wsp>
                  </a:graphicData>
                </a:graphic>
              </wp:inline>
            </w:drawing>
          </mc:Choice>
          <mc:Fallback>
            <w:pict>
              <v:shape style="width:10.5pt;height:12.8pt;mso-position-horizontal-relative:char;mso-position-vertical-relative:line" type="#_x0000_t202" id="docshape38" filled="false" stroked="false">
                <w10:anchorlock/>
                <v:textbox inset="0,0,0,0">
                  <w:txbxContent>
                    <w:p>
                      <w:pPr>
                        <w:spacing w:line="244" w:lineRule="exact" w:before="0"/>
                        <w:ind w:left="0" w:right="0" w:firstLine="0"/>
                        <w:jc w:val="left"/>
                        <w:rPr>
                          <w:i/>
                          <w:sz w:val="24"/>
                        </w:rPr>
                      </w:pPr>
                      <w:r>
                        <w:rPr>
                          <w:i/>
                          <w:spacing w:val="-5"/>
                          <w:w w:val="110"/>
                          <w:sz w:val="24"/>
                        </w:rPr>
                        <w:t>α</w:t>
                      </w:r>
                      <w:r>
                        <w:rPr>
                          <w:i/>
                          <w:spacing w:val="-5"/>
                          <w:w w:val="110"/>
                          <w:sz w:val="24"/>
                          <w:vertAlign w:val="subscript"/>
                        </w:rPr>
                        <w:t>t</w:t>
                      </w:r>
                    </w:p>
                  </w:txbxContent>
                </v:textbox>
              </v:shape>
            </w:pict>
          </mc:Fallback>
        </mc:AlternateContent>
      </w:r>
      <w:r>
        <w:rPr>
          <w:rFonts w:ascii="Lucida Sans Unicode"/>
          <w:position w:val="-4"/>
          <w:sz w:val="20"/>
        </w:rPr>
      </w:r>
    </w:p>
    <w:p>
      <w:pPr>
        <w:spacing w:before="57"/>
        <w:ind w:left="275" w:right="0" w:firstLine="0"/>
        <w:jc w:val="left"/>
        <w:rPr>
          <w:rFonts w:ascii="Lucida Sans Unicode" w:hAnsi="Lucida Sans Unicode"/>
          <w:sz w:val="24"/>
        </w:rPr>
      </w:pPr>
      <w:r>
        <w:rPr/>
        <w:br w:type="column"/>
      </w:r>
      <w:r>
        <w:rPr>
          <w:rFonts w:ascii="Lucida Sans Unicode" w:hAnsi="Lucida Sans Unicode"/>
          <w:spacing w:val="-112"/>
          <w:w w:val="65"/>
          <w:position w:val="-13"/>
          <w:sz w:val="24"/>
        </w:rPr>
        <w:t></w:t>
      </w:r>
      <w:r>
        <w:rPr>
          <w:rFonts w:ascii="Lucida Sans Unicode" w:hAnsi="Lucida Sans Unicode"/>
          <w:spacing w:val="-112"/>
          <w:w w:val="65"/>
          <w:sz w:val="24"/>
        </w:rPr>
        <w:t></w:t>
      </w:r>
      <w:r>
        <w:rPr>
          <w:rFonts w:ascii="Lucida Sans Unicode" w:hAnsi="Lucida Sans Unicode"/>
          <w:spacing w:val="-112"/>
          <w:w w:val="65"/>
          <w:position w:val="-29"/>
          <w:sz w:val="24"/>
        </w:rPr>
        <w:t></w:t>
      </w:r>
    </w:p>
    <w:p>
      <w:pPr>
        <w:spacing w:line="165" w:lineRule="exact" w:before="0"/>
        <w:ind w:left="1088" w:right="0" w:firstLine="0"/>
        <w:jc w:val="left"/>
        <w:rPr>
          <w:sz w:val="16"/>
        </w:rPr>
      </w:pPr>
      <w:r>
        <w:rPr/>
        <w:br w:type="column"/>
      </w:r>
      <w:r>
        <w:rPr>
          <w:i/>
          <w:spacing w:val="-5"/>
          <w:w w:val="105"/>
          <w:sz w:val="16"/>
        </w:rPr>
        <w:t>t</w:t>
      </w:r>
      <w:r>
        <w:rPr>
          <w:rFonts w:ascii="Lucida Sans Unicode" w:hAnsi="Lucida Sans Unicode"/>
          <w:spacing w:val="-5"/>
          <w:w w:val="105"/>
          <w:sz w:val="16"/>
        </w:rPr>
        <w:t>−</w:t>
      </w:r>
      <w:r>
        <w:rPr>
          <w:spacing w:val="-5"/>
          <w:w w:val="105"/>
          <w:sz w:val="16"/>
        </w:rPr>
        <w:t>1</w:t>
      </w:r>
    </w:p>
    <w:p>
      <w:pPr>
        <w:spacing w:line="314" w:lineRule="exact" w:before="0"/>
        <w:ind w:left="1088" w:right="0" w:firstLine="0"/>
        <w:jc w:val="left"/>
        <w:rPr>
          <w:sz w:val="16"/>
        </w:rPr>
      </w:pPr>
      <w:r>
        <w:rPr>
          <w:i/>
          <w:spacing w:val="-5"/>
          <w:position w:val="4"/>
          <w:sz w:val="24"/>
        </w:rPr>
        <w:t>ω</w:t>
      </w:r>
      <w:r>
        <w:rPr>
          <w:i/>
          <w:spacing w:val="-5"/>
          <w:sz w:val="16"/>
        </w:rPr>
        <w:t>t</w:t>
      </w:r>
      <w:r>
        <w:rPr>
          <w:rFonts w:ascii="Lucida Sans Unicode" w:hAnsi="Lucida Sans Unicode"/>
          <w:spacing w:val="-5"/>
          <w:sz w:val="16"/>
        </w:rPr>
        <w:t>−</w:t>
      </w:r>
      <w:r>
        <w:rPr>
          <w:spacing w:val="-5"/>
          <w:sz w:val="16"/>
        </w:rPr>
        <w:t>1</w:t>
      </w:r>
    </w:p>
    <w:p>
      <w:pPr>
        <w:spacing w:line="167" w:lineRule="exact" w:before="0"/>
        <w:ind w:left="59" w:right="0" w:firstLine="0"/>
        <w:jc w:val="center"/>
        <w:rPr>
          <w:sz w:val="16"/>
        </w:rPr>
      </w:pPr>
      <w:r>
        <w:rPr/>
        <w:br w:type="column"/>
      </w:r>
      <w:r>
        <w:rPr>
          <w:i/>
          <w:spacing w:val="-5"/>
          <w:w w:val="105"/>
          <w:sz w:val="16"/>
        </w:rPr>
        <w:t>t</w:t>
      </w:r>
      <w:r>
        <w:rPr>
          <w:rFonts w:ascii="Lucida Sans Unicode" w:hAnsi="Lucida Sans Unicode"/>
          <w:spacing w:val="-5"/>
          <w:w w:val="105"/>
          <w:sz w:val="16"/>
        </w:rPr>
        <w:t>−</w:t>
      </w:r>
      <w:r>
        <w:rPr>
          <w:spacing w:val="-5"/>
          <w:w w:val="105"/>
          <w:sz w:val="16"/>
        </w:rPr>
        <w:t>1</w:t>
      </w:r>
    </w:p>
    <w:p>
      <w:pPr>
        <w:spacing w:line="268" w:lineRule="exact" w:before="0"/>
        <w:ind w:left="23" w:right="0" w:firstLine="0"/>
        <w:jc w:val="center"/>
        <w:rPr>
          <w:i/>
          <w:sz w:val="24"/>
        </w:rPr>
      </w:pPr>
      <w:r>
        <w:rPr>
          <w:w w:val="135"/>
          <w:sz w:val="24"/>
        </w:rPr>
        <w:t>+ </w:t>
      </w:r>
      <w:r>
        <w:rPr>
          <w:i/>
          <w:spacing w:val="-8"/>
          <w:w w:val="125"/>
          <w:sz w:val="24"/>
        </w:rPr>
        <w:t>α</w:t>
      </w:r>
      <w:r>
        <w:rPr>
          <w:spacing w:val="-8"/>
          <w:w w:val="125"/>
          <w:sz w:val="24"/>
        </w:rPr>
        <w:t>∆</w:t>
      </w:r>
      <w:r>
        <w:rPr>
          <w:i/>
          <w:spacing w:val="-8"/>
          <w:w w:val="125"/>
          <w:sz w:val="24"/>
        </w:rPr>
        <w:t>t</w:t>
      </w:r>
    </w:p>
    <w:p>
      <w:pPr>
        <w:spacing w:line="211" w:lineRule="auto" w:before="25"/>
        <w:ind w:left="2" w:right="473" w:firstLine="13"/>
        <w:jc w:val="left"/>
        <w:rPr>
          <w:i/>
          <w:sz w:val="24"/>
        </w:rPr>
      </w:pPr>
      <w:r>
        <w:rPr/>
        <mc:AlternateContent>
          <mc:Choice Requires="wps">
            <w:drawing>
              <wp:anchor distT="0" distB="0" distL="0" distR="0" allowOverlap="1" layoutInCell="1" locked="0" behindDoc="0" simplePos="0" relativeHeight="15746048">
                <wp:simplePos x="0" y="0"/>
                <wp:positionH relativeFrom="page">
                  <wp:posOffset>4162310</wp:posOffset>
                </wp:positionH>
                <wp:positionV relativeFrom="paragraph">
                  <wp:posOffset>29948</wp:posOffset>
                </wp:positionV>
                <wp:extent cx="3175" cy="4724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175"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34"/>
                                <w:w w:val="90"/>
                                <w:sz w:val="24"/>
                              </w:rPr>
                              <w:t>˜</w:t>
                            </w:r>
                          </w:p>
                        </w:txbxContent>
                      </wps:txbx>
                      <wps:bodyPr wrap="square" lIns="0" tIns="0" rIns="0" bIns="0" rtlCol="0">
                        <a:noAutofit/>
                      </wps:bodyPr>
                    </wps:wsp>
                  </a:graphicData>
                </a:graphic>
              </wp:anchor>
            </w:drawing>
          </mc:Choice>
          <mc:Fallback>
            <w:pict>
              <v:shape style="position:absolute;margin-left:327.740997pt;margin-top:2.358159pt;width:.25pt;height:37.2pt;mso-position-horizontal-relative:page;mso-position-vertical-relative:paragraph;z-index:15746048" type="#_x0000_t202" id="docshape39"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34"/>
                          <w:w w:val="90"/>
                          <w:sz w:val="24"/>
                        </w:rPr>
                        <w:t>˜</w:t>
                      </w:r>
                    </w:p>
                  </w:txbxContent>
                </v:textbox>
                <w10:wrap type="none"/>
              </v:shape>
            </w:pict>
          </mc:Fallback>
        </mc:AlternateContent>
      </w:r>
      <w:r>
        <w:rPr>
          <w:i/>
          <w:spacing w:val="-6"/>
          <w:w w:val="105"/>
          <w:sz w:val="24"/>
        </w:rPr>
        <w:t>a</w:t>
      </w:r>
      <w:r>
        <w:rPr>
          <w:i/>
          <w:spacing w:val="-6"/>
          <w:w w:val="105"/>
          <w:sz w:val="24"/>
          <w:vertAlign w:val="subscript"/>
        </w:rPr>
        <w:t>t</w:t>
      </w:r>
      <w:r>
        <w:rPr>
          <w:i/>
          <w:spacing w:val="-6"/>
          <w:w w:val="105"/>
          <w:sz w:val="24"/>
          <w:vertAlign w:val="baseline"/>
        </w:rPr>
        <w:t> </w:t>
      </w:r>
      <w:r>
        <w:rPr>
          <w:i/>
          <w:spacing w:val="-138"/>
          <w:w w:val="110"/>
          <w:sz w:val="24"/>
          <w:vertAlign w:val="baseline"/>
        </w:rPr>
        <w:t>α</w:t>
      </w:r>
      <w:r>
        <w:rPr>
          <w:rFonts w:ascii="Lucida Sans Unicode" w:hAnsi="Lucida Sans Unicode"/>
          <w:spacing w:val="-4"/>
          <w:w w:val="91"/>
          <w:sz w:val="24"/>
          <w:vertAlign w:val="baseline"/>
        </w:rPr>
        <w:t>˜</w:t>
      </w:r>
      <w:r>
        <w:rPr>
          <w:i/>
          <w:spacing w:val="-4"/>
          <w:w w:val="114"/>
          <w:sz w:val="24"/>
          <w:vertAlign w:val="subscript"/>
        </w:rPr>
        <w:t>t</w:t>
      </w:r>
    </w:p>
    <w:p>
      <w:pPr>
        <w:spacing w:before="57"/>
        <w:ind w:left="1088" w:right="0" w:firstLine="0"/>
        <w:jc w:val="left"/>
        <w:rPr>
          <w:rFonts w:ascii="Lucida Sans Unicode" w:hAnsi="Lucida Sans Unicode"/>
          <w:sz w:val="24"/>
        </w:rPr>
      </w:pPr>
      <w:r>
        <w:rPr/>
        <w:br w:type="column"/>
      </w:r>
      <w:r>
        <w:rPr>
          <w:rFonts w:ascii="Lucida Sans Unicode" w:hAnsi="Lucida Sans Unicode"/>
          <w:spacing w:val="-112"/>
          <w:w w:val="75"/>
          <w:position w:val="-13"/>
          <w:sz w:val="24"/>
        </w:rPr>
        <w:t></w:t>
      </w:r>
      <w:r>
        <w:rPr>
          <w:rFonts w:ascii="Lucida Sans Unicode" w:hAnsi="Lucida Sans Unicode"/>
          <w:spacing w:val="-112"/>
          <w:w w:val="75"/>
          <w:sz w:val="24"/>
        </w:rPr>
        <w:t></w:t>
      </w:r>
      <w:r>
        <w:rPr>
          <w:rFonts w:ascii="Lucida Sans Unicode" w:hAnsi="Lucida Sans Unicode"/>
          <w:spacing w:val="-112"/>
          <w:w w:val="75"/>
          <w:position w:val="-29"/>
          <w:sz w:val="24"/>
        </w:rPr>
        <w:t></w:t>
      </w:r>
    </w:p>
    <w:p>
      <w:pPr>
        <w:spacing w:after="0"/>
        <w:jc w:val="left"/>
        <w:rPr>
          <w:rFonts w:ascii="Lucida Sans Unicode" w:hAnsi="Lucida Sans Unicode"/>
          <w:sz w:val="24"/>
        </w:rPr>
        <w:sectPr>
          <w:type w:val="continuous"/>
          <w:pgSz w:w="12240" w:h="15840"/>
          <w:pgMar w:header="0" w:footer="1819" w:top="1820" w:bottom="280" w:left="1460" w:right="540"/>
          <w:cols w:num="5" w:equalWidth="0">
            <w:col w:w="3018" w:space="40"/>
            <w:col w:w="435" w:space="39"/>
            <w:col w:w="1513" w:space="40"/>
            <w:col w:w="689" w:space="39"/>
            <w:col w:w="4427"/>
          </w:cols>
        </w:sectPr>
      </w:pPr>
    </w:p>
    <w:p>
      <w:pPr>
        <w:pStyle w:val="BodyText"/>
        <w:spacing w:line="237" w:lineRule="auto" w:before="327"/>
        <w:ind w:left="160" w:right="896" w:firstLine="351"/>
        <w:jc w:val="both"/>
      </w:pPr>
      <w:r>
        <w:rPr/>
        <w:t>Rezaei</w:t>
      </w:r>
      <w:r>
        <w:rPr>
          <w:spacing w:val="40"/>
        </w:rPr>
        <w:t> </w:t>
      </w:r>
      <w:r>
        <w:rPr/>
        <w:t>and</w:t>
      </w:r>
      <w:r>
        <w:rPr>
          <w:spacing w:val="40"/>
        </w:rPr>
        <w:t> </w:t>
      </w:r>
      <w:r>
        <w:rPr/>
        <w:t>Sengupta</w:t>
      </w:r>
      <w:r>
        <w:rPr>
          <w:spacing w:val="39"/>
        </w:rPr>
        <w:t> </w:t>
      </w:r>
      <w:r>
        <w:rPr/>
        <w:t>[</w:t>
      </w:r>
      <w:hyperlink w:history="true" w:anchor="_bookmark155">
        <w:r>
          <w:rPr>
            <w:color w:val="00FF00"/>
          </w:rPr>
          <w:t>3</w:t>
        </w:r>
      </w:hyperlink>
      <w:r>
        <w:rPr/>
        <w:t>]</w:t>
      </w:r>
      <w:r>
        <w:rPr>
          <w:spacing w:val="40"/>
        </w:rPr>
        <w:t> </w:t>
      </w:r>
      <w:r>
        <w:rPr/>
        <w:t>estimate</w:t>
      </w:r>
      <w:r>
        <w:rPr>
          <w:spacing w:val="40"/>
        </w:rPr>
        <w:t> </w:t>
      </w:r>
      <w:r>
        <w:rPr/>
        <w:t>the</w:t>
      </w:r>
      <w:r>
        <w:rPr>
          <w:spacing w:val="40"/>
        </w:rPr>
        <w:t> </w:t>
      </w:r>
      <w:r>
        <w:rPr/>
        <w:t>2D</w:t>
      </w:r>
      <w:r>
        <w:rPr>
          <w:spacing w:val="39"/>
        </w:rPr>
        <w:t> </w:t>
      </w:r>
      <w:r>
        <w:rPr/>
        <w:t>car</w:t>
      </w:r>
      <w:r>
        <w:rPr>
          <w:spacing w:val="39"/>
        </w:rPr>
        <w:t> </w:t>
      </w:r>
      <w:r>
        <w:rPr/>
        <w:t>position</w:t>
      </w:r>
      <w:r>
        <w:rPr>
          <w:spacing w:val="40"/>
        </w:rPr>
        <w:t> </w:t>
      </w:r>
      <w:r>
        <w:rPr/>
        <w:t>using</w:t>
      </w:r>
      <w:r>
        <w:rPr>
          <w:spacing w:val="39"/>
        </w:rPr>
        <w:t> </w:t>
      </w:r>
      <w:r>
        <w:rPr/>
        <w:t>the</w:t>
      </w:r>
      <w:r>
        <w:rPr>
          <w:spacing w:val="40"/>
        </w:rPr>
        <w:t> </w:t>
      </w:r>
      <w:r>
        <w:rPr/>
        <w:t>Bicycle</w:t>
      </w:r>
      <w:r>
        <w:rPr>
          <w:spacing w:val="40"/>
        </w:rPr>
        <w:t> </w:t>
      </w:r>
      <w:r>
        <w:rPr/>
        <w:t>motion</w:t>
      </w:r>
      <w:r>
        <w:rPr>
          <w:spacing w:val="40"/>
        </w:rPr>
        <w:t> </w:t>
      </w:r>
      <w:r>
        <w:rPr/>
        <w:t>model for</w:t>
      </w:r>
      <w:r>
        <w:rPr>
          <w:spacing w:val="40"/>
        </w:rPr>
        <w:t> </w:t>
      </w:r>
      <w:r>
        <w:rPr/>
        <w:t>collision</w:t>
      </w:r>
      <w:r>
        <w:rPr>
          <w:spacing w:val="40"/>
        </w:rPr>
        <w:t> </w:t>
      </w:r>
      <w:r>
        <w:rPr/>
        <w:t>warning</w:t>
      </w:r>
      <w:r>
        <w:rPr>
          <w:spacing w:val="40"/>
        </w:rPr>
        <w:t> </w:t>
      </w:r>
      <w:r>
        <w:rPr/>
        <w:t>as</w:t>
      </w:r>
      <w:r>
        <w:rPr>
          <w:spacing w:val="40"/>
        </w:rPr>
        <w:t> </w:t>
      </w:r>
      <w:r>
        <w:rPr/>
        <w:t>illustrated</w:t>
      </w:r>
      <w:r>
        <w:rPr>
          <w:spacing w:val="40"/>
        </w:rPr>
        <w:t> </w:t>
      </w:r>
      <w:r>
        <w:rPr/>
        <w:t>in</w:t>
      </w:r>
      <w:r>
        <w:rPr>
          <w:spacing w:val="40"/>
        </w:rPr>
        <w:t> </w:t>
      </w:r>
      <w:r>
        <w:rPr/>
        <w:t>Figure</w:t>
      </w:r>
      <w:r>
        <w:rPr>
          <w:spacing w:val="40"/>
        </w:rPr>
        <w:t> </w:t>
      </w:r>
      <w:hyperlink w:history="true" w:anchor="_bookmark25">
        <w:r>
          <w:rPr>
            <w:color w:val="0000FF"/>
          </w:rPr>
          <w:t>2.4</w:t>
        </w:r>
      </w:hyperlink>
      <w:r>
        <w:rPr/>
        <w:t>.</w:t>
      </w:r>
      <w:r>
        <w:rPr>
          <w:spacing w:val="80"/>
        </w:rPr>
        <w:t> </w:t>
      </w:r>
      <w:r>
        <w:rPr/>
        <w:t>Measurement</w:t>
      </w:r>
      <w:r>
        <w:rPr>
          <w:spacing w:val="40"/>
        </w:rPr>
        <w:t> </w:t>
      </w:r>
      <w:r>
        <w:rPr/>
        <w:t>sensors</w:t>
      </w:r>
      <w:r>
        <w:rPr>
          <w:spacing w:val="40"/>
        </w:rPr>
        <w:t> </w:t>
      </w:r>
      <w:r>
        <w:rPr/>
        <w:t>included</w:t>
      </w:r>
      <w:r>
        <w:rPr>
          <w:spacing w:val="40"/>
        </w:rPr>
        <w:t> </w:t>
      </w:r>
      <w:r>
        <w:rPr/>
        <w:t>GPS, steering angle sensor, gyro, and wheel speed sensors as illustrated in Figure </w:t>
      </w:r>
      <w:hyperlink w:history="true" w:anchor="_bookmark26">
        <w:r>
          <w:rPr>
            <w:color w:val="0000FF"/>
          </w:rPr>
          <w:t>2.5</w:t>
        </w:r>
      </w:hyperlink>
      <w:r>
        <w:rPr/>
        <w:t>.</w:t>
      </w:r>
      <w:r>
        <w:rPr>
          <w:spacing w:val="40"/>
        </w:rPr>
        <w:t> </w:t>
      </w:r>
      <w:r>
        <w:rPr/>
        <w:t>Sensor</w:t>
      </w:r>
      <w:r>
        <w:rPr>
          <w:spacing w:val="40"/>
        </w:rPr>
        <w:t> </w:t>
      </w:r>
      <w:r>
        <w:rPr/>
        <w:t>fusion was performed using an Extended Kalman Filter.</w:t>
      </w:r>
      <w:r>
        <w:rPr>
          <w:spacing w:val="40"/>
        </w:rPr>
        <w:t> </w:t>
      </w:r>
      <w:r>
        <w:rPr/>
        <w:t>Manoeuvres tested include stops, intersection</w:t>
      </w:r>
      <w:r>
        <w:rPr>
          <w:spacing w:val="40"/>
        </w:rPr>
        <w:t> </w:t>
      </w:r>
      <w:r>
        <w:rPr/>
        <w:t>turns,</w:t>
      </w:r>
      <w:r>
        <w:rPr>
          <w:spacing w:val="40"/>
        </w:rPr>
        <w:t> </w:t>
      </w:r>
      <w:r>
        <w:rPr/>
        <w:t>U-turns,</w:t>
      </w:r>
      <w:r>
        <w:rPr>
          <w:spacing w:val="40"/>
        </w:rPr>
        <w:t> </w:t>
      </w:r>
      <w:r>
        <w:rPr/>
        <w:t>and</w:t>
      </w:r>
      <w:r>
        <w:rPr>
          <w:spacing w:val="40"/>
        </w:rPr>
        <w:t> </w:t>
      </w:r>
      <w:r>
        <w:rPr/>
        <w:t>lane</w:t>
      </w:r>
      <w:r>
        <w:rPr>
          <w:spacing w:val="40"/>
        </w:rPr>
        <w:t> </w:t>
      </w:r>
      <w:r>
        <w:rPr/>
        <w:t>changes,</w:t>
      </w:r>
      <w:r>
        <w:rPr>
          <w:spacing w:val="40"/>
        </w:rPr>
        <w:t> </w:t>
      </w:r>
      <w:r>
        <w:rPr/>
        <w:t>at</w:t>
      </w:r>
      <w:r>
        <w:rPr>
          <w:spacing w:val="40"/>
        </w:rPr>
        <w:t> </w:t>
      </w:r>
      <w:r>
        <w:rPr/>
        <w:t>both</w:t>
      </w:r>
      <w:r>
        <w:rPr>
          <w:spacing w:val="40"/>
        </w:rPr>
        <w:t> </w:t>
      </w:r>
      <w:r>
        <w:rPr/>
        <w:t>low</w:t>
      </w:r>
      <w:r>
        <w:rPr>
          <w:spacing w:val="40"/>
        </w:rPr>
        <w:t> </w:t>
      </w:r>
      <w:r>
        <w:rPr/>
        <w:t>and</w:t>
      </w:r>
      <w:r>
        <w:rPr>
          <w:spacing w:val="40"/>
        </w:rPr>
        <w:t> </w:t>
      </w:r>
      <w:r>
        <w:rPr/>
        <w:t>high</w:t>
      </w:r>
      <w:r>
        <w:rPr>
          <w:spacing w:val="40"/>
        </w:rPr>
        <w:t> </w:t>
      </w:r>
      <w:r>
        <w:rPr/>
        <w:t>speeds.</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rPr>
          <w:sz w:val="20"/>
        </w:rPr>
      </w:pPr>
    </w:p>
    <w:p>
      <w:pPr>
        <w:pStyle w:val="BodyText"/>
        <w:spacing w:before="35"/>
        <w:rPr>
          <w:sz w:val="20"/>
        </w:rPr>
      </w:pPr>
    </w:p>
    <w:p>
      <w:pPr>
        <w:pStyle w:val="BodyText"/>
        <w:ind w:left="2463"/>
        <w:rPr>
          <w:sz w:val="20"/>
        </w:rPr>
      </w:pPr>
      <w:r>
        <w:rPr>
          <w:sz w:val="20"/>
        </w:rPr>
        <w:drawing>
          <wp:inline distT="0" distB="0" distL="0" distR="0">
            <wp:extent cx="2899791" cy="2011870"/>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6" cstate="print"/>
                    <a:stretch>
                      <a:fillRect/>
                    </a:stretch>
                  </pic:blipFill>
                  <pic:spPr>
                    <a:xfrm>
                      <a:off x="0" y="0"/>
                      <a:ext cx="2899791" cy="2011870"/>
                    </a:xfrm>
                    <a:prstGeom prst="rect">
                      <a:avLst/>
                    </a:prstGeom>
                  </pic:spPr>
                </pic:pic>
              </a:graphicData>
            </a:graphic>
          </wp:inline>
        </w:drawing>
      </w:r>
      <w:r>
        <w:rPr>
          <w:sz w:val="20"/>
        </w:rPr>
      </w:r>
    </w:p>
    <w:p>
      <w:pPr>
        <w:pStyle w:val="BodyText"/>
        <w:spacing w:before="247"/>
        <w:ind w:left="2466"/>
      </w:pPr>
      <w:r>
        <w:rPr/>
        <w:t>Figure</w:t>
      </w:r>
      <w:r>
        <w:rPr>
          <w:spacing w:val="38"/>
        </w:rPr>
        <w:t> </w:t>
      </w:r>
      <w:r>
        <w:rPr/>
        <w:t>2.5:</w:t>
      </w:r>
      <w:r>
        <w:rPr>
          <w:spacing w:val="70"/>
        </w:rPr>
        <w:t> </w:t>
      </w:r>
      <w:bookmarkStart w:name="_bookmark26" w:id="40"/>
      <w:bookmarkEnd w:id="40"/>
      <w:r>
        <w:rPr/>
        <w:t>Sensor</w:t>
      </w:r>
      <w:r>
        <w:rPr>
          <w:spacing w:val="40"/>
        </w:rPr>
        <w:t> </w:t>
      </w:r>
      <w:r>
        <w:rPr/>
        <w:t>Mount</w:t>
      </w:r>
      <w:r>
        <w:rPr>
          <w:spacing w:val="40"/>
        </w:rPr>
        <w:t> </w:t>
      </w:r>
      <w:r>
        <w:rPr/>
        <w:t>Locations</w:t>
      </w:r>
      <w:r>
        <w:rPr>
          <w:spacing w:val="39"/>
        </w:rPr>
        <w:t> </w:t>
      </w:r>
      <w:r>
        <w:rPr/>
        <w:t>from</w:t>
      </w:r>
      <w:r>
        <w:rPr>
          <w:spacing w:val="39"/>
        </w:rPr>
        <w:t> </w:t>
      </w:r>
      <w:r>
        <w:rPr>
          <w:spacing w:val="-5"/>
        </w:rPr>
        <w:t>[</w:t>
      </w:r>
      <w:hyperlink w:history="true" w:anchor="_bookmark155">
        <w:r>
          <w:rPr>
            <w:color w:val="00FF00"/>
            <w:spacing w:val="-5"/>
          </w:rPr>
          <w:t>3</w:t>
        </w:r>
      </w:hyperlink>
      <w:r>
        <w:rPr>
          <w:spacing w:val="-5"/>
        </w:rPr>
        <w:t>]</w:t>
      </w:r>
    </w:p>
    <w:p>
      <w:pPr>
        <w:pStyle w:val="BodyText"/>
        <w:spacing w:before="73"/>
      </w:pPr>
    </w:p>
    <w:p>
      <w:pPr>
        <w:pStyle w:val="ListParagraph"/>
        <w:numPr>
          <w:ilvl w:val="2"/>
          <w:numId w:val="11"/>
        </w:numPr>
        <w:tabs>
          <w:tab w:pos="1146" w:val="left" w:leader="none"/>
        </w:tabs>
        <w:spacing w:line="240" w:lineRule="auto" w:before="0" w:after="0"/>
        <w:ind w:left="1146" w:right="0" w:hanging="986"/>
        <w:jc w:val="left"/>
        <w:rPr>
          <w:b/>
          <w:sz w:val="28"/>
        </w:rPr>
      </w:pPr>
      <w:bookmarkStart w:name="Phone Reference Frame" w:id="41"/>
      <w:bookmarkEnd w:id="41"/>
      <w:r>
        <w:rPr/>
      </w:r>
      <w:bookmarkStart w:name="_bookmark27" w:id="42"/>
      <w:bookmarkEnd w:id="42"/>
      <w:r>
        <w:rPr/>
      </w:r>
      <w:r>
        <w:rPr>
          <w:b/>
          <w:w w:val="120"/>
          <w:sz w:val="28"/>
        </w:rPr>
        <w:t>Phone</w:t>
      </w:r>
      <w:r>
        <w:rPr>
          <w:b/>
          <w:spacing w:val="9"/>
          <w:w w:val="120"/>
          <w:sz w:val="28"/>
        </w:rPr>
        <w:t> </w:t>
      </w:r>
      <w:r>
        <w:rPr>
          <w:b/>
          <w:w w:val="120"/>
          <w:sz w:val="28"/>
        </w:rPr>
        <w:t>Reference</w:t>
      </w:r>
      <w:r>
        <w:rPr>
          <w:b/>
          <w:spacing w:val="10"/>
          <w:w w:val="120"/>
          <w:sz w:val="28"/>
        </w:rPr>
        <w:t> </w:t>
      </w:r>
      <w:r>
        <w:rPr>
          <w:b/>
          <w:spacing w:val="-2"/>
          <w:w w:val="120"/>
          <w:sz w:val="28"/>
        </w:rPr>
        <w:t>Frame</w:t>
      </w:r>
    </w:p>
    <w:p>
      <w:pPr>
        <w:pStyle w:val="BodyText"/>
        <w:spacing w:line="232" w:lineRule="auto" w:before="266"/>
        <w:ind w:left="160" w:right="897" w:firstLine="351"/>
        <w:jc w:val="both"/>
        <w:rPr>
          <w:rFonts w:ascii="Lucida Sans Unicode" w:hAnsi="Lucida Sans Unicode"/>
        </w:rPr>
      </w:pPr>
      <w:r>
        <w:rPr/>
        <w:t>Methods proposed in the literature that use smartphone sensors require an additional reference</w:t>
      </w:r>
      <w:r>
        <w:rPr>
          <w:spacing w:val="40"/>
        </w:rPr>
        <w:t> </w:t>
      </w:r>
      <w:r>
        <w:rPr/>
        <w:t>frame</w:t>
      </w:r>
      <w:r>
        <w:rPr>
          <w:spacing w:val="40"/>
        </w:rPr>
        <w:t> </w:t>
      </w:r>
      <w:r>
        <w:rPr/>
        <w:t>for</w:t>
      </w:r>
      <w:r>
        <w:rPr>
          <w:spacing w:val="40"/>
        </w:rPr>
        <w:t> </w:t>
      </w:r>
      <w:r>
        <w:rPr/>
        <w:t>the</w:t>
      </w:r>
      <w:r>
        <w:rPr>
          <w:spacing w:val="40"/>
        </w:rPr>
        <w:t> </w:t>
      </w:r>
      <w:r>
        <w:rPr/>
        <w:t>phone.</w:t>
      </w:r>
      <w:r>
        <w:rPr>
          <w:spacing w:val="80"/>
          <w:w w:val="150"/>
        </w:rPr>
        <w:t> </w:t>
      </w:r>
      <w:r>
        <w:rPr/>
        <w:t>In</w:t>
      </w:r>
      <w:r>
        <w:rPr>
          <w:spacing w:val="40"/>
        </w:rPr>
        <w:t> </w:t>
      </w:r>
      <w:r>
        <w:rPr/>
        <w:t>these</w:t>
      </w:r>
      <w:r>
        <w:rPr>
          <w:spacing w:val="40"/>
        </w:rPr>
        <w:t> </w:t>
      </w:r>
      <w:r>
        <w:rPr/>
        <w:t>cases,</w:t>
      </w:r>
      <w:r>
        <w:rPr>
          <w:spacing w:val="40"/>
        </w:rPr>
        <w:t> </w:t>
      </w:r>
      <w:r>
        <w:rPr/>
        <w:t>the</w:t>
      </w:r>
      <w:r>
        <w:rPr>
          <w:spacing w:val="40"/>
        </w:rPr>
        <w:t> </w:t>
      </w:r>
      <w:r>
        <w:rPr/>
        <w:t>phone:</w:t>
      </w:r>
      <w:r>
        <w:rPr>
          <w:spacing w:val="80"/>
        </w:rPr>
        <w:t> </w:t>
      </w:r>
      <w:r>
        <w:rPr/>
        <w:t>is</w:t>
      </w:r>
      <w:r>
        <w:rPr>
          <w:spacing w:val="40"/>
        </w:rPr>
        <w:t> </w:t>
      </w:r>
      <w:r>
        <w:rPr/>
        <w:t>already</w:t>
      </w:r>
      <w:r>
        <w:rPr>
          <w:spacing w:val="40"/>
        </w:rPr>
        <w:t> </w:t>
      </w:r>
      <w:r>
        <w:rPr/>
        <w:t>aligned</w:t>
      </w:r>
      <w:r>
        <w:rPr>
          <w:spacing w:val="40"/>
        </w:rPr>
        <w:t> </w:t>
      </w:r>
      <w:r>
        <w:rPr/>
        <w:t>with</w:t>
      </w:r>
      <w:r>
        <w:rPr>
          <w:spacing w:val="40"/>
        </w:rPr>
        <w:t> </w:t>
      </w:r>
      <w:r>
        <w:rPr/>
        <w:t>the car [</w:t>
      </w:r>
      <w:hyperlink w:history="true" w:anchor="_bookmark214">
        <w:r>
          <w:rPr>
            <w:color w:val="00FF00"/>
          </w:rPr>
          <w:t>64</w:t>
        </w:r>
      </w:hyperlink>
      <w:r>
        <w:rPr/>
        <w:t>] [</w:t>
      </w:r>
      <w:hyperlink w:history="true" w:anchor="_bookmark215">
        <w:r>
          <w:rPr>
            <w:color w:val="00FF00"/>
          </w:rPr>
          <w:t>65</w:t>
        </w:r>
      </w:hyperlink>
      <w:r>
        <w:rPr/>
        <w:t>] [</w:t>
      </w:r>
      <w:hyperlink w:history="true" w:anchor="_bookmark216">
        <w:r>
          <w:rPr>
            <w:color w:val="00FF00"/>
          </w:rPr>
          <w:t>66</w:t>
        </w:r>
      </w:hyperlink>
      <w:r>
        <w:rPr/>
        <w:t>], requires a 2D rotation [</w:t>
      </w:r>
      <w:hyperlink w:history="true" w:anchor="_bookmark217">
        <w:r>
          <w:rPr>
            <w:color w:val="00FF00"/>
          </w:rPr>
          <w:t>67</w:t>
        </w:r>
      </w:hyperlink>
      <w:r>
        <w:rPr/>
        <w:t>], or requires a 3D rotation [</w:t>
      </w:r>
      <w:hyperlink w:history="true" w:anchor="_bookmark218">
        <w:r>
          <w:rPr>
            <w:color w:val="00FF00"/>
          </w:rPr>
          <w:t>68</w:t>
        </w:r>
      </w:hyperlink>
      <w:r>
        <w:rPr/>
        <w:t>] [</w:t>
      </w:r>
      <w:hyperlink w:history="true" w:anchor="_bookmark162">
        <w:r>
          <w:rPr>
            <w:color w:val="00FF00"/>
          </w:rPr>
          <w:t>10</w:t>
        </w:r>
      </w:hyperlink>
      <w:r>
        <w:rPr/>
        <w:t>] [</w:t>
      </w:r>
      <w:hyperlink w:history="true" w:anchor="_bookmark219">
        <w:r>
          <w:rPr>
            <w:color w:val="00FF00"/>
          </w:rPr>
          <w:t>69</w:t>
        </w:r>
      </w:hyperlink>
      <w:r>
        <w:rPr/>
        <w:t>] [</w:t>
      </w:r>
      <w:hyperlink w:history="true" w:anchor="_bookmark220">
        <w:r>
          <w:rPr>
            <w:color w:val="00FF00"/>
          </w:rPr>
          <w:t>70</w:t>
        </w:r>
      </w:hyperlink>
      <w:r>
        <w:rPr/>
        <w:t>]</w:t>
      </w:r>
      <w:r>
        <w:rPr>
          <w:spacing w:val="80"/>
        </w:rPr>
        <w:t> </w:t>
      </w:r>
      <w:r>
        <w:rPr/>
        <w:t>[</w:t>
      </w:r>
      <w:hyperlink w:history="true" w:anchor="_bookmark203">
        <w:r>
          <w:rPr>
            <w:color w:val="00FF00"/>
          </w:rPr>
          <w:t>53</w:t>
        </w:r>
      </w:hyperlink>
      <w:r>
        <w:rPr/>
        <w:t>].</w:t>
      </w:r>
      <w:r>
        <w:rPr>
          <w:spacing w:val="40"/>
        </w:rPr>
        <w:t> </w:t>
      </w:r>
      <w:r>
        <w:rPr/>
        <w:t>The 3D rotation case is the most general form.</w:t>
      </w:r>
      <w:r>
        <w:rPr>
          <w:spacing w:val="40"/>
        </w:rPr>
        <w:t> </w:t>
      </w:r>
      <w:r>
        <w:rPr/>
        <w:t>Euler angles are commonly used to represent</w:t>
      </w:r>
      <w:r>
        <w:rPr>
          <w:spacing w:val="40"/>
        </w:rPr>
        <w:t> </w:t>
      </w:r>
      <w:r>
        <w:rPr/>
        <w:t>3D</w:t>
      </w:r>
      <w:r>
        <w:rPr>
          <w:spacing w:val="40"/>
        </w:rPr>
        <w:t> </w:t>
      </w:r>
      <w:r>
        <w:rPr/>
        <w:t>rotation.</w:t>
      </w:r>
      <w:r>
        <w:rPr>
          <w:spacing w:val="80"/>
        </w:rPr>
        <w:t> </w:t>
      </w:r>
      <w:r>
        <w:rPr/>
        <w:t>Using</w:t>
      </w:r>
      <w:r>
        <w:rPr>
          <w:spacing w:val="40"/>
        </w:rPr>
        <w:t> </w:t>
      </w:r>
      <w:r>
        <w:rPr/>
        <w:t>the</w:t>
      </w:r>
      <w:r>
        <w:rPr>
          <w:spacing w:val="40"/>
        </w:rPr>
        <w:t> </w:t>
      </w:r>
      <w:r>
        <w:rPr/>
        <w:t>roll,</w:t>
      </w:r>
      <w:r>
        <w:rPr>
          <w:spacing w:val="40"/>
        </w:rPr>
        <w:t> </w:t>
      </w:r>
      <w:r>
        <w:rPr/>
        <w:t>pitch,</w:t>
      </w:r>
      <w:r>
        <w:rPr>
          <w:spacing w:val="40"/>
        </w:rPr>
        <w:t> </w:t>
      </w:r>
      <w:r>
        <w:rPr/>
        <w:t>yaw</w:t>
      </w:r>
      <w:r>
        <w:rPr>
          <w:spacing w:val="40"/>
        </w:rPr>
        <w:t> </w:t>
      </w:r>
      <w:r>
        <w:rPr/>
        <w:t>Euler</w:t>
      </w:r>
      <w:r>
        <w:rPr>
          <w:spacing w:val="40"/>
        </w:rPr>
        <w:t> </w:t>
      </w:r>
      <w:r>
        <w:rPr/>
        <w:t>angles,</w:t>
      </w:r>
      <w:r>
        <w:rPr>
          <w:spacing w:val="40"/>
        </w:rPr>
        <w:t> </w:t>
      </w:r>
      <w:r>
        <w:rPr/>
        <w:t>the</w:t>
      </w:r>
      <w:r>
        <w:rPr>
          <w:spacing w:val="40"/>
        </w:rPr>
        <w:t> </w:t>
      </w:r>
      <w:r>
        <w:rPr/>
        <w:t>rotation</w:t>
      </w:r>
      <w:r>
        <w:rPr>
          <w:spacing w:val="40"/>
        </w:rPr>
        <w:t> </w:t>
      </w:r>
      <w:r>
        <w:rPr/>
        <w:t>angles</w:t>
      </w:r>
      <w:r>
        <w:rPr>
          <w:spacing w:val="40"/>
        </w:rPr>
        <w:t> </w:t>
      </w:r>
      <w:r>
        <w:rPr>
          <w:i/>
        </w:rPr>
        <w:t>φ</w:t>
      </w:r>
      <w:r>
        <w:rPr/>
        <w:t>,</w:t>
      </w:r>
      <w:r>
        <w:rPr>
          <w:spacing w:val="40"/>
        </w:rPr>
        <w:t> </w:t>
      </w:r>
      <w:r>
        <w:rPr>
          <w:i/>
        </w:rPr>
        <w:t>ψ</w:t>
      </w:r>
      <w:r>
        <w:rPr/>
        <w:t>, and </w:t>
      </w:r>
      <w:r>
        <w:rPr>
          <w:i/>
        </w:rPr>
        <w:t>θ </w:t>
      </w:r>
      <w:r>
        <w:rPr/>
        <w:t>correspond to roll, pitch, and yaw respectively.</w:t>
      </w:r>
      <w:r>
        <w:rPr>
          <w:spacing w:val="40"/>
        </w:rPr>
        <w:t> </w:t>
      </w:r>
      <w:r>
        <w:rPr/>
        <w:t>Given a vector </w:t>
      </w:r>
      <w:r>
        <w:rPr>
          <w:i/>
        </w:rPr>
        <w:t>V</w:t>
      </w:r>
      <w:r>
        <w:rPr>
          <w:i/>
          <w:spacing w:val="40"/>
        </w:rPr>
        <w:t> </w:t>
      </w:r>
      <w:r>
        <w:rPr/>
        <w:t>in the reference coordinate</w:t>
      </w:r>
      <w:r>
        <w:rPr>
          <w:spacing w:val="40"/>
        </w:rPr>
        <w:t> </w:t>
      </w:r>
      <w:r>
        <w:rPr/>
        <w:t>frame,</w:t>
      </w:r>
      <w:r>
        <w:rPr>
          <w:spacing w:val="40"/>
        </w:rPr>
        <w:t> </w:t>
      </w:r>
      <w:r>
        <w:rPr/>
        <w:t>the</w:t>
      </w:r>
      <w:r>
        <w:rPr>
          <w:spacing w:val="40"/>
        </w:rPr>
        <w:t> </w:t>
      </w:r>
      <w:r>
        <w:rPr/>
        <w:t>vector</w:t>
      </w:r>
      <w:r>
        <w:rPr>
          <w:spacing w:val="40"/>
        </w:rPr>
        <w:t> </w:t>
      </w:r>
      <w:r>
        <w:rPr/>
        <w:t>in</w:t>
      </w:r>
      <w:r>
        <w:rPr>
          <w:spacing w:val="40"/>
        </w:rPr>
        <w:t> </w:t>
      </w:r>
      <w:r>
        <w:rPr/>
        <w:t>the</w:t>
      </w:r>
      <w:r>
        <w:rPr>
          <w:spacing w:val="40"/>
        </w:rPr>
        <w:t> </w:t>
      </w:r>
      <w:r>
        <w:rPr/>
        <w:t>target</w:t>
      </w:r>
      <w:r>
        <w:rPr>
          <w:spacing w:val="40"/>
        </w:rPr>
        <w:t> </w:t>
      </w:r>
      <w:r>
        <w:rPr/>
        <w:t>coordinate</w:t>
      </w:r>
      <w:r>
        <w:rPr>
          <w:spacing w:val="40"/>
        </w:rPr>
        <w:t> </w:t>
      </w:r>
      <w:r>
        <w:rPr/>
        <w:t>frame</w:t>
      </w:r>
      <w:r>
        <w:rPr>
          <w:spacing w:val="40"/>
        </w:rPr>
        <w:t> </w:t>
      </w:r>
      <w:r>
        <w:rPr/>
        <w:t>is</w:t>
      </w:r>
      <w:r>
        <w:rPr>
          <w:spacing w:val="40"/>
        </w:rPr>
        <w:t> </w:t>
      </w:r>
      <w:r>
        <w:rPr/>
        <w:t>calculated</w:t>
      </w:r>
      <w:r>
        <w:rPr>
          <w:spacing w:val="40"/>
        </w:rPr>
        <w:t> </w:t>
      </w:r>
      <w:r>
        <w:rPr/>
        <w:t>as</w:t>
      </w:r>
      <w:r>
        <w:rPr>
          <w:spacing w:val="40"/>
        </w:rPr>
        <w:t> </w:t>
      </w:r>
      <w:r>
        <w:rPr>
          <w:i/>
        </w:rPr>
        <w:t>V </w:t>
      </w:r>
      <w:r>
        <w:rPr>
          <w:rFonts w:ascii="Lucida Sans Unicode" w:hAnsi="Lucida Sans Unicode"/>
          <w:vertAlign w:val="superscript"/>
        </w:rPr>
        <w:t>r</w:t>
      </w:r>
    </w:p>
    <w:p>
      <w:pPr>
        <w:pStyle w:val="BodyText"/>
        <w:spacing w:before="10"/>
        <w:rPr>
          <w:rFonts w:ascii="Lucida Sans Unicode"/>
          <w:sz w:val="17"/>
        </w:rPr>
      </w:pPr>
    </w:p>
    <w:p>
      <w:pPr>
        <w:spacing w:after="0"/>
        <w:rPr>
          <w:rFonts w:ascii="Lucida Sans Unicode"/>
          <w:sz w:val="17"/>
        </w:rPr>
        <w:sectPr>
          <w:pgSz w:w="12240" w:h="15840"/>
          <w:pgMar w:header="0" w:footer="1819" w:top="1820" w:bottom="2000" w:left="1460" w:right="540"/>
        </w:sectPr>
      </w:pPr>
    </w:p>
    <w:p>
      <w:pPr>
        <w:pStyle w:val="BodyText"/>
        <w:rPr>
          <w:rFonts w:ascii="Lucida Sans Unicode"/>
        </w:rPr>
      </w:pPr>
    </w:p>
    <w:p>
      <w:pPr>
        <w:pStyle w:val="BodyText"/>
        <w:spacing w:before="129"/>
        <w:rPr>
          <w:rFonts w:ascii="Lucida Sans Unicode"/>
        </w:rPr>
      </w:pPr>
    </w:p>
    <w:p>
      <w:pPr>
        <w:spacing w:before="0"/>
        <w:ind w:left="719" w:right="0" w:firstLine="0"/>
        <w:jc w:val="left"/>
        <w:rPr>
          <w:rFonts w:ascii="Lucida Sans Unicode" w:hAnsi="Lucida Sans Unicode"/>
          <w:sz w:val="24"/>
        </w:rPr>
      </w:pPr>
      <w:r>
        <w:rPr/>
        <mc:AlternateContent>
          <mc:Choice Requires="wps">
            <w:drawing>
              <wp:anchor distT="0" distB="0" distL="0" distR="0" allowOverlap="1" layoutInCell="1" locked="0" behindDoc="1" simplePos="0" relativeHeight="484717568">
                <wp:simplePos x="0" y="0"/>
                <wp:positionH relativeFrom="page">
                  <wp:posOffset>1556969</wp:posOffset>
                </wp:positionH>
                <wp:positionV relativeFrom="paragraph">
                  <wp:posOffset>248585</wp:posOffset>
                </wp:positionV>
                <wp:extent cx="60960" cy="1016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60960" cy="101600"/>
                        </a:xfrm>
                        <a:prstGeom prst="rect">
                          <a:avLst/>
                        </a:prstGeom>
                      </wps:spPr>
                      <wps:txbx>
                        <w:txbxContent>
                          <w:p>
                            <w:pPr>
                              <w:spacing w:line="159" w:lineRule="exact" w:before="0"/>
                              <w:ind w:left="0" w:right="0" w:firstLine="0"/>
                              <w:jc w:val="left"/>
                              <w:rPr>
                                <w:i/>
                                <w:sz w:val="16"/>
                              </w:rPr>
                            </w:pPr>
                            <w:r>
                              <w:rPr>
                                <w:i/>
                                <w:spacing w:val="-10"/>
                                <w:w w:val="135"/>
                                <w:sz w:val="16"/>
                              </w:rPr>
                              <w:t>x</w:t>
                            </w:r>
                          </w:p>
                        </w:txbxContent>
                      </wps:txbx>
                      <wps:bodyPr wrap="square" lIns="0" tIns="0" rIns="0" bIns="0" rtlCol="0">
                        <a:noAutofit/>
                      </wps:bodyPr>
                    </wps:wsp>
                  </a:graphicData>
                </a:graphic>
              </wp:anchor>
            </w:drawing>
          </mc:Choice>
          <mc:Fallback>
            <w:pict>
              <v:shape style="position:absolute;margin-left:122.596001pt;margin-top:19.573694pt;width:4.8pt;height:8pt;mso-position-horizontal-relative:page;mso-position-vertical-relative:paragraph;z-index:-18598912" type="#_x0000_t202" id="docshape40" filled="false" stroked="false">
                <v:textbox inset="0,0,0,0">
                  <w:txbxContent>
                    <w:p>
                      <w:pPr>
                        <w:spacing w:line="159" w:lineRule="exact" w:before="0"/>
                        <w:ind w:left="0" w:right="0" w:firstLine="0"/>
                        <w:jc w:val="left"/>
                        <w:rPr>
                          <w:i/>
                          <w:sz w:val="16"/>
                        </w:rPr>
                      </w:pPr>
                      <w:r>
                        <w:rPr>
                          <w:i/>
                          <w:spacing w:val="-10"/>
                          <w:w w:val="135"/>
                          <w:sz w:val="16"/>
                        </w:rPr>
                        <w:t>x</w:t>
                      </w:r>
                    </w:p>
                  </w:txbxContent>
                </v:textbox>
                <w10:wrap type="none"/>
              </v:shape>
            </w:pict>
          </mc:Fallback>
        </mc:AlternateContent>
      </w:r>
      <w:r>
        <w:rPr/>
        <mc:AlternateContent>
          <mc:Choice Requires="wps">
            <w:drawing>
              <wp:anchor distT="0" distB="0" distL="0" distR="0" allowOverlap="1" layoutInCell="1" locked="0" behindDoc="1" simplePos="0" relativeHeight="484718080">
                <wp:simplePos x="0" y="0"/>
                <wp:positionH relativeFrom="page">
                  <wp:posOffset>1028700</wp:posOffset>
                </wp:positionH>
                <wp:positionV relativeFrom="paragraph">
                  <wp:posOffset>327023</wp:posOffset>
                </wp:positionV>
                <wp:extent cx="5829935" cy="47244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5829935" cy="472440"/>
                        </a:xfrm>
                        <a:prstGeom prst="rect">
                          <a:avLst/>
                        </a:prstGeom>
                      </wps:spPr>
                      <wps:txbx>
                        <w:txbxContent>
                          <w:p>
                            <w:pPr>
                              <w:tabs>
                                <w:tab w:pos="8581" w:val="left" w:leader="none"/>
                              </w:tabs>
                              <w:spacing w:line="294" w:lineRule="exact" w:before="0"/>
                              <w:ind w:left="0" w:right="0" w:firstLine="0"/>
                              <w:jc w:val="left"/>
                              <w:rPr>
                                <w:sz w:val="24"/>
                              </w:rPr>
                            </w:pPr>
                            <w:r>
                              <w:rPr>
                                <w:i/>
                                <w:w w:val="105"/>
                                <w:sz w:val="24"/>
                              </w:rPr>
                              <w:t>V</w:t>
                            </w:r>
                            <w:r>
                              <w:rPr>
                                <w:i/>
                                <w:spacing w:val="72"/>
                                <w:w w:val="125"/>
                                <w:sz w:val="24"/>
                              </w:rPr>
                              <w:t> </w:t>
                            </w:r>
                            <w:r>
                              <w:rPr>
                                <w:w w:val="125"/>
                                <w:sz w:val="24"/>
                              </w:rPr>
                              <w:t>=</w:t>
                            </w:r>
                            <w:r>
                              <w:rPr>
                                <w:spacing w:val="-14"/>
                                <w:w w:val="125"/>
                                <w:sz w:val="24"/>
                              </w:rPr>
                              <w:t> </w:t>
                            </w:r>
                            <w:r>
                              <w:rPr>
                                <w:rFonts w:ascii="Lucida Sans Unicode" w:hAnsi="Lucida Sans Unicode"/>
                                <w:w w:val="105"/>
                                <w:position w:val="5"/>
                                <w:sz w:val="24"/>
                              </w:rPr>
                              <w:t></w:t>
                            </w:r>
                            <w:r>
                              <w:rPr>
                                <w:i/>
                                <w:w w:val="105"/>
                                <w:sz w:val="24"/>
                              </w:rPr>
                              <w:t>v</w:t>
                            </w:r>
                            <w:r>
                              <w:rPr>
                                <w:i/>
                                <w:spacing w:val="25"/>
                                <w:w w:val="105"/>
                                <w:sz w:val="24"/>
                              </w:rPr>
                              <w:t> </w:t>
                            </w:r>
                            <w:r>
                              <w:rPr>
                                <w:rFonts w:ascii="Lucida Sans Unicode" w:hAnsi="Lucida Sans Unicode"/>
                                <w:spacing w:val="-10"/>
                                <w:position w:val="5"/>
                                <w:sz w:val="24"/>
                              </w:rPr>
                              <w:t></w:t>
                            </w:r>
                            <w:r>
                              <w:rPr>
                                <w:rFonts w:ascii="Lucida Sans Unicode" w:hAnsi="Lucida Sans Unicode"/>
                                <w:position w:val="5"/>
                                <w:sz w:val="24"/>
                              </w:rPr>
                              <w:tab/>
                            </w:r>
                            <w:r>
                              <w:rPr>
                                <w:spacing w:val="-2"/>
                                <w:w w:val="105"/>
                                <w:sz w:val="24"/>
                              </w:rPr>
                              <w:t>(2.11)</w:t>
                            </w:r>
                          </w:p>
                        </w:txbxContent>
                      </wps:txbx>
                      <wps:bodyPr wrap="square" lIns="0" tIns="0" rIns="0" bIns="0" rtlCol="0">
                        <a:noAutofit/>
                      </wps:bodyPr>
                    </wps:wsp>
                  </a:graphicData>
                </a:graphic>
              </wp:anchor>
            </w:drawing>
          </mc:Choice>
          <mc:Fallback>
            <w:pict>
              <v:shape style="position:absolute;margin-left:81pt;margin-top:25.74987pt;width:459.05pt;height:37.2pt;mso-position-horizontal-relative:page;mso-position-vertical-relative:paragraph;z-index:-18598400" type="#_x0000_t202" id="docshape41" filled="false" stroked="false">
                <v:textbox inset="0,0,0,0">
                  <w:txbxContent>
                    <w:p>
                      <w:pPr>
                        <w:tabs>
                          <w:tab w:pos="8581" w:val="left" w:leader="none"/>
                        </w:tabs>
                        <w:spacing w:line="294" w:lineRule="exact" w:before="0"/>
                        <w:ind w:left="0" w:right="0" w:firstLine="0"/>
                        <w:jc w:val="left"/>
                        <w:rPr>
                          <w:sz w:val="24"/>
                        </w:rPr>
                      </w:pPr>
                      <w:r>
                        <w:rPr>
                          <w:i/>
                          <w:w w:val="105"/>
                          <w:sz w:val="24"/>
                        </w:rPr>
                        <w:t>V</w:t>
                      </w:r>
                      <w:r>
                        <w:rPr>
                          <w:i/>
                          <w:spacing w:val="72"/>
                          <w:w w:val="125"/>
                          <w:sz w:val="24"/>
                        </w:rPr>
                        <w:t> </w:t>
                      </w:r>
                      <w:r>
                        <w:rPr>
                          <w:w w:val="125"/>
                          <w:sz w:val="24"/>
                        </w:rPr>
                        <w:t>=</w:t>
                      </w:r>
                      <w:r>
                        <w:rPr>
                          <w:spacing w:val="-14"/>
                          <w:w w:val="125"/>
                          <w:sz w:val="24"/>
                        </w:rPr>
                        <w:t> </w:t>
                      </w:r>
                      <w:r>
                        <w:rPr>
                          <w:rFonts w:ascii="Lucida Sans Unicode" w:hAnsi="Lucida Sans Unicode"/>
                          <w:w w:val="105"/>
                          <w:position w:val="5"/>
                          <w:sz w:val="24"/>
                        </w:rPr>
                        <w:t></w:t>
                      </w:r>
                      <w:r>
                        <w:rPr>
                          <w:i/>
                          <w:w w:val="105"/>
                          <w:sz w:val="24"/>
                        </w:rPr>
                        <w:t>v</w:t>
                      </w:r>
                      <w:r>
                        <w:rPr>
                          <w:i/>
                          <w:spacing w:val="25"/>
                          <w:w w:val="105"/>
                          <w:sz w:val="24"/>
                        </w:rPr>
                        <w:t> </w:t>
                      </w:r>
                      <w:r>
                        <w:rPr>
                          <w:rFonts w:ascii="Lucida Sans Unicode" w:hAnsi="Lucida Sans Unicode"/>
                          <w:spacing w:val="-10"/>
                          <w:position w:val="5"/>
                          <w:sz w:val="24"/>
                        </w:rPr>
                        <w:t></w:t>
                      </w:r>
                      <w:r>
                        <w:rPr>
                          <w:rFonts w:ascii="Lucida Sans Unicode" w:hAnsi="Lucida Sans Unicode"/>
                          <w:position w:val="5"/>
                          <w:sz w:val="24"/>
                        </w:rPr>
                        <w:tab/>
                      </w:r>
                      <w:r>
                        <w:rPr>
                          <w:spacing w:val="-2"/>
                          <w:w w:val="105"/>
                          <w:sz w:val="24"/>
                        </w:rPr>
                        <w:t>(2.11)</w:t>
                      </w:r>
                    </w:p>
                  </w:txbxContent>
                </v:textbox>
                <w10:wrap type="none"/>
              </v:shape>
            </w:pict>
          </mc:Fallback>
        </mc:AlternateContent>
      </w:r>
      <w:r>
        <w:rPr>
          <w:rFonts w:ascii="Lucida Sans Unicode" w:hAnsi="Lucida Sans Unicode"/>
          <w:w w:val="75"/>
          <w:sz w:val="24"/>
        </w:rPr>
        <w:t></w:t>
      </w:r>
      <w:r>
        <w:rPr>
          <w:i/>
          <w:w w:val="75"/>
          <w:position w:val="-18"/>
          <w:sz w:val="24"/>
        </w:rPr>
        <w:t>v</w:t>
      </w:r>
      <w:r>
        <w:rPr>
          <w:rFonts w:ascii="Lucida Sans Unicode" w:hAnsi="Lucida Sans Unicode"/>
          <w:w w:val="75"/>
          <w:position w:val="-9"/>
          <w:sz w:val="16"/>
        </w:rPr>
        <w:t>r</w:t>
      </w:r>
      <w:r>
        <w:rPr>
          <w:rFonts w:ascii="Lucida Sans Unicode" w:hAnsi="Lucida Sans Unicode"/>
          <w:spacing w:val="15"/>
          <w:position w:val="-9"/>
          <w:sz w:val="16"/>
        </w:rPr>
        <w:t> </w:t>
      </w:r>
      <w:r>
        <w:rPr>
          <w:rFonts w:ascii="Lucida Sans Unicode" w:hAnsi="Lucida Sans Unicode"/>
          <w:spacing w:val="-10"/>
          <w:w w:val="80"/>
          <w:sz w:val="24"/>
        </w:rPr>
        <w:t></w:t>
      </w:r>
    </w:p>
    <w:p>
      <w:pPr>
        <w:tabs>
          <w:tab w:pos="5835" w:val="left" w:leader="none"/>
        </w:tabs>
        <w:spacing w:before="56"/>
        <w:ind w:left="719" w:right="0" w:firstLine="0"/>
        <w:jc w:val="left"/>
        <w:rPr>
          <w:sz w:val="24"/>
        </w:rPr>
      </w:pPr>
      <w:r>
        <w:rPr/>
        <w:br w:type="column"/>
      </w:r>
      <w:r>
        <w:rPr>
          <w:i/>
          <w:w w:val="110"/>
          <w:sz w:val="24"/>
        </w:rPr>
        <w:t>V</w:t>
      </w:r>
      <w:r>
        <w:rPr>
          <w:i/>
          <w:spacing w:val="-9"/>
          <w:w w:val="110"/>
          <w:sz w:val="24"/>
        </w:rPr>
        <w:t> </w:t>
      </w:r>
      <w:r>
        <w:rPr>
          <w:rFonts w:ascii="Lucida Sans Unicode" w:hAnsi="Lucida Sans Unicode"/>
          <w:sz w:val="24"/>
          <w:vertAlign w:val="superscript"/>
        </w:rPr>
        <w:t>r</w:t>
      </w:r>
      <w:r>
        <w:rPr>
          <w:rFonts w:ascii="Lucida Sans Unicode" w:hAnsi="Lucida Sans Unicode"/>
          <w:spacing w:val="-1"/>
          <w:sz w:val="24"/>
          <w:vertAlign w:val="baseline"/>
        </w:rPr>
        <w:t> </w:t>
      </w:r>
      <w:r>
        <w:rPr>
          <w:w w:val="125"/>
          <w:sz w:val="24"/>
          <w:vertAlign w:val="baseline"/>
        </w:rPr>
        <w:t>=</w:t>
      </w:r>
      <w:r>
        <w:rPr>
          <w:spacing w:val="-2"/>
          <w:w w:val="125"/>
          <w:sz w:val="24"/>
          <w:vertAlign w:val="baseline"/>
        </w:rPr>
        <w:t> </w:t>
      </w:r>
      <w:r>
        <w:rPr>
          <w:i/>
          <w:spacing w:val="-2"/>
          <w:w w:val="110"/>
          <w:sz w:val="24"/>
          <w:vertAlign w:val="baseline"/>
        </w:rPr>
        <w:t>R</w:t>
      </w:r>
      <w:r>
        <w:rPr>
          <w:spacing w:val="-2"/>
          <w:w w:val="110"/>
          <w:sz w:val="24"/>
          <w:vertAlign w:val="baseline"/>
        </w:rPr>
        <w:t>(</w:t>
      </w:r>
      <w:r>
        <w:rPr>
          <w:i/>
          <w:spacing w:val="-2"/>
          <w:w w:val="110"/>
          <w:sz w:val="24"/>
          <w:vertAlign w:val="baseline"/>
        </w:rPr>
        <w:t>θ</w:t>
      </w:r>
      <w:r>
        <w:rPr>
          <w:spacing w:val="-2"/>
          <w:w w:val="110"/>
          <w:sz w:val="24"/>
          <w:vertAlign w:val="baseline"/>
        </w:rPr>
        <w:t>)</w:t>
      </w:r>
      <w:r>
        <w:rPr>
          <w:i/>
          <w:spacing w:val="-2"/>
          <w:w w:val="110"/>
          <w:sz w:val="24"/>
          <w:vertAlign w:val="baseline"/>
        </w:rPr>
        <w:t>R</w:t>
      </w:r>
      <w:r>
        <w:rPr>
          <w:spacing w:val="-2"/>
          <w:w w:val="110"/>
          <w:sz w:val="24"/>
          <w:vertAlign w:val="baseline"/>
        </w:rPr>
        <w:t>(</w:t>
      </w:r>
      <w:r>
        <w:rPr>
          <w:i/>
          <w:spacing w:val="-2"/>
          <w:w w:val="110"/>
          <w:sz w:val="24"/>
          <w:vertAlign w:val="baseline"/>
        </w:rPr>
        <w:t>ψ</w:t>
      </w:r>
      <w:r>
        <w:rPr>
          <w:spacing w:val="-2"/>
          <w:w w:val="110"/>
          <w:sz w:val="24"/>
          <w:vertAlign w:val="baseline"/>
        </w:rPr>
        <w:t>)</w:t>
      </w:r>
      <w:r>
        <w:rPr>
          <w:i/>
          <w:spacing w:val="-2"/>
          <w:w w:val="110"/>
          <w:sz w:val="24"/>
          <w:vertAlign w:val="baseline"/>
        </w:rPr>
        <w:t>R</w:t>
      </w:r>
      <w:r>
        <w:rPr>
          <w:spacing w:val="-2"/>
          <w:w w:val="110"/>
          <w:sz w:val="24"/>
          <w:vertAlign w:val="baseline"/>
        </w:rPr>
        <w:t>(</w:t>
      </w:r>
      <w:r>
        <w:rPr>
          <w:i/>
          <w:spacing w:val="-2"/>
          <w:w w:val="110"/>
          <w:sz w:val="24"/>
          <w:vertAlign w:val="baseline"/>
        </w:rPr>
        <w:t>φ</w:t>
      </w:r>
      <w:r>
        <w:rPr>
          <w:spacing w:val="-2"/>
          <w:w w:val="110"/>
          <w:sz w:val="24"/>
          <w:vertAlign w:val="baseline"/>
        </w:rPr>
        <w:t>)</w:t>
      </w:r>
      <w:r>
        <w:rPr>
          <w:i/>
          <w:spacing w:val="-2"/>
          <w:w w:val="110"/>
          <w:sz w:val="24"/>
          <w:vertAlign w:val="baseline"/>
        </w:rPr>
        <w:t>V</w:t>
      </w:r>
      <w:r>
        <w:rPr>
          <w:i/>
          <w:sz w:val="24"/>
          <w:vertAlign w:val="baseline"/>
        </w:rPr>
        <w:tab/>
      </w:r>
      <w:r>
        <w:rPr>
          <w:spacing w:val="-2"/>
          <w:w w:val="110"/>
          <w:sz w:val="24"/>
          <w:vertAlign w:val="baseline"/>
        </w:rPr>
        <w:t>(2.10)</w:t>
      </w:r>
    </w:p>
    <w:p>
      <w:pPr>
        <w:spacing w:after="0"/>
        <w:jc w:val="left"/>
        <w:rPr>
          <w:sz w:val="24"/>
        </w:rPr>
        <w:sectPr>
          <w:type w:val="continuous"/>
          <w:pgSz w:w="12240" w:h="15840"/>
          <w:pgMar w:header="0" w:footer="1819" w:top="1820" w:bottom="280" w:left="1460" w:right="540"/>
          <w:cols w:num="2" w:equalWidth="0">
            <w:col w:w="1297" w:space="1609"/>
            <w:col w:w="7334"/>
          </w:cols>
        </w:sectPr>
      </w:pPr>
    </w:p>
    <w:p>
      <w:pPr>
        <w:tabs>
          <w:tab w:pos="654" w:val="left" w:leader="none"/>
        </w:tabs>
        <w:spacing w:line="168" w:lineRule="exact" w:before="0"/>
        <w:ind w:left="0" w:right="9188" w:firstLine="0"/>
        <w:jc w:val="right"/>
        <w:rPr>
          <w:rFonts w:ascii="Lucida Sans Unicode"/>
          <w:sz w:val="16"/>
        </w:rPr>
      </w:pPr>
      <w:r>
        <w:rPr>
          <w:rFonts w:ascii="Lucida Sans Unicode"/>
          <w:spacing w:val="-10"/>
          <w:w w:val="80"/>
          <w:position w:val="1"/>
          <w:sz w:val="16"/>
        </w:rPr>
        <w:t>r</w:t>
      </w:r>
      <w:r>
        <w:rPr>
          <w:rFonts w:ascii="Lucida Sans Unicode"/>
          <w:position w:val="1"/>
          <w:sz w:val="16"/>
        </w:rPr>
        <w:tab/>
      </w:r>
      <w:r>
        <w:rPr>
          <w:rFonts w:ascii="Lucida Sans Unicode"/>
          <w:spacing w:val="-10"/>
          <w:w w:val="80"/>
          <w:sz w:val="16"/>
        </w:rPr>
        <w:t>r</w:t>
      </w:r>
    </w:p>
    <w:p>
      <w:pPr>
        <w:spacing w:line="121" w:lineRule="exact" w:before="0"/>
        <w:ind w:left="994" w:right="0" w:firstLine="0"/>
        <w:jc w:val="left"/>
        <w:rPr>
          <w:i/>
          <w:sz w:val="16"/>
        </w:rPr>
      </w:pPr>
      <w:r>
        <w:rPr>
          <w:i/>
          <w:spacing w:val="-10"/>
          <w:w w:val="115"/>
          <w:sz w:val="16"/>
        </w:rPr>
        <w:t>y</w:t>
      </w:r>
    </w:p>
    <w:p>
      <w:pPr>
        <w:spacing w:line="171" w:lineRule="exact" w:before="0"/>
        <w:ind w:left="0" w:right="9186" w:firstLine="0"/>
        <w:jc w:val="right"/>
        <w:rPr>
          <w:rFonts w:ascii="Lucida Sans Unicode"/>
          <w:sz w:val="16"/>
        </w:rPr>
      </w:pPr>
      <w:r>
        <w:rPr/>
        <mc:AlternateContent>
          <mc:Choice Requires="wps">
            <w:drawing>
              <wp:anchor distT="0" distB="0" distL="0" distR="0" allowOverlap="1" layoutInCell="1" locked="0" behindDoc="1" simplePos="0" relativeHeight="484718592">
                <wp:simplePos x="0" y="0"/>
                <wp:positionH relativeFrom="page">
                  <wp:posOffset>1488224</wp:posOffset>
                </wp:positionH>
                <wp:positionV relativeFrom="paragraph">
                  <wp:posOffset>29795</wp:posOffset>
                </wp:positionV>
                <wp:extent cx="72390" cy="1524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72390" cy="152400"/>
                        </a:xfrm>
                        <a:prstGeom prst="rect">
                          <a:avLst/>
                        </a:prstGeom>
                      </wps:spPr>
                      <wps:txbx>
                        <w:txbxContent>
                          <w:p>
                            <w:pPr>
                              <w:spacing w:line="239" w:lineRule="exact" w:before="0"/>
                              <w:ind w:left="0" w:right="0" w:firstLine="0"/>
                              <w:jc w:val="left"/>
                              <w:rPr>
                                <w:i/>
                                <w:sz w:val="24"/>
                              </w:rPr>
                            </w:pPr>
                            <w:r>
                              <w:rPr>
                                <w:i/>
                                <w:spacing w:val="-10"/>
                                <w:w w:val="105"/>
                                <w:sz w:val="24"/>
                              </w:rPr>
                              <w:t>v</w:t>
                            </w:r>
                          </w:p>
                        </w:txbxContent>
                      </wps:txbx>
                      <wps:bodyPr wrap="square" lIns="0" tIns="0" rIns="0" bIns="0" rtlCol="0">
                        <a:noAutofit/>
                      </wps:bodyPr>
                    </wps:wsp>
                  </a:graphicData>
                </a:graphic>
              </wp:anchor>
            </w:drawing>
          </mc:Choice>
          <mc:Fallback>
            <w:pict>
              <v:shape style="position:absolute;margin-left:117.182999pt;margin-top:2.3461pt;width:5.7pt;height:12pt;mso-position-horizontal-relative:page;mso-position-vertical-relative:paragraph;z-index:-18597888" type="#_x0000_t202" id="docshape42" filled="false" stroked="false">
                <v:textbox inset="0,0,0,0">
                  <w:txbxContent>
                    <w:p>
                      <w:pPr>
                        <w:spacing w:line="239" w:lineRule="exact" w:before="0"/>
                        <w:ind w:left="0" w:right="0" w:firstLine="0"/>
                        <w:jc w:val="left"/>
                        <w:rPr>
                          <w:i/>
                          <w:sz w:val="24"/>
                        </w:rPr>
                      </w:pPr>
                      <w:r>
                        <w:rPr>
                          <w:i/>
                          <w:spacing w:val="-10"/>
                          <w:w w:val="105"/>
                          <w:sz w:val="24"/>
                        </w:rPr>
                        <w:t>v</w:t>
                      </w:r>
                    </w:p>
                  </w:txbxContent>
                </v:textbox>
                <w10:wrap type="none"/>
              </v:shape>
            </w:pict>
          </mc:Fallback>
        </mc:AlternateContent>
      </w:r>
      <w:r>
        <w:rPr>
          <w:rFonts w:ascii="Lucida Sans Unicode"/>
          <w:spacing w:val="-10"/>
          <w:w w:val="80"/>
          <w:sz w:val="16"/>
        </w:rPr>
        <w:t>r</w:t>
      </w:r>
    </w:p>
    <w:p>
      <w:pPr>
        <w:spacing w:line="51" w:lineRule="exact" w:before="0"/>
        <w:ind w:left="996" w:right="0" w:firstLine="0"/>
        <w:jc w:val="left"/>
        <w:rPr>
          <w:i/>
          <w:sz w:val="16"/>
        </w:rPr>
      </w:pPr>
      <w:r>
        <w:rPr>
          <w:i/>
          <w:spacing w:val="-10"/>
          <w:w w:val="125"/>
          <w:sz w:val="16"/>
        </w:rPr>
        <w:t>z</w:t>
      </w:r>
    </w:p>
    <w:p>
      <w:pPr>
        <w:tabs>
          <w:tab w:pos="4523" w:val="left" w:leader="none"/>
          <w:tab w:pos="8179" w:val="left" w:leader="none"/>
        </w:tabs>
        <w:spacing w:line="430" w:lineRule="exact" w:before="0"/>
        <w:ind w:left="719" w:right="0" w:firstLine="0"/>
        <w:jc w:val="left"/>
        <w:rPr>
          <w:rFonts w:ascii="Lucida Sans Unicode" w:hAnsi="Lucida Sans Unicode"/>
          <w:sz w:val="24"/>
        </w:rPr>
      </w:pPr>
      <w:r>
        <w:rPr/>
        <mc:AlternateContent>
          <mc:Choice Requires="wps">
            <w:drawing>
              <wp:anchor distT="0" distB="0" distL="0" distR="0" allowOverlap="1" layoutInCell="1" locked="0" behindDoc="1" simplePos="0" relativeHeight="484719104">
                <wp:simplePos x="0" y="0"/>
                <wp:positionH relativeFrom="page">
                  <wp:posOffset>1383880</wp:posOffset>
                </wp:positionH>
                <wp:positionV relativeFrom="paragraph">
                  <wp:posOffset>273291</wp:posOffset>
                </wp:positionV>
                <wp:extent cx="101600" cy="4724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108.967003pt;margin-top:21.518999pt;width:8pt;height:37.2pt;mso-position-horizontal-relative:page;mso-position-vertical-relative:paragraph;z-index:-18597376" type="#_x0000_t202" id="docshape43"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rFonts w:ascii="Lucida Sans Unicode" w:hAnsi="Lucida Sans Unicode"/>
          <w:position w:val="20"/>
          <w:sz w:val="24"/>
        </w:rPr>
        <w:t></w:t>
      </w:r>
      <w:r>
        <w:rPr>
          <w:rFonts w:ascii="Lucida Sans Unicode" w:hAnsi="Lucida Sans Unicode"/>
          <w:spacing w:val="48"/>
          <w:position w:val="20"/>
          <w:sz w:val="24"/>
        </w:rPr>
        <w:t> </w:t>
      </w:r>
      <w:r>
        <w:rPr>
          <w:sz w:val="22"/>
        </w:rPr>
        <w:t>cos(</w:t>
      </w:r>
      <w:r>
        <w:rPr>
          <w:rFonts w:ascii="Trebuchet MS" w:hAnsi="Trebuchet MS"/>
          <w:i/>
          <w:sz w:val="22"/>
        </w:rPr>
        <w:t>θ</w:t>
      </w:r>
      <w:r>
        <w:rPr>
          <w:sz w:val="22"/>
        </w:rPr>
        <w:t>)</w:t>
      </w:r>
      <w:r>
        <w:rPr>
          <w:spacing w:val="-6"/>
          <w:sz w:val="22"/>
        </w:rPr>
        <w:t> </w:t>
      </w:r>
      <w:r>
        <w:rPr>
          <w:sz w:val="22"/>
        </w:rPr>
        <w:t>cos(</w:t>
      </w:r>
      <w:r>
        <w:rPr>
          <w:rFonts w:ascii="Trebuchet MS" w:hAnsi="Trebuchet MS"/>
          <w:i/>
          <w:sz w:val="22"/>
        </w:rPr>
        <w:t>φ</w:t>
      </w:r>
      <w:r>
        <w:rPr>
          <w:sz w:val="22"/>
        </w:rPr>
        <w:t>)</w:t>
      </w:r>
      <w:r>
        <w:rPr>
          <w:spacing w:val="8"/>
          <w:sz w:val="22"/>
        </w:rPr>
        <w:t> </w:t>
      </w:r>
      <w:r>
        <w:rPr>
          <w:sz w:val="22"/>
        </w:rPr>
        <w:t>+</w:t>
      </w:r>
      <w:r>
        <w:rPr>
          <w:spacing w:val="8"/>
          <w:sz w:val="22"/>
        </w:rPr>
        <w:t> </w:t>
      </w:r>
      <w:r>
        <w:rPr>
          <w:sz w:val="22"/>
        </w:rPr>
        <w:t>sin(</w:t>
      </w:r>
      <w:r>
        <w:rPr>
          <w:rFonts w:ascii="Trebuchet MS" w:hAnsi="Trebuchet MS"/>
          <w:i/>
          <w:sz w:val="22"/>
        </w:rPr>
        <w:t>θ</w:t>
      </w:r>
      <w:r>
        <w:rPr>
          <w:sz w:val="22"/>
        </w:rPr>
        <w:t>)</w:t>
      </w:r>
      <w:r>
        <w:rPr>
          <w:spacing w:val="-6"/>
          <w:sz w:val="22"/>
        </w:rPr>
        <w:t> </w:t>
      </w:r>
      <w:r>
        <w:rPr>
          <w:sz w:val="22"/>
        </w:rPr>
        <w:t>sin(</w:t>
      </w:r>
      <w:r>
        <w:rPr>
          <w:rFonts w:ascii="Trebuchet MS" w:hAnsi="Trebuchet MS"/>
          <w:i/>
          <w:sz w:val="22"/>
        </w:rPr>
        <w:t>ψ</w:t>
      </w:r>
      <w:r>
        <w:rPr>
          <w:sz w:val="22"/>
        </w:rPr>
        <w:t>)</w:t>
      </w:r>
      <w:r>
        <w:rPr>
          <w:spacing w:val="-7"/>
          <w:sz w:val="22"/>
        </w:rPr>
        <w:t> </w:t>
      </w:r>
      <w:r>
        <w:rPr>
          <w:spacing w:val="-2"/>
          <w:sz w:val="22"/>
        </w:rPr>
        <w:t>sin(</w:t>
      </w:r>
      <w:r>
        <w:rPr>
          <w:rFonts w:ascii="Trebuchet MS" w:hAnsi="Trebuchet MS"/>
          <w:i/>
          <w:spacing w:val="-2"/>
          <w:sz w:val="22"/>
        </w:rPr>
        <w:t>φ</w:t>
      </w:r>
      <w:r>
        <w:rPr>
          <w:spacing w:val="-2"/>
          <w:sz w:val="22"/>
        </w:rPr>
        <w:t>)</w:t>
      </w:r>
      <w:r>
        <w:rPr>
          <w:sz w:val="22"/>
        </w:rPr>
        <w:tab/>
      </w:r>
      <w:r>
        <w:rPr>
          <w:rFonts w:ascii="Cambria" w:hAnsi="Cambria"/>
          <w:sz w:val="22"/>
        </w:rPr>
        <w:t>−</w:t>
      </w:r>
      <w:r>
        <w:rPr>
          <w:rFonts w:ascii="Cambria" w:hAnsi="Cambria"/>
          <w:spacing w:val="17"/>
          <w:sz w:val="22"/>
        </w:rPr>
        <w:t> </w:t>
      </w:r>
      <w:r>
        <w:rPr>
          <w:sz w:val="22"/>
        </w:rPr>
        <w:t>sin(</w:t>
      </w:r>
      <w:r>
        <w:rPr>
          <w:rFonts w:ascii="Trebuchet MS" w:hAnsi="Trebuchet MS"/>
          <w:i/>
          <w:sz w:val="22"/>
        </w:rPr>
        <w:t>θ</w:t>
      </w:r>
      <w:r>
        <w:rPr>
          <w:sz w:val="22"/>
        </w:rPr>
        <w:t>)</w:t>
      </w:r>
      <w:r>
        <w:rPr>
          <w:spacing w:val="15"/>
          <w:sz w:val="22"/>
        </w:rPr>
        <w:t> </w:t>
      </w:r>
      <w:r>
        <w:rPr>
          <w:sz w:val="22"/>
        </w:rPr>
        <w:t>cos(</w:t>
      </w:r>
      <w:r>
        <w:rPr>
          <w:rFonts w:ascii="Trebuchet MS" w:hAnsi="Trebuchet MS"/>
          <w:i/>
          <w:sz w:val="22"/>
        </w:rPr>
        <w:t>φ</w:t>
      </w:r>
      <w:r>
        <w:rPr>
          <w:sz w:val="22"/>
        </w:rPr>
        <w:t>)</w:t>
      </w:r>
      <w:r>
        <w:rPr>
          <w:spacing w:val="36"/>
          <w:sz w:val="22"/>
        </w:rPr>
        <w:t> </w:t>
      </w:r>
      <w:r>
        <w:rPr>
          <w:sz w:val="22"/>
        </w:rPr>
        <w:t>+</w:t>
      </w:r>
      <w:r>
        <w:rPr>
          <w:spacing w:val="37"/>
          <w:sz w:val="22"/>
        </w:rPr>
        <w:t> </w:t>
      </w:r>
      <w:r>
        <w:rPr>
          <w:sz w:val="22"/>
        </w:rPr>
        <w:t>cos(</w:t>
      </w:r>
      <w:r>
        <w:rPr>
          <w:rFonts w:ascii="Trebuchet MS" w:hAnsi="Trebuchet MS"/>
          <w:i/>
          <w:sz w:val="22"/>
        </w:rPr>
        <w:t>θ</w:t>
      </w:r>
      <w:r>
        <w:rPr>
          <w:sz w:val="22"/>
        </w:rPr>
        <w:t>)</w:t>
      </w:r>
      <w:r>
        <w:rPr>
          <w:spacing w:val="15"/>
          <w:sz w:val="22"/>
        </w:rPr>
        <w:t> </w:t>
      </w:r>
      <w:r>
        <w:rPr>
          <w:sz w:val="22"/>
        </w:rPr>
        <w:t>sin(</w:t>
      </w:r>
      <w:r>
        <w:rPr>
          <w:rFonts w:ascii="Trebuchet MS" w:hAnsi="Trebuchet MS"/>
          <w:i/>
          <w:sz w:val="22"/>
        </w:rPr>
        <w:t>ψ</w:t>
      </w:r>
      <w:r>
        <w:rPr>
          <w:sz w:val="22"/>
        </w:rPr>
        <w:t>)</w:t>
      </w:r>
      <w:r>
        <w:rPr>
          <w:spacing w:val="15"/>
          <w:sz w:val="22"/>
        </w:rPr>
        <w:t> </w:t>
      </w:r>
      <w:r>
        <w:rPr>
          <w:spacing w:val="-2"/>
          <w:sz w:val="22"/>
        </w:rPr>
        <w:t>sin(</w:t>
      </w:r>
      <w:r>
        <w:rPr>
          <w:rFonts w:ascii="Trebuchet MS" w:hAnsi="Trebuchet MS"/>
          <w:i/>
          <w:spacing w:val="-2"/>
          <w:sz w:val="22"/>
        </w:rPr>
        <w:t>φ</w:t>
      </w:r>
      <w:r>
        <w:rPr>
          <w:spacing w:val="-2"/>
          <w:sz w:val="22"/>
        </w:rPr>
        <w:t>)</w:t>
      </w:r>
      <w:r>
        <w:rPr>
          <w:sz w:val="22"/>
        </w:rPr>
        <w:tab/>
      </w:r>
      <w:r>
        <w:rPr>
          <w:spacing w:val="-4"/>
          <w:sz w:val="22"/>
        </w:rPr>
        <w:t>cos(</w:t>
      </w:r>
      <w:r>
        <w:rPr>
          <w:rFonts w:ascii="Trebuchet MS" w:hAnsi="Trebuchet MS"/>
          <w:i/>
          <w:spacing w:val="-4"/>
          <w:sz w:val="22"/>
        </w:rPr>
        <w:t>ψ</w:t>
      </w:r>
      <w:r>
        <w:rPr>
          <w:spacing w:val="-4"/>
          <w:sz w:val="22"/>
        </w:rPr>
        <w:t>) sin(</w:t>
      </w:r>
      <w:r>
        <w:rPr>
          <w:rFonts w:ascii="Trebuchet MS" w:hAnsi="Trebuchet MS"/>
          <w:i/>
          <w:spacing w:val="-4"/>
          <w:sz w:val="22"/>
        </w:rPr>
        <w:t>φ</w:t>
      </w:r>
      <w:r>
        <w:rPr>
          <w:spacing w:val="-4"/>
          <w:sz w:val="22"/>
        </w:rPr>
        <w:t>)</w:t>
      </w:r>
      <w:r>
        <w:rPr>
          <w:rFonts w:ascii="Lucida Sans Unicode" w:hAnsi="Lucida Sans Unicode"/>
          <w:spacing w:val="-4"/>
          <w:position w:val="20"/>
          <w:sz w:val="24"/>
        </w:rPr>
        <w:t></w:t>
      </w:r>
      <w:r>
        <w:rPr>
          <w:rFonts w:ascii="Lucida Sans Unicode" w:hAnsi="Lucida Sans Unicode"/>
          <w:spacing w:val="-24"/>
          <w:position w:val="20"/>
          <w:sz w:val="24"/>
        </w:rPr>
        <w:t> </w:t>
      </w:r>
      <w:r>
        <w:rPr>
          <w:rFonts w:ascii="Lucida Sans Unicode" w:hAnsi="Lucida Sans Unicode"/>
          <w:spacing w:val="-5"/>
          <w:position w:val="20"/>
          <w:sz w:val="24"/>
        </w:rPr>
        <w:t></w:t>
      </w:r>
      <w:r>
        <w:rPr>
          <w:rFonts w:ascii="Trebuchet MS" w:hAnsi="Trebuchet MS"/>
          <w:i/>
          <w:spacing w:val="-5"/>
          <w:sz w:val="22"/>
        </w:rPr>
        <w:t>v</w:t>
      </w:r>
      <w:r>
        <w:rPr>
          <w:i/>
          <w:spacing w:val="-5"/>
          <w:sz w:val="22"/>
          <w:vertAlign w:val="subscript"/>
        </w:rPr>
        <w:t>x</w:t>
      </w:r>
      <w:r>
        <w:rPr>
          <w:rFonts w:ascii="Lucida Sans Unicode" w:hAnsi="Lucida Sans Unicode"/>
          <w:spacing w:val="-5"/>
          <w:position w:val="20"/>
          <w:sz w:val="24"/>
          <w:vertAlign w:val="baseline"/>
        </w:rPr>
        <w:t></w:t>
      </w:r>
    </w:p>
    <w:p>
      <w:pPr>
        <w:spacing w:after="0" w:line="430" w:lineRule="exact"/>
        <w:jc w:val="left"/>
        <w:rPr>
          <w:rFonts w:ascii="Lucida Sans Unicode" w:hAnsi="Lucida Sans Unicode"/>
          <w:sz w:val="24"/>
        </w:rPr>
        <w:sectPr>
          <w:type w:val="continuous"/>
          <w:pgSz w:w="12240" w:h="15840"/>
          <w:pgMar w:header="0" w:footer="1819" w:top="1820" w:bottom="280" w:left="1460" w:right="540"/>
        </w:sectPr>
      </w:pPr>
    </w:p>
    <w:p>
      <w:pPr>
        <w:tabs>
          <w:tab w:pos="2004" w:val="left" w:leader="none"/>
          <w:tab w:pos="5646" w:val="left" w:leader="none"/>
          <w:tab w:pos="8390" w:val="left" w:leader="none"/>
        </w:tabs>
        <w:spacing w:line="289" w:lineRule="exact" w:before="1"/>
        <w:ind w:left="470" w:right="0" w:firstLine="0"/>
        <w:jc w:val="left"/>
        <w:rPr>
          <w:sz w:val="22"/>
        </w:rPr>
      </w:pPr>
      <w:r>
        <w:rPr>
          <w:spacing w:val="-10"/>
          <w:w w:val="130"/>
          <w:sz w:val="24"/>
        </w:rPr>
        <w:t>=</w:t>
      </w:r>
      <w:r>
        <w:rPr>
          <w:sz w:val="24"/>
        </w:rPr>
        <w:tab/>
      </w:r>
      <w:r>
        <w:rPr>
          <w:w w:val="105"/>
          <w:position w:val="1"/>
          <w:sz w:val="22"/>
        </w:rPr>
        <w:t>sin(</w:t>
      </w:r>
      <w:r>
        <w:rPr>
          <w:rFonts w:ascii="Trebuchet MS" w:hAnsi="Trebuchet MS"/>
          <w:i/>
          <w:w w:val="105"/>
          <w:position w:val="1"/>
          <w:sz w:val="22"/>
        </w:rPr>
        <w:t>θ</w:t>
      </w:r>
      <w:r>
        <w:rPr>
          <w:w w:val="105"/>
          <w:position w:val="1"/>
          <w:sz w:val="22"/>
        </w:rPr>
        <w:t>)</w:t>
      </w:r>
      <w:r>
        <w:rPr>
          <w:spacing w:val="-11"/>
          <w:w w:val="105"/>
          <w:position w:val="1"/>
          <w:sz w:val="22"/>
        </w:rPr>
        <w:t> </w:t>
      </w:r>
      <w:r>
        <w:rPr>
          <w:spacing w:val="-2"/>
          <w:w w:val="115"/>
          <w:position w:val="1"/>
          <w:sz w:val="22"/>
        </w:rPr>
        <w:t>cos(</w:t>
      </w:r>
      <w:r>
        <w:rPr>
          <w:rFonts w:ascii="Trebuchet MS" w:hAnsi="Trebuchet MS"/>
          <w:i/>
          <w:spacing w:val="-2"/>
          <w:w w:val="115"/>
          <w:position w:val="1"/>
          <w:sz w:val="22"/>
        </w:rPr>
        <w:t>ψ</w:t>
      </w:r>
      <w:r>
        <w:rPr>
          <w:spacing w:val="-2"/>
          <w:w w:val="115"/>
          <w:position w:val="1"/>
          <w:sz w:val="22"/>
        </w:rPr>
        <w:t>)</w:t>
      </w:r>
      <w:r>
        <w:rPr>
          <w:position w:val="1"/>
          <w:sz w:val="22"/>
        </w:rPr>
        <w:tab/>
        <w:t>cos(</w:t>
      </w:r>
      <w:r>
        <w:rPr>
          <w:rFonts w:ascii="Trebuchet MS" w:hAnsi="Trebuchet MS"/>
          <w:i/>
          <w:position w:val="1"/>
          <w:sz w:val="22"/>
        </w:rPr>
        <w:t>θ</w:t>
      </w:r>
      <w:r>
        <w:rPr>
          <w:position w:val="1"/>
          <w:sz w:val="22"/>
        </w:rPr>
        <w:t>)</w:t>
      </w:r>
      <w:r>
        <w:rPr>
          <w:spacing w:val="-8"/>
          <w:w w:val="115"/>
          <w:position w:val="1"/>
          <w:sz w:val="22"/>
        </w:rPr>
        <w:t> </w:t>
      </w:r>
      <w:r>
        <w:rPr>
          <w:spacing w:val="-2"/>
          <w:w w:val="115"/>
          <w:position w:val="1"/>
          <w:sz w:val="22"/>
        </w:rPr>
        <w:t>cos(</w:t>
      </w:r>
      <w:r>
        <w:rPr>
          <w:rFonts w:ascii="Trebuchet MS" w:hAnsi="Trebuchet MS"/>
          <w:i/>
          <w:spacing w:val="-2"/>
          <w:w w:val="115"/>
          <w:position w:val="1"/>
          <w:sz w:val="22"/>
        </w:rPr>
        <w:t>φ</w:t>
      </w:r>
      <w:r>
        <w:rPr>
          <w:spacing w:val="-2"/>
          <w:w w:val="115"/>
          <w:position w:val="1"/>
          <w:sz w:val="22"/>
        </w:rPr>
        <w:t>)</w:t>
      </w:r>
      <w:r>
        <w:rPr>
          <w:position w:val="1"/>
          <w:sz w:val="22"/>
        </w:rPr>
        <w:tab/>
      </w:r>
      <w:r>
        <w:rPr>
          <w:rFonts w:ascii="Cambria" w:hAnsi="Cambria"/>
          <w:w w:val="130"/>
          <w:position w:val="1"/>
          <w:sz w:val="22"/>
        </w:rPr>
        <w:t>−</w:t>
      </w:r>
      <w:r>
        <w:rPr>
          <w:rFonts w:ascii="Cambria" w:hAnsi="Cambria"/>
          <w:spacing w:val="-16"/>
          <w:w w:val="130"/>
          <w:position w:val="1"/>
          <w:sz w:val="22"/>
        </w:rPr>
        <w:t> </w:t>
      </w:r>
      <w:r>
        <w:rPr>
          <w:spacing w:val="-2"/>
          <w:w w:val="115"/>
          <w:position w:val="1"/>
          <w:sz w:val="22"/>
        </w:rPr>
        <w:t>sin(</w:t>
      </w:r>
      <w:r>
        <w:rPr>
          <w:rFonts w:ascii="Trebuchet MS" w:hAnsi="Trebuchet MS"/>
          <w:i/>
          <w:spacing w:val="-2"/>
          <w:w w:val="115"/>
          <w:position w:val="1"/>
          <w:sz w:val="22"/>
        </w:rPr>
        <w:t>ψ</w:t>
      </w:r>
      <w:r>
        <w:rPr>
          <w:spacing w:val="-2"/>
          <w:w w:val="115"/>
          <w:position w:val="1"/>
          <w:sz w:val="22"/>
        </w:rPr>
        <w:t>)</w:t>
      </w:r>
    </w:p>
    <w:p>
      <w:pPr>
        <w:tabs>
          <w:tab w:pos="3747" w:val="left" w:leader="none"/>
          <w:tab w:pos="7288" w:val="left" w:leader="none"/>
        </w:tabs>
        <w:spacing w:line="264" w:lineRule="exact" w:before="0"/>
        <w:ind w:left="0" w:right="0" w:firstLine="0"/>
        <w:jc w:val="right"/>
        <w:rPr>
          <w:sz w:val="22"/>
        </w:rPr>
      </w:pPr>
      <w:r>
        <w:rPr>
          <w:rFonts w:ascii="Cambria" w:hAnsi="Cambria"/>
          <w:sz w:val="22"/>
        </w:rPr>
        <w:t>—</w:t>
      </w:r>
      <w:r>
        <w:rPr>
          <w:rFonts w:ascii="Cambria" w:hAnsi="Cambria"/>
          <w:spacing w:val="5"/>
          <w:sz w:val="22"/>
        </w:rPr>
        <w:t> </w:t>
      </w:r>
      <w:r>
        <w:rPr>
          <w:sz w:val="22"/>
        </w:rPr>
        <w:t>cos(</w:t>
      </w:r>
      <w:r>
        <w:rPr>
          <w:rFonts w:ascii="Trebuchet MS" w:hAnsi="Trebuchet MS"/>
          <w:i/>
          <w:sz w:val="22"/>
        </w:rPr>
        <w:t>θ</w:t>
      </w:r>
      <w:r>
        <w:rPr>
          <w:sz w:val="22"/>
        </w:rPr>
        <w:t>)</w:t>
      </w:r>
      <w:r>
        <w:rPr>
          <w:spacing w:val="3"/>
          <w:sz w:val="22"/>
        </w:rPr>
        <w:t> </w:t>
      </w:r>
      <w:r>
        <w:rPr>
          <w:sz w:val="22"/>
        </w:rPr>
        <w:t>sin(</w:t>
      </w:r>
      <w:r>
        <w:rPr>
          <w:rFonts w:ascii="Trebuchet MS" w:hAnsi="Trebuchet MS"/>
          <w:i/>
          <w:sz w:val="22"/>
        </w:rPr>
        <w:t>φ</w:t>
      </w:r>
      <w:r>
        <w:rPr>
          <w:sz w:val="22"/>
        </w:rPr>
        <w:t>)</w:t>
      </w:r>
      <w:r>
        <w:rPr>
          <w:spacing w:val="20"/>
          <w:sz w:val="22"/>
        </w:rPr>
        <w:t> </w:t>
      </w:r>
      <w:r>
        <w:rPr>
          <w:sz w:val="22"/>
        </w:rPr>
        <w:t>+</w:t>
      </w:r>
      <w:r>
        <w:rPr>
          <w:spacing w:val="21"/>
          <w:sz w:val="22"/>
        </w:rPr>
        <w:t> </w:t>
      </w:r>
      <w:r>
        <w:rPr>
          <w:sz w:val="22"/>
        </w:rPr>
        <w:t>sin(</w:t>
      </w:r>
      <w:r>
        <w:rPr>
          <w:rFonts w:ascii="Trebuchet MS" w:hAnsi="Trebuchet MS"/>
          <w:i/>
          <w:sz w:val="22"/>
        </w:rPr>
        <w:t>θ</w:t>
      </w:r>
      <w:r>
        <w:rPr>
          <w:sz w:val="22"/>
        </w:rPr>
        <w:t>)</w:t>
      </w:r>
      <w:r>
        <w:rPr>
          <w:spacing w:val="3"/>
          <w:sz w:val="22"/>
        </w:rPr>
        <w:t> </w:t>
      </w:r>
      <w:r>
        <w:rPr>
          <w:sz w:val="22"/>
        </w:rPr>
        <w:t>sin(</w:t>
      </w:r>
      <w:r>
        <w:rPr>
          <w:rFonts w:ascii="Trebuchet MS" w:hAnsi="Trebuchet MS"/>
          <w:i/>
          <w:sz w:val="22"/>
        </w:rPr>
        <w:t>ψ</w:t>
      </w:r>
      <w:r>
        <w:rPr>
          <w:sz w:val="22"/>
        </w:rPr>
        <w:t>)</w:t>
      </w:r>
      <w:r>
        <w:rPr>
          <w:spacing w:val="3"/>
          <w:sz w:val="22"/>
        </w:rPr>
        <w:t> </w:t>
      </w:r>
      <w:r>
        <w:rPr>
          <w:spacing w:val="-2"/>
          <w:sz w:val="22"/>
        </w:rPr>
        <w:t>cos(</w:t>
      </w:r>
      <w:r>
        <w:rPr>
          <w:rFonts w:ascii="Trebuchet MS" w:hAnsi="Trebuchet MS"/>
          <w:i/>
          <w:spacing w:val="-2"/>
          <w:sz w:val="22"/>
        </w:rPr>
        <w:t>φ</w:t>
      </w:r>
      <w:r>
        <w:rPr>
          <w:spacing w:val="-2"/>
          <w:sz w:val="22"/>
        </w:rPr>
        <w:t>)</w:t>
      </w:r>
      <w:r>
        <w:rPr>
          <w:sz w:val="22"/>
        </w:rPr>
        <w:tab/>
      </w:r>
      <w:r>
        <w:rPr>
          <w:w w:val="105"/>
          <w:sz w:val="22"/>
        </w:rPr>
        <w:t>sin(</w:t>
      </w:r>
      <w:r>
        <w:rPr>
          <w:rFonts w:ascii="Trebuchet MS" w:hAnsi="Trebuchet MS"/>
          <w:i/>
          <w:w w:val="105"/>
          <w:sz w:val="22"/>
        </w:rPr>
        <w:t>θ</w:t>
      </w:r>
      <w:r>
        <w:rPr>
          <w:w w:val="105"/>
          <w:sz w:val="22"/>
        </w:rPr>
        <w:t>)</w:t>
      </w:r>
      <w:r>
        <w:rPr>
          <w:spacing w:val="-12"/>
          <w:w w:val="105"/>
          <w:sz w:val="22"/>
        </w:rPr>
        <w:t> </w:t>
      </w:r>
      <w:r>
        <w:rPr>
          <w:w w:val="105"/>
          <w:sz w:val="22"/>
        </w:rPr>
        <w:t>sin(</w:t>
      </w:r>
      <w:r>
        <w:rPr>
          <w:rFonts w:ascii="Trebuchet MS" w:hAnsi="Trebuchet MS"/>
          <w:i/>
          <w:w w:val="105"/>
          <w:sz w:val="22"/>
        </w:rPr>
        <w:t>φ</w:t>
      </w:r>
      <w:r>
        <w:rPr>
          <w:w w:val="105"/>
          <w:sz w:val="22"/>
        </w:rPr>
        <w:t>)</w:t>
      </w:r>
      <w:r>
        <w:rPr>
          <w:spacing w:val="-8"/>
          <w:w w:val="125"/>
          <w:sz w:val="22"/>
        </w:rPr>
        <w:t> </w:t>
      </w:r>
      <w:r>
        <w:rPr>
          <w:w w:val="125"/>
          <w:sz w:val="22"/>
        </w:rPr>
        <w:t>+</w:t>
      </w:r>
      <w:r>
        <w:rPr>
          <w:spacing w:val="-8"/>
          <w:w w:val="125"/>
          <w:sz w:val="22"/>
        </w:rPr>
        <w:t> </w:t>
      </w:r>
      <w:r>
        <w:rPr>
          <w:w w:val="105"/>
          <w:sz w:val="22"/>
        </w:rPr>
        <w:t>cos(</w:t>
      </w:r>
      <w:r>
        <w:rPr>
          <w:rFonts w:ascii="Trebuchet MS" w:hAnsi="Trebuchet MS"/>
          <w:i/>
          <w:w w:val="105"/>
          <w:sz w:val="22"/>
        </w:rPr>
        <w:t>θ</w:t>
      </w:r>
      <w:r>
        <w:rPr>
          <w:w w:val="105"/>
          <w:sz w:val="22"/>
        </w:rPr>
        <w:t>)</w:t>
      </w:r>
      <w:r>
        <w:rPr>
          <w:spacing w:val="-12"/>
          <w:w w:val="105"/>
          <w:sz w:val="22"/>
        </w:rPr>
        <w:t> </w:t>
      </w:r>
      <w:r>
        <w:rPr>
          <w:w w:val="105"/>
          <w:sz w:val="22"/>
        </w:rPr>
        <w:t>sin(</w:t>
      </w:r>
      <w:r>
        <w:rPr>
          <w:rFonts w:ascii="Trebuchet MS" w:hAnsi="Trebuchet MS"/>
          <w:i/>
          <w:w w:val="105"/>
          <w:sz w:val="22"/>
        </w:rPr>
        <w:t>ψ</w:t>
      </w:r>
      <w:r>
        <w:rPr>
          <w:w w:val="105"/>
          <w:sz w:val="22"/>
        </w:rPr>
        <w:t>)</w:t>
      </w:r>
      <w:r>
        <w:rPr>
          <w:spacing w:val="-12"/>
          <w:w w:val="105"/>
          <w:sz w:val="22"/>
        </w:rPr>
        <w:t> </w:t>
      </w:r>
      <w:r>
        <w:rPr>
          <w:spacing w:val="-2"/>
          <w:w w:val="105"/>
          <w:sz w:val="22"/>
        </w:rPr>
        <w:t>cos(</w:t>
      </w:r>
      <w:r>
        <w:rPr>
          <w:rFonts w:ascii="Trebuchet MS" w:hAnsi="Trebuchet MS"/>
          <w:i/>
          <w:spacing w:val="-2"/>
          <w:w w:val="105"/>
          <w:sz w:val="22"/>
        </w:rPr>
        <w:t>φ</w:t>
      </w:r>
      <w:r>
        <w:rPr>
          <w:spacing w:val="-2"/>
          <w:w w:val="105"/>
          <w:sz w:val="22"/>
        </w:rPr>
        <w:t>)</w:t>
      </w:r>
      <w:r>
        <w:rPr>
          <w:sz w:val="22"/>
        </w:rPr>
        <w:tab/>
        <w:t>cos(</w:t>
      </w:r>
      <w:r>
        <w:rPr>
          <w:rFonts w:ascii="Trebuchet MS" w:hAnsi="Trebuchet MS"/>
          <w:i/>
          <w:sz w:val="22"/>
        </w:rPr>
        <w:t>ψ</w:t>
      </w:r>
      <w:r>
        <w:rPr>
          <w:sz w:val="22"/>
        </w:rPr>
        <w:t>)</w:t>
      </w:r>
      <w:r>
        <w:rPr>
          <w:w w:val="105"/>
          <w:sz w:val="22"/>
        </w:rPr>
        <w:t> </w:t>
      </w:r>
      <w:r>
        <w:rPr>
          <w:spacing w:val="-2"/>
          <w:w w:val="105"/>
          <w:sz w:val="22"/>
        </w:rPr>
        <w:t>cos(</w:t>
      </w:r>
      <w:r>
        <w:rPr>
          <w:rFonts w:ascii="Trebuchet MS" w:hAnsi="Trebuchet MS"/>
          <w:i/>
          <w:spacing w:val="-2"/>
          <w:w w:val="105"/>
          <w:sz w:val="22"/>
        </w:rPr>
        <w:t>φ</w:t>
      </w:r>
      <w:r>
        <w:rPr>
          <w:spacing w:val="-2"/>
          <w:w w:val="105"/>
          <w:sz w:val="22"/>
        </w:rPr>
        <w:t>)</w:t>
      </w:r>
    </w:p>
    <w:p>
      <w:pPr>
        <w:pStyle w:val="BodyText"/>
        <w:spacing w:before="27"/>
        <w:ind w:right="65"/>
        <w:jc w:val="right"/>
      </w:pPr>
      <w:r>
        <w:rPr>
          <w:spacing w:val="-2"/>
          <w:w w:val="105"/>
        </w:rPr>
        <w:t>(2.12)</w:t>
      </w:r>
    </w:p>
    <w:p>
      <w:pPr>
        <w:spacing w:line="163" w:lineRule="auto" w:before="0"/>
        <w:ind w:left="0" w:right="0" w:firstLine="0"/>
        <w:jc w:val="left"/>
        <w:rPr>
          <w:rFonts w:ascii="Lucida Sans Unicode" w:hAnsi="Lucida Sans Unicode"/>
          <w:sz w:val="24"/>
        </w:rPr>
      </w:pPr>
      <w:r>
        <w:rPr/>
        <w:br w:type="column"/>
      </w:r>
      <w:r>
        <w:rPr>
          <w:rFonts w:ascii="Lucida Sans Unicode" w:hAnsi="Lucida Sans Unicode"/>
          <w:w w:val="75"/>
          <w:sz w:val="24"/>
        </w:rPr>
        <w:t></w:t>
      </w:r>
      <w:r>
        <w:rPr>
          <w:rFonts w:ascii="Lucida Sans Unicode" w:hAnsi="Lucida Sans Unicode"/>
          <w:spacing w:val="-8"/>
          <w:w w:val="75"/>
          <w:sz w:val="24"/>
        </w:rPr>
        <w:t> </w:t>
      </w:r>
      <w:r>
        <w:rPr>
          <w:rFonts w:ascii="Lucida Sans Unicode" w:hAnsi="Lucida Sans Unicode"/>
          <w:w w:val="75"/>
          <w:sz w:val="24"/>
        </w:rPr>
        <w:t></w:t>
      </w:r>
      <w:r>
        <w:rPr>
          <w:rFonts w:ascii="Trebuchet MS" w:hAnsi="Trebuchet MS"/>
          <w:i/>
          <w:w w:val="75"/>
          <w:position w:val="-3"/>
          <w:sz w:val="22"/>
        </w:rPr>
        <w:t>v</w:t>
      </w:r>
      <w:r>
        <w:rPr>
          <w:i/>
          <w:w w:val="75"/>
          <w:position w:val="-7"/>
          <w:sz w:val="16"/>
        </w:rPr>
        <w:t>y</w:t>
      </w:r>
      <w:r>
        <w:rPr>
          <w:i/>
          <w:spacing w:val="-5"/>
          <w:w w:val="75"/>
          <w:position w:val="-7"/>
          <w:sz w:val="16"/>
        </w:rPr>
        <w:t> </w:t>
      </w:r>
      <w:r>
        <w:rPr>
          <w:rFonts w:ascii="Lucida Sans Unicode" w:hAnsi="Lucida Sans Unicode"/>
          <w:spacing w:val="-10"/>
          <w:w w:val="75"/>
          <w:sz w:val="24"/>
        </w:rPr>
        <w:t></w:t>
      </w:r>
    </w:p>
    <w:p>
      <w:pPr>
        <w:pStyle w:val="BodyText"/>
        <w:spacing w:line="236" w:lineRule="exact"/>
        <w:ind w:left="363"/>
        <w:rPr>
          <w:rFonts w:ascii="Lucida Sans Unicode"/>
          <w:sz w:val="20"/>
        </w:rPr>
      </w:pPr>
      <w:r>
        <w:rPr>
          <w:rFonts w:ascii="Lucida Sans Unicode"/>
          <w:position w:val="-4"/>
          <w:sz w:val="20"/>
        </w:rPr>
        <mc:AlternateContent>
          <mc:Choice Requires="wps">
            <w:drawing>
              <wp:inline distT="0" distB="0" distL="0" distR="0">
                <wp:extent cx="117475" cy="150495"/>
                <wp:effectExtent l="0" t="0" r="0" b="0"/>
                <wp:docPr id="58" name="Textbox 58"/>
                <wp:cNvGraphicFramePr>
                  <a:graphicFrameLocks/>
                </wp:cNvGraphicFramePr>
                <a:graphic>
                  <a:graphicData uri="http://schemas.microsoft.com/office/word/2010/wordprocessingShape">
                    <wps:wsp>
                      <wps:cNvPr id="58" name="Textbox 58"/>
                      <wps:cNvSpPr txBox="1"/>
                      <wps:spPr>
                        <a:xfrm>
                          <a:off x="0" y="0"/>
                          <a:ext cx="117475" cy="150495"/>
                        </a:xfrm>
                        <a:prstGeom prst="rect">
                          <a:avLst/>
                        </a:prstGeom>
                      </wps:spPr>
                      <wps:txbx>
                        <w:txbxContent>
                          <w:p>
                            <w:pPr>
                              <w:spacing w:line="223" w:lineRule="exact" w:before="0"/>
                              <w:ind w:left="0" w:right="0" w:firstLine="0"/>
                              <w:jc w:val="left"/>
                              <w:rPr>
                                <w:i/>
                                <w:sz w:val="22"/>
                              </w:rPr>
                            </w:pPr>
                            <w:r>
                              <w:rPr>
                                <w:rFonts w:ascii="Trebuchet MS"/>
                                <w:i/>
                                <w:spacing w:val="-5"/>
                                <w:w w:val="110"/>
                                <w:sz w:val="22"/>
                              </w:rPr>
                              <w:t>v</w:t>
                            </w:r>
                            <w:r>
                              <w:rPr>
                                <w:i/>
                                <w:spacing w:val="-5"/>
                                <w:w w:val="110"/>
                                <w:sz w:val="22"/>
                                <w:vertAlign w:val="subscript"/>
                              </w:rPr>
                              <w:t>z</w:t>
                            </w:r>
                          </w:p>
                        </w:txbxContent>
                      </wps:txbx>
                      <wps:bodyPr wrap="square" lIns="0" tIns="0" rIns="0" bIns="0" rtlCol="0">
                        <a:noAutofit/>
                      </wps:bodyPr>
                    </wps:wsp>
                  </a:graphicData>
                </a:graphic>
              </wp:inline>
            </w:drawing>
          </mc:Choice>
          <mc:Fallback>
            <w:pict>
              <v:shape style="width:9.25pt;height:11.85pt;mso-position-horizontal-relative:char;mso-position-vertical-relative:line" type="#_x0000_t202" id="docshape44" filled="false" stroked="false">
                <w10:anchorlock/>
                <v:textbox inset="0,0,0,0">
                  <w:txbxContent>
                    <w:p>
                      <w:pPr>
                        <w:spacing w:line="223" w:lineRule="exact" w:before="0"/>
                        <w:ind w:left="0" w:right="0" w:firstLine="0"/>
                        <w:jc w:val="left"/>
                        <w:rPr>
                          <w:i/>
                          <w:sz w:val="22"/>
                        </w:rPr>
                      </w:pPr>
                      <w:r>
                        <w:rPr>
                          <w:rFonts w:ascii="Trebuchet MS"/>
                          <w:i/>
                          <w:spacing w:val="-5"/>
                          <w:w w:val="110"/>
                          <w:sz w:val="22"/>
                        </w:rPr>
                        <w:t>v</w:t>
                      </w:r>
                      <w:r>
                        <w:rPr>
                          <w:i/>
                          <w:spacing w:val="-5"/>
                          <w:w w:val="110"/>
                          <w:sz w:val="22"/>
                          <w:vertAlign w:val="subscript"/>
                        </w:rPr>
                        <w:t>z</w:t>
                      </w:r>
                    </w:p>
                  </w:txbxContent>
                </v:textbox>
              </v:shape>
            </w:pict>
          </mc:Fallback>
        </mc:AlternateContent>
      </w:r>
      <w:r>
        <w:rPr>
          <w:rFonts w:ascii="Lucida Sans Unicode"/>
          <w:position w:val="-4"/>
          <w:sz w:val="20"/>
        </w:rPr>
      </w:r>
    </w:p>
    <w:p>
      <w:pPr>
        <w:spacing w:after="0" w:line="236" w:lineRule="exact"/>
        <w:rPr>
          <w:rFonts w:ascii="Lucida Sans Unicode"/>
          <w:sz w:val="20"/>
        </w:rPr>
        <w:sectPr>
          <w:type w:val="continuous"/>
          <w:pgSz w:w="12240" w:h="15840"/>
          <w:pgMar w:header="0" w:footer="1819" w:top="1820" w:bottom="280" w:left="1460" w:right="540"/>
          <w:cols w:num="2" w:equalWidth="0">
            <w:col w:w="9408" w:space="0"/>
            <w:col w:w="832"/>
          </w:cols>
        </w:sectPr>
      </w:pPr>
    </w:p>
    <w:p>
      <w:pPr>
        <w:pStyle w:val="BodyText"/>
        <w:spacing w:before="333"/>
        <w:ind w:left="511"/>
      </w:pPr>
      <w:r>
        <w:rPr>
          <w:w w:val="105"/>
        </w:rPr>
        <w:t>Multiple</w:t>
      </w:r>
      <w:r>
        <w:rPr>
          <w:spacing w:val="20"/>
          <w:w w:val="105"/>
        </w:rPr>
        <w:t> </w:t>
      </w:r>
      <w:r>
        <w:rPr>
          <w:w w:val="105"/>
        </w:rPr>
        <w:t>methods</w:t>
      </w:r>
      <w:r>
        <w:rPr>
          <w:spacing w:val="20"/>
          <w:w w:val="105"/>
        </w:rPr>
        <w:t> </w:t>
      </w:r>
      <w:r>
        <w:rPr>
          <w:w w:val="105"/>
        </w:rPr>
        <w:t>have</w:t>
      </w:r>
      <w:r>
        <w:rPr>
          <w:spacing w:val="20"/>
          <w:w w:val="105"/>
        </w:rPr>
        <w:t> </w:t>
      </w:r>
      <w:r>
        <w:rPr>
          <w:w w:val="105"/>
        </w:rPr>
        <w:t>been</w:t>
      </w:r>
      <w:r>
        <w:rPr>
          <w:spacing w:val="20"/>
          <w:w w:val="105"/>
        </w:rPr>
        <w:t> </w:t>
      </w:r>
      <w:r>
        <w:rPr>
          <w:w w:val="105"/>
        </w:rPr>
        <w:t>proposed</w:t>
      </w:r>
      <w:r>
        <w:rPr>
          <w:spacing w:val="20"/>
          <w:w w:val="105"/>
        </w:rPr>
        <w:t> </w:t>
      </w:r>
      <w:r>
        <w:rPr>
          <w:w w:val="105"/>
        </w:rPr>
        <w:t>to</w:t>
      </w:r>
      <w:r>
        <w:rPr>
          <w:spacing w:val="20"/>
          <w:w w:val="105"/>
        </w:rPr>
        <w:t> </w:t>
      </w:r>
      <w:r>
        <w:rPr>
          <w:w w:val="105"/>
        </w:rPr>
        <w:t>estimate</w:t>
      </w:r>
      <w:r>
        <w:rPr>
          <w:spacing w:val="20"/>
          <w:w w:val="105"/>
        </w:rPr>
        <w:t> </w:t>
      </w:r>
      <w:r>
        <w:rPr>
          <w:w w:val="105"/>
        </w:rPr>
        <w:t>these</w:t>
      </w:r>
      <w:r>
        <w:rPr>
          <w:spacing w:val="21"/>
          <w:w w:val="105"/>
        </w:rPr>
        <w:t> </w:t>
      </w:r>
      <w:r>
        <w:rPr>
          <w:w w:val="105"/>
        </w:rPr>
        <w:t>angles.</w:t>
      </w:r>
      <w:r>
        <w:rPr>
          <w:spacing w:val="78"/>
          <w:w w:val="105"/>
        </w:rPr>
        <w:t> </w:t>
      </w:r>
      <w:r>
        <w:rPr>
          <w:w w:val="105"/>
        </w:rPr>
        <w:t>For</w:t>
      </w:r>
      <w:r>
        <w:rPr>
          <w:spacing w:val="20"/>
          <w:w w:val="105"/>
        </w:rPr>
        <w:t> </w:t>
      </w:r>
      <w:r>
        <w:rPr>
          <w:w w:val="105"/>
        </w:rPr>
        <w:t>3D</w:t>
      </w:r>
      <w:r>
        <w:rPr>
          <w:spacing w:val="20"/>
          <w:w w:val="105"/>
        </w:rPr>
        <w:t> </w:t>
      </w:r>
      <w:r>
        <w:rPr>
          <w:spacing w:val="-2"/>
          <w:w w:val="105"/>
        </w:rPr>
        <w:t>calibration</w:t>
      </w:r>
    </w:p>
    <w:p>
      <w:pPr>
        <w:spacing w:after="0"/>
        <w:sectPr>
          <w:type w:val="continuous"/>
          <w:pgSz w:w="12240" w:h="15840"/>
          <w:pgMar w:header="0" w:footer="1819" w:top="1820" w:bottom="280" w:left="1460" w:right="540"/>
        </w:sectPr>
      </w:pPr>
    </w:p>
    <w:p>
      <w:pPr>
        <w:pStyle w:val="BodyText"/>
      </w:pPr>
    </w:p>
    <w:p>
      <w:pPr>
        <w:pStyle w:val="BodyText"/>
        <w:spacing w:before="80"/>
      </w:pPr>
    </w:p>
    <w:p>
      <w:pPr>
        <w:pStyle w:val="BodyText"/>
        <w:spacing w:line="237" w:lineRule="auto"/>
        <w:ind w:left="160" w:right="895"/>
        <w:jc w:val="both"/>
      </w:pPr>
      <w:r>
        <w:rPr/>
        <w:t>methods, the pitch and roll angles are calculated using the gravity vector measured by the accelerometer</w:t>
      </w:r>
      <w:r>
        <w:rPr>
          <w:spacing w:val="9"/>
        </w:rPr>
        <w:t> </w:t>
      </w:r>
      <w:r>
        <w:rPr/>
        <w:t>sensor.</w:t>
      </w:r>
      <w:r>
        <w:rPr>
          <w:spacing w:val="41"/>
        </w:rPr>
        <w:t> </w:t>
      </w:r>
      <w:r>
        <w:rPr/>
        <w:t>Different</w:t>
      </w:r>
      <w:r>
        <w:rPr>
          <w:spacing w:val="9"/>
        </w:rPr>
        <w:t> </w:t>
      </w:r>
      <w:r>
        <w:rPr/>
        <w:t>approaches</w:t>
      </w:r>
      <w:r>
        <w:rPr>
          <w:spacing w:val="10"/>
        </w:rPr>
        <w:t> </w:t>
      </w:r>
      <w:r>
        <w:rPr/>
        <w:t>have</w:t>
      </w:r>
      <w:r>
        <w:rPr>
          <w:spacing w:val="10"/>
        </w:rPr>
        <w:t> </w:t>
      </w:r>
      <w:r>
        <w:rPr/>
        <w:t>been</w:t>
      </w:r>
      <w:r>
        <w:rPr>
          <w:spacing w:val="10"/>
        </w:rPr>
        <w:t> </w:t>
      </w:r>
      <w:r>
        <w:rPr/>
        <w:t>proposed</w:t>
      </w:r>
      <w:r>
        <w:rPr>
          <w:spacing w:val="10"/>
        </w:rPr>
        <w:t> </w:t>
      </w:r>
      <w:r>
        <w:rPr/>
        <w:t>to</w:t>
      </w:r>
      <w:r>
        <w:rPr>
          <w:spacing w:val="10"/>
        </w:rPr>
        <w:t> </w:t>
      </w:r>
      <w:r>
        <w:rPr/>
        <w:t>constrain</w:t>
      </w:r>
      <w:r>
        <w:rPr>
          <w:spacing w:val="10"/>
        </w:rPr>
        <w:t> </w:t>
      </w:r>
      <w:r>
        <w:rPr/>
        <w:t>the</w:t>
      </w:r>
      <w:r>
        <w:rPr>
          <w:spacing w:val="10"/>
        </w:rPr>
        <w:t> </w:t>
      </w:r>
      <w:r>
        <w:rPr/>
        <w:t>last</w:t>
      </w:r>
      <w:r>
        <w:rPr>
          <w:spacing w:val="10"/>
        </w:rPr>
        <w:t> </w:t>
      </w:r>
      <w:r>
        <w:rPr>
          <w:spacing w:val="-2"/>
        </w:rPr>
        <w:t>angle.</w:t>
      </w:r>
    </w:p>
    <w:p>
      <w:pPr>
        <w:pStyle w:val="BodyText"/>
        <w:spacing w:line="237" w:lineRule="auto" w:before="105"/>
        <w:ind w:left="160" w:right="895" w:firstLine="351"/>
        <w:jc w:val="both"/>
      </w:pPr>
      <w:r>
        <w:rPr/>
        <w:t>A common method to calculate the yaw angle uses the magnetometer to obtain a reference</w:t>
      </w:r>
      <w:r>
        <w:rPr>
          <w:spacing w:val="40"/>
        </w:rPr>
        <w:t> </w:t>
      </w:r>
      <w:r>
        <w:rPr/>
        <w:t>for</w:t>
      </w:r>
      <w:r>
        <w:rPr>
          <w:spacing w:val="40"/>
        </w:rPr>
        <w:t> </w:t>
      </w:r>
      <w:r>
        <w:rPr/>
        <w:t>the</w:t>
      </w:r>
      <w:r>
        <w:rPr>
          <w:spacing w:val="40"/>
        </w:rPr>
        <w:t> </w:t>
      </w:r>
      <w:r>
        <w:rPr/>
        <w:t>Earth’s</w:t>
      </w:r>
      <w:r>
        <w:rPr>
          <w:spacing w:val="40"/>
        </w:rPr>
        <w:t> </w:t>
      </w:r>
      <w:r>
        <w:rPr/>
        <w:t>magnetic</w:t>
      </w:r>
      <w:r>
        <w:rPr>
          <w:spacing w:val="40"/>
        </w:rPr>
        <w:t> </w:t>
      </w:r>
      <w:r>
        <w:rPr/>
        <w:t>field</w:t>
      </w:r>
      <w:r>
        <w:rPr>
          <w:spacing w:val="40"/>
        </w:rPr>
        <w:t> </w:t>
      </w:r>
      <w:r>
        <w:rPr/>
        <w:t>[</w:t>
      </w:r>
      <w:hyperlink w:history="true" w:anchor="_bookmark219">
        <w:r>
          <w:rPr>
            <w:color w:val="00FF00"/>
          </w:rPr>
          <w:t>69</w:t>
        </w:r>
      </w:hyperlink>
      <w:r>
        <w:rPr/>
        <w:t>]</w:t>
      </w:r>
      <w:r>
        <w:rPr>
          <w:spacing w:val="40"/>
        </w:rPr>
        <w:t> </w:t>
      </w:r>
      <w:r>
        <w:rPr/>
        <w:t>[</w:t>
      </w:r>
      <w:hyperlink w:history="true" w:anchor="_bookmark218">
        <w:r>
          <w:rPr>
            <w:color w:val="00FF00"/>
          </w:rPr>
          <w:t>68</w:t>
        </w:r>
      </w:hyperlink>
      <w:r>
        <w:rPr/>
        <w:t>]</w:t>
      </w:r>
      <w:r>
        <w:rPr>
          <w:spacing w:val="40"/>
        </w:rPr>
        <w:t> </w:t>
      </w:r>
      <w:r>
        <w:rPr/>
        <w:t>[</w:t>
      </w:r>
      <w:hyperlink w:history="true" w:anchor="_bookmark162">
        <w:r>
          <w:rPr>
            <w:color w:val="00FF00"/>
          </w:rPr>
          <w:t>10</w:t>
        </w:r>
      </w:hyperlink>
      <w:r>
        <w:rPr/>
        <w:t>].</w:t>
      </w:r>
      <w:r>
        <w:rPr>
          <w:spacing w:val="80"/>
        </w:rPr>
        <w:t> </w:t>
      </w:r>
      <w:r>
        <w:rPr/>
        <w:t>The</w:t>
      </w:r>
      <w:r>
        <w:rPr>
          <w:spacing w:val="40"/>
        </w:rPr>
        <w:t> </w:t>
      </w:r>
      <w:r>
        <w:rPr/>
        <w:t>transformation</w:t>
      </w:r>
      <w:r>
        <w:rPr>
          <w:spacing w:val="40"/>
        </w:rPr>
        <w:t> </w:t>
      </w:r>
      <w:r>
        <w:rPr/>
        <w:t>rotates</w:t>
      </w:r>
      <w:r>
        <w:rPr>
          <w:spacing w:val="40"/>
        </w:rPr>
        <w:t> </w:t>
      </w:r>
      <w:r>
        <w:rPr/>
        <w:t>the vector</w:t>
      </w:r>
      <w:r>
        <w:rPr>
          <w:spacing w:val="33"/>
        </w:rPr>
        <w:t> </w:t>
      </w:r>
      <w:r>
        <w:rPr/>
        <w:t>with</w:t>
      </w:r>
      <w:r>
        <w:rPr>
          <w:spacing w:val="33"/>
        </w:rPr>
        <w:t> </w:t>
      </w:r>
      <w:r>
        <w:rPr/>
        <w:t>respect</w:t>
      </w:r>
      <w:r>
        <w:rPr>
          <w:spacing w:val="33"/>
        </w:rPr>
        <w:t> </w:t>
      </w:r>
      <w:r>
        <w:rPr/>
        <w:t>to</w:t>
      </w:r>
      <w:r>
        <w:rPr>
          <w:spacing w:val="33"/>
        </w:rPr>
        <w:t> </w:t>
      </w:r>
      <w:r>
        <w:rPr/>
        <w:t>the</w:t>
      </w:r>
      <w:r>
        <w:rPr>
          <w:spacing w:val="33"/>
        </w:rPr>
        <w:t> </w:t>
      </w:r>
      <w:r>
        <w:rPr/>
        <w:t>East</w:t>
      </w:r>
      <w:r>
        <w:rPr>
          <w:spacing w:val="33"/>
        </w:rPr>
        <w:t> </w:t>
      </w:r>
      <w:r>
        <w:rPr/>
        <w:t>North</w:t>
      </w:r>
      <w:r>
        <w:rPr>
          <w:spacing w:val="33"/>
        </w:rPr>
        <w:t> </w:t>
      </w:r>
      <w:r>
        <w:rPr/>
        <w:t>Up</w:t>
      </w:r>
      <w:r>
        <w:rPr>
          <w:spacing w:val="33"/>
        </w:rPr>
        <w:t> </w:t>
      </w:r>
      <w:r>
        <w:rPr/>
        <w:t>(ENU)</w:t>
      </w:r>
      <w:r>
        <w:rPr>
          <w:spacing w:val="33"/>
        </w:rPr>
        <w:t> </w:t>
      </w:r>
      <w:r>
        <w:rPr/>
        <w:t>reference</w:t>
      </w:r>
      <w:r>
        <w:rPr>
          <w:spacing w:val="33"/>
        </w:rPr>
        <w:t> </w:t>
      </w:r>
      <w:r>
        <w:rPr/>
        <w:t>frame.</w:t>
      </w:r>
      <w:r>
        <w:rPr>
          <w:spacing w:val="40"/>
        </w:rPr>
        <w:t> </w:t>
      </w:r>
      <w:r>
        <w:rPr/>
        <w:t>A</w:t>
      </w:r>
      <w:r>
        <w:rPr>
          <w:spacing w:val="33"/>
        </w:rPr>
        <w:t> </w:t>
      </w:r>
      <w:r>
        <w:rPr/>
        <w:t>transformation</w:t>
      </w:r>
      <w:r>
        <w:rPr>
          <w:spacing w:val="33"/>
        </w:rPr>
        <w:t> </w:t>
      </w:r>
      <w:r>
        <w:rPr/>
        <w:t>to</w:t>
      </w:r>
      <w:r>
        <w:rPr>
          <w:spacing w:val="33"/>
        </w:rPr>
        <w:t> </w:t>
      </w:r>
      <w:r>
        <w:rPr/>
        <w:t>the car frame is then achieved using the GPS heading data.</w:t>
      </w:r>
      <w:r>
        <w:rPr>
          <w:spacing w:val="40"/>
        </w:rPr>
        <w:t> </w:t>
      </w:r>
      <w:r>
        <w:rPr/>
        <w:t>A novel method has also been proposed which uses accelerometer measurements after the vehicle moves from a stopped state to calculate the yaw angle [</w:t>
      </w:r>
      <w:hyperlink w:history="true" w:anchor="_bookmark217">
        <w:r>
          <w:rPr>
            <w:color w:val="00FF00"/>
          </w:rPr>
          <w:t>67</w:t>
        </w:r>
      </w:hyperlink>
      <w:r>
        <w:rPr/>
        <w:t>].</w:t>
      </w:r>
      <w:r>
        <w:rPr>
          <w:spacing w:val="40"/>
        </w:rPr>
        <w:t> </w:t>
      </w:r>
      <w:r>
        <w:rPr/>
        <w:t>Direction ambiguity is resolved by determining the vehicle</w:t>
      </w:r>
      <w:r>
        <w:rPr>
          <w:spacing w:val="40"/>
        </w:rPr>
        <w:t> </w:t>
      </w:r>
      <w:r>
        <w:rPr/>
        <w:t>direction</w:t>
      </w:r>
      <w:r>
        <w:rPr>
          <w:spacing w:val="40"/>
        </w:rPr>
        <w:t> </w:t>
      </w:r>
      <w:r>
        <w:rPr/>
        <w:t>in</w:t>
      </w:r>
      <w:r>
        <w:rPr>
          <w:spacing w:val="40"/>
        </w:rPr>
        <w:t> </w:t>
      </w:r>
      <w:r>
        <w:rPr/>
        <w:t>the</w:t>
      </w:r>
      <w:r>
        <w:rPr>
          <w:spacing w:val="40"/>
        </w:rPr>
        <w:t> </w:t>
      </w:r>
      <w:r>
        <w:rPr/>
        <w:t>long</w:t>
      </w:r>
      <w:r>
        <w:rPr>
          <w:spacing w:val="40"/>
        </w:rPr>
        <w:t> </w:t>
      </w:r>
      <w:r>
        <w:rPr/>
        <w:t>term.</w:t>
      </w:r>
      <w:r>
        <w:rPr>
          <w:spacing w:val="80"/>
        </w:rPr>
        <w:t> </w:t>
      </w:r>
      <w:r>
        <w:rPr/>
        <w:t>A</w:t>
      </w:r>
      <w:r>
        <w:rPr>
          <w:spacing w:val="40"/>
        </w:rPr>
        <w:t> </w:t>
      </w:r>
      <w:r>
        <w:rPr/>
        <w:t>third</w:t>
      </w:r>
      <w:r>
        <w:rPr>
          <w:spacing w:val="40"/>
        </w:rPr>
        <w:t> </w:t>
      </w:r>
      <w:r>
        <w:rPr/>
        <w:t>method</w:t>
      </w:r>
      <w:r>
        <w:rPr>
          <w:spacing w:val="40"/>
        </w:rPr>
        <w:t> </w:t>
      </w:r>
      <w:r>
        <w:rPr/>
        <w:t>to</w:t>
      </w:r>
      <w:r>
        <w:rPr>
          <w:spacing w:val="40"/>
        </w:rPr>
        <w:t> </w:t>
      </w:r>
      <w:r>
        <w:rPr/>
        <w:t>estimate</w:t>
      </w:r>
      <w:r>
        <w:rPr>
          <w:spacing w:val="40"/>
        </w:rPr>
        <w:t> </w:t>
      </w:r>
      <w:r>
        <w:rPr/>
        <w:t>the</w:t>
      </w:r>
      <w:r>
        <w:rPr>
          <w:spacing w:val="40"/>
        </w:rPr>
        <w:t> </w:t>
      </w:r>
      <w:r>
        <w:rPr/>
        <w:t>yaw</w:t>
      </w:r>
      <w:r>
        <w:rPr>
          <w:spacing w:val="40"/>
        </w:rPr>
        <w:t> </w:t>
      </w:r>
      <w:r>
        <w:rPr/>
        <w:t>angle</w:t>
      </w:r>
      <w:r>
        <w:rPr>
          <w:spacing w:val="40"/>
        </w:rPr>
        <w:t> </w:t>
      </w:r>
      <w:r>
        <w:rPr/>
        <w:t>uses</w:t>
      </w:r>
      <w:r>
        <w:rPr>
          <w:spacing w:val="40"/>
        </w:rPr>
        <w:t> </w:t>
      </w:r>
      <w:r>
        <w:rPr/>
        <w:t>yaw angle</w:t>
      </w:r>
      <w:r>
        <w:rPr>
          <w:spacing w:val="34"/>
        </w:rPr>
        <w:t> </w:t>
      </w:r>
      <w:r>
        <w:rPr/>
        <w:t>estimates</w:t>
      </w:r>
      <w:r>
        <w:rPr>
          <w:spacing w:val="34"/>
        </w:rPr>
        <w:t> </w:t>
      </w:r>
      <w:r>
        <w:rPr/>
        <w:t>and</w:t>
      </w:r>
      <w:r>
        <w:rPr>
          <w:spacing w:val="35"/>
        </w:rPr>
        <w:t> </w:t>
      </w:r>
      <w:r>
        <w:rPr/>
        <w:t>applying</w:t>
      </w:r>
      <w:r>
        <w:rPr>
          <w:spacing w:val="35"/>
        </w:rPr>
        <w:t> </w:t>
      </w:r>
      <w:r>
        <w:rPr/>
        <w:t>a</w:t>
      </w:r>
      <w:r>
        <w:rPr>
          <w:spacing w:val="34"/>
        </w:rPr>
        <w:t> </w:t>
      </w:r>
      <w:r>
        <w:rPr/>
        <w:t>2</w:t>
      </w:r>
      <w:r>
        <w:rPr>
          <w:spacing w:val="34"/>
        </w:rPr>
        <w:t> </w:t>
      </w:r>
      <w:r>
        <w:rPr/>
        <w:t>component</w:t>
      </w:r>
      <w:r>
        <w:rPr>
          <w:spacing w:val="34"/>
        </w:rPr>
        <w:t> </w:t>
      </w:r>
      <w:r>
        <w:rPr/>
        <w:t>Gaussian</w:t>
      </w:r>
      <w:r>
        <w:rPr>
          <w:spacing w:val="35"/>
        </w:rPr>
        <w:t> </w:t>
      </w:r>
      <w:r>
        <w:rPr/>
        <w:t>Mixture</w:t>
      </w:r>
      <w:r>
        <w:rPr>
          <w:spacing w:val="34"/>
        </w:rPr>
        <w:t> </w:t>
      </w:r>
      <w:r>
        <w:rPr/>
        <w:t>Model</w:t>
      </w:r>
      <w:r>
        <w:rPr>
          <w:spacing w:val="35"/>
        </w:rPr>
        <w:t> </w:t>
      </w:r>
      <w:r>
        <w:rPr/>
        <w:t>(GMM)</w:t>
      </w:r>
      <w:r>
        <w:rPr>
          <w:spacing w:val="34"/>
        </w:rPr>
        <w:t> </w:t>
      </w:r>
      <w:r>
        <w:rPr/>
        <w:t>to</w:t>
      </w:r>
      <w:r>
        <w:rPr>
          <w:spacing w:val="34"/>
        </w:rPr>
        <w:t> </w:t>
      </w:r>
      <w:r>
        <w:rPr/>
        <w:t>separate the yaw angle from the noise [</w:t>
      </w:r>
      <w:hyperlink w:history="true" w:anchor="_bookmark203">
        <w:r>
          <w:rPr>
            <w:color w:val="00FF00"/>
          </w:rPr>
          <w:t>53</w:t>
        </w:r>
      </w:hyperlink>
      <w:r>
        <w:rPr/>
        <w:t>] [</w:t>
      </w:r>
      <w:hyperlink w:history="true" w:anchor="_bookmark221">
        <w:r>
          <w:rPr>
            <w:color w:val="00FF00"/>
          </w:rPr>
          <w:t>71</w:t>
        </w:r>
      </w:hyperlink>
      <w:r>
        <w:rPr/>
        <w:t>]. Alternate rotation representations proposed in the literature</w:t>
      </w:r>
      <w:r>
        <w:rPr>
          <w:spacing w:val="29"/>
        </w:rPr>
        <w:t> </w:t>
      </w:r>
      <w:r>
        <w:rPr/>
        <w:t>involve</w:t>
      </w:r>
      <w:r>
        <w:rPr>
          <w:spacing w:val="29"/>
        </w:rPr>
        <w:t> </w:t>
      </w:r>
      <w:r>
        <w:rPr/>
        <w:t>the</w:t>
      </w:r>
      <w:r>
        <w:rPr>
          <w:spacing w:val="29"/>
        </w:rPr>
        <w:t> </w:t>
      </w:r>
      <w:r>
        <w:rPr/>
        <w:t>use</w:t>
      </w:r>
      <w:r>
        <w:rPr>
          <w:spacing w:val="29"/>
        </w:rPr>
        <w:t> </w:t>
      </w:r>
      <w:r>
        <w:rPr/>
        <w:t>of</w:t>
      </w:r>
      <w:r>
        <w:rPr>
          <w:spacing w:val="29"/>
        </w:rPr>
        <w:t> </w:t>
      </w:r>
      <w:r>
        <w:rPr/>
        <w:t>quaternions</w:t>
      </w:r>
      <w:r>
        <w:rPr>
          <w:spacing w:val="29"/>
        </w:rPr>
        <w:t> </w:t>
      </w:r>
      <w:r>
        <w:rPr/>
        <w:t>to</w:t>
      </w:r>
      <w:r>
        <w:rPr>
          <w:spacing w:val="29"/>
        </w:rPr>
        <w:t> </w:t>
      </w:r>
      <w:r>
        <w:rPr/>
        <w:t>represent</w:t>
      </w:r>
      <w:r>
        <w:rPr>
          <w:spacing w:val="29"/>
        </w:rPr>
        <w:t> </w:t>
      </w:r>
      <w:r>
        <w:rPr/>
        <w:t>the</w:t>
      </w:r>
      <w:r>
        <w:rPr>
          <w:spacing w:val="29"/>
        </w:rPr>
        <w:t> </w:t>
      </w:r>
      <w:r>
        <w:rPr/>
        <w:t>3D</w:t>
      </w:r>
      <w:r>
        <w:rPr>
          <w:spacing w:val="29"/>
        </w:rPr>
        <w:t> </w:t>
      </w:r>
      <w:r>
        <w:rPr/>
        <w:t>rotation</w:t>
      </w:r>
      <w:r>
        <w:rPr>
          <w:spacing w:val="29"/>
        </w:rPr>
        <w:t> </w:t>
      </w:r>
      <w:r>
        <w:rPr/>
        <w:t>transformation</w:t>
      </w:r>
      <w:r>
        <w:rPr>
          <w:spacing w:val="29"/>
        </w:rPr>
        <w:t> </w:t>
      </w:r>
      <w:r>
        <w:rPr/>
        <w:t>[</w:t>
      </w:r>
      <w:hyperlink w:history="true" w:anchor="_bookmark222">
        <w:r>
          <w:rPr>
            <w:color w:val="00FF00"/>
          </w:rPr>
          <w:t>72</w:t>
        </w:r>
      </w:hyperlink>
      <w:r>
        <w:rPr/>
        <w:t>].</w:t>
      </w:r>
    </w:p>
    <w:p>
      <w:pPr>
        <w:pStyle w:val="BodyText"/>
        <w:spacing w:before="160"/>
      </w:pPr>
    </w:p>
    <w:p>
      <w:pPr>
        <w:pStyle w:val="ListParagraph"/>
        <w:numPr>
          <w:ilvl w:val="2"/>
          <w:numId w:val="11"/>
        </w:numPr>
        <w:tabs>
          <w:tab w:pos="1146" w:val="left" w:leader="none"/>
        </w:tabs>
        <w:spacing w:line="240" w:lineRule="auto" w:before="0" w:after="0"/>
        <w:ind w:left="1146" w:right="0" w:hanging="986"/>
        <w:jc w:val="left"/>
        <w:rPr>
          <w:b/>
          <w:sz w:val="28"/>
        </w:rPr>
      </w:pPr>
      <w:bookmarkStart w:name="Kalman Filters" w:id="43"/>
      <w:bookmarkEnd w:id="43"/>
      <w:r>
        <w:rPr/>
      </w:r>
      <w:bookmarkStart w:name="_bookmark28" w:id="44"/>
      <w:bookmarkEnd w:id="44"/>
      <w:r>
        <w:rPr/>
      </w:r>
      <w:r>
        <w:rPr>
          <w:b/>
          <w:w w:val="125"/>
          <w:sz w:val="28"/>
        </w:rPr>
        <w:t>Kalman</w:t>
      </w:r>
      <w:r>
        <w:rPr>
          <w:b/>
          <w:spacing w:val="28"/>
          <w:w w:val="125"/>
          <w:sz w:val="28"/>
        </w:rPr>
        <w:t> </w:t>
      </w:r>
      <w:r>
        <w:rPr>
          <w:b/>
          <w:spacing w:val="-2"/>
          <w:w w:val="125"/>
          <w:sz w:val="28"/>
        </w:rPr>
        <w:t>Filters</w:t>
      </w:r>
    </w:p>
    <w:p>
      <w:pPr>
        <w:pStyle w:val="BodyText"/>
        <w:spacing w:line="237" w:lineRule="auto" w:before="249"/>
        <w:ind w:left="160" w:right="897" w:firstLine="351"/>
        <w:jc w:val="both"/>
      </w:pPr>
      <w:r>
        <w:rPr>
          <w:w w:val="105"/>
        </w:rPr>
        <w:t>The</w:t>
      </w:r>
      <w:r>
        <w:rPr>
          <w:spacing w:val="-2"/>
          <w:w w:val="105"/>
        </w:rPr>
        <w:t> </w:t>
      </w:r>
      <w:r>
        <w:rPr>
          <w:w w:val="105"/>
        </w:rPr>
        <w:t>Kalman</w:t>
      </w:r>
      <w:r>
        <w:rPr>
          <w:spacing w:val="-2"/>
          <w:w w:val="105"/>
        </w:rPr>
        <w:t> </w:t>
      </w:r>
      <w:r>
        <w:rPr>
          <w:w w:val="105"/>
        </w:rPr>
        <w:t>Filter</w:t>
      </w:r>
      <w:r>
        <w:rPr>
          <w:spacing w:val="-2"/>
          <w:w w:val="105"/>
        </w:rPr>
        <w:t> </w:t>
      </w:r>
      <w:r>
        <w:rPr>
          <w:w w:val="105"/>
        </w:rPr>
        <w:t>(KF)</w:t>
      </w:r>
      <w:r>
        <w:rPr>
          <w:spacing w:val="-2"/>
          <w:w w:val="105"/>
        </w:rPr>
        <w:t> </w:t>
      </w:r>
      <w:r>
        <w:rPr>
          <w:w w:val="105"/>
        </w:rPr>
        <w:t>is</w:t>
      </w:r>
      <w:r>
        <w:rPr>
          <w:spacing w:val="-2"/>
          <w:w w:val="105"/>
        </w:rPr>
        <w:t> </w:t>
      </w:r>
      <w:r>
        <w:rPr>
          <w:w w:val="105"/>
        </w:rPr>
        <w:t>an</w:t>
      </w:r>
      <w:r>
        <w:rPr>
          <w:spacing w:val="-2"/>
          <w:w w:val="105"/>
        </w:rPr>
        <w:t> </w:t>
      </w:r>
      <w:r>
        <w:rPr>
          <w:w w:val="105"/>
        </w:rPr>
        <w:t>algorithm</w:t>
      </w:r>
      <w:r>
        <w:rPr>
          <w:spacing w:val="-2"/>
          <w:w w:val="105"/>
        </w:rPr>
        <w:t> </w:t>
      </w:r>
      <w:r>
        <w:rPr>
          <w:w w:val="105"/>
        </w:rPr>
        <w:t>that</w:t>
      </w:r>
      <w:r>
        <w:rPr>
          <w:spacing w:val="-2"/>
          <w:w w:val="105"/>
        </w:rPr>
        <w:t> </w:t>
      </w:r>
      <w:r>
        <w:rPr>
          <w:w w:val="105"/>
        </w:rPr>
        <w:t>uses</w:t>
      </w:r>
      <w:r>
        <w:rPr>
          <w:spacing w:val="-2"/>
          <w:w w:val="105"/>
        </w:rPr>
        <w:t> </w:t>
      </w:r>
      <w:r>
        <w:rPr>
          <w:w w:val="105"/>
        </w:rPr>
        <w:t>a</w:t>
      </w:r>
      <w:r>
        <w:rPr>
          <w:spacing w:val="-2"/>
          <w:w w:val="105"/>
        </w:rPr>
        <w:t> </w:t>
      </w:r>
      <w:r>
        <w:rPr>
          <w:w w:val="105"/>
        </w:rPr>
        <w:t>series</w:t>
      </w:r>
      <w:r>
        <w:rPr>
          <w:spacing w:val="-2"/>
          <w:w w:val="105"/>
        </w:rPr>
        <w:t> </w:t>
      </w:r>
      <w:r>
        <w:rPr>
          <w:w w:val="105"/>
        </w:rPr>
        <w:t>of</w:t>
      </w:r>
      <w:r>
        <w:rPr>
          <w:spacing w:val="-2"/>
          <w:w w:val="105"/>
        </w:rPr>
        <w:t> </w:t>
      </w:r>
      <w:r>
        <w:rPr>
          <w:w w:val="105"/>
        </w:rPr>
        <w:t>measurements</w:t>
      </w:r>
      <w:r>
        <w:rPr>
          <w:spacing w:val="-2"/>
          <w:w w:val="105"/>
        </w:rPr>
        <w:t> </w:t>
      </w:r>
      <w:r>
        <w:rPr>
          <w:w w:val="105"/>
        </w:rPr>
        <w:t>over</w:t>
      </w:r>
      <w:r>
        <w:rPr>
          <w:spacing w:val="-2"/>
          <w:w w:val="105"/>
        </w:rPr>
        <w:t> </w:t>
      </w:r>
      <w:r>
        <w:rPr>
          <w:w w:val="105"/>
        </w:rPr>
        <w:t>time</w:t>
      </w:r>
      <w:r>
        <w:rPr>
          <w:spacing w:val="-2"/>
          <w:w w:val="105"/>
        </w:rPr>
        <w:t> </w:t>
      </w:r>
      <w:r>
        <w:rPr>
          <w:w w:val="105"/>
        </w:rPr>
        <w:t>to optimally</w:t>
      </w:r>
      <w:r>
        <w:rPr>
          <w:spacing w:val="-11"/>
          <w:w w:val="105"/>
        </w:rPr>
        <w:t> </w:t>
      </w:r>
      <w:r>
        <w:rPr>
          <w:w w:val="105"/>
        </w:rPr>
        <w:t>estimate</w:t>
      </w:r>
      <w:r>
        <w:rPr>
          <w:spacing w:val="-11"/>
          <w:w w:val="105"/>
        </w:rPr>
        <w:t> </w:t>
      </w:r>
      <w:r>
        <w:rPr>
          <w:w w:val="105"/>
        </w:rPr>
        <w:t>the</w:t>
      </w:r>
      <w:r>
        <w:rPr>
          <w:spacing w:val="-11"/>
          <w:w w:val="105"/>
        </w:rPr>
        <w:t> </w:t>
      </w:r>
      <w:r>
        <w:rPr>
          <w:w w:val="105"/>
        </w:rPr>
        <w:t>system</w:t>
      </w:r>
      <w:r>
        <w:rPr>
          <w:spacing w:val="-11"/>
          <w:w w:val="105"/>
        </w:rPr>
        <w:t> </w:t>
      </w:r>
      <w:r>
        <w:rPr>
          <w:w w:val="105"/>
        </w:rPr>
        <w:t>state</w:t>
      </w:r>
      <w:r>
        <w:rPr>
          <w:spacing w:val="-11"/>
          <w:w w:val="105"/>
        </w:rPr>
        <w:t> </w:t>
      </w:r>
      <w:r>
        <w:rPr>
          <w:w w:val="105"/>
        </w:rPr>
        <w:t>[</w:t>
      </w:r>
      <w:hyperlink w:history="true" w:anchor="_bookmark223">
        <w:r>
          <w:rPr>
            <w:color w:val="00FF00"/>
            <w:w w:val="105"/>
          </w:rPr>
          <w:t>73</w:t>
        </w:r>
      </w:hyperlink>
      <w:r>
        <w:rPr>
          <w:w w:val="105"/>
        </w:rPr>
        <w:t>].</w:t>
      </w:r>
      <w:r>
        <w:rPr>
          <w:spacing w:val="16"/>
          <w:w w:val="105"/>
        </w:rPr>
        <w:t> </w:t>
      </w:r>
      <w:r>
        <w:rPr>
          <w:w w:val="105"/>
        </w:rPr>
        <w:t>The</w:t>
      </w:r>
      <w:r>
        <w:rPr>
          <w:spacing w:val="-11"/>
          <w:w w:val="105"/>
        </w:rPr>
        <w:t> </w:t>
      </w:r>
      <w:r>
        <w:rPr>
          <w:w w:val="105"/>
        </w:rPr>
        <w:t>Kalman</w:t>
      </w:r>
      <w:r>
        <w:rPr>
          <w:spacing w:val="-11"/>
          <w:w w:val="105"/>
        </w:rPr>
        <w:t> </w:t>
      </w:r>
      <w:r>
        <w:rPr>
          <w:w w:val="105"/>
        </w:rPr>
        <w:t>filter</w:t>
      </w:r>
      <w:r>
        <w:rPr>
          <w:spacing w:val="-11"/>
          <w:w w:val="105"/>
        </w:rPr>
        <w:t> </w:t>
      </w:r>
      <w:r>
        <w:rPr>
          <w:w w:val="105"/>
        </w:rPr>
        <w:t>has</w:t>
      </w:r>
      <w:r>
        <w:rPr>
          <w:spacing w:val="-11"/>
          <w:w w:val="105"/>
        </w:rPr>
        <w:t> </w:t>
      </w:r>
      <w:r>
        <w:rPr>
          <w:w w:val="105"/>
        </w:rPr>
        <w:t>numerous</w:t>
      </w:r>
      <w:r>
        <w:rPr>
          <w:spacing w:val="-11"/>
          <w:w w:val="105"/>
        </w:rPr>
        <w:t> </w:t>
      </w:r>
      <w:r>
        <w:rPr>
          <w:w w:val="105"/>
        </w:rPr>
        <w:t>applications</w:t>
      </w:r>
      <w:r>
        <w:rPr>
          <w:spacing w:val="-11"/>
          <w:w w:val="105"/>
        </w:rPr>
        <w:t> </w:t>
      </w:r>
      <w:r>
        <w:rPr>
          <w:w w:val="105"/>
        </w:rPr>
        <w:t>and is a popular state estimation technique for linear systems.</w:t>
      </w:r>
      <w:r>
        <w:rPr>
          <w:w w:val="105"/>
        </w:rPr>
        <w:t> It is an optimal filter for linear systems if the measurement and process noises are assumed to be zero-mean Gaussians.</w:t>
      </w:r>
    </w:p>
    <w:p>
      <w:pPr>
        <w:pStyle w:val="BodyText"/>
        <w:spacing w:before="100"/>
        <w:ind w:left="511"/>
        <w:jc w:val="both"/>
      </w:pPr>
      <w:r>
        <w:rPr>
          <w:w w:val="105"/>
        </w:rPr>
        <w:t>A discrete</w:t>
      </w:r>
      <w:r>
        <w:rPr>
          <w:spacing w:val="1"/>
          <w:w w:val="105"/>
        </w:rPr>
        <w:t> </w:t>
      </w:r>
      <w:r>
        <w:rPr>
          <w:w w:val="105"/>
        </w:rPr>
        <w:t>linear</w:t>
      </w:r>
      <w:r>
        <w:rPr>
          <w:spacing w:val="1"/>
          <w:w w:val="105"/>
        </w:rPr>
        <w:t> </w:t>
      </w:r>
      <w:r>
        <w:rPr>
          <w:w w:val="105"/>
        </w:rPr>
        <w:t>system can</w:t>
      </w:r>
      <w:r>
        <w:rPr>
          <w:spacing w:val="2"/>
          <w:w w:val="105"/>
        </w:rPr>
        <w:t> </w:t>
      </w:r>
      <w:r>
        <w:rPr>
          <w:w w:val="105"/>
        </w:rPr>
        <w:t>be defined</w:t>
      </w:r>
      <w:r>
        <w:rPr>
          <w:spacing w:val="1"/>
          <w:w w:val="105"/>
        </w:rPr>
        <w:t> </w:t>
      </w:r>
      <w:r>
        <w:rPr>
          <w:spacing w:val="-5"/>
          <w:w w:val="105"/>
        </w:rPr>
        <w:t>as:</w:t>
      </w:r>
    </w:p>
    <w:p>
      <w:pPr>
        <w:tabs>
          <w:tab w:pos="5304" w:val="left" w:leader="none"/>
        </w:tabs>
        <w:spacing w:before="156"/>
        <w:ind w:left="0" w:right="897" w:firstLine="0"/>
        <w:jc w:val="right"/>
        <w:rPr>
          <w:sz w:val="24"/>
        </w:rPr>
      </w:pPr>
      <w:r>
        <w:rPr>
          <w:i/>
          <w:w w:val="120"/>
          <w:sz w:val="24"/>
        </w:rPr>
        <w:t>X</w:t>
      </w:r>
      <w:r>
        <w:rPr>
          <w:i/>
          <w:w w:val="120"/>
          <w:sz w:val="24"/>
          <w:vertAlign w:val="subscript"/>
        </w:rPr>
        <w:t>t</w:t>
      </w:r>
      <w:r>
        <w:rPr>
          <w:i/>
          <w:spacing w:val="39"/>
          <w:w w:val="125"/>
          <w:sz w:val="24"/>
          <w:vertAlign w:val="baseline"/>
        </w:rPr>
        <w:t> </w:t>
      </w:r>
      <w:r>
        <w:rPr>
          <w:w w:val="125"/>
          <w:sz w:val="24"/>
          <w:vertAlign w:val="baseline"/>
        </w:rPr>
        <w:t>=</w:t>
      </w:r>
      <w:r>
        <w:rPr>
          <w:spacing w:val="26"/>
          <w:w w:val="125"/>
          <w:sz w:val="24"/>
          <w:vertAlign w:val="baseline"/>
        </w:rPr>
        <w:t> </w:t>
      </w:r>
      <w:r>
        <w:rPr>
          <w:i/>
          <w:w w:val="120"/>
          <w:sz w:val="24"/>
          <w:vertAlign w:val="baseline"/>
        </w:rPr>
        <w:t>AX</w:t>
      </w:r>
      <w:r>
        <w:rPr>
          <w:i/>
          <w:w w:val="120"/>
          <w:sz w:val="24"/>
          <w:vertAlign w:val="subscript"/>
        </w:rPr>
        <w:t>t</w:t>
      </w:r>
      <w:r>
        <w:rPr>
          <w:rFonts w:ascii="Lucida Sans Unicode" w:hAnsi="Lucida Sans Unicode"/>
          <w:w w:val="120"/>
          <w:sz w:val="24"/>
          <w:vertAlign w:val="subscript"/>
        </w:rPr>
        <w:t>−</w:t>
      </w:r>
      <w:r>
        <w:rPr>
          <w:w w:val="120"/>
          <w:sz w:val="24"/>
          <w:vertAlign w:val="subscript"/>
        </w:rPr>
        <w:t>1</w:t>
      </w:r>
      <w:r>
        <w:rPr>
          <w:spacing w:val="20"/>
          <w:w w:val="125"/>
          <w:sz w:val="24"/>
          <w:vertAlign w:val="baseline"/>
        </w:rPr>
        <w:t> </w:t>
      </w:r>
      <w:r>
        <w:rPr>
          <w:w w:val="125"/>
          <w:sz w:val="24"/>
          <w:vertAlign w:val="baseline"/>
        </w:rPr>
        <w:t>+</w:t>
      </w:r>
      <w:r>
        <w:rPr>
          <w:spacing w:val="7"/>
          <w:w w:val="125"/>
          <w:sz w:val="24"/>
          <w:vertAlign w:val="baseline"/>
        </w:rPr>
        <w:t> </w:t>
      </w:r>
      <w:r>
        <w:rPr>
          <w:i/>
          <w:w w:val="120"/>
          <w:sz w:val="24"/>
          <w:vertAlign w:val="baseline"/>
        </w:rPr>
        <w:t>BU</w:t>
      </w:r>
      <w:r>
        <w:rPr>
          <w:i/>
          <w:w w:val="120"/>
          <w:sz w:val="24"/>
          <w:vertAlign w:val="subscript"/>
        </w:rPr>
        <w:t>t</w:t>
      </w:r>
      <w:r>
        <w:rPr>
          <w:i/>
          <w:spacing w:val="20"/>
          <w:w w:val="125"/>
          <w:sz w:val="24"/>
          <w:vertAlign w:val="baseline"/>
        </w:rPr>
        <w:t> </w:t>
      </w:r>
      <w:r>
        <w:rPr>
          <w:w w:val="125"/>
          <w:sz w:val="24"/>
          <w:vertAlign w:val="baseline"/>
        </w:rPr>
        <w:t>+</w:t>
      </w:r>
      <w:r>
        <w:rPr>
          <w:spacing w:val="7"/>
          <w:w w:val="125"/>
          <w:sz w:val="24"/>
          <w:vertAlign w:val="baseline"/>
        </w:rPr>
        <w:t> </w:t>
      </w:r>
      <w:r>
        <w:rPr>
          <w:i/>
          <w:spacing w:val="-4"/>
          <w:w w:val="120"/>
          <w:sz w:val="24"/>
          <w:vertAlign w:val="baseline"/>
        </w:rPr>
        <w:t>q</w:t>
      </w:r>
      <w:r>
        <w:rPr>
          <w:i/>
          <w:spacing w:val="-4"/>
          <w:w w:val="120"/>
          <w:sz w:val="24"/>
          <w:vertAlign w:val="subscript"/>
        </w:rPr>
        <w:t>t</w:t>
      </w:r>
      <w:r>
        <w:rPr>
          <w:rFonts w:ascii="Lucida Sans Unicode" w:hAnsi="Lucida Sans Unicode"/>
          <w:spacing w:val="-4"/>
          <w:w w:val="120"/>
          <w:sz w:val="24"/>
          <w:vertAlign w:val="subscript"/>
        </w:rPr>
        <w:t>−</w:t>
      </w:r>
      <w:r>
        <w:rPr>
          <w:spacing w:val="-4"/>
          <w:w w:val="120"/>
          <w:sz w:val="24"/>
          <w:vertAlign w:val="subscript"/>
        </w:rPr>
        <w:t>1</w:t>
      </w:r>
      <w:r>
        <w:rPr>
          <w:sz w:val="24"/>
          <w:vertAlign w:val="baseline"/>
        </w:rPr>
        <w:tab/>
      </w:r>
      <w:r>
        <w:rPr>
          <w:spacing w:val="-2"/>
          <w:w w:val="120"/>
          <w:sz w:val="24"/>
          <w:vertAlign w:val="baseline"/>
        </w:rPr>
        <w:t>(2.13)</w:t>
      </w:r>
    </w:p>
    <w:p>
      <w:pPr>
        <w:tabs>
          <w:tab w:pos="4710" w:val="left" w:leader="none"/>
        </w:tabs>
        <w:spacing w:before="150"/>
        <w:ind w:left="0" w:right="897" w:firstLine="0"/>
        <w:jc w:val="right"/>
        <w:rPr>
          <w:sz w:val="24"/>
        </w:rPr>
      </w:pPr>
      <w:r>
        <w:rPr>
          <w:i/>
          <w:w w:val="120"/>
          <w:sz w:val="24"/>
        </w:rPr>
        <w:t>Y</w:t>
      </w:r>
      <w:r>
        <w:rPr>
          <w:i/>
          <w:w w:val="120"/>
          <w:sz w:val="24"/>
          <w:vertAlign w:val="subscript"/>
        </w:rPr>
        <w:t>t</w:t>
      </w:r>
      <w:r>
        <w:rPr>
          <w:i/>
          <w:spacing w:val="40"/>
          <w:w w:val="130"/>
          <w:sz w:val="24"/>
          <w:vertAlign w:val="baseline"/>
        </w:rPr>
        <w:t> </w:t>
      </w:r>
      <w:r>
        <w:rPr>
          <w:w w:val="130"/>
          <w:sz w:val="24"/>
          <w:vertAlign w:val="baseline"/>
        </w:rPr>
        <w:t>=</w:t>
      </w:r>
      <w:r>
        <w:rPr>
          <w:spacing w:val="26"/>
          <w:w w:val="130"/>
          <w:sz w:val="24"/>
          <w:vertAlign w:val="baseline"/>
        </w:rPr>
        <w:t> </w:t>
      </w:r>
      <w:r>
        <w:rPr>
          <w:i/>
          <w:w w:val="120"/>
          <w:sz w:val="24"/>
          <w:vertAlign w:val="baseline"/>
        </w:rPr>
        <w:t>CX</w:t>
      </w:r>
      <w:r>
        <w:rPr>
          <w:i/>
          <w:w w:val="120"/>
          <w:sz w:val="24"/>
          <w:vertAlign w:val="subscript"/>
        </w:rPr>
        <w:t>t</w:t>
      </w:r>
      <w:r>
        <w:rPr>
          <w:i/>
          <w:spacing w:val="20"/>
          <w:w w:val="130"/>
          <w:sz w:val="24"/>
          <w:vertAlign w:val="baseline"/>
        </w:rPr>
        <w:t> </w:t>
      </w:r>
      <w:r>
        <w:rPr>
          <w:w w:val="130"/>
          <w:sz w:val="24"/>
          <w:vertAlign w:val="baseline"/>
        </w:rPr>
        <w:t>+</w:t>
      </w:r>
      <w:r>
        <w:rPr>
          <w:spacing w:val="7"/>
          <w:w w:val="130"/>
          <w:sz w:val="24"/>
          <w:vertAlign w:val="baseline"/>
        </w:rPr>
        <w:t> </w:t>
      </w:r>
      <w:r>
        <w:rPr>
          <w:i/>
          <w:spacing w:val="-7"/>
          <w:w w:val="120"/>
          <w:sz w:val="24"/>
          <w:vertAlign w:val="baseline"/>
        </w:rPr>
        <w:t>r</w:t>
      </w:r>
      <w:r>
        <w:rPr>
          <w:i/>
          <w:spacing w:val="-7"/>
          <w:w w:val="120"/>
          <w:sz w:val="24"/>
          <w:vertAlign w:val="subscript"/>
        </w:rPr>
        <w:t>t</w:t>
      </w:r>
      <w:r>
        <w:rPr>
          <w:i/>
          <w:sz w:val="24"/>
          <w:vertAlign w:val="baseline"/>
        </w:rPr>
        <w:tab/>
      </w:r>
      <w:r>
        <w:rPr>
          <w:spacing w:val="-2"/>
          <w:w w:val="120"/>
          <w:sz w:val="24"/>
          <w:vertAlign w:val="baseline"/>
        </w:rPr>
        <w:t>(2.14)</w:t>
      </w:r>
    </w:p>
    <w:p>
      <w:pPr>
        <w:pStyle w:val="BodyText"/>
        <w:spacing w:line="237" w:lineRule="auto" w:before="216"/>
        <w:ind w:left="159" w:right="896" w:firstLine="351"/>
        <w:jc w:val="both"/>
      </w:pPr>
      <w:r>
        <w:rPr>
          <w:w w:val="105"/>
        </w:rPr>
        <w:t>In this system, </w:t>
      </w:r>
      <w:r>
        <w:rPr>
          <w:i/>
          <w:w w:val="105"/>
        </w:rPr>
        <w:t>A </w:t>
      </w:r>
      <w:r>
        <w:rPr>
          <w:w w:val="105"/>
        </w:rPr>
        <w:t>represents the state propagation from the previous timestep.</w:t>
      </w:r>
      <w:r>
        <w:rPr>
          <w:w w:val="105"/>
        </w:rPr>
        <w:t> </w:t>
      </w:r>
      <w:r>
        <w:rPr>
          <w:i/>
          <w:w w:val="105"/>
        </w:rPr>
        <w:t>B</w:t>
      </w:r>
      <w:r>
        <w:rPr>
          <w:i/>
          <w:w w:val="105"/>
        </w:rPr>
        <w:t> </w:t>
      </w:r>
      <w:r>
        <w:rPr>
          <w:w w:val="105"/>
        </w:rPr>
        <w:t>rep- resents</w:t>
      </w:r>
      <w:r>
        <w:rPr>
          <w:spacing w:val="-14"/>
          <w:w w:val="105"/>
        </w:rPr>
        <w:t> </w:t>
      </w:r>
      <w:r>
        <w:rPr>
          <w:w w:val="105"/>
        </w:rPr>
        <w:t>how</w:t>
      </w:r>
      <w:r>
        <w:rPr>
          <w:spacing w:val="-14"/>
          <w:w w:val="105"/>
        </w:rPr>
        <w:t> </w:t>
      </w:r>
      <w:r>
        <w:rPr>
          <w:w w:val="105"/>
        </w:rPr>
        <w:t>the</w:t>
      </w:r>
      <w:r>
        <w:rPr>
          <w:spacing w:val="-14"/>
          <w:w w:val="105"/>
        </w:rPr>
        <w:t> </w:t>
      </w:r>
      <w:r>
        <w:rPr>
          <w:w w:val="105"/>
        </w:rPr>
        <w:t>state</w:t>
      </w:r>
      <w:r>
        <w:rPr>
          <w:spacing w:val="-14"/>
          <w:w w:val="105"/>
        </w:rPr>
        <w:t> </w:t>
      </w:r>
      <w:r>
        <w:rPr>
          <w:w w:val="105"/>
        </w:rPr>
        <w:t>is</w:t>
      </w:r>
      <w:r>
        <w:rPr>
          <w:spacing w:val="-14"/>
          <w:w w:val="105"/>
        </w:rPr>
        <w:t> </w:t>
      </w:r>
      <w:r>
        <w:rPr>
          <w:w w:val="105"/>
        </w:rPr>
        <w:t>influenced</w:t>
      </w:r>
      <w:r>
        <w:rPr>
          <w:spacing w:val="-14"/>
          <w:w w:val="105"/>
        </w:rPr>
        <w:t> </w:t>
      </w:r>
      <w:r>
        <w:rPr>
          <w:w w:val="105"/>
        </w:rPr>
        <w:t>by</w:t>
      </w:r>
      <w:r>
        <w:rPr>
          <w:spacing w:val="-14"/>
          <w:w w:val="105"/>
        </w:rPr>
        <w:t> </w:t>
      </w:r>
      <w:r>
        <w:rPr>
          <w:w w:val="105"/>
        </w:rPr>
        <w:t>an</w:t>
      </w:r>
      <w:r>
        <w:rPr>
          <w:spacing w:val="-14"/>
          <w:w w:val="105"/>
        </w:rPr>
        <w:t> </w:t>
      </w:r>
      <w:r>
        <w:rPr>
          <w:w w:val="105"/>
        </w:rPr>
        <w:t>input</w:t>
      </w:r>
      <w:r>
        <w:rPr>
          <w:spacing w:val="-14"/>
          <w:w w:val="105"/>
        </w:rPr>
        <w:t> </w:t>
      </w:r>
      <w:r>
        <w:rPr>
          <w:w w:val="105"/>
        </w:rPr>
        <w:t>control</w:t>
      </w:r>
      <w:r>
        <w:rPr>
          <w:spacing w:val="-14"/>
          <w:w w:val="105"/>
        </w:rPr>
        <w:t> </w:t>
      </w:r>
      <w:r>
        <w:rPr>
          <w:w w:val="105"/>
        </w:rPr>
        <w:t>signal.</w:t>
      </w:r>
      <w:r>
        <w:rPr>
          <w:spacing w:val="8"/>
          <w:w w:val="105"/>
        </w:rPr>
        <w:t> </w:t>
      </w:r>
      <w:r>
        <w:rPr>
          <w:i/>
          <w:w w:val="105"/>
        </w:rPr>
        <w:t>C</w:t>
      </w:r>
      <w:r>
        <w:rPr>
          <w:i/>
          <w:spacing w:val="-3"/>
          <w:w w:val="105"/>
        </w:rPr>
        <w:t> </w:t>
      </w:r>
      <w:r>
        <w:rPr>
          <w:w w:val="105"/>
        </w:rPr>
        <w:t>represents</w:t>
      </w:r>
      <w:r>
        <w:rPr>
          <w:spacing w:val="-14"/>
          <w:w w:val="105"/>
        </w:rPr>
        <w:t> </w:t>
      </w:r>
      <w:r>
        <w:rPr>
          <w:w w:val="105"/>
        </w:rPr>
        <w:t>the</w:t>
      </w:r>
      <w:r>
        <w:rPr>
          <w:spacing w:val="-14"/>
          <w:w w:val="105"/>
        </w:rPr>
        <w:t> </w:t>
      </w:r>
      <w:r>
        <w:rPr>
          <w:w w:val="105"/>
        </w:rPr>
        <w:t>observation transformation</w:t>
      </w:r>
      <w:r>
        <w:rPr>
          <w:spacing w:val="19"/>
          <w:w w:val="105"/>
        </w:rPr>
        <w:t> </w:t>
      </w:r>
      <w:r>
        <w:rPr>
          <w:w w:val="105"/>
        </w:rPr>
        <w:t>given</w:t>
      </w:r>
      <w:r>
        <w:rPr>
          <w:spacing w:val="19"/>
          <w:w w:val="105"/>
        </w:rPr>
        <w:t> </w:t>
      </w:r>
      <w:r>
        <w:rPr>
          <w:w w:val="105"/>
        </w:rPr>
        <w:t>the</w:t>
      </w:r>
      <w:r>
        <w:rPr>
          <w:spacing w:val="19"/>
          <w:w w:val="105"/>
        </w:rPr>
        <w:t> </w:t>
      </w:r>
      <w:r>
        <w:rPr>
          <w:w w:val="105"/>
        </w:rPr>
        <w:t>current</w:t>
      </w:r>
      <w:r>
        <w:rPr>
          <w:spacing w:val="19"/>
          <w:w w:val="105"/>
        </w:rPr>
        <w:t> </w:t>
      </w:r>
      <w:r>
        <w:rPr>
          <w:w w:val="105"/>
        </w:rPr>
        <w:t>state.</w:t>
      </w:r>
      <w:r>
        <w:rPr>
          <w:spacing w:val="40"/>
          <w:w w:val="105"/>
        </w:rPr>
        <w:t> </w:t>
      </w:r>
      <w:r>
        <w:rPr>
          <w:w w:val="105"/>
        </w:rPr>
        <w:t>Since</w:t>
      </w:r>
      <w:r>
        <w:rPr>
          <w:spacing w:val="17"/>
          <w:w w:val="105"/>
        </w:rPr>
        <w:t> </w:t>
      </w:r>
      <w:r>
        <w:rPr>
          <w:i/>
          <w:w w:val="105"/>
        </w:rPr>
        <w:t>A</w:t>
      </w:r>
      <w:r>
        <w:rPr>
          <w:w w:val="105"/>
        </w:rPr>
        <w:t>,</w:t>
      </w:r>
      <w:r>
        <w:rPr>
          <w:spacing w:val="20"/>
          <w:w w:val="105"/>
        </w:rPr>
        <w:t> </w:t>
      </w:r>
      <w:r>
        <w:rPr>
          <w:i/>
          <w:w w:val="105"/>
        </w:rPr>
        <w:t>B</w:t>
      </w:r>
      <w:r>
        <w:rPr>
          <w:w w:val="105"/>
        </w:rPr>
        <w:t>,</w:t>
      </w:r>
      <w:r>
        <w:rPr>
          <w:spacing w:val="20"/>
          <w:w w:val="105"/>
        </w:rPr>
        <w:t> </w:t>
      </w:r>
      <w:r>
        <w:rPr>
          <w:w w:val="105"/>
        </w:rPr>
        <w:t>and</w:t>
      </w:r>
      <w:r>
        <w:rPr>
          <w:spacing w:val="19"/>
          <w:w w:val="105"/>
        </w:rPr>
        <w:t> </w:t>
      </w:r>
      <w:r>
        <w:rPr>
          <w:i/>
          <w:w w:val="105"/>
        </w:rPr>
        <w:t>C</w:t>
      </w:r>
      <w:r>
        <w:rPr>
          <w:i/>
          <w:spacing w:val="34"/>
          <w:w w:val="105"/>
        </w:rPr>
        <w:t> </w:t>
      </w:r>
      <w:r>
        <w:rPr>
          <w:w w:val="105"/>
        </w:rPr>
        <w:t>are</w:t>
      </w:r>
      <w:r>
        <w:rPr>
          <w:spacing w:val="19"/>
          <w:w w:val="105"/>
        </w:rPr>
        <w:t> </w:t>
      </w:r>
      <w:r>
        <w:rPr>
          <w:w w:val="105"/>
        </w:rPr>
        <w:t>linear</w:t>
      </w:r>
      <w:r>
        <w:rPr>
          <w:spacing w:val="19"/>
          <w:w w:val="105"/>
        </w:rPr>
        <w:t> </w:t>
      </w:r>
      <w:r>
        <w:rPr>
          <w:w w:val="105"/>
        </w:rPr>
        <w:t>transformations</w:t>
      </w:r>
      <w:r>
        <w:rPr>
          <w:spacing w:val="19"/>
          <w:w w:val="105"/>
        </w:rPr>
        <w:t> </w:t>
      </w:r>
      <w:r>
        <w:rPr>
          <w:w w:val="105"/>
        </w:rPr>
        <w:t>for a</w:t>
      </w:r>
      <w:r>
        <w:rPr>
          <w:spacing w:val="-11"/>
          <w:w w:val="105"/>
        </w:rPr>
        <w:t> </w:t>
      </w:r>
      <w:r>
        <w:rPr>
          <w:w w:val="105"/>
        </w:rPr>
        <w:t>linear</w:t>
      </w:r>
      <w:r>
        <w:rPr>
          <w:spacing w:val="-11"/>
          <w:w w:val="105"/>
        </w:rPr>
        <w:t> </w:t>
      </w:r>
      <w:r>
        <w:rPr>
          <w:w w:val="105"/>
        </w:rPr>
        <w:t>system,</w:t>
      </w:r>
      <w:r>
        <w:rPr>
          <w:spacing w:val="-11"/>
          <w:w w:val="105"/>
        </w:rPr>
        <w:t> </w:t>
      </w:r>
      <w:r>
        <w:rPr>
          <w:w w:val="105"/>
        </w:rPr>
        <w:t>they</w:t>
      </w:r>
      <w:r>
        <w:rPr>
          <w:spacing w:val="-11"/>
          <w:w w:val="105"/>
        </w:rPr>
        <w:t> </w:t>
      </w:r>
      <w:r>
        <w:rPr>
          <w:w w:val="105"/>
        </w:rPr>
        <w:t>can</w:t>
      </w:r>
      <w:r>
        <w:rPr>
          <w:spacing w:val="-12"/>
          <w:w w:val="105"/>
        </w:rPr>
        <w:t> </w:t>
      </w:r>
      <w:r>
        <w:rPr>
          <w:w w:val="105"/>
        </w:rPr>
        <w:t>be</w:t>
      </w:r>
      <w:r>
        <w:rPr>
          <w:spacing w:val="-12"/>
          <w:w w:val="105"/>
        </w:rPr>
        <w:t> </w:t>
      </w:r>
      <w:r>
        <w:rPr>
          <w:w w:val="105"/>
        </w:rPr>
        <w:t>represented</w:t>
      </w:r>
      <w:r>
        <w:rPr>
          <w:spacing w:val="-11"/>
          <w:w w:val="105"/>
        </w:rPr>
        <w:t> </w:t>
      </w:r>
      <w:r>
        <w:rPr>
          <w:w w:val="105"/>
        </w:rPr>
        <w:t>as</w:t>
      </w:r>
      <w:r>
        <w:rPr>
          <w:spacing w:val="-12"/>
          <w:w w:val="105"/>
        </w:rPr>
        <w:t> </w:t>
      </w:r>
      <w:r>
        <w:rPr>
          <w:w w:val="105"/>
        </w:rPr>
        <w:t>matrices.</w:t>
      </w:r>
      <w:r>
        <w:rPr>
          <w:w w:val="105"/>
        </w:rPr>
        <w:t> </w:t>
      </w:r>
      <w:r>
        <w:rPr>
          <w:i/>
          <w:w w:val="105"/>
        </w:rPr>
        <w:t>q</w:t>
      </w:r>
      <w:r>
        <w:rPr>
          <w:i/>
          <w:w w:val="105"/>
          <w:vertAlign w:val="subscript"/>
        </w:rPr>
        <w:t>t</w:t>
      </w:r>
      <w:r>
        <w:rPr>
          <w:i/>
          <w:spacing w:val="-6"/>
          <w:w w:val="105"/>
          <w:vertAlign w:val="baseline"/>
        </w:rPr>
        <w:t> </w:t>
      </w:r>
      <w:r>
        <w:rPr>
          <w:w w:val="105"/>
          <w:vertAlign w:val="baseline"/>
        </w:rPr>
        <w:t>and</w:t>
      </w:r>
      <w:r>
        <w:rPr>
          <w:spacing w:val="-11"/>
          <w:w w:val="105"/>
          <w:vertAlign w:val="baseline"/>
        </w:rPr>
        <w:t> </w:t>
      </w:r>
      <w:r>
        <w:rPr>
          <w:i/>
          <w:w w:val="105"/>
          <w:vertAlign w:val="baseline"/>
        </w:rPr>
        <w:t>r</w:t>
      </w:r>
      <w:r>
        <w:rPr>
          <w:i/>
          <w:w w:val="105"/>
          <w:vertAlign w:val="subscript"/>
        </w:rPr>
        <w:t>t</w:t>
      </w:r>
      <w:r>
        <w:rPr>
          <w:i/>
          <w:spacing w:val="-6"/>
          <w:w w:val="105"/>
          <w:vertAlign w:val="baseline"/>
        </w:rPr>
        <w:t> </w:t>
      </w:r>
      <w:r>
        <w:rPr>
          <w:w w:val="105"/>
          <w:vertAlign w:val="baseline"/>
        </w:rPr>
        <w:t>represent</w:t>
      </w:r>
      <w:r>
        <w:rPr>
          <w:spacing w:val="-11"/>
          <w:w w:val="105"/>
          <w:vertAlign w:val="baseline"/>
        </w:rPr>
        <w:t> </w:t>
      </w:r>
      <w:r>
        <w:rPr>
          <w:w w:val="105"/>
          <w:vertAlign w:val="baseline"/>
        </w:rPr>
        <w:t>the</w:t>
      </w:r>
      <w:r>
        <w:rPr>
          <w:spacing w:val="-12"/>
          <w:w w:val="105"/>
          <w:vertAlign w:val="baseline"/>
        </w:rPr>
        <w:t> </w:t>
      </w:r>
      <w:r>
        <w:rPr>
          <w:w w:val="105"/>
          <w:vertAlign w:val="baseline"/>
        </w:rPr>
        <w:t>measurement and process noise respectively.</w:t>
      </w:r>
    </w:p>
    <w:p>
      <w:pPr>
        <w:pStyle w:val="BodyText"/>
        <w:spacing w:line="237" w:lineRule="auto" w:before="101"/>
        <w:ind w:left="159" w:right="899" w:firstLine="351"/>
        <w:jc w:val="both"/>
      </w:pPr>
      <w:r>
        <w:rPr/>
        <w:t>The noise model is defined in Equations </w:t>
      </w:r>
      <w:hyperlink w:history="true" w:anchor="_bookmark29">
        <w:r>
          <w:rPr>
            <w:color w:val="0000FF"/>
          </w:rPr>
          <w:t>2.15</w:t>
        </w:r>
      </w:hyperlink>
      <w:r>
        <w:rPr>
          <w:color w:val="0000FF"/>
        </w:rPr>
        <w:t> </w:t>
      </w:r>
      <w:r>
        <w:rPr/>
        <w:t>and </w:t>
      </w:r>
      <w:hyperlink w:history="true" w:anchor="_bookmark30">
        <w:r>
          <w:rPr>
            <w:color w:val="0000FF"/>
          </w:rPr>
          <w:t>2.16</w:t>
        </w:r>
      </w:hyperlink>
      <w:r>
        <w:rPr>
          <w:color w:val="0000FF"/>
        </w:rPr>
        <w:t> </w:t>
      </w:r>
      <w:r>
        <w:rPr/>
        <w:t>to satisfy the optimal filter </w:t>
      </w:r>
      <w:r>
        <w:rPr>
          <w:spacing w:val="-2"/>
        </w:rPr>
        <w:t>assumption.</w:t>
      </w:r>
    </w:p>
    <w:p>
      <w:pPr>
        <w:tabs>
          <w:tab w:pos="8741" w:val="left" w:leader="none"/>
        </w:tabs>
        <w:spacing w:line="289" w:lineRule="exact" w:before="0"/>
        <w:ind w:left="4057" w:right="0" w:firstLine="0"/>
        <w:jc w:val="left"/>
        <w:rPr>
          <w:sz w:val="24"/>
        </w:rPr>
      </w:pPr>
      <w:bookmarkStart w:name="_bookmark29" w:id="45"/>
      <w:bookmarkEnd w:id="45"/>
      <w:r>
        <w:rPr/>
      </w:r>
      <w:r>
        <w:rPr>
          <w:i/>
          <w:w w:val="105"/>
          <w:sz w:val="24"/>
        </w:rPr>
        <w:t>q</w:t>
      </w:r>
      <w:r>
        <w:rPr>
          <w:i/>
          <w:w w:val="105"/>
          <w:sz w:val="24"/>
          <w:vertAlign w:val="subscript"/>
        </w:rPr>
        <w:t>t</w:t>
      </w:r>
      <w:r>
        <w:rPr>
          <w:i/>
          <w:spacing w:val="38"/>
          <w:w w:val="105"/>
          <w:sz w:val="24"/>
          <w:vertAlign w:val="baseline"/>
        </w:rPr>
        <w:t> </w:t>
      </w:r>
      <w:r>
        <w:rPr>
          <w:rFonts w:ascii="Cambria" w:hAnsi="Cambria"/>
          <w:w w:val="105"/>
          <w:sz w:val="24"/>
          <w:vertAlign w:val="baseline"/>
        </w:rPr>
        <w:t>∼</w:t>
      </w:r>
      <w:r>
        <w:rPr>
          <w:rFonts w:ascii="Cambria" w:hAnsi="Cambria"/>
          <w:spacing w:val="28"/>
          <w:w w:val="105"/>
          <w:sz w:val="24"/>
          <w:vertAlign w:val="baseline"/>
        </w:rPr>
        <w:t> </w:t>
      </w:r>
      <w:r>
        <w:rPr>
          <w:rFonts w:ascii="Cambria" w:hAnsi="Cambria"/>
          <w:w w:val="105"/>
          <w:sz w:val="24"/>
          <w:vertAlign w:val="baseline"/>
        </w:rPr>
        <w:t>N</w:t>
      </w:r>
      <w:r>
        <w:rPr>
          <w:w w:val="105"/>
          <w:sz w:val="24"/>
          <w:vertAlign w:val="baseline"/>
        </w:rPr>
        <w:t>(0</w:t>
      </w:r>
      <w:r>
        <w:rPr>
          <w:i/>
          <w:w w:val="105"/>
          <w:sz w:val="24"/>
          <w:vertAlign w:val="baseline"/>
        </w:rPr>
        <w:t>,</w:t>
      </w:r>
      <w:r>
        <w:rPr>
          <w:i/>
          <w:spacing w:val="-8"/>
          <w:w w:val="105"/>
          <w:sz w:val="24"/>
          <w:vertAlign w:val="baseline"/>
        </w:rPr>
        <w:t> </w:t>
      </w:r>
      <w:r>
        <w:rPr>
          <w:i/>
          <w:spacing w:val="-5"/>
          <w:w w:val="105"/>
          <w:sz w:val="24"/>
          <w:vertAlign w:val="baseline"/>
        </w:rPr>
        <w:t>Q</w:t>
      </w:r>
      <w:r>
        <w:rPr>
          <w:i/>
          <w:spacing w:val="-5"/>
          <w:w w:val="105"/>
          <w:sz w:val="24"/>
          <w:vertAlign w:val="subscript"/>
        </w:rPr>
        <w:t>t</w:t>
      </w:r>
      <w:r>
        <w:rPr>
          <w:spacing w:val="-5"/>
          <w:w w:val="105"/>
          <w:sz w:val="24"/>
          <w:vertAlign w:val="baseline"/>
        </w:rPr>
        <w:t>)</w:t>
      </w:r>
      <w:r>
        <w:rPr>
          <w:sz w:val="24"/>
          <w:vertAlign w:val="baseline"/>
        </w:rPr>
        <w:tab/>
      </w:r>
      <w:r>
        <w:rPr>
          <w:spacing w:val="-2"/>
          <w:w w:val="105"/>
          <w:sz w:val="24"/>
          <w:vertAlign w:val="baseline"/>
        </w:rPr>
        <w:t>(2.15)</w:t>
      </w:r>
    </w:p>
    <w:p>
      <w:pPr>
        <w:tabs>
          <w:tab w:pos="8741" w:val="left" w:leader="none"/>
        </w:tabs>
        <w:spacing w:before="106"/>
        <w:ind w:left="4059" w:right="0" w:firstLine="0"/>
        <w:jc w:val="left"/>
        <w:rPr>
          <w:sz w:val="24"/>
        </w:rPr>
      </w:pPr>
      <w:bookmarkStart w:name="_bookmark30" w:id="46"/>
      <w:bookmarkEnd w:id="46"/>
      <w:r>
        <w:rPr/>
      </w:r>
      <w:r>
        <w:rPr>
          <w:i/>
          <w:w w:val="115"/>
          <w:sz w:val="24"/>
        </w:rPr>
        <w:t>r</w:t>
      </w:r>
      <w:r>
        <w:rPr>
          <w:i/>
          <w:w w:val="115"/>
          <w:sz w:val="24"/>
          <w:vertAlign w:val="subscript"/>
        </w:rPr>
        <w:t>t</w:t>
      </w:r>
      <w:r>
        <w:rPr>
          <w:i/>
          <w:spacing w:val="21"/>
          <w:w w:val="115"/>
          <w:sz w:val="24"/>
          <w:vertAlign w:val="baseline"/>
        </w:rPr>
        <w:t> </w:t>
      </w:r>
      <w:r>
        <w:rPr>
          <w:rFonts w:ascii="Cambria" w:hAnsi="Cambria"/>
          <w:w w:val="115"/>
          <w:sz w:val="24"/>
          <w:vertAlign w:val="baseline"/>
        </w:rPr>
        <w:t>∼</w:t>
      </w:r>
      <w:r>
        <w:rPr>
          <w:rFonts w:ascii="Cambria" w:hAnsi="Cambria"/>
          <w:spacing w:val="12"/>
          <w:w w:val="115"/>
          <w:sz w:val="24"/>
          <w:vertAlign w:val="baseline"/>
        </w:rPr>
        <w:t> </w:t>
      </w:r>
      <w:r>
        <w:rPr>
          <w:rFonts w:ascii="Cambria" w:hAnsi="Cambria"/>
          <w:w w:val="115"/>
          <w:sz w:val="24"/>
          <w:vertAlign w:val="baseline"/>
        </w:rPr>
        <w:t>N</w:t>
      </w:r>
      <w:r>
        <w:rPr>
          <w:w w:val="115"/>
          <w:sz w:val="24"/>
          <w:vertAlign w:val="baseline"/>
        </w:rPr>
        <w:t>(0</w:t>
      </w:r>
      <w:r>
        <w:rPr>
          <w:i/>
          <w:w w:val="115"/>
          <w:sz w:val="24"/>
          <w:vertAlign w:val="baseline"/>
        </w:rPr>
        <w:t>,</w:t>
      </w:r>
      <w:r>
        <w:rPr>
          <w:i/>
          <w:spacing w:val="-19"/>
          <w:w w:val="115"/>
          <w:sz w:val="24"/>
          <w:vertAlign w:val="baseline"/>
        </w:rPr>
        <w:t> </w:t>
      </w:r>
      <w:r>
        <w:rPr>
          <w:i/>
          <w:spacing w:val="-5"/>
          <w:w w:val="115"/>
          <w:sz w:val="24"/>
          <w:vertAlign w:val="baseline"/>
        </w:rPr>
        <w:t>R</w:t>
      </w:r>
      <w:r>
        <w:rPr>
          <w:i/>
          <w:spacing w:val="-5"/>
          <w:w w:val="115"/>
          <w:sz w:val="24"/>
          <w:vertAlign w:val="subscript"/>
        </w:rPr>
        <w:t>t</w:t>
      </w:r>
      <w:r>
        <w:rPr>
          <w:spacing w:val="-5"/>
          <w:w w:val="115"/>
          <w:sz w:val="24"/>
          <w:vertAlign w:val="baseline"/>
        </w:rPr>
        <w:t>)</w:t>
      </w:r>
      <w:r>
        <w:rPr>
          <w:sz w:val="24"/>
          <w:vertAlign w:val="baseline"/>
        </w:rPr>
        <w:tab/>
      </w:r>
      <w:r>
        <w:rPr>
          <w:spacing w:val="-2"/>
          <w:w w:val="115"/>
          <w:sz w:val="24"/>
          <w:vertAlign w:val="baseline"/>
        </w:rPr>
        <w:t>(2.16)</w:t>
      </w:r>
    </w:p>
    <w:p>
      <w:pPr>
        <w:pStyle w:val="BodyText"/>
        <w:spacing w:line="237" w:lineRule="auto" w:before="216"/>
        <w:ind w:left="160" w:firstLine="351"/>
      </w:pPr>
      <w:r>
        <w:rPr>
          <w:w w:val="105"/>
        </w:rPr>
        <w:t>In</w:t>
      </w:r>
      <w:r>
        <w:rPr>
          <w:spacing w:val="9"/>
          <w:w w:val="105"/>
        </w:rPr>
        <w:t> </w:t>
      </w:r>
      <w:r>
        <w:rPr>
          <w:w w:val="105"/>
        </w:rPr>
        <w:t>these</w:t>
      </w:r>
      <w:r>
        <w:rPr>
          <w:spacing w:val="9"/>
          <w:w w:val="105"/>
        </w:rPr>
        <w:t> </w:t>
      </w:r>
      <w:r>
        <w:rPr>
          <w:w w:val="105"/>
        </w:rPr>
        <w:t>noise</w:t>
      </w:r>
      <w:r>
        <w:rPr>
          <w:spacing w:val="9"/>
          <w:w w:val="105"/>
        </w:rPr>
        <w:t> </w:t>
      </w:r>
      <w:r>
        <w:rPr>
          <w:w w:val="105"/>
        </w:rPr>
        <w:t>models,</w:t>
      </w:r>
      <w:r>
        <w:rPr>
          <w:spacing w:val="13"/>
          <w:w w:val="105"/>
        </w:rPr>
        <w:t> </w:t>
      </w:r>
      <w:r>
        <w:rPr>
          <w:i/>
          <w:w w:val="105"/>
        </w:rPr>
        <w:t>Q</w:t>
      </w:r>
      <w:r>
        <w:rPr>
          <w:i/>
          <w:w w:val="105"/>
          <w:vertAlign w:val="subscript"/>
        </w:rPr>
        <w:t>t</w:t>
      </w:r>
      <w:r>
        <w:rPr>
          <w:i/>
          <w:spacing w:val="16"/>
          <w:w w:val="105"/>
          <w:vertAlign w:val="baseline"/>
        </w:rPr>
        <w:t> </w:t>
      </w:r>
      <w:r>
        <w:rPr>
          <w:w w:val="105"/>
          <w:vertAlign w:val="baseline"/>
        </w:rPr>
        <w:t>and</w:t>
      </w:r>
      <w:r>
        <w:rPr>
          <w:spacing w:val="9"/>
          <w:w w:val="105"/>
          <w:vertAlign w:val="baseline"/>
        </w:rPr>
        <w:t> </w:t>
      </w:r>
      <w:r>
        <w:rPr>
          <w:i/>
          <w:w w:val="105"/>
          <w:vertAlign w:val="baseline"/>
        </w:rPr>
        <w:t>R</w:t>
      </w:r>
      <w:r>
        <w:rPr>
          <w:i/>
          <w:w w:val="105"/>
          <w:vertAlign w:val="subscript"/>
        </w:rPr>
        <w:t>t</w:t>
      </w:r>
      <w:r>
        <w:rPr>
          <w:i/>
          <w:spacing w:val="16"/>
          <w:w w:val="105"/>
          <w:vertAlign w:val="baseline"/>
        </w:rPr>
        <w:t> </w:t>
      </w:r>
      <w:r>
        <w:rPr>
          <w:w w:val="105"/>
          <w:vertAlign w:val="baseline"/>
        </w:rPr>
        <w:t>represent</w:t>
      </w:r>
      <w:r>
        <w:rPr>
          <w:spacing w:val="9"/>
          <w:w w:val="105"/>
          <w:vertAlign w:val="baseline"/>
        </w:rPr>
        <w:t> </w:t>
      </w:r>
      <w:r>
        <w:rPr>
          <w:w w:val="105"/>
          <w:vertAlign w:val="baseline"/>
        </w:rPr>
        <w:t>the</w:t>
      </w:r>
      <w:r>
        <w:rPr>
          <w:spacing w:val="9"/>
          <w:w w:val="105"/>
          <w:vertAlign w:val="baseline"/>
        </w:rPr>
        <w:t> </w:t>
      </w:r>
      <w:r>
        <w:rPr>
          <w:w w:val="105"/>
          <w:vertAlign w:val="baseline"/>
        </w:rPr>
        <w:t>process</w:t>
      </w:r>
      <w:r>
        <w:rPr>
          <w:spacing w:val="9"/>
          <w:w w:val="105"/>
          <w:vertAlign w:val="baseline"/>
        </w:rPr>
        <w:t> </w:t>
      </w:r>
      <w:r>
        <w:rPr>
          <w:w w:val="105"/>
          <w:vertAlign w:val="baseline"/>
        </w:rPr>
        <w:t>and</w:t>
      </w:r>
      <w:r>
        <w:rPr>
          <w:spacing w:val="9"/>
          <w:w w:val="105"/>
          <w:vertAlign w:val="baseline"/>
        </w:rPr>
        <w:t> </w:t>
      </w:r>
      <w:r>
        <w:rPr>
          <w:w w:val="105"/>
          <w:vertAlign w:val="baseline"/>
        </w:rPr>
        <w:t>measurement</w:t>
      </w:r>
      <w:r>
        <w:rPr>
          <w:spacing w:val="9"/>
          <w:w w:val="105"/>
          <w:vertAlign w:val="baseline"/>
        </w:rPr>
        <w:t> </w:t>
      </w:r>
      <w:r>
        <w:rPr>
          <w:w w:val="105"/>
          <w:vertAlign w:val="baseline"/>
        </w:rPr>
        <w:t>covariance </w:t>
      </w:r>
      <w:r>
        <w:rPr>
          <w:spacing w:val="-2"/>
          <w:w w:val="105"/>
          <w:vertAlign w:val="baseline"/>
        </w:rPr>
        <w:t>respectively.</w:t>
      </w:r>
    </w:p>
    <w:p>
      <w:pPr>
        <w:spacing w:after="0" w:line="237" w:lineRule="auto"/>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firstLine="351"/>
        <w:jc w:val="both"/>
      </w:pPr>
      <w:r>
        <w:rPr/>
        <w:t>The Kalman filter algorithm is separated into 2 steps.</w:t>
      </w:r>
      <w:r>
        <w:rPr>
          <w:spacing w:val="40"/>
        </w:rPr>
        <w:t> </w:t>
      </w:r>
      <w:r>
        <w:rPr/>
        <w:t>First, the prediction step uses the state</w:t>
      </w:r>
      <w:r>
        <w:rPr>
          <w:spacing w:val="36"/>
        </w:rPr>
        <w:t> </w:t>
      </w:r>
      <w:r>
        <w:rPr/>
        <w:t>estimate</w:t>
      </w:r>
      <w:r>
        <w:rPr>
          <w:spacing w:val="36"/>
        </w:rPr>
        <w:t> </w:t>
      </w:r>
      <w:r>
        <w:rPr/>
        <w:t>from</w:t>
      </w:r>
      <w:r>
        <w:rPr>
          <w:spacing w:val="36"/>
        </w:rPr>
        <w:t> </w:t>
      </w:r>
      <w:r>
        <w:rPr/>
        <w:t>the</w:t>
      </w:r>
      <w:r>
        <w:rPr>
          <w:spacing w:val="36"/>
        </w:rPr>
        <w:t> </w:t>
      </w:r>
      <w:r>
        <w:rPr/>
        <w:t>previous</w:t>
      </w:r>
      <w:r>
        <w:rPr>
          <w:spacing w:val="36"/>
        </w:rPr>
        <w:t> </w:t>
      </w:r>
      <w:r>
        <w:rPr/>
        <w:t>time-step</w:t>
      </w:r>
      <w:r>
        <w:rPr>
          <w:spacing w:val="36"/>
        </w:rPr>
        <w:t> </w:t>
      </w:r>
      <w:r>
        <w:rPr/>
        <w:t>to</w:t>
      </w:r>
      <w:r>
        <w:rPr>
          <w:spacing w:val="36"/>
        </w:rPr>
        <w:t> </w:t>
      </w:r>
      <w:r>
        <w:rPr/>
        <w:t>produce</w:t>
      </w:r>
      <w:r>
        <w:rPr>
          <w:spacing w:val="36"/>
        </w:rPr>
        <w:t> </w:t>
      </w:r>
      <w:r>
        <w:rPr/>
        <w:t>a</w:t>
      </w:r>
      <w:r>
        <w:rPr>
          <w:spacing w:val="36"/>
        </w:rPr>
        <w:t> </w:t>
      </w:r>
      <w:r>
        <w:rPr/>
        <w:t>current</w:t>
      </w:r>
      <w:r>
        <w:rPr>
          <w:spacing w:val="36"/>
        </w:rPr>
        <w:t> </w:t>
      </w:r>
      <w:r>
        <w:rPr/>
        <w:t>time-step</w:t>
      </w:r>
      <w:r>
        <w:rPr>
          <w:spacing w:val="36"/>
        </w:rPr>
        <w:t> </w:t>
      </w:r>
      <w:r>
        <w:rPr/>
        <w:t>state</w:t>
      </w:r>
      <w:r>
        <w:rPr>
          <w:spacing w:val="36"/>
        </w:rPr>
        <w:t> </w:t>
      </w:r>
      <w:r>
        <w:rPr/>
        <w:t>estimate </w:t>
      </w:r>
      <w:r>
        <w:rPr>
          <w:i/>
        </w:rPr>
        <w:t>a priori</w:t>
      </w:r>
      <w:r>
        <w:rPr>
          <w:i/>
          <w:spacing w:val="40"/>
        </w:rPr>
        <w:t> </w:t>
      </w:r>
      <w:r>
        <w:rPr/>
        <w:t>using the state prediction model.</w:t>
      </w:r>
      <w:r>
        <w:rPr>
          <w:spacing w:val="40"/>
        </w:rPr>
        <w:t> </w:t>
      </w:r>
      <w:r>
        <w:rPr/>
        <w:t>In an update step, the </w:t>
      </w:r>
      <w:r>
        <w:rPr>
          <w:i/>
        </w:rPr>
        <w:t>a priori</w:t>
      </w:r>
      <w:r>
        <w:rPr>
          <w:i/>
          <w:spacing w:val="40"/>
        </w:rPr>
        <w:t> </w:t>
      </w:r>
      <w:r>
        <w:rPr/>
        <w:t>prediction is combined with an observation to refine the state estimate to produce the </w:t>
      </w:r>
      <w:r>
        <w:rPr>
          <w:i/>
        </w:rPr>
        <w:t>a posteriori </w:t>
      </w:r>
      <w:r>
        <w:rPr/>
        <w:t>state </w:t>
      </w:r>
      <w:r>
        <w:rPr>
          <w:spacing w:val="-2"/>
        </w:rPr>
        <w:t>estimate.</w:t>
      </w:r>
    </w:p>
    <w:p>
      <w:pPr>
        <w:pStyle w:val="BodyText"/>
        <w:spacing w:before="132"/>
      </w:pPr>
    </w:p>
    <w:p>
      <w:pPr>
        <w:pStyle w:val="Heading4"/>
      </w:pPr>
      <w:r>
        <w:rPr>
          <w:w w:val="120"/>
        </w:rPr>
        <w:t>Prediction</w:t>
      </w:r>
      <w:r>
        <w:rPr>
          <w:spacing w:val="13"/>
          <w:w w:val="120"/>
        </w:rPr>
        <w:t> </w:t>
      </w:r>
      <w:r>
        <w:rPr>
          <w:spacing w:val="-4"/>
          <w:w w:val="120"/>
        </w:rPr>
        <w:t>Step</w:t>
      </w:r>
    </w:p>
    <w:p>
      <w:pPr>
        <w:pStyle w:val="BodyText"/>
        <w:spacing w:line="237" w:lineRule="auto" w:before="258"/>
        <w:ind w:left="160" w:right="899" w:firstLine="351"/>
        <w:jc w:val="both"/>
      </w:pPr>
      <w:r>
        <w:rPr>
          <w:w w:val="105"/>
        </w:rPr>
        <w:t>The</w:t>
      </w:r>
      <w:r>
        <w:rPr>
          <w:w w:val="105"/>
        </w:rPr>
        <w:t> state</w:t>
      </w:r>
      <w:r>
        <w:rPr>
          <w:w w:val="105"/>
        </w:rPr>
        <w:t> estimate</w:t>
      </w:r>
      <w:r>
        <w:rPr>
          <w:w w:val="105"/>
        </w:rPr>
        <w:t> is</w:t>
      </w:r>
      <w:r>
        <w:rPr>
          <w:w w:val="105"/>
        </w:rPr>
        <w:t> first</w:t>
      </w:r>
      <w:r>
        <w:rPr>
          <w:w w:val="105"/>
        </w:rPr>
        <w:t> calculated</w:t>
      </w:r>
      <w:r>
        <w:rPr>
          <w:w w:val="105"/>
        </w:rPr>
        <w:t> through</w:t>
      </w:r>
      <w:r>
        <w:rPr>
          <w:w w:val="105"/>
        </w:rPr>
        <w:t> the</w:t>
      </w:r>
      <w:r>
        <w:rPr>
          <w:w w:val="105"/>
        </w:rPr>
        <w:t> state</w:t>
      </w:r>
      <w:r>
        <w:rPr>
          <w:w w:val="105"/>
        </w:rPr>
        <w:t> update</w:t>
      </w:r>
      <w:r>
        <w:rPr>
          <w:w w:val="105"/>
        </w:rPr>
        <w:t> equation</w:t>
      </w:r>
      <w:r>
        <w:rPr>
          <w:w w:val="105"/>
        </w:rPr>
        <w:t> as</w:t>
      </w:r>
      <w:r>
        <w:rPr>
          <w:w w:val="105"/>
        </w:rPr>
        <w:t> shown</w:t>
      </w:r>
      <w:r>
        <w:rPr>
          <w:w w:val="105"/>
        </w:rPr>
        <w:t> in Equation </w:t>
      </w:r>
      <w:hyperlink w:history="true" w:anchor="_bookmark31">
        <w:r>
          <w:rPr>
            <w:color w:val="0000FF"/>
            <w:w w:val="105"/>
          </w:rPr>
          <w:t>2.17</w:t>
        </w:r>
      </w:hyperlink>
      <w:r>
        <w:rPr>
          <w:w w:val="105"/>
        </w:rPr>
        <w:t>.</w:t>
      </w:r>
      <w:r>
        <w:rPr>
          <w:spacing w:val="40"/>
          <w:w w:val="105"/>
        </w:rPr>
        <w:t> </w:t>
      </w:r>
      <w:r>
        <w:rPr>
          <w:w w:val="105"/>
        </w:rPr>
        <w:t>The estimated prediction covariance is calculated in Equation </w:t>
      </w:r>
      <w:hyperlink w:history="true" w:anchor="_bookmark32">
        <w:r>
          <w:rPr>
            <w:color w:val="0000FF"/>
            <w:w w:val="105"/>
          </w:rPr>
          <w:t>2.18</w:t>
        </w:r>
      </w:hyperlink>
      <w:r>
        <w:rPr>
          <w:w w:val="105"/>
        </w:rPr>
        <w:t>.</w:t>
      </w:r>
    </w:p>
    <w:p>
      <w:pPr>
        <w:pStyle w:val="BodyText"/>
        <w:spacing w:before="37"/>
      </w:pPr>
    </w:p>
    <w:p>
      <w:pPr>
        <w:tabs>
          <w:tab w:pos="5289" w:val="left" w:leader="none"/>
        </w:tabs>
        <w:spacing w:before="0"/>
        <w:ind w:left="0" w:right="897" w:firstLine="0"/>
        <w:jc w:val="right"/>
        <w:rPr>
          <w:sz w:val="24"/>
        </w:rPr>
      </w:pPr>
      <w:bookmarkStart w:name="_bookmark31" w:id="47"/>
      <w:bookmarkEnd w:id="47"/>
      <w:r>
        <w:rPr/>
      </w:r>
      <w:r>
        <w:rPr>
          <w:i/>
          <w:spacing w:val="-123"/>
          <w:w w:val="162"/>
          <w:sz w:val="24"/>
        </w:rPr>
        <w:t>X</w:t>
      </w:r>
      <w:r>
        <w:rPr>
          <w:spacing w:val="13"/>
          <w:w w:val="130"/>
          <w:position w:val="6"/>
          <w:sz w:val="24"/>
        </w:rPr>
        <w:t>ˆ</w:t>
      </w:r>
      <w:r>
        <w:rPr>
          <w:i/>
          <w:spacing w:val="4"/>
          <w:w w:val="120"/>
          <w:position w:val="-3"/>
          <w:sz w:val="16"/>
        </w:rPr>
        <w:t>t</w:t>
      </w:r>
      <w:r>
        <w:rPr>
          <w:rFonts w:ascii="Lucida Sans Unicode" w:hAnsi="Lucida Sans Unicode"/>
          <w:spacing w:val="4"/>
          <w:w w:val="85"/>
          <w:position w:val="-3"/>
          <w:sz w:val="16"/>
        </w:rPr>
        <w:t>|</w:t>
      </w:r>
      <w:r>
        <w:rPr>
          <w:i/>
          <w:spacing w:val="4"/>
          <w:w w:val="120"/>
          <w:position w:val="-3"/>
          <w:sz w:val="16"/>
        </w:rPr>
        <w:t>t</w:t>
      </w:r>
      <w:r>
        <w:rPr>
          <w:rFonts w:ascii="Lucida Sans Unicode" w:hAnsi="Lucida Sans Unicode"/>
          <w:spacing w:val="4"/>
          <w:w w:val="110"/>
          <w:position w:val="-3"/>
          <w:sz w:val="16"/>
        </w:rPr>
        <w:t>−</w:t>
      </w:r>
      <w:r>
        <w:rPr>
          <w:spacing w:val="4"/>
          <w:w w:val="111"/>
          <w:position w:val="-3"/>
          <w:sz w:val="16"/>
        </w:rPr>
        <w:t>1</w:t>
      </w:r>
      <w:r>
        <w:rPr>
          <w:spacing w:val="19"/>
          <w:w w:val="120"/>
          <w:position w:val="-3"/>
          <w:sz w:val="16"/>
        </w:rPr>
        <w:t> </w:t>
      </w:r>
      <w:r>
        <w:rPr>
          <w:spacing w:val="-12"/>
          <w:w w:val="120"/>
          <w:sz w:val="24"/>
        </w:rPr>
        <w:t>=</w:t>
      </w:r>
      <w:r>
        <w:rPr>
          <w:spacing w:val="-5"/>
          <w:w w:val="120"/>
          <w:sz w:val="24"/>
        </w:rPr>
        <w:t> </w:t>
      </w:r>
      <w:r>
        <w:rPr>
          <w:i/>
          <w:spacing w:val="-1"/>
          <w:w w:val="133"/>
          <w:sz w:val="24"/>
        </w:rPr>
        <w:t>A</w:t>
      </w:r>
      <w:r>
        <w:rPr>
          <w:i/>
          <w:spacing w:val="-128"/>
          <w:w w:val="162"/>
          <w:sz w:val="24"/>
        </w:rPr>
        <w:t>X</w:t>
      </w:r>
      <w:r>
        <w:rPr>
          <w:spacing w:val="8"/>
          <w:w w:val="130"/>
          <w:position w:val="6"/>
          <w:sz w:val="24"/>
        </w:rPr>
        <w:t>ˆ</w:t>
      </w:r>
      <w:r>
        <w:rPr>
          <w:i/>
          <w:spacing w:val="-1"/>
          <w:w w:val="120"/>
          <w:position w:val="-3"/>
          <w:sz w:val="16"/>
        </w:rPr>
        <w:t>t</w:t>
      </w:r>
      <w:r>
        <w:rPr>
          <w:rFonts w:ascii="Lucida Sans Unicode" w:hAnsi="Lucida Sans Unicode"/>
          <w:spacing w:val="-1"/>
          <w:w w:val="110"/>
          <w:position w:val="-3"/>
          <w:sz w:val="16"/>
        </w:rPr>
        <w:t>−</w:t>
      </w:r>
      <w:r>
        <w:rPr>
          <w:spacing w:val="-1"/>
          <w:w w:val="111"/>
          <w:position w:val="-3"/>
          <w:sz w:val="16"/>
        </w:rPr>
        <w:t>1</w:t>
      </w:r>
      <w:r>
        <w:rPr>
          <w:rFonts w:ascii="Lucida Sans Unicode" w:hAnsi="Lucida Sans Unicode"/>
          <w:spacing w:val="-1"/>
          <w:w w:val="85"/>
          <w:position w:val="-3"/>
          <w:sz w:val="16"/>
        </w:rPr>
        <w:t>|</w:t>
      </w:r>
      <w:r>
        <w:rPr>
          <w:i/>
          <w:spacing w:val="-1"/>
          <w:w w:val="120"/>
          <w:position w:val="-3"/>
          <w:sz w:val="16"/>
        </w:rPr>
        <w:t>t</w:t>
      </w:r>
      <w:r>
        <w:rPr>
          <w:rFonts w:ascii="Lucida Sans Unicode" w:hAnsi="Lucida Sans Unicode"/>
          <w:spacing w:val="-1"/>
          <w:w w:val="110"/>
          <w:position w:val="-3"/>
          <w:sz w:val="16"/>
        </w:rPr>
        <w:t>−</w:t>
      </w:r>
      <w:r>
        <w:rPr>
          <w:spacing w:val="-1"/>
          <w:w w:val="111"/>
          <w:position w:val="-3"/>
          <w:sz w:val="16"/>
        </w:rPr>
        <w:t>1</w:t>
      </w:r>
      <w:r>
        <w:rPr>
          <w:spacing w:val="13"/>
          <w:w w:val="120"/>
          <w:position w:val="-3"/>
          <w:sz w:val="16"/>
        </w:rPr>
        <w:t> </w:t>
      </w:r>
      <w:r>
        <w:rPr>
          <w:spacing w:val="-12"/>
          <w:w w:val="120"/>
          <w:sz w:val="24"/>
        </w:rPr>
        <w:t>+</w:t>
      </w:r>
      <w:r>
        <w:rPr>
          <w:spacing w:val="-1"/>
          <w:sz w:val="24"/>
        </w:rPr>
        <w:t> </w:t>
      </w:r>
      <w:r>
        <w:rPr>
          <w:i/>
          <w:spacing w:val="-12"/>
          <w:w w:val="120"/>
          <w:sz w:val="24"/>
        </w:rPr>
        <w:t>BU</w:t>
      </w:r>
      <w:r>
        <w:rPr>
          <w:i/>
          <w:spacing w:val="-12"/>
          <w:w w:val="120"/>
          <w:sz w:val="24"/>
          <w:vertAlign w:val="subscript"/>
        </w:rPr>
        <w:t>t</w:t>
      </w:r>
      <w:r>
        <w:rPr>
          <w:i/>
          <w:sz w:val="24"/>
          <w:vertAlign w:val="baseline"/>
        </w:rPr>
        <w:tab/>
      </w:r>
      <w:r>
        <w:rPr>
          <w:spacing w:val="-2"/>
          <w:w w:val="125"/>
          <w:sz w:val="24"/>
          <w:vertAlign w:val="baseline"/>
        </w:rPr>
        <w:t>(2.17)</w:t>
      </w:r>
    </w:p>
    <w:p>
      <w:pPr>
        <w:tabs>
          <w:tab w:pos="5333" w:val="left" w:leader="none"/>
        </w:tabs>
        <w:spacing w:before="35"/>
        <w:ind w:left="0" w:right="897" w:firstLine="0"/>
        <w:jc w:val="right"/>
        <w:rPr>
          <w:sz w:val="24"/>
        </w:rPr>
      </w:pPr>
      <w:bookmarkStart w:name="_bookmark32" w:id="48"/>
      <w:bookmarkEnd w:id="48"/>
      <w:r>
        <w:rPr/>
      </w:r>
      <w:r>
        <w:rPr>
          <w:i/>
          <w:w w:val="120"/>
          <w:sz w:val="24"/>
        </w:rPr>
        <w:t>P</w:t>
      </w:r>
      <w:r>
        <w:rPr>
          <w:i/>
          <w:w w:val="120"/>
          <w:position w:val="-3"/>
          <w:sz w:val="16"/>
        </w:rPr>
        <w:t>t</w:t>
      </w:r>
      <w:r>
        <w:rPr>
          <w:rFonts w:ascii="Lucida Sans Unicode" w:hAnsi="Lucida Sans Unicode"/>
          <w:w w:val="120"/>
          <w:position w:val="-3"/>
          <w:sz w:val="16"/>
        </w:rPr>
        <w:t>|</w:t>
      </w:r>
      <w:r>
        <w:rPr>
          <w:i/>
          <w:w w:val="120"/>
          <w:position w:val="-3"/>
          <w:sz w:val="16"/>
        </w:rPr>
        <w:t>t</w:t>
      </w:r>
      <w:r>
        <w:rPr>
          <w:rFonts w:ascii="Lucida Sans Unicode" w:hAnsi="Lucida Sans Unicode"/>
          <w:w w:val="120"/>
          <w:position w:val="-3"/>
          <w:sz w:val="16"/>
        </w:rPr>
        <w:t>−</w:t>
      </w:r>
      <w:r>
        <w:rPr>
          <w:w w:val="120"/>
          <w:position w:val="-3"/>
          <w:sz w:val="16"/>
        </w:rPr>
        <w:t>1</w:t>
      </w:r>
      <w:r>
        <w:rPr>
          <w:spacing w:val="10"/>
          <w:w w:val="120"/>
          <w:position w:val="-3"/>
          <w:sz w:val="16"/>
        </w:rPr>
        <w:t> </w:t>
      </w:r>
      <w:r>
        <w:rPr>
          <w:w w:val="120"/>
          <w:sz w:val="24"/>
        </w:rPr>
        <w:t>=</w:t>
      </w:r>
      <w:r>
        <w:rPr>
          <w:spacing w:val="-12"/>
          <w:w w:val="120"/>
          <w:sz w:val="24"/>
        </w:rPr>
        <w:t> </w:t>
      </w:r>
      <w:r>
        <w:rPr>
          <w:i/>
          <w:w w:val="120"/>
          <w:sz w:val="24"/>
        </w:rPr>
        <w:t>AP</w:t>
      </w:r>
      <w:r>
        <w:rPr>
          <w:i/>
          <w:w w:val="120"/>
          <w:position w:val="-3"/>
          <w:sz w:val="16"/>
        </w:rPr>
        <w:t>t</w:t>
      </w:r>
      <w:r>
        <w:rPr>
          <w:rFonts w:ascii="Lucida Sans Unicode" w:hAnsi="Lucida Sans Unicode"/>
          <w:w w:val="120"/>
          <w:position w:val="-3"/>
          <w:sz w:val="16"/>
        </w:rPr>
        <w:t>−</w:t>
      </w:r>
      <w:r>
        <w:rPr>
          <w:w w:val="120"/>
          <w:position w:val="-3"/>
          <w:sz w:val="16"/>
        </w:rPr>
        <w:t>1</w:t>
      </w:r>
      <w:r>
        <w:rPr>
          <w:rFonts w:ascii="Lucida Sans Unicode" w:hAnsi="Lucida Sans Unicode"/>
          <w:w w:val="120"/>
          <w:position w:val="-3"/>
          <w:sz w:val="16"/>
        </w:rPr>
        <w:t>|</w:t>
      </w:r>
      <w:r>
        <w:rPr>
          <w:i/>
          <w:w w:val="120"/>
          <w:position w:val="-3"/>
          <w:sz w:val="16"/>
        </w:rPr>
        <w:t>t</w:t>
      </w:r>
      <w:r>
        <w:rPr>
          <w:rFonts w:ascii="Lucida Sans Unicode" w:hAnsi="Lucida Sans Unicode"/>
          <w:w w:val="120"/>
          <w:position w:val="-3"/>
          <w:sz w:val="16"/>
        </w:rPr>
        <w:t>−</w:t>
      </w:r>
      <w:r>
        <w:rPr>
          <w:w w:val="120"/>
          <w:position w:val="-3"/>
          <w:sz w:val="16"/>
        </w:rPr>
        <w:t>1</w:t>
      </w:r>
      <w:r>
        <w:rPr>
          <w:i/>
          <w:w w:val="120"/>
          <w:sz w:val="24"/>
        </w:rPr>
        <w:t>A</w:t>
      </w:r>
      <w:r>
        <w:rPr>
          <w:i/>
          <w:w w:val="120"/>
          <w:position w:val="10"/>
          <w:sz w:val="16"/>
        </w:rPr>
        <w:t>T</w:t>
      </w:r>
      <w:r>
        <w:rPr>
          <w:i/>
          <w:spacing w:val="25"/>
          <w:w w:val="120"/>
          <w:position w:val="10"/>
          <w:sz w:val="16"/>
        </w:rPr>
        <w:t> </w:t>
      </w:r>
      <w:r>
        <w:rPr>
          <w:w w:val="120"/>
          <w:sz w:val="24"/>
        </w:rPr>
        <w:t>+</w:t>
      </w:r>
      <w:r>
        <w:rPr>
          <w:spacing w:val="-16"/>
          <w:w w:val="120"/>
          <w:sz w:val="24"/>
        </w:rPr>
        <w:t> </w:t>
      </w:r>
      <w:r>
        <w:rPr>
          <w:i/>
          <w:spacing w:val="-5"/>
          <w:w w:val="120"/>
          <w:sz w:val="24"/>
        </w:rPr>
        <w:t>Q</w:t>
      </w:r>
      <w:r>
        <w:rPr>
          <w:i/>
          <w:spacing w:val="-5"/>
          <w:w w:val="120"/>
          <w:position w:val="-3"/>
          <w:sz w:val="16"/>
        </w:rPr>
        <w:t>k</w:t>
      </w:r>
      <w:r>
        <w:rPr>
          <w:i/>
          <w:position w:val="-3"/>
          <w:sz w:val="16"/>
        </w:rPr>
        <w:tab/>
      </w:r>
      <w:r>
        <w:rPr>
          <w:spacing w:val="-2"/>
          <w:w w:val="120"/>
          <w:sz w:val="24"/>
        </w:rPr>
        <w:t>(2.18)</w:t>
      </w:r>
    </w:p>
    <w:p>
      <w:pPr>
        <w:pStyle w:val="BodyText"/>
        <w:spacing w:line="357" w:lineRule="exact" w:before="138"/>
        <w:ind w:right="897"/>
        <w:jc w:val="right"/>
      </w:pPr>
      <w:r>
        <w:rPr/>
        <w:t>In</w:t>
      </w:r>
      <w:r>
        <w:rPr>
          <w:spacing w:val="31"/>
        </w:rPr>
        <w:t> </w:t>
      </w:r>
      <w:r>
        <w:rPr/>
        <w:t>these</w:t>
      </w:r>
      <w:r>
        <w:rPr>
          <w:spacing w:val="32"/>
        </w:rPr>
        <w:t> </w:t>
      </w:r>
      <w:r>
        <w:rPr/>
        <w:t>equations,</w:t>
      </w:r>
      <w:r>
        <w:rPr>
          <w:spacing w:val="34"/>
        </w:rPr>
        <w:t> </w:t>
      </w:r>
      <w:r>
        <w:rPr>
          <w:i/>
          <w:spacing w:val="-104"/>
          <w:w w:val="136"/>
        </w:rPr>
        <w:t>X</w:t>
      </w:r>
      <w:r>
        <w:rPr>
          <w:spacing w:val="32"/>
          <w:w w:val="104"/>
          <w:position w:val="6"/>
        </w:rPr>
        <w:t>ˆ</w:t>
      </w:r>
      <w:r>
        <w:rPr>
          <w:i/>
          <w:spacing w:val="23"/>
          <w:w w:val="106"/>
          <w:position w:val="-3"/>
          <w:sz w:val="16"/>
        </w:rPr>
        <w:t>s</w:t>
      </w:r>
      <w:r>
        <w:rPr>
          <w:rFonts w:ascii="Lucida Sans Unicode" w:hAnsi="Lucida Sans Unicode"/>
          <w:spacing w:val="23"/>
          <w:w w:val="59"/>
          <w:position w:val="-3"/>
          <w:sz w:val="16"/>
        </w:rPr>
        <w:t>|</w:t>
      </w:r>
      <w:r>
        <w:rPr>
          <w:i/>
          <w:spacing w:val="23"/>
          <w:w w:val="94"/>
          <w:position w:val="-3"/>
          <w:sz w:val="16"/>
        </w:rPr>
        <w:t>t</w:t>
      </w:r>
      <w:r>
        <w:rPr>
          <w:i/>
          <w:spacing w:val="60"/>
          <w:position w:val="-3"/>
          <w:sz w:val="16"/>
        </w:rPr>
        <w:t> </w:t>
      </w:r>
      <w:r>
        <w:rPr/>
        <w:t>represent</w:t>
      </w:r>
      <w:r>
        <w:rPr>
          <w:spacing w:val="32"/>
        </w:rPr>
        <w:t> </w:t>
      </w:r>
      <w:r>
        <w:rPr/>
        <w:t>the</w:t>
      </w:r>
      <w:r>
        <w:rPr>
          <w:spacing w:val="32"/>
        </w:rPr>
        <w:t> </w:t>
      </w:r>
      <w:r>
        <w:rPr/>
        <w:t>state</w:t>
      </w:r>
      <w:r>
        <w:rPr>
          <w:spacing w:val="31"/>
        </w:rPr>
        <w:t> </w:t>
      </w:r>
      <w:r>
        <w:rPr/>
        <w:t>belief</w:t>
      </w:r>
      <w:r>
        <w:rPr>
          <w:spacing w:val="32"/>
        </w:rPr>
        <w:t> </w:t>
      </w:r>
      <w:r>
        <w:rPr/>
        <w:t>at</w:t>
      </w:r>
      <w:r>
        <w:rPr>
          <w:spacing w:val="32"/>
        </w:rPr>
        <w:t> </w:t>
      </w:r>
      <w:r>
        <w:rPr/>
        <w:t>time</w:t>
      </w:r>
      <w:r>
        <w:rPr>
          <w:spacing w:val="33"/>
        </w:rPr>
        <w:t> </w:t>
      </w:r>
      <w:r>
        <w:rPr>
          <w:i/>
        </w:rPr>
        <w:t>s</w:t>
      </w:r>
      <w:r>
        <w:rPr>
          <w:i/>
          <w:spacing w:val="32"/>
        </w:rPr>
        <w:t> </w:t>
      </w:r>
      <w:r>
        <w:rPr/>
        <w:t>given</w:t>
      </w:r>
      <w:r>
        <w:rPr>
          <w:spacing w:val="32"/>
        </w:rPr>
        <w:t> </w:t>
      </w:r>
      <w:r>
        <w:rPr/>
        <w:t>information</w:t>
      </w:r>
      <w:r>
        <w:rPr>
          <w:spacing w:val="31"/>
        </w:rPr>
        <w:t> </w:t>
      </w:r>
      <w:r>
        <w:rPr/>
        <w:t>at</w:t>
      </w:r>
      <w:r>
        <w:rPr>
          <w:spacing w:val="32"/>
        </w:rPr>
        <w:t> </w:t>
      </w:r>
      <w:r>
        <w:rPr>
          <w:spacing w:val="-4"/>
        </w:rPr>
        <w:t>time</w:t>
      </w:r>
    </w:p>
    <w:p>
      <w:pPr>
        <w:pStyle w:val="BodyText"/>
        <w:spacing w:line="206" w:lineRule="auto"/>
        <w:ind w:left="159" w:right="895"/>
      </w:pPr>
      <w:r>
        <w:rPr>
          <w:i/>
        </w:rPr>
        <w:t>t</w:t>
      </w:r>
      <w:r>
        <w:rPr/>
        <w:t>.</w:t>
      </w:r>
      <w:r>
        <w:rPr>
          <w:spacing w:val="80"/>
        </w:rPr>
        <w:t> </w:t>
      </w:r>
      <w:r>
        <w:rPr/>
        <w:t>On</w:t>
      </w:r>
      <w:r>
        <w:rPr>
          <w:spacing w:val="40"/>
        </w:rPr>
        <w:t> </w:t>
      </w:r>
      <w:r>
        <w:rPr/>
        <w:t>the</w:t>
      </w:r>
      <w:r>
        <w:rPr>
          <w:spacing w:val="39"/>
        </w:rPr>
        <w:t> </w:t>
      </w:r>
      <w:r>
        <w:rPr/>
        <w:t>other</w:t>
      </w:r>
      <w:r>
        <w:rPr>
          <w:spacing w:val="40"/>
        </w:rPr>
        <w:t> </w:t>
      </w:r>
      <w:r>
        <w:rPr/>
        <w:t>hand,</w:t>
      </w:r>
      <w:r>
        <w:rPr>
          <w:spacing w:val="40"/>
        </w:rPr>
        <w:t> </w:t>
      </w:r>
      <w:r>
        <w:rPr>
          <w:i/>
        </w:rPr>
        <w:t>P</w:t>
      </w:r>
      <w:r>
        <w:rPr>
          <w:i/>
          <w:vertAlign w:val="subscript"/>
        </w:rPr>
        <w:t>s</w:t>
      </w:r>
      <w:r>
        <w:rPr>
          <w:rFonts w:ascii="Lucida Sans Unicode"/>
          <w:vertAlign w:val="subscript"/>
        </w:rPr>
        <w:t>|</w:t>
      </w:r>
      <w:r>
        <w:rPr>
          <w:i/>
          <w:vertAlign w:val="subscript"/>
        </w:rPr>
        <w:t>t</w:t>
      </w:r>
      <w:r>
        <w:rPr>
          <w:i/>
          <w:spacing w:val="40"/>
          <w:vertAlign w:val="baseline"/>
        </w:rPr>
        <w:t> </w:t>
      </w:r>
      <w:r>
        <w:rPr>
          <w:vertAlign w:val="baseline"/>
        </w:rPr>
        <w:t>represents</w:t>
      </w:r>
      <w:r>
        <w:rPr>
          <w:spacing w:val="39"/>
          <w:vertAlign w:val="baseline"/>
        </w:rPr>
        <w:t> </w:t>
      </w:r>
      <w:r>
        <w:rPr>
          <w:vertAlign w:val="baseline"/>
        </w:rPr>
        <w:t>the</w:t>
      </w:r>
      <w:r>
        <w:rPr>
          <w:spacing w:val="39"/>
          <w:vertAlign w:val="baseline"/>
        </w:rPr>
        <w:t> </w:t>
      </w:r>
      <w:r>
        <w:rPr>
          <w:vertAlign w:val="baseline"/>
        </w:rPr>
        <w:t>state</w:t>
      </w:r>
      <w:r>
        <w:rPr>
          <w:spacing w:val="39"/>
          <w:vertAlign w:val="baseline"/>
        </w:rPr>
        <w:t> </w:t>
      </w:r>
      <w:r>
        <w:rPr>
          <w:vertAlign w:val="baseline"/>
        </w:rPr>
        <w:t>covariance</w:t>
      </w:r>
      <w:r>
        <w:rPr>
          <w:spacing w:val="39"/>
          <w:vertAlign w:val="baseline"/>
        </w:rPr>
        <w:t> </w:t>
      </w:r>
      <w:r>
        <w:rPr>
          <w:vertAlign w:val="baseline"/>
        </w:rPr>
        <w:t>at</w:t>
      </w:r>
      <w:r>
        <w:rPr>
          <w:spacing w:val="39"/>
          <w:vertAlign w:val="baseline"/>
        </w:rPr>
        <w:t> </w:t>
      </w:r>
      <w:r>
        <w:rPr>
          <w:vertAlign w:val="baseline"/>
        </w:rPr>
        <w:t>time</w:t>
      </w:r>
      <w:r>
        <w:rPr>
          <w:spacing w:val="40"/>
          <w:vertAlign w:val="baseline"/>
        </w:rPr>
        <w:t> </w:t>
      </w:r>
      <w:r>
        <w:rPr>
          <w:i/>
          <w:vertAlign w:val="baseline"/>
        </w:rPr>
        <w:t>s</w:t>
      </w:r>
      <w:r>
        <w:rPr>
          <w:i/>
          <w:spacing w:val="39"/>
          <w:vertAlign w:val="baseline"/>
        </w:rPr>
        <w:t> </w:t>
      </w:r>
      <w:r>
        <w:rPr>
          <w:vertAlign w:val="baseline"/>
        </w:rPr>
        <w:t>given</w:t>
      </w:r>
      <w:r>
        <w:rPr>
          <w:spacing w:val="39"/>
          <w:vertAlign w:val="baseline"/>
        </w:rPr>
        <w:t> </w:t>
      </w:r>
      <w:r>
        <w:rPr>
          <w:vertAlign w:val="baseline"/>
        </w:rPr>
        <w:t>information</w:t>
      </w:r>
      <w:r>
        <w:rPr>
          <w:spacing w:val="39"/>
          <w:vertAlign w:val="baseline"/>
        </w:rPr>
        <w:t> </w:t>
      </w:r>
      <w:r>
        <w:rPr>
          <w:vertAlign w:val="baseline"/>
        </w:rPr>
        <w:t>at time </w:t>
      </w:r>
      <w:r>
        <w:rPr>
          <w:i/>
          <w:vertAlign w:val="baseline"/>
        </w:rPr>
        <w:t>t</w:t>
      </w:r>
      <w:r>
        <w:rPr>
          <w:vertAlign w:val="baseline"/>
        </w:rPr>
        <w:t>.</w:t>
      </w:r>
    </w:p>
    <w:p>
      <w:pPr>
        <w:pStyle w:val="BodyText"/>
        <w:spacing w:before="141"/>
      </w:pPr>
    </w:p>
    <w:p>
      <w:pPr>
        <w:pStyle w:val="Heading4"/>
        <w:ind w:left="159"/>
      </w:pPr>
      <w:r>
        <w:rPr>
          <w:w w:val="115"/>
        </w:rPr>
        <w:t>Update</w:t>
      </w:r>
      <w:r>
        <w:rPr>
          <w:spacing w:val="46"/>
          <w:w w:val="115"/>
        </w:rPr>
        <w:t> </w:t>
      </w:r>
      <w:r>
        <w:rPr>
          <w:spacing w:val="-4"/>
          <w:w w:val="115"/>
        </w:rPr>
        <w:t>Step</w:t>
      </w:r>
    </w:p>
    <w:p>
      <w:pPr>
        <w:pStyle w:val="BodyText"/>
        <w:spacing w:line="237" w:lineRule="auto" w:before="258"/>
        <w:ind w:left="159" w:right="896" w:firstLine="351"/>
        <w:jc w:val="both"/>
      </w:pPr>
      <w:r>
        <w:rPr>
          <w:w w:val="110"/>
        </w:rPr>
        <w:t>The</w:t>
      </w:r>
      <w:r>
        <w:rPr>
          <w:w w:val="110"/>
        </w:rPr>
        <w:t> subscripts</w:t>
      </w:r>
      <w:r>
        <w:rPr>
          <w:w w:val="110"/>
        </w:rPr>
        <w:t> </w:t>
      </w:r>
      <w:r>
        <w:rPr>
          <w:i/>
          <w:w w:val="110"/>
        </w:rPr>
        <w:t>t</w:t>
      </w:r>
      <w:r>
        <w:rPr>
          <w:i/>
          <w:w w:val="110"/>
        </w:rPr>
        <w:t> </w:t>
      </w:r>
      <w:r>
        <w:rPr>
          <w:w w:val="110"/>
        </w:rPr>
        <w:t>in</w:t>
      </w:r>
      <w:r>
        <w:rPr>
          <w:w w:val="110"/>
        </w:rPr>
        <w:t> the</w:t>
      </w:r>
      <w:r>
        <w:rPr>
          <w:w w:val="110"/>
        </w:rPr>
        <w:t> following</w:t>
      </w:r>
      <w:r>
        <w:rPr>
          <w:w w:val="110"/>
        </w:rPr>
        <w:t> equations</w:t>
      </w:r>
      <w:r>
        <w:rPr>
          <w:w w:val="110"/>
        </w:rPr>
        <w:t> represent</w:t>
      </w:r>
      <w:r>
        <w:rPr>
          <w:w w:val="110"/>
        </w:rPr>
        <w:t> the</w:t>
      </w:r>
      <w:r>
        <w:rPr>
          <w:w w:val="110"/>
        </w:rPr>
        <w:t> variables</w:t>
      </w:r>
      <w:r>
        <w:rPr>
          <w:w w:val="110"/>
        </w:rPr>
        <w:t> at</w:t>
      </w:r>
      <w:r>
        <w:rPr>
          <w:w w:val="110"/>
        </w:rPr>
        <w:t> time</w:t>
      </w:r>
      <w:r>
        <w:rPr>
          <w:w w:val="110"/>
        </w:rPr>
        <w:t> </w:t>
      </w:r>
      <w:r>
        <w:rPr>
          <w:i/>
          <w:w w:val="110"/>
        </w:rPr>
        <w:t>t</w:t>
      </w:r>
      <w:r>
        <w:rPr>
          <w:w w:val="110"/>
        </w:rPr>
        <w:t>.</w:t>
      </w:r>
      <w:r>
        <w:rPr>
          <w:spacing w:val="40"/>
          <w:w w:val="110"/>
        </w:rPr>
        <w:t> </w:t>
      </w:r>
      <w:r>
        <w:rPr>
          <w:w w:val="110"/>
        </w:rPr>
        <w:t>The </w:t>
      </w:r>
      <w:r>
        <w:rPr>
          <w:spacing w:val="-2"/>
          <w:w w:val="110"/>
        </w:rPr>
        <w:t>innovation</w:t>
      </w:r>
      <w:r>
        <w:rPr>
          <w:spacing w:val="-8"/>
          <w:w w:val="110"/>
        </w:rPr>
        <w:t> </w:t>
      </w:r>
      <w:r>
        <w:rPr>
          <w:spacing w:val="-2"/>
          <w:w w:val="110"/>
        </w:rPr>
        <w:t>(</w:t>
      </w:r>
      <w:r>
        <w:rPr>
          <w:i/>
          <w:spacing w:val="-2"/>
          <w:w w:val="110"/>
        </w:rPr>
        <w:t>Z</w:t>
      </w:r>
      <w:r>
        <w:rPr>
          <w:i/>
          <w:spacing w:val="-2"/>
          <w:w w:val="110"/>
          <w:vertAlign w:val="subscript"/>
        </w:rPr>
        <w:t>t</w:t>
      </w:r>
      <w:r>
        <w:rPr>
          <w:spacing w:val="-2"/>
          <w:w w:val="110"/>
          <w:vertAlign w:val="baseline"/>
        </w:rPr>
        <w:t>)</w:t>
      </w:r>
      <w:r>
        <w:rPr>
          <w:spacing w:val="-8"/>
          <w:w w:val="110"/>
          <w:vertAlign w:val="baseline"/>
        </w:rPr>
        <w:t> </w:t>
      </w:r>
      <w:r>
        <w:rPr>
          <w:spacing w:val="-2"/>
          <w:w w:val="110"/>
          <w:vertAlign w:val="baseline"/>
        </w:rPr>
        <w:t>is</w:t>
      </w:r>
      <w:r>
        <w:rPr>
          <w:spacing w:val="-9"/>
          <w:w w:val="110"/>
          <w:vertAlign w:val="baseline"/>
        </w:rPr>
        <w:t> </w:t>
      </w:r>
      <w:r>
        <w:rPr>
          <w:spacing w:val="-2"/>
          <w:w w:val="110"/>
          <w:vertAlign w:val="baseline"/>
        </w:rPr>
        <w:t>calculated</w:t>
      </w:r>
      <w:r>
        <w:rPr>
          <w:spacing w:val="-8"/>
          <w:w w:val="110"/>
          <w:vertAlign w:val="baseline"/>
        </w:rPr>
        <w:t> </w:t>
      </w:r>
      <w:r>
        <w:rPr>
          <w:spacing w:val="-2"/>
          <w:w w:val="110"/>
          <w:vertAlign w:val="baseline"/>
        </w:rPr>
        <w:t>from</w:t>
      </w:r>
      <w:r>
        <w:rPr>
          <w:spacing w:val="-8"/>
          <w:w w:val="110"/>
          <w:vertAlign w:val="baseline"/>
        </w:rPr>
        <w:t> </w:t>
      </w:r>
      <w:r>
        <w:rPr>
          <w:spacing w:val="-2"/>
          <w:w w:val="110"/>
          <w:vertAlign w:val="baseline"/>
        </w:rPr>
        <w:t>the</w:t>
      </w:r>
      <w:r>
        <w:rPr>
          <w:spacing w:val="-9"/>
          <w:w w:val="110"/>
          <w:vertAlign w:val="baseline"/>
        </w:rPr>
        <w:t> </w:t>
      </w:r>
      <w:r>
        <w:rPr>
          <w:spacing w:val="-2"/>
          <w:w w:val="110"/>
          <w:vertAlign w:val="baseline"/>
        </w:rPr>
        <w:t>prediction</w:t>
      </w:r>
      <w:r>
        <w:rPr>
          <w:spacing w:val="-8"/>
          <w:w w:val="110"/>
          <w:vertAlign w:val="baseline"/>
        </w:rPr>
        <w:t> </w:t>
      </w:r>
      <w:r>
        <w:rPr>
          <w:spacing w:val="-2"/>
          <w:w w:val="110"/>
          <w:vertAlign w:val="baseline"/>
        </w:rPr>
        <w:t>model</w:t>
      </w:r>
      <w:r>
        <w:rPr>
          <w:spacing w:val="-8"/>
          <w:w w:val="110"/>
          <w:vertAlign w:val="baseline"/>
        </w:rPr>
        <w:t> </w:t>
      </w:r>
      <w:r>
        <w:rPr>
          <w:spacing w:val="-2"/>
          <w:w w:val="110"/>
          <w:vertAlign w:val="baseline"/>
        </w:rPr>
        <w:t>in</w:t>
      </w:r>
      <w:r>
        <w:rPr>
          <w:spacing w:val="-8"/>
          <w:w w:val="110"/>
          <w:vertAlign w:val="baseline"/>
        </w:rPr>
        <w:t> </w:t>
      </w:r>
      <w:r>
        <w:rPr>
          <w:spacing w:val="-2"/>
          <w:w w:val="110"/>
          <w:vertAlign w:val="baseline"/>
        </w:rPr>
        <w:t>Equation</w:t>
      </w:r>
      <w:r>
        <w:rPr>
          <w:spacing w:val="-9"/>
          <w:w w:val="110"/>
          <w:vertAlign w:val="baseline"/>
        </w:rPr>
        <w:t> </w:t>
      </w:r>
      <w:hyperlink w:history="true" w:anchor="_bookmark33">
        <w:r>
          <w:rPr>
            <w:color w:val="0000FF"/>
            <w:spacing w:val="-2"/>
            <w:w w:val="110"/>
            <w:vertAlign w:val="baseline"/>
          </w:rPr>
          <w:t>2.19</w:t>
        </w:r>
      </w:hyperlink>
      <w:r>
        <w:rPr>
          <w:spacing w:val="-2"/>
          <w:w w:val="110"/>
          <w:vertAlign w:val="baseline"/>
        </w:rPr>
        <w:t>.</w:t>
      </w:r>
      <w:r>
        <w:rPr>
          <w:spacing w:val="11"/>
          <w:w w:val="110"/>
          <w:vertAlign w:val="baseline"/>
        </w:rPr>
        <w:t> </w:t>
      </w:r>
      <w:r>
        <w:rPr>
          <w:spacing w:val="-2"/>
          <w:w w:val="110"/>
          <w:vertAlign w:val="baseline"/>
        </w:rPr>
        <w:t>The</w:t>
      </w:r>
      <w:r>
        <w:rPr>
          <w:spacing w:val="-9"/>
          <w:w w:val="110"/>
          <w:vertAlign w:val="baseline"/>
        </w:rPr>
        <w:t> </w:t>
      </w:r>
      <w:r>
        <w:rPr>
          <w:spacing w:val="-2"/>
          <w:w w:val="110"/>
          <w:vertAlign w:val="baseline"/>
        </w:rPr>
        <w:t>innovation </w:t>
      </w:r>
      <w:r>
        <w:rPr>
          <w:w w:val="110"/>
          <w:vertAlign w:val="baseline"/>
        </w:rPr>
        <w:t>covariance</w:t>
      </w:r>
      <w:r>
        <w:rPr>
          <w:spacing w:val="-15"/>
          <w:w w:val="110"/>
          <w:vertAlign w:val="baseline"/>
        </w:rPr>
        <w:t> </w:t>
      </w:r>
      <w:r>
        <w:rPr>
          <w:w w:val="110"/>
          <w:vertAlign w:val="baseline"/>
        </w:rPr>
        <w:t>(</w:t>
      </w:r>
      <w:r>
        <w:rPr>
          <w:i/>
          <w:w w:val="110"/>
          <w:vertAlign w:val="baseline"/>
        </w:rPr>
        <w:t>S</w:t>
      </w:r>
      <w:r>
        <w:rPr>
          <w:i/>
          <w:w w:val="110"/>
          <w:vertAlign w:val="subscript"/>
        </w:rPr>
        <w:t>t</w:t>
      </w:r>
      <w:r>
        <w:rPr>
          <w:w w:val="110"/>
          <w:vertAlign w:val="baseline"/>
        </w:rPr>
        <w:t>)</w:t>
      </w:r>
      <w:r>
        <w:rPr>
          <w:spacing w:val="-15"/>
          <w:w w:val="110"/>
          <w:vertAlign w:val="baseline"/>
        </w:rPr>
        <w:t> </w:t>
      </w:r>
      <w:r>
        <w:rPr>
          <w:w w:val="110"/>
          <w:vertAlign w:val="baseline"/>
        </w:rPr>
        <w:t>is</w:t>
      </w:r>
      <w:r>
        <w:rPr>
          <w:spacing w:val="-15"/>
          <w:w w:val="110"/>
          <w:vertAlign w:val="baseline"/>
        </w:rPr>
        <w:t> </w:t>
      </w:r>
      <w:r>
        <w:rPr>
          <w:w w:val="110"/>
          <w:vertAlign w:val="baseline"/>
        </w:rPr>
        <w:t>calculated</w:t>
      </w:r>
      <w:r>
        <w:rPr>
          <w:spacing w:val="-15"/>
          <w:w w:val="110"/>
          <w:vertAlign w:val="baseline"/>
        </w:rPr>
        <w:t> </w:t>
      </w:r>
      <w:r>
        <w:rPr>
          <w:w w:val="110"/>
          <w:vertAlign w:val="baseline"/>
        </w:rPr>
        <w:t>in</w:t>
      </w:r>
      <w:r>
        <w:rPr>
          <w:spacing w:val="-15"/>
          <w:w w:val="110"/>
          <w:vertAlign w:val="baseline"/>
        </w:rPr>
        <w:t> </w:t>
      </w:r>
      <w:r>
        <w:rPr>
          <w:w w:val="110"/>
          <w:vertAlign w:val="baseline"/>
        </w:rPr>
        <w:t>Equation</w:t>
      </w:r>
      <w:r>
        <w:rPr>
          <w:spacing w:val="-15"/>
          <w:w w:val="110"/>
          <w:vertAlign w:val="baseline"/>
        </w:rPr>
        <w:t> </w:t>
      </w:r>
      <w:hyperlink w:history="true" w:anchor="_bookmark34">
        <w:r>
          <w:rPr>
            <w:color w:val="0000FF"/>
            <w:w w:val="110"/>
            <w:vertAlign w:val="baseline"/>
          </w:rPr>
          <w:t>2.20</w:t>
        </w:r>
      </w:hyperlink>
      <w:r>
        <w:rPr>
          <w:w w:val="110"/>
          <w:vertAlign w:val="baseline"/>
        </w:rPr>
        <w:t>.</w:t>
      </w:r>
      <w:r>
        <w:rPr>
          <w:spacing w:val="-15"/>
          <w:w w:val="110"/>
          <w:vertAlign w:val="baseline"/>
        </w:rPr>
        <w:t> </w:t>
      </w:r>
      <w:r>
        <w:rPr>
          <w:w w:val="110"/>
          <w:vertAlign w:val="baseline"/>
        </w:rPr>
        <w:t>The</w:t>
      </w:r>
      <w:r>
        <w:rPr>
          <w:spacing w:val="-15"/>
          <w:w w:val="110"/>
          <w:vertAlign w:val="baseline"/>
        </w:rPr>
        <w:t> </w:t>
      </w:r>
      <w:r>
        <w:rPr>
          <w:w w:val="110"/>
          <w:vertAlign w:val="baseline"/>
        </w:rPr>
        <w:t>optimal</w:t>
      </w:r>
      <w:r>
        <w:rPr>
          <w:spacing w:val="-15"/>
          <w:w w:val="110"/>
          <w:vertAlign w:val="baseline"/>
        </w:rPr>
        <w:t> </w:t>
      </w:r>
      <w:r>
        <w:rPr>
          <w:w w:val="110"/>
          <w:vertAlign w:val="baseline"/>
        </w:rPr>
        <w:t>Kalman</w:t>
      </w:r>
      <w:r>
        <w:rPr>
          <w:spacing w:val="-15"/>
          <w:w w:val="110"/>
          <w:vertAlign w:val="baseline"/>
        </w:rPr>
        <w:t> </w:t>
      </w:r>
      <w:r>
        <w:rPr>
          <w:w w:val="110"/>
          <w:vertAlign w:val="baseline"/>
        </w:rPr>
        <w:t>Gain</w:t>
      </w:r>
      <w:r>
        <w:rPr>
          <w:spacing w:val="-15"/>
          <w:w w:val="110"/>
          <w:vertAlign w:val="baseline"/>
        </w:rPr>
        <w:t> </w:t>
      </w:r>
      <w:r>
        <w:rPr>
          <w:w w:val="110"/>
          <w:vertAlign w:val="baseline"/>
        </w:rPr>
        <w:t>(</w:t>
      </w:r>
      <w:r>
        <w:rPr>
          <w:i/>
          <w:w w:val="110"/>
          <w:vertAlign w:val="baseline"/>
        </w:rPr>
        <w:t>K</w:t>
      </w:r>
      <w:r>
        <w:rPr>
          <w:i/>
          <w:w w:val="110"/>
          <w:vertAlign w:val="subscript"/>
        </w:rPr>
        <w:t>t</w:t>
      </w:r>
      <w:r>
        <w:rPr>
          <w:w w:val="110"/>
          <w:vertAlign w:val="baseline"/>
        </w:rPr>
        <w:t>)</w:t>
      </w:r>
      <w:r>
        <w:rPr>
          <w:spacing w:val="-15"/>
          <w:w w:val="110"/>
          <w:vertAlign w:val="baseline"/>
        </w:rPr>
        <w:t> </w:t>
      </w:r>
      <w:r>
        <w:rPr>
          <w:w w:val="110"/>
          <w:vertAlign w:val="baseline"/>
        </w:rPr>
        <w:t>is</w:t>
      </w:r>
      <w:r>
        <w:rPr>
          <w:spacing w:val="-14"/>
          <w:w w:val="110"/>
          <w:vertAlign w:val="baseline"/>
        </w:rPr>
        <w:t> </w:t>
      </w:r>
      <w:r>
        <w:rPr>
          <w:w w:val="110"/>
          <w:vertAlign w:val="baseline"/>
        </w:rPr>
        <w:t>calculated in</w:t>
      </w:r>
      <w:r>
        <w:rPr>
          <w:spacing w:val="-10"/>
          <w:w w:val="110"/>
          <w:vertAlign w:val="baseline"/>
        </w:rPr>
        <w:t> </w:t>
      </w:r>
      <w:r>
        <w:rPr>
          <w:w w:val="110"/>
          <w:vertAlign w:val="baseline"/>
        </w:rPr>
        <w:t>Equation</w:t>
      </w:r>
      <w:r>
        <w:rPr>
          <w:spacing w:val="-10"/>
          <w:w w:val="110"/>
          <w:vertAlign w:val="baseline"/>
        </w:rPr>
        <w:t> </w:t>
      </w:r>
      <w:hyperlink w:history="true" w:anchor="_bookmark35">
        <w:r>
          <w:rPr>
            <w:color w:val="0000FF"/>
            <w:w w:val="110"/>
            <w:vertAlign w:val="baseline"/>
          </w:rPr>
          <w:t>2.22</w:t>
        </w:r>
      </w:hyperlink>
      <w:r>
        <w:rPr>
          <w:color w:val="0000FF"/>
          <w:spacing w:val="-10"/>
          <w:w w:val="110"/>
          <w:vertAlign w:val="baseline"/>
        </w:rPr>
        <w:t> </w:t>
      </w:r>
      <w:r>
        <w:rPr>
          <w:w w:val="110"/>
          <w:vertAlign w:val="baseline"/>
        </w:rPr>
        <w:t>The</w:t>
      </w:r>
      <w:r>
        <w:rPr>
          <w:spacing w:val="-10"/>
          <w:w w:val="110"/>
          <w:vertAlign w:val="baseline"/>
        </w:rPr>
        <w:t> </w:t>
      </w:r>
      <w:r>
        <w:rPr>
          <w:w w:val="110"/>
          <w:vertAlign w:val="baseline"/>
        </w:rPr>
        <w:t>updated</w:t>
      </w:r>
      <w:r>
        <w:rPr>
          <w:spacing w:val="-10"/>
          <w:w w:val="110"/>
          <w:vertAlign w:val="baseline"/>
        </w:rPr>
        <w:t> </w:t>
      </w:r>
      <w:r>
        <w:rPr>
          <w:w w:val="110"/>
          <w:vertAlign w:val="baseline"/>
        </w:rPr>
        <w:t>state</w:t>
      </w:r>
      <w:r>
        <w:rPr>
          <w:spacing w:val="-11"/>
          <w:w w:val="110"/>
          <w:vertAlign w:val="baseline"/>
        </w:rPr>
        <w:t> </w:t>
      </w:r>
      <w:r>
        <w:rPr>
          <w:w w:val="110"/>
          <w:vertAlign w:val="baseline"/>
        </w:rPr>
        <w:t>estimate</w:t>
      </w:r>
      <w:r>
        <w:rPr>
          <w:spacing w:val="-10"/>
          <w:w w:val="110"/>
          <w:vertAlign w:val="baseline"/>
        </w:rPr>
        <w:t> </w:t>
      </w:r>
      <w:r>
        <w:rPr>
          <w:w w:val="110"/>
          <w:vertAlign w:val="baseline"/>
        </w:rPr>
        <w:t>is</w:t>
      </w:r>
      <w:r>
        <w:rPr>
          <w:spacing w:val="-11"/>
          <w:w w:val="110"/>
          <w:vertAlign w:val="baseline"/>
        </w:rPr>
        <w:t> </w:t>
      </w:r>
      <w:r>
        <w:rPr>
          <w:w w:val="110"/>
          <w:vertAlign w:val="baseline"/>
        </w:rPr>
        <w:t>calculated</w:t>
      </w:r>
      <w:r>
        <w:rPr>
          <w:spacing w:val="-10"/>
          <w:w w:val="110"/>
          <w:vertAlign w:val="baseline"/>
        </w:rPr>
        <w:t> </w:t>
      </w:r>
      <w:r>
        <w:rPr>
          <w:w w:val="110"/>
          <w:vertAlign w:val="baseline"/>
        </w:rPr>
        <w:t>in</w:t>
      </w:r>
      <w:r>
        <w:rPr>
          <w:spacing w:val="-10"/>
          <w:w w:val="110"/>
          <w:vertAlign w:val="baseline"/>
        </w:rPr>
        <w:t> </w:t>
      </w:r>
      <w:r>
        <w:rPr>
          <w:w w:val="110"/>
          <w:vertAlign w:val="baseline"/>
        </w:rPr>
        <w:t>Equation</w:t>
      </w:r>
      <w:r>
        <w:rPr>
          <w:spacing w:val="-10"/>
          <w:w w:val="110"/>
          <w:vertAlign w:val="baseline"/>
        </w:rPr>
        <w:t> </w:t>
      </w:r>
      <w:hyperlink w:history="true" w:anchor="_bookmark35">
        <w:r>
          <w:rPr>
            <w:color w:val="0000FF"/>
            <w:w w:val="110"/>
            <w:vertAlign w:val="baseline"/>
          </w:rPr>
          <w:t>2.22</w:t>
        </w:r>
      </w:hyperlink>
      <w:r>
        <w:rPr>
          <w:w w:val="110"/>
          <w:vertAlign w:val="baseline"/>
        </w:rPr>
        <w:t>.</w:t>
      </w:r>
      <w:r>
        <w:rPr>
          <w:spacing w:val="14"/>
          <w:w w:val="110"/>
          <w:vertAlign w:val="baseline"/>
        </w:rPr>
        <w:t> </w:t>
      </w:r>
      <w:r>
        <w:rPr>
          <w:w w:val="110"/>
          <w:vertAlign w:val="baseline"/>
        </w:rPr>
        <w:t>Finally,</w:t>
      </w:r>
      <w:r>
        <w:rPr>
          <w:spacing w:val="-9"/>
          <w:w w:val="110"/>
          <w:vertAlign w:val="baseline"/>
        </w:rPr>
        <w:t> </w:t>
      </w:r>
      <w:r>
        <w:rPr>
          <w:w w:val="110"/>
          <w:vertAlign w:val="baseline"/>
        </w:rPr>
        <w:t>the </w:t>
      </w:r>
      <w:r>
        <w:rPr>
          <w:vertAlign w:val="baseline"/>
        </w:rPr>
        <w:t>updated</w:t>
      </w:r>
      <w:r>
        <w:rPr>
          <w:spacing w:val="40"/>
          <w:vertAlign w:val="baseline"/>
        </w:rPr>
        <w:t> </w:t>
      </w:r>
      <w:r>
        <w:rPr>
          <w:vertAlign w:val="baseline"/>
        </w:rPr>
        <w:t>estimated</w:t>
      </w:r>
      <w:r>
        <w:rPr>
          <w:spacing w:val="40"/>
          <w:vertAlign w:val="baseline"/>
        </w:rPr>
        <w:t> </w:t>
      </w:r>
      <w:r>
        <w:rPr>
          <w:vertAlign w:val="baseline"/>
        </w:rPr>
        <w:t>covariance</w:t>
      </w:r>
      <w:r>
        <w:rPr>
          <w:spacing w:val="40"/>
          <w:vertAlign w:val="baseline"/>
        </w:rPr>
        <w:t> </w:t>
      </w:r>
      <w:r>
        <w:rPr>
          <w:vertAlign w:val="baseline"/>
        </w:rPr>
        <w:t>is</w:t>
      </w:r>
      <w:r>
        <w:rPr>
          <w:spacing w:val="40"/>
          <w:vertAlign w:val="baseline"/>
        </w:rPr>
        <w:t> </w:t>
      </w:r>
      <w:r>
        <w:rPr>
          <w:vertAlign w:val="baseline"/>
        </w:rPr>
        <w:t>calculated</w:t>
      </w:r>
      <w:r>
        <w:rPr>
          <w:spacing w:val="40"/>
          <w:vertAlign w:val="baseline"/>
        </w:rPr>
        <w:t> </w:t>
      </w:r>
      <w:r>
        <w:rPr>
          <w:vertAlign w:val="baseline"/>
        </w:rPr>
        <w:t>in</w:t>
      </w:r>
      <w:r>
        <w:rPr>
          <w:spacing w:val="40"/>
          <w:vertAlign w:val="baseline"/>
        </w:rPr>
        <w:t> </w:t>
      </w:r>
      <w:r>
        <w:rPr>
          <w:vertAlign w:val="baseline"/>
        </w:rPr>
        <w:t>Equation</w:t>
      </w:r>
      <w:r>
        <w:rPr>
          <w:spacing w:val="40"/>
          <w:vertAlign w:val="baseline"/>
        </w:rPr>
        <w:t> </w:t>
      </w:r>
      <w:hyperlink w:history="true" w:anchor="_bookmark36">
        <w:r>
          <w:rPr>
            <w:color w:val="0000FF"/>
            <w:vertAlign w:val="baseline"/>
          </w:rPr>
          <w:t>2.23</w:t>
        </w:r>
      </w:hyperlink>
      <w:r>
        <w:rPr>
          <w:vertAlign w:val="baseline"/>
        </w:rPr>
        <w:t>.</w:t>
      </w:r>
    </w:p>
    <w:p>
      <w:pPr>
        <w:pStyle w:val="BodyText"/>
        <w:spacing w:before="33"/>
      </w:pPr>
    </w:p>
    <w:p>
      <w:pPr>
        <w:tabs>
          <w:tab w:pos="8741" w:val="left" w:leader="none"/>
        </w:tabs>
        <w:spacing w:before="1"/>
        <w:ind w:left="3809" w:right="0" w:firstLine="0"/>
        <w:jc w:val="left"/>
        <w:rPr>
          <w:sz w:val="24"/>
        </w:rPr>
      </w:pPr>
      <w:bookmarkStart w:name="_bookmark33" w:id="49"/>
      <w:bookmarkEnd w:id="49"/>
      <w:r>
        <w:rPr/>
      </w:r>
      <w:r>
        <w:rPr>
          <w:i/>
          <w:w w:val="115"/>
          <w:sz w:val="24"/>
        </w:rPr>
        <w:t>Z</w:t>
      </w:r>
      <w:r>
        <w:rPr>
          <w:i/>
          <w:w w:val="115"/>
          <w:sz w:val="24"/>
          <w:vertAlign w:val="subscript"/>
        </w:rPr>
        <w:t>t</w:t>
      </w:r>
      <w:r>
        <w:rPr>
          <w:i/>
          <w:spacing w:val="17"/>
          <w:w w:val="125"/>
          <w:sz w:val="24"/>
          <w:vertAlign w:val="baseline"/>
        </w:rPr>
        <w:t> </w:t>
      </w:r>
      <w:r>
        <w:rPr>
          <w:w w:val="125"/>
          <w:sz w:val="24"/>
          <w:vertAlign w:val="baseline"/>
        </w:rPr>
        <w:t>=</w:t>
      </w:r>
      <w:r>
        <w:rPr>
          <w:spacing w:val="6"/>
          <w:w w:val="125"/>
          <w:sz w:val="24"/>
          <w:vertAlign w:val="baseline"/>
        </w:rPr>
        <w:t> </w:t>
      </w:r>
      <w:r>
        <w:rPr>
          <w:i/>
          <w:w w:val="115"/>
          <w:sz w:val="24"/>
          <w:vertAlign w:val="baseline"/>
        </w:rPr>
        <w:t>Y</w:t>
      </w:r>
      <w:r>
        <w:rPr>
          <w:i/>
          <w:w w:val="115"/>
          <w:sz w:val="24"/>
          <w:vertAlign w:val="subscript"/>
        </w:rPr>
        <w:t>T</w:t>
      </w:r>
      <w:r>
        <w:rPr>
          <w:i/>
          <w:spacing w:val="34"/>
          <w:w w:val="115"/>
          <w:sz w:val="24"/>
          <w:vertAlign w:val="baseline"/>
        </w:rPr>
        <w:t> </w:t>
      </w:r>
      <w:r>
        <w:rPr>
          <w:rFonts w:ascii="Cambria" w:hAnsi="Cambria"/>
          <w:w w:val="105"/>
          <w:sz w:val="24"/>
          <w:vertAlign w:val="baseline"/>
        </w:rPr>
        <w:t>−</w:t>
      </w:r>
      <w:r>
        <w:rPr>
          <w:rFonts w:ascii="Cambria" w:hAnsi="Cambria"/>
          <w:spacing w:val="-1"/>
          <w:w w:val="114"/>
          <w:sz w:val="24"/>
          <w:vertAlign w:val="baseline"/>
        </w:rPr>
        <w:t> </w:t>
      </w:r>
      <w:r>
        <w:rPr>
          <w:i/>
          <w:spacing w:val="27"/>
          <w:w w:val="132"/>
          <w:sz w:val="24"/>
          <w:vertAlign w:val="baseline"/>
        </w:rPr>
        <w:t>C</w:t>
      </w:r>
      <w:r>
        <w:rPr>
          <w:i/>
          <w:spacing w:val="-117"/>
          <w:w w:val="154"/>
          <w:sz w:val="24"/>
          <w:vertAlign w:val="baseline"/>
        </w:rPr>
        <w:t>X</w:t>
      </w:r>
      <w:r>
        <w:rPr>
          <w:spacing w:val="19"/>
          <w:w w:val="122"/>
          <w:position w:val="6"/>
          <w:sz w:val="24"/>
          <w:vertAlign w:val="baseline"/>
        </w:rPr>
        <w:t>ˆ</w:t>
      </w:r>
      <w:r>
        <w:rPr>
          <w:i/>
          <w:spacing w:val="10"/>
          <w:w w:val="112"/>
          <w:position w:val="-3"/>
          <w:sz w:val="16"/>
          <w:vertAlign w:val="baseline"/>
        </w:rPr>
        <w:t>t</w:t>
      </w:r>
      <w:r>
        <w:rPr>
          <w:rFonts w:ascii="Lucida Sans Unicode" w:hAnsi="Lucida Sans Unicode"/>
          <w:spacing w:val="10"/>
          <w:w w:val="77"/>
          <w:position w:val="-3"/>
          <w:sz w:val="16"/>
          <w:vertAlign w:val="baseline"/>
        </w:rPr>
        <w:t>|</w:t>
      </w:r>
      <w:r>
        <w:rPr>
          <w:i/>
          <w:spacing w:val="10"/>
          <w:w w:val="112"/>
          <w:position w:val="-3"/>
          <w:sz w:val="16"/>
          <w:vertAlign w:val="baseline"/>
        </w:rPr>
        <w:t>t</w:t>
      </w:r>
      <w:r>
        <w:rPr>
          <w:rFonts w:ascii="Lucida Sans Unicode" w:hAnsi="Lucida Sans Unicode"/>
          <w:spacing w:val="10"/>
          <w:w w:val="102"/>
          <w:position w:val="-3"/>
          <w:sz w:val="16"/>
          <w:vertAlign w:val="baseline"/>
        </w:rPr>
        <w:t>−</w:t>
      </w:r>
      <w:r>
        <w:rPr>
          <w:spacing w:val="10"/>
          <w:w w:val="103"/>
          <w:position w:val="-3"/>
          <w:sz w:val="16"/>
          <w:vertAlign w:val="baseline"/>
        </w:rPr>
        <w:t>1</w:t>
      </w:r>
      <w:r>
        <w:rPr>
          <w:position w:val="-3"/>
          <w:sz w:val="16"/>
          <w:vertAlign w:val="baseline"/>
        </w:rPr>
        <w:tab/>
      </w:r>
      <w:r>
        <w:rPr>
          <w:spacing w:val="-2"/>
          <w:w w:val="115"/>
          <w:sz w:val="24"/>
          <w:vertAlign w:val="baseline"/>
        </w:rPr>
        <w:t>(2.19)</w:t>
      </w:r>
    </w:p>
    <w:p>
      <w:pPr>
        <w:tabs>
          <w:tab w:pos="8741" w:val="left" w:leader="none"/>
        </w:tabs>
        <w:spacing w:before="23"/>
        <w:ind w:left="3692" w:right="0" w:firstLine="0"/>
        <w:jc w:val="left"/>
        <w:rPr>
          <w:sz w:val="24"/>
        </w:rPr>
      </w:pPr>
      <w:bookmarkStart w:name="_bookmark34" w:id="50"/>
      <w:bookmarkEnd w:id="50"/>
      <w:r>
        <w:rPr/>
      </w:r>
      <w:r>
        <w:rPr>
          <w:i/>
          <w:w w:val="125"/>
          <w:sz w:val="24"/>
        </w:rPr>
        <w:t>S</w:t>
      </w:r>
      <w:r>
        <w:rPr>
          <w:i/>
          <w:w w:val="125"/>
          <w:sz w:val="24"/>
          <w:vertAlign w:val="subscript"/>
        </w:rPr>
        <w:t>t</w:t>
      </w:r>
      <w:r>
        <w:rPr>
          <w:i/>
          <w:spacing w:val="12"/>
          <w:w w:val="130"/>
          <w:sz w:val="24"/>
          <w:vertAlign w:val="baseline"/>
        </w:rPr>
        <w:t> </w:t>
      </w:r>
      <w:r>
        <w:rPr>
          <w:w w:val="130"/>
          <w:sz w:val="24"/>
          <w:vertAlign w:val="baseline"/>
        </w:rPr>
        <w:t>=</w:t>
      </w:r>
      <w:r>
        <w:rPr>
          <w:spacing w:val="2"/>
          <w:w w:val="130"/>
          <w:sz w:val="24"/>
          <w:vertAlign w:val="baseline"/>
        </w:rPr>
        <w:t> </w:t>
      </w:r>
      <w:r>
        <w:rPr>
          <w:i/>
          <w:w w:val="125"/>
          <w:sz w:val="24"/>
          <w:vertAlign w:val="baseline"/>
        </w:rPr>
        <w:t>CP</w:t>
      </w:r>
      <w:r>
        <w:rPr>
          <w:i/>
          <w:w w:val="125"/>
          <w:sz w:val="24"/>
          <w:vertAlign w:val="subscript"/>
        </w:rPr>
        <w:t>t</w:t>
      </w:r>
      <w:r>
        <w:rPr>
          <w:rFonts w:ascii="Lucida Sans Unicode" w:hAnsi="Lucida Sans Unicode"/>
          <w:w w:val="125"/>
          <w:sz w:val="24"/>
          <w:vertAlign w:val="subscript"/>
        </w:rPr>
        <w:t>|</w:t>
      </w:r>
      <w:r>
        <w:rPr>
          <w:i/>
          <w:w w:val="125"/>
          <w:sz w:val="24"/>
          <w:vertAlign w:val="subscript"/>
        </w:rPr>
        <w:t>t</w:t>
      </w:r>
      <w:r>
        <w:rPr>
          <w:rFonts w:ascii="Lucida Sans Unicode" w:hAnsi="Lucida Sans Unicode"/>
          <w:w w:val="125"/>
          <w:sz w:val="24"/>
          <w:vertAlign w:val="subscript"/>
        </w:rPr>
        <w:t>−</w:t>
      </w:r>
      <w:r>
        <w:rPr>
          <w:w w:val="125"/>
          <w:sz w:val="24"/>
          <w:vertAlign w:val="subscript"/>
        </w:rPr>
        <w:t>1</w:t>
      </w:r>
      <w:r>
        <w:rPr>
          <w:i/>
          <w:w w:val="125"/>
          <w:sz w:val="24"/>
          <w:vertAlign w:val="baseline"/>
        </w:rPr>
        <w:t>C</w:t>
      </w:r>
      <w:r>
        <w:rPr>
          <w:i/>
          <w:w w:val="125"/>
          <w:sz w:val="24"/>
          <w:vertAlign w:val="superscript"/>
        </w:rPr>
        <w:t>T</w:t>
      </w:r>
      <w:r>
        <w:rPr>
          <w:i/>
          <w:spacing w:val="24"/>
          <w:w w:val="130"/>
          <w:sz w:val="24"/>
          <w:vertAlign w:val="baseline"/>
        </w:rPr>
        <w:t> </w:t>
      </w:r>
      <w:r>
        <w:rPr>
          <w:w w:val="130"/>
          <w:sz w:val="24"/>
          <w:vertAlign w:val="baseline"/>
        </w:rPr>
        <w:t>+</w:t>
      </w:r>
      <w:r>
        <w:rPr>
          <w:spacing w:val="-13"/>
          <w:w w:val="130"/>
          <w:sz w:val="24"/>
          <w:vertAlign w:val="baseline"/>
        </w:rPr>
        <w:t> </w:t>
      </w:r>
      <w:r>
        <w:rPr>
          <w:i/>
          <w:spacing w:val="-5"/>
          <w:w w:val="125"/>
          <w:sz w:val="24"/>
          <w:vertAlign w:val="baseline"/>
        </w:rPr>
        <w:t>R</w:t>
      </w:r>
      <w:r>
        <w:rPr>
          <w:i/>
          <w:spacing w:val="-5"/>
          <w:w w:val="125"/>
          <w:sz w:val="24"/>
          <w:vertAlign w:val="subscript"/>
        </w:rPr>
        <w:t>t</w:t>
      </w:r>
      <w:r>
        <w:rPr>
          <w:i/>
          <w:sz w:val="24"/>
          <w:vertAlign w:val="baseline"/>
        </w:rPr>
        <w:tab/>
      </w:r>
      <w:r>
        <w:rPr>
          <w:spacing w:val="-2"/>
          <w:w w:val="125"/>
          <w:sz w:val="24"/>
          <w:vertAlign w:val="baseline"/>
        </w:rPr>
        <w:t>(2.20)</w:t>
      </w:r>
    </w:p>
    <w:p>
      <w:pPr>
        <w:spacing w:after="0"/>
        <w:jc w:val="left"/>
        <w:rPr>
          <w:sz w:val="24"/>
        </w:rPr>
        <w:sectPr>
          <w:pgSz w:w="12240" w:h="15840"/>
          <w:pgMar w:header="0" w:footer="1819" w:top="1820" w:bottom="2000" w:left="1460" w:right="540"/>
        </w:sectPr>
      </w:pPr>
    </w:p>
    <w:p>
      <w:pPr>
        <w:spacing w:before="14"/>
        <w:ind w:left="0" w:right="0" w:firstLine="0"/>
        <w:jc w:val="right"/>
        <w:rPr>
          <w:sz w:val="16"/>
        </w:rPr>
      </w:pPr>
      <w:r>
        <w:rPr/>
        <mc:AlternateContent>
          <mc:Choice Requires="wps">
            <w:drawing>
              <wp:anchor distT="0" distB="0" distL="0" distR="0" allowOverlap="1" layoutInCell="1" locked="0" behindDoc="1" simplePos="0" relativeHeight="484719616">
                <wp:simplePos x="0" y="0"/>
                <wp:positionH relativeFrom="page">
                  <wp:posOffset>4372711</wp:posOffset>
                </wp:positionH>
                <wp:positionV relativeFrom="paragraph">
                  <wp:posOffset>147175</wp:posOffset>
                </wp:positionV>
                <wp:extent cx="39370" cy="1016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39370" cy="101600"/>
                        </a:xfrm>
                        <a:prstGeom prst="rect">
                          <a:avLst/>
                        </a:prstGeom>
                      </wps:spPr>
                      <wps:txbx>
                        <w:txbxContent>
                          <w:p>
                            <w:pPr>
                              <w:spacing w:line="159" w:lineRule="exact" w:before="0"/>
                              <w:ind w:left="0" w:right="0" w:firstLine="0"/>
                              <w:jc w:val="left"/>
                              <w:rPr>
                                <w:i/>
                                <w:sz w:val="16"/>
                              </w:rPr>
                            </w:pPr>
                            <w:r>
                              <w:rPr>
                                <w:i/>
                                <w:spacing w:val="-10"/>
                                <w:w w:val="115"/>
                                <w:sz w:val="16"/>
                              </w:rPr>
                              <w:t>t</w:t>
                            </w:r>
                          </w:p>
                        </w:txbxContent>
                      </wps:txbx>
                      <wps:bodyPr wrap="square" lIns="0" tIns="0" rIns="0" bIns="0" rtlCol="0">
                        <a:noAutofit/>
                      </wps:bodyPr>
                    </wps:wsp>
                  </a:graphicData>
                </a:graphic>
              </wp:anchor>
            </w:drawing>
          </mc:Choice>
          <mc:Fallback>
            <w:pict>
              <v:shape style="position:absolute;margin-left:344.308014pt;margin-top:11.588644pt;width:3.1pt;height:8pt;mso-position-horizontal-relative:page;mso-position-vertical-relative:paragraph;z-index:-18596864" type="#_x0000_t202" id="docshape45" filled="false" stroked="false">
                <v:textbox inset="0,0,0,0">
                  <w:txbxContent>
                    <w:p>
                      <w:pPr>
                        <w:spacing w:line="159" w:lineRule="exact" w:before="0"/>
                        <w:ind w:left="0" w:right="0" w:firstLine="0"/>
                        <w:jc w:val="left"/>
                        <w:rPr>
                          <w:i/>
                          <w:sz w:val="16"/>
                        </w:rPr>
                      </w:pPr>
                      <w:r>
                        <w:rPr>
                          <w:i/>
                          <w:spacing w:val="-10"/>
                          <w:w w:val="115"/>
                          <w:sz w:val="16"/>
                        </w:rPr>
                        <w:t>t</w:t>
                      </w:r>
                    </w:p>
                  </w:txbxContent>
                </v:textbox>
                <w10:wrap type="none"/>
              </v:shape>
            </w:pict>
          </mc:Fallback>
        </mc:AlternateContent>
      </w:r>
      <w:r>
        <w:rPr>
          <w:i/>
          <w:w w:val="125"/>
          <w:position w:val="4"/>
          <w:sz w:val="24"/>
        </w:rPr>
        <w:t>K</w:t>
      </w:r>
      <w:r>
        <w:rPr>
          <w:i/>
          <w:w w:val="125"/>
          <w:sz w:val="16"/>
        </w:rPr>
        <w:t>t</w:t>
      </w:r>
      <w:r>
        <w:rPr>
          <w:i/>
          <w:spacing w:val="37"/>
          <w:w w:val="125"/>
          <w:sz w:val="16"/>
        </w:rPr>
        <w:t> </w:t>
      </w:r>
      <w:r>
        <w:rPr>
          <w:w w:val="125"/>
          <w:position w:val="4"/>
          <w:sz w:val="24"/>
        </w:rPr>
        <w:t>=</w:t>
      </w:r>
      <w:r>
        <w:rPr>
          <w:spacing w:val="4"/>
          <w:w w:val="125"/>
          <w:position w:val="4"/>
          <w:sz w:val="24"/>
        </w:rPr>
        <w:t> </w:t>
      </w:r>
      <w:r>
        <w:rPr>
          <w:i/>
          <w:w w:val="125"/>
          <w:position w:val="4"/>
          <w:sz w:val="24"/>
        </w:rPr>
        <w:t>P</w:t>
      </w:r>
      <w:r>
        <w:rPr>
          <w:i/>
          <w:w w:val="125"/>
          <w:sz w:val="16"/>
        </w:rPr>
        <w:t>t</w:t>
      </w:r>
      <w:r>
        <w:rPr>
          <w:rFonts w:ascii="Lucida Sans Unicode" w:hAnsi="Lucida Sans Unicode"/>
          <w:w w:val="125"/>
          <w:sz w:val="16"/>
        </w:rPr>
        <w:t>|</w:t>
      </w:r>
      <w:r>
        <w:rPr>
          <w:i/>
          <w:w w:val="125"/>
          <w:sz w:val="16"/>
        </w:rPr>
        <w:t>t</w:t>
      </w:r>
      <w:r>
        <w:rPr>
          <w:rFonts w:ascii="Lucida Sans Unicode" w:hAnsi="Lucida Sans Unicode"/>
          <w:w w:val="125"/>
          <w:sz w:val="16"/>
        </w:rPr>
        <w:t>−</w:t>
      </w:r>
      <w:r>
        <w:rPr>
          <w:w w:val="125"/>
          <w:sz w:val="16"/>
        </w:rPr>
        <w:t>1</w:t>
      </w:r>
      <w:r>
        <w:rPr>
          <w:i/>
          <w:w w:val="125"/>
          <w:position w:val="4"/>
          <w:sz w:val="24"/>
        </w:rPr>
        <w:t>C</w:t>
      </w:r>
      <w:r>
        <w:rPr>
          <w:i/>
          <w:w w:val="125"/>
          <w:position w:val="14"/>
          <w:sz w:val="16"/>
        </w:rPr>
        <w:t>T</w:t>
      </w:r>
      <w:r>
        <w:rPr>
          <w:i/>
          <w:spacing w:val="-9"/>
          <w:w w:val="125"/>
          <w:position w:val="14"/>
          <w:sz w:val="16"/>
        </w:rPr>
        <w:t> </w:t>
      </w:r>
      <w:r>
        <w:rPr>
          <w:i/>
          <w:spacing w:val="-5"/>
          <w:w w:val="125"/>
          <w:position w:val="4"/>
          <w:sz w:val="24"/>
        </w:rPr>
        <w:t>S</w:t>
      </w:r>
      <w:r>
        <w:rPr>
          <w:rFonts w:ascii="Lucida Sans Unicode" w:hAnsi="Lucida Sans Unicode"/>
          <w:spacing w:val="-5"/>
          <w:w w:val="125"/>
          <w:position w:val="14"/>
          <w:sz w:val="16"/>
        </w:rPr>
        <w:t>−</w:t>
      </w:r>
      <w:r>
        <w:rPr>
          <w:spacing w:val="-5"/>
          <w:w w:val="125"/>
          <w:position w:val="14"/>
          <w:sz w:val="16"/>
        </w:rPr>
        <w:t>1</w:t>
      </w:r>
    </w:p>
    <w:p>
      <w:pPr>
        <w:pStyle w:val="BodyText"/>
        <w:spacing w:before="63"/>
        <w:ind w:right="897"/>
        <w:jc w:val="right"/>
      </w:pPr>
      <w:r>
        <w:rPr/>
        <w:br w:type="column"/>
      </w:r>
      <w:r>
        <w:rPr>
          <w:spacing w:val="-2"/>
          <w:w w:val="105"/>
        </w:rPr>
        <w:t>(2.21)</w:t>
      </w:r>
    </w:p>
    <w:p>
      <w:pPr>
        <w:spacing w:after="0"/>
        <w:jc w:val="right"/>
        <w:sectPr>
          <w:type w:val="continuous"/>
          <w:pgSz w:w="12240" w:h="15840"/>
          <w:pgMar w:header="0" w:footer="1819" w:top="1820" w:bottom="280" w:left="1460" w:right="540"/>
          <w:cols w:num="2" w:equalWidth="0">
            <w:col w:w="5657" w:space="40"/>
            <w:col w:w="4543"/>
          </w:cols>
        </w:sectPr>
      </w:pPr>
    </w:p>
    <w:p>
      <w:pPr>
        <w:tabs>
          <w:tab w:pos="8741" w:val="left" w:leader="none"/>
        </w:tabs>
        <w:spacing w:before="26"/>
        <w:ind w:left="3715" w:right="0" w:firstLine="0"/>
        <w:jc w:val="both"/>
        <w:rPr>
          <w:sz w:val="24"/>
        </w:rPr>
      </w:pPr>
      <w:bookmarkStart w:name="_bookmark35" w:id="51"/>
      <w:bookmarkEnd w:id="51"/>
      <w:r>
        <w:rPr/>
      </w:r>
      <w:r>
        <w:rPr>
          <w:i/>
          <w:w w:val="120"/>
          <w:sz w:val="24"/>
        </w:rPr>
        <w:t>X</w:t>
      </w:r>
      <w:r>
        <w:rPr>
          <w:i/>
          <w:w w:val="120"/>
          <w:sz w:val="24"/>
          <w:vertAlign w:val="subscript"/>
        </w:rPr>
        <w:t>t</w:t>
      </w:r>
      <w:r>
        <w:rPr>
          <w:rFonts w:ascii="Lucida Sans Unicode" w:hAnsi="Lucida Sans Unicode"/>
          <w:w w:val="120"/>
          <w:sz w:val="24"/>
          <w:vertAlign w:val="subscript"/>
        </w:rPr>
        <w:t>|</w:t>
      </w:r>
      <w:r>
        <w:rPr>
          <w:i/>
          <w:w w:val="120"/>
          <w:sz w:val="24"/>
          <w:vertAlign w:val="subscript"/>
        </w:rPr>
        <w:t>t</w:t>
      </w:r>
      <w:r>
        <w:rPr>
          <w:i/>
          <w:spacing w:val="23"/>
          <w:w w:val="125"/>
          <w:sz w:val="24"/>
          <w:vertAlign w:val="baseline"/>
        </w:rPr>
        <w:t> </w:t>
      </w:r>
      <w:r>
        <w:rPr>
          <w:w w:val="125"/>
          <w:sz w:val="24"/>
          <w:vertAlign w:val="baseline"/>
        </w:rPr>
        <w:t>=</w:t>
      </w:r>
      <w:r>
        <w:rPr>
          <w:spacing w:val="12"/>
          <w:w w:val="125"/>
          <w:sz w:val="24"/>
          <w:vertAlign w:val="baseline"/>
        </w:rPr>
        <w:t> </w:t>
      </w:r>
      <w:r>
        <w:rPr>
          <w:i/>
          <w:w w:val="120"/>
          <w:sz w:val="24"/>
          <w:vertAlign w:val="baseline"/>
        </w:rPr>
        <w:t>X</w:t>
      </w:r>
      <w:r>
        <w:rPr>
          <w:i/>
          <w:w w:val="120"/>
          <w:sz w:val="24"/>
          <w:vertAlign w:val="subscript"/>
        </w:rPr>
        <w:t>t</w:t>
      </w:r>
      <w:r>
        <w:rPr>
          <w:rFonts w:ascii="Lucida Sans Unicode" w:hAnsi="Lucida Sans Unicode"/>
          <w:w w:val="120"/>
          <w:sz w:val="24"/>
          <w:vertAlign w:val="subscript"/>
        </w:rPr>
        <w:t>|</w:t>
      </w:r>
      <w:r>
        <w:rPr>
          <w:i/>
          <w:w w:val="120"/>
          <w:sz w:val="24"/>
          <w:vertAlign w:val="subscript"/>
        </w:rPr>
        <w:t>t</w:t>
      </w:r>
      <w:r>
        <w:rPr>
          <w:rFonts w:ascii="Lucida Sans Unicode" w:hAnsi="Lucida Sans Unicode"/>
          <w:w w:val="120"/>
          <w:sz w:val="24"/>
          <w:vertAlign w:val="subscript"/>
        </w:rPr>
        <w:t>−</w:t>
      </w:r>
      <w:r>
        <w:rPr>
          <w:w w:val="120"/>
          <w:sz w:val="24"/>
          <w:vertAlign w:val="subscript"/>
        </w:rPr>
        <w:t>1</w:t>
      </w:r>
      <w:r>
        <w:rPr>
          <w:spacing w:val="6"/>
          <w:w w:val="125"/>
          <w:sz w:val="24"/>
          <w:vertAlign w:val="baseline"/>
        </w:rPr>
        <w:t> </w:t>
      </w:r>
      <w:r>
        <w:rPr>
          <w:w w:val="125"/>
          <w:sz w:val="24"/>
          <w:vertAlign w:val="baseline"/>
        </w:rPr>
        <w:t>+</w:t>
      </w:r>
      <w:r>
        <w:rPr>
          <w:spacing w:val="-4"/>
          <w:w w:val="125"/>
          <w:sz w:val="24"/>
          <w:vertAlign w:val="baseline"/>
        </w:rPr>
        <w:t> </w:t>
      </w:r>
      <w:r>
        <w:rPr>
          <w:i/>
          <w:spacing w:val="-4"/>
          <w:w w:val="120"/>
          <w:sz w:val="24"/>
          <w:vertAlign w:val="baseline"/>
        </w:rPr>
        <w:t>K</w:t>
      </w:r>
      <w:r>
        <w:rPr>
          <w:i/>
          <w:spacing w:val="-4"/>
          <w:w w:val="120"/>
          <w:sz w:val="24"/>
          <w:vertAlign w:val="subscript"/>
        </w:rPr>
        <w:t>t</w:t>
      </w:r>
      <w:r>
        <w:rPr>
          <w:i/>
          <w:spacing w:val="-4"/>
          <w:w w:val="120"/>
          <w:sz w:val="24"/>
          <w:vertAlign w:val="baseline"/>
        </w:rPr>
        <w:t>Z</w:t>
      </w:r>
      <w:r>
        <w:rPr>
          <w:i/>
          <w:spacing w:val="-4"/>
          <w:w w:val="120"/>
          <w:sz w:val="24"/>
          <w:vertAlign w:val="subscript"/>
        </w:rPr>
        <w:t>t</w:t>
      </w:r>
      <w:r>
        <w:rPr>
          <w:i/>
          <w:sz w:val="24"/>
          <w:vertAlign w:val="baseline"/>
        </w:rPr>
        <w:tab/>
      </w:r>
      <w:r>
        <w:rPr>
          <w:spacing w:val="-2"/>
          <w:w w:val="120"/>
          <w:sz w:val="24"/>
          <w:vertAlign w:val="baseline"/>
        </w:rPr>
        <w:t>(2.22)</w:t>
      </w:r>
    </w:p>
    <w:p>
      <w:pPr>
        <w:tabs>
          <w:tab w:pos="8741" w:val="left" w:leader="none"/>
        </w:tabs>
        <w:spacing w:before="29"/>
        <w:ind w:left="3628" w:right="0" w:firstLine="0"/>
        <w:jc w:val="both"/>
        <w:rPr>
          <w:sz w:val="24"/>
        </w:rPr>
      </w:pPr>
      <w:bookmarkStart w:name="_bookmark36" w:id="52"/>
      <w:bookmarkEnd w:id="52"/>
      <w:r>
        <w:rPr/>
      </w:r>
      <w:r>
        <w:rPr>
          <w:i/>
          <w:w w:val="120"/>
          <w:sz w:val="24"/>
        </w:rPr>
        <w:t>P</w:t>
      </w:r>
      <w:r>
        <w:rPr>
          <w:i/>
          <w:w w:val="120"/>
          <w:sz w:val="24"/>
          <w:vertAlign w:val="subscript"/>
        </w:rPr>
        <w:t>t</w:t>
      </w:r>
      <w:r>
        <w:rPr>
          <w:rFonts w:ascii="Lucida Sans Unicode" w:hAnsi="Lucida Sans Unicode"/>
          <w:w w:val="120"/>
          <w:sz w:val="24"/>
          <w:vertAlign w:val="subscript"/>
        </w:rPr>
        <w:t>|</w:t>
      </w:r>
      <w:r>
        <w:rPr>
          <w:i/>
          <w:w w:val="120"/>
          <w:sz w:val="24"/>
          <w:vertAlign w:val="subscript"/>
        </w:rPr>
        <w:t>t</w:t>
      </w:r>
      <w:r>
        <w:rPr>
          <w:i/>
          <w:spacing w:val="5"/>
          <w:w w:val="125"/>
          <w:sz w:val="24"/>
          <w:vertAlign w:val="baseline"/>
        </w:rPr>
        <w:t> </w:t>
      </w:r>
      <w:r>
        <w:rPr>
          <w:w w:val="125"/>
          <w:sz w:val="24"/>
          <w:vertAlign w:val="baseline"/>
        </w:rPr>
        <w:t>=</w:t>
      </w:r>
      <w:r>
        <w:rPr>
          <w:spacing w:val="-4"/>
          <w:w w:val="125"/>
          <w:sz w:val="24"/>
          <w:vertAlign w:val="baseline"/>
        </w:rPr>
        <w:t> </w:t>
      </w:r>
      <w:r>
        <w:rPr>
          <w:w w:val="125"/>
          <w:sz w:val="24"/>
          <w:vertAlign w:val="baseline"/>
        </w:rPr>
        <w:t>(</w:t>
      </w:r>
      <w:r>
        <w:rPr>
          <w:i/>
          <w:w w:val="125"/>
          <w:sz w:val="24"/>
          <w:vertAlign w:val="baseline"/>
        </w:rPr>
        <w:t>I</w:t>
      </w:r>
      <w:r>
        <w:rPr>
          <w:i/>
          <w:spacing w:val="1"/>
          <w:w w:val="125"/>
          <w:sz w:val="24"/>
          <w:vertAlign w:val="baseline"/>
        </w:rPr>
        <w:t> </w:t>
      </w:r>
      <w:r>
        <w:rPr>
          <w:rFonts w:ascii="Cambria" w:hAnsi="Cambria"/>
          <w:w w:val="105"/>
          <w:sz w:val="24"/>
          <w:vertAlign w:val="baseline"/>
        </w:rPr>
        <w:t>−</w:t>
      </w:r>
      <w:r>
        <w:rPr>
          <w:rFonts w:ascii="Cambria" w:hAnsi="Cambria"/>
          <w:spacing w:val="-5"/>
          <w:w w:val="105"/>
          <w:sz w:val="24"/>
          <w:vertAlign w:val="baseline"/>
        </w:rPr>
        <w:t> </w:t>
      </w:r>
      <w:r>
        <w:rPr>
          <w:i/>
          <w:spacing w:val="-2"/>
          <w:w w:val="120"/>
          <w:sz w:val="24"/>
          <w:vertAlign w:val="baseline"/>
        </w:rPr>
        <w:t>K</w:t>
      </w:r>
      <w:r>
        <w:rPr>
          <w:i/>
          <w:spacing w:val="-2"/>
          <w:w w:val="120"/>
          <w:sz w:val="24"/>
          <w:vertAlign w:val="subscript"/>
        </w:rPr>
        <w:t>t</w:t>
      </w:r>
      <w:r>
        <w:rPr>
          <w:i/>
          <w:spacing w:val="-2"/>
          <w:w w:val="120"/>
          <w:sz w:val="24"/>
          <w:vertAlign w:val="baseline"/>
        </w:rPr>
        <w:t>C</w:t>
      </w:r>
      <w:r>
        <w:rPr>
          <w:spacing w:val="-2"/>
          <w:w w:val="120"/>
          <w:sz w:val="24"/>
          <w:vertAlign w:val="baseline"/>
        </w:rPr>
        <w:t>)</w:t>
      </w:r>
      <w:r>
        <w:rPr>
          <w:i/>
          <w:spacing w:val="-2"/>
          <w:w w:val="120"/>
          <w:sz w:val="24"/>
          <w:vertAlign w:val="baseline"/>
        </w:rPr>
        <w:t>P</w:t>
      </w:r>
      <w:r>
        <w:rPr>
          <w:i/>
          <w:spacing w:val="-2"/>
          <w:w w:val="120"/>
          <w:sz w:val="24"/>
          <w:vertAlign w:val="subscript"/>
        </w:rPr>
        <w:t>t</w:t>
      </w:r>
      <w:r>
        <w:rPr>
          <w:rFonts w:ascii="Lucida Sans Unicode" w:hAnsi="Lucida Sans Unicode"/>
          <w:spacing w:val="-2"/>
          <w:w w:val="120"/>
          <w:sz w:val="24"/>
          <w:vertAlign w:val="subscript"/>
        </w:rPr>
        <w:t>|</w:t>
      </w:r>
      <w:r>
        <w:rPr>
          <w:i/>
          <w:spacing w:val="-2"/>
          <w:w w:val="120"/>
          <w:sz w:val="24"/>
          <w:vertAlign w:val="subscript"/>
        </w:rPr>
        <w:t>t</w:t>
      </w:r>
      <w:r>
        <w:rPr>
          <w:rFonts w:ascii="Lucida Sans Unicode" w:hAnsi="Lucida Sans Unicode"/>
          <w:spacing w:val="-2"/>
          <w:w w:val="120"/>
          <w:sz w:val="24"/>
          <w:vertAlign w:val="subscript"/>
        </w:rPr>
        <w:t>−</w:t>
      </w:r>
      <w:r>
        <w:rPr>
          <w:spacing w:val="-2"/>
          <w:w w:val="120"/>
          <w:sz w:val="24"/>
          <w:vertAlign w:val="subscript"/>
        </w:rPr>
        <w:t>1</w:t>
      </w:r>
      <w:r>
        <w:rPr>
          <w:sz w:val="24"/>
          <w:vertAlign w:val="baseline"/>
        </w:rPr>
        <w:tab/>
      </w:r>
      <w:r>
        <w:rPr>
          <w:spacing w:val="-2"/>
          <w:w w:val="120"/>
          <w:sz w:val="24"/>
          <w:vertAlign w:val="baseline"/>
        </w:rPr>
        <w:t>(2.23)</w:t>
      </w:r>
    </w:p>
    <w:p>
      <w:pPr>
        <w:pStyle w:val="BodyText"/>
        <w:spacing w:line="237" w:lineRule="auto" w:before="171"/>
        <w:ind w:left="159" w:right="898" w:firstLine="351"/>
        <w:jc w:val="both"/>
      </w:pPr>
      <w:r>
        <w:rPr>
          <w:w w:val="105"/>
        </w:rPr>
        <w:t>When</w:t>
      </w:r>
      <w:r>
        <w:rPr>
          <w:w w:val="105"/>
        </w:rPr>
        <w:t> applying</w:t>
      </w:r>
      <w:r>
        <w:rPr>
          <w:w w:val="105"/>
        </w:rPr>
        <w:t> the</w:t>
      </w:r>
      <w:r>
        <w:rPr>
          <w:w w:val="105"/>
        </w:rPr>
        <w:t> </w:t>
      </w:r>
      <w:r>
        <w:rPr>
          <w:w w:val="115"/>
        </w:rPr>
        <w:t>KF</w:t>
      </w:r>
      <w:r>
        <w:rPr>
          <w:w w:val="115"/>
        </w:rPr>
        <w:t> </w:t>
      </w:r>
      <w:r>
        <w:rPr>
          <w:w w:val="105"/>
        </w:rPr>
        <w:t>on</w:t>
      </w:r>
      <w:r>
        <w:rPr>
          <w:w w:val="105"/>
        </w:rPr>
        <w:t> real</w:t>
      </w:r>
      <w:r>
        <w:rPr>
          <w:w w:val="105"/>
        </w:rPr>
        <w:t> systems,</w:t>
      </w:r>
      <w:r>
        <w:rPr>
          <w:w w:val="105"/>
        </w:rPr>
        <w:t> the</w:t>
      </w:r>
      <w:r>
        <w:rPr>
          <w:w w:val="105"/>
        </w:rPr>
        <w:t> process</w:t>
      </w:r>
      <w:r>
        <w:rPr>
          <w:w w:val="105"/>
        </w:rPr>
        <w:t> covariance</w:t>
      </w:r>
      <w:r>
        <w:rPr>
          <w:w w:val="105"/>
        </w:rPr>
        <w:t> </w:t>
      </w:r>
      <w:r>
        <w:rPr>
          <w:i/>
          <w:w w:val="105"/>
        </w:rPr>
        <w:t>Q</w:t>
      </w:r>
      <w:r>
        <w:rPr>
          <w:i/>
          <w:w w:val="105"/>
          <w:vertAlign w:val="subscript"/>
        </w:rPr>
        <w:t>t</w:t>
      </w:r>
      <w:r>
        <w:rPr>
          <w:i/>
          <w:w w:val="105"/>
          <w:vertAlign w:val="baseline"/>
        </w:rPr>
        <w:t> </w:t>
      </w:r>
      <w:r>
        <w:rPr>
          <w:w w:val="105"/>
          <w:vertAlign w:val="baseline"/>
        </w:rPr>
        <w:t>is</w:t>
      </w:r>
      <w:r>
        <w:rPr>
          <w:w w:val="105"/>
          <w:vertAlign w:val="baseline"/>
        </w:rPr>
        <w:t> typically</w:t>
      </w:r>
      <w:r>
        <w:rPr>
          <w:w w:val="105"/>
          <w:vertAlign w:val="baseline"/>
        </w:rPr>
        <w:t> un- known.</w:t>
      </w:r>
      <w:r>
        <w:rPr>
          <w:spacing w:val="25"/>
          <w:w w:val="105"/>
          <w:vertAlign w:val="baseline"/>
        </w:rPr>
        <w:t> </w:t>
      </w:r>
      <w:r>
        <w:rPr>
          <w:w w:val="105"/>
          <w:vertAlign w:val="baseline"/>
        </w:rPr>
        <w:t>As such, it is used in conjunction with the measurement covariance </w:t>
      </w:r>
      <w:r>
        <w:rPr>
          <w:i/>
          <w:w w:val="105"/>
          <w:vertAlign w:val="baseline"/>
        </w:rPr>
        <w:t>R</w:t>
      </w:r>
      <w:r>
        <w:rPr>
          <w:i/>
          <w:w w:val="105"/>
          <w:vertAlign w:val="subscript"/>
        </w:rPr>
        <w:t>t</w:t>
      </w:r>
      <w:r>
        <w:rPr>
          <w:i/>
          <w:w w:val="105"/>
          <w:vertAlign w:val="baseline"/>
        </w:rPr>
        <w:t> </w:t>
      </w:r>
      <w:r>
        <w:rPr>
          <w:w w:val="105"/>
          <w:vertAlign w:val="baseline"/>
        </w:rPr>
        <w:t>as a tuning parameter to reach desired filter performance criteria.</w:t>
      </w:r>
    </w:p>
    <w:p>
      <w:pPr>
        <w:spacing w:after="0" w:line="237" w:lineRule="auto"/>
        <w:jc w:val="both"/>
        <w:sectPr>
          <w:type w:val="continuous"/>
          <w:pgSz w:w="12240" w:h="15840"/>
          <w:pgMar w:header="0" w:footer="1819" w:top="1820" w:bottom="280" w:left="1460" w:right="540"/>
        </w:sectPr>
      </w:pPr>
    </w:p>
    <w:p>
      <w:pPr>
        <w:pStyle w:val="BodyText"/>
        <w:spacing w:before="284"/>
        <w:rPr>
          <w:sz w:val="28"/>
        </w:rPr>
      </w:pPr>
    </w:p>
    <w:p>
      <w:pPr>
        <w:pStyle w:val="ListParagraph"/>
        <w:numPr>
          <w:ilvl w:val="2"/>
          <w:numId w:val="11"/>
        </w:numPr>
        <w:tabs>
          <w:tab w:pos="1146" w:val="left" w:leader="none"/>
        </w:tabs>
        <w:spacing w:line="240" w:lineRule="auto" w:before="0" w:after="0"/>
        <w:ind w:left="1146" w:right="0" w:hanging="986"/>
        <w:jc w:val="left"/>
        <w:rPr>
          <w:b/>
          <w:sz w:val="28"/>
        </w:rPr>
      </w:pPr>
      <w:bookmarkStart w:name="Extended Kalman Filters" w:id="53"/>
      <w:bookmarkEnd w:id="53"/>
      <w:r>
        <w:rPr/>
      </w:r>
      <w:bookmarkStart w:name="_bookmark37" w:id="54"/>
      <w:bookmarkEnd w:id="54"/>
      <w:r>
        <w:rPr/>
      </w:r>
      <w:r>
        <w:rPr>
          <w:b/>
          <w:w w:val="125"/>
          <w:sz w:val="28"/>
        </w:rPr>
        <w:t>Extended</w:t>
      </w:r>
      <w:r>
        <w:rPr>
          <w:b/>
          <w:spacing w:val="11"/>
          <w:w w:val="125"/>
          <w:sz w:val="28"/>
        </w:rPr>
        <w:t> </w:t>
      </w:r>
      <w:r>
        <w:rPr>
          <w:b/>
          <w:w w:val="125"/>
          <w:sz w:val="28"/>
        </w:rPr>
        <w:t>Kalman</w:t>
      </w:r>
      <w:r>
        <w:rPr>
          <w:b/>
          <w:spacing w:val="12"/>
          <w:w w:val="125"/>
          <w:sz w:val="28"/>
        </w:rPr>
        <w:t> </w:t>
      </w:r>
      <w:r>
        <w:rPr>
          <w:b/>
          <w:spacing w:val="-2"/>
          <w:w w:val="125"/>
          <w:sz w:val="28"/>
        </w:rPr>
        <w:t>Filters</w:t>
      </w:r>
    </w:p>
    <w:p>
      <w:pPr>
        <w:pStyle w:val="BodyText"/>
        <w:spacing w:line="237" w:lineRule="auto" w:before="261"/>
        <w:ind w:left="160" w:right="895" w:firstLine="351"/>
        <w:jc w:val="both"/>
      </w:pPr>
      <w:r>
        <w:rPr>
          <w:w w:val="105"/>
        </w:rPr>
        <w:t>Many common systems analyzed in the literature are non-linear and thus the Kalman Filter</w:t>
      </w:r>
      <w:r>
        <w:rPr>
          <w:w w:val="105"/>
        </w:rPr>
        <w:t> cannot</w:t>
      </w:r>
      <w:r>
        <w:rPr>
          <w:w w:val="105"/>
        </w:rPr>
        <w:t> be</w:t>
      </w:r>
      <w:r>
        <w:rPr>
          <w:w w:val="105"/>
        </w:rPr>
        <w:t> directly</w:t>
      </w:r>
      <w:r>
        <w:rPr>
          <w:w w:val="105"/>
        </w:rPr>
        <w:t> applied.</w:t>
      </w:r>
      <w:r>
        <w:rPr>
          <w:spacing w:val="40"/>
          <w:w w:val="105"/>
        </w:rPr>
        <w:t> </w:t>
      </w:r>
      <w:r>
        <w:rPr>
          <w:w w:val="105"/>
        </w:rPr>
        <w:t>The</w:t>
      </w:r>
      <w:r>
        <w:rPr>
          <w:w w:val="105"/>
        </w:rPr>
        <w:t> Extended</w:t>
      </w:r>
      <w:r>
        <w:rPr>
          <w:w w:val="105"/>
        </w:rPr>
        <w:t> Kalman</w:t>
      </w:r>
      <w:r>
        <w:rPr>
          <w:w w:val="105"/>
        </w:rPr>
        <w:t> Filter</w:t>
      </w:r>
      <w:r>
        <w:rPr>
          <w:w w:val="105"/>
        </w:rPr>
        <w:t> </w:t>
      </w:r>
      <w:r>
        <w:rPr>
          <w:w w:val="115"/>
        </w:rPr>
        <w:t>(EKF)</w:t>
      </w:r>
      <w:r>
        <w:rPr>
          <w:w w:val="115"/>
        </w:rPr>
        <w:t> </w:t>
      </w:r>
      <w:r>
        <w:rPr>
          <w:w w:val="105"/>
        </w:rPr>
        <w:t>was</w:t>
      </w:r>
      <w:r>
        <w:rPr>
          <w:w w:val="105"/>
        </w:rPr>
        <w:t> developed</w:t>
      </w:r>
      <w:r>
        <w:rPr>
          <w:w w:val="105"/>
        </w:rPr>
        <w:t> by linearizing</w:t>
      </w:r>
      <w:r>
        <w:rPr>
          <w:w w:val="105"/>
        </w:rPr>
        <w:t> the</w:t>
      </w:r>
      <w:r>
        <w:rPr>
          <w:w w:val="105"/>
        </w:rPr>
        <w:t> Kalman</w:t>
      </w:r>
      <w:r>
        <w:rPr>
          <w:w w:val="105"/>
        </w:rPr>
        <w:t> Filter</w:t>
      </w:r>
      <w:r>
        <w:rPr>
          <w:w w:val="105"/>
        </w:rPr>
        <w:t> so</w:t>
      </w:r>
      <w:r>
        <w:rPr>
          <w:w w:val="105"/>
        </w:rPr>
        <w:t> that</w:t>
      </w:r>
      <w:r>
        <w:rPr>
          <w:w w:val="105"/>
        </w:rPr>
        <w:t> it</w:t>
      </w:r>
      <w:r>
        <w:rPr>
          <w:w w:val="105"/>
        </w:rPr>
        <w:t> could</w:t>
      </w:r>
      <w:r>
        <w:rPr>
          <w:w w:val="105"/>
        </w:rPr>
        <w:t> be</w:t>
      </w:r>
      <w:r>
        <w:rPr>
          <w:w w:val="105"/>
        </w:rPr>
        <w:t> applied</w:t>
      </w:r>
      <w:r>
        <w:rPr>
          <w:w w:val="105"/>
        </w:rPr>
        <w:t> to</w:t>
      </w:r>
      <w:r>
        <w:rPr>
          <w:w w:val="105"/>
        </w:rPr>
        <w:t> non-linear</w:t>
      </w:r>
      <w:r>
        <w:rPr>
          <w:w w:val="105"/>
        </w:rPr>
        <w:t> systems</w:t>
      </w:r>
      <w:r>
        <w:rPr>
          <w:w w:val="105"/>
        </w:rPr>
        <w:t> [</w:t>
      </w:r>
      <w:hyperlink w:history="true" w:anchor="_bookmark223">
        <w:r>
          <w:rPr>
            <w:color w:val="00FF00"/>
            <w:w w:val="105"/>
          </w:rPr>
          <w:t>73</w:t>
        </w:r>
      </w:hyperlink>
      <w:r>
        <w:rPr>
          <w:w w:val="105"/>
        </w:rPr>
        <w:t>].</w:t>
      </w:r>
      <w:r>
        <w:rPr>
          <w:spacing w:val="40"/>
          <w:w w:val="105"/>
        </w:rPr>
        <w:t> </w:t>
      </w:r>
      <w:r>
        <w:rPr>
          <w:w w:val="105"/>
        </w:rPr>
        <w:t>An arbitrary non-linear system has the form:</w:t>
      </w:r>
    </w:p>
    <w:p>
      <w:pPr>
        <w:pStyle w:val="BodyText"/>
        <w:spacing w:before="73"/>
      </w:pPr>
    </w:p>
    <w:p>
      <w:pPr>
        <w:tabs>
          <w:tab w:pos="5213" w:val="left" w:leader="none"/>
        </w:tabs>
        <w:spacing w:before="0"/>
        <w:ind w:left="0" w:right="897" w:firstLine="0"/>
        <w:jc w:val="right"/>
        <w:rPr>
          <w:sz w:val="24"/>
        </w:rPr>
      </w:pPr>
      <w:r>
        <w:rPr>
          <w:i/>
          <w:w w:val="120"/>
          <w:sz w:val="24"/>
        </w:rPr>
        <w:t>X</w:t>
      </w:r>
      <w:r>
        <w:rPr>
          <w:i/>
          <w:w w:val="120"/>
          <w:sz w:val="24"/>
          <w:vertAlign w:val="subscript"/>
        </w:rPr>
        <w:t>t</w:t>
      </w:r>
      <w:r>
        <w:rPr>
          <w:i/>
          <w:spacing w:val="35"/>
          <w:w w:val="125"/>
          <w:sz w:val="24"/>
          <w:vertAlign w:val="baseline"/>
        </w:rPr>
        <w:t> </w:t>
      </w:r>
      <w:r>
        <w:rPr>
          <w:w w:val="125"/>
          <w:sz w:val="24"/>
          <w:vertAlign w:val="baseline"/>
        </w:rPr>
        <w:t>=</w:t>
      </w:r>
      <w:r>
        <w:rPr>
          <w:spacing w:val="23"/>
          <w:w w:val="125"/>
          <w:sz w:val="24"/>
          <w:vertAlign w:val="baseline"/>
        </w:rPr>
        <w:t> </w:t>
      </w:r>
      <w:r>
        <w:rPr>
          <w:i/>
          <w:w w:val="120"/>
          <w:sz w:val="24"/>
          <w:vertAlign w:val="baseline"/>
        </w:rPr>
        <w:t>F</w:t>
      </w:r>
      <w:r>
        <w:rPr>
          <w:i/>
          <w:spacing w:val="-22"/>
          <w:w w:val="120"/>
          <w:sz w:val="24"/>
          <w:vertAlign w:val="baseline"/>
        </w:rPr>
        <w:t> </w:t>
      </w:r>
      <w:r>
        <w:rPr>
          <w:w w:val="120"/>
          <w:sz w:val="24"/>
          <w:vertAlign w:val="baseline"/>
        </w:rPr>
        <w:t>(</w:t>
      </w:r>
      <w:r>
        <w:rPr>
          <w:i/>
          <w:w w:val="120"/>
          <w:sz w:val="24"/>
          <w:vertAlign w:val="baseline"/>
        </w:rPr>
        <w:t>X</w:t>
      </w:r>
      <w:r>
        <w:rPr>
          <w:i/>
          <w:w w:val="120"/>
          <w:sz w:val="24"/>
          <w:vertAlign w:val="subscript"/>
        </w:rPr>
        <w:t>t</w:t>
      </w:r>
      <w:r>
        <w:rPr>
          <w:rFonts w:ascii="Lucida Sans Unicode" w:hAnsi="Lucida Sans Unicode"/>
          <w:w w:val="120"/>
          <w:sz w:val="24"/>
          <w:vertAlign w:val="subscript"/>
        </w:rPr>
        <w:t>−</w:t>
      </w:r>
      <w:r>
        <w:rPr>
          <w:w w:val="120"/>
          <w:sz w:val="24"/>
          <w:vertAlign w:val="subscript"/>
        </w:rPr>
        <w:t>1</w:t>
      </w:r>
      <w:r>
        <w:rPr>
          <w:i/>
          <w:w w:val="120"/>
          <w:sz w:val="24"/>
          <w:vertAlign w:val="baseline"/>
        </w:rPr>
        <w:t>,</w:t>
      </w:r>
      <w:r>
        <w:rPr>
          <w:i/>
          <w:spacing w:val="-11"/>
          <w:w w:val="120"/>
          <w:sz w:val="24"/>
          <w:vertAlign w:val="baseline"/>
        </w:rPr>
        <w:t> </w:t>
      </w:r>
      <w:r>
        <w:rPr>
          <w:i/>
          <w:w w:val="120"/>
          <w:sz w:val="24"/>
          <w:vertAlign w:val="baseline"/>
        </w:rPr>
        <w:t>U</w:t>
      </w:r>
      <w:r>
        <w:rPr>
          <w:i/>
          <w:w w:val="120"/>
          <w:sz w:val="24"/>
          <w:vertAlign w:val="subscript"/>
        </w:rPr>
        <w:t>t</w:t>
      </w:r>
      <w:r>
        <w:rPr>
          <w:w w:val="120"/>
          <w:sz w:val="24"/>
          <w:vertAlign w:val="baseline"/>
        </w:rPr>
        <w:t>)</w:t>
      </w:r>
      <w:r>
        <w:rPr>
          <w:spacing w:val="4"/>
          <w:w w:val="125"/>
          <w:sz w:val="24"/>
          <w:vertAlign w:val="baseline"/>
        </w:rPr>
        <w:t> </w:t>
      </w:r>
      <w:r>
        <w:rPr>
          <w:w w:val="125"/>
          <w:sz w:val="24"/>
          <w:vertAlign w:val="baseline"/>
        </w:rPr>
        <w:t>+</w:t>
      </w:r>
      <w:r>
        <w:rPr>
          <w:spacing w:val="5"/>
          <w:w w:val="125"/>
          <w:sz w:val="24"/>
          <w:vertAlign w:val="baseline"/>
        </w:rPr>
        <w:t> </w:t>
      </w:r>
      <w:r>
        <w:rPr>
          <w:i/>
          <w:spacing w:val="-4"/>
          <w:w w:val="120"/>
          <w:sz w:val="24"/>
          <w:vertAlign w:val="baseline"/>
        </w:rPr>
        <w:t>q</w:t>
      </w:r>
      <w:r>
        <w:rPr>
          <w:i/>
          <w:spacing w:val="-4"/>
          <w:w w:val="120"/>
          <w:sz w:val="24"/>
          <w:vertAlign w:val="subscript"/>
        </w:rPr>
        <w:t>t</w:t>
      </w:r>
      <w:r>
        <w:rPr>
          <w:rFonts w:ascii="Lucida Sans Unicode" w:hAnsi="Lucida Sans Unicode"/>
          <w:spacing w:val="-4"/>
          <w:w w:val="120"/>
          <w:sz w:val="24"/>
          <w:vertAlign w:val="subscript"/>
        </w:rPr>
        <w:t>−</w:t>
      </w:r>
      <w:r>
        <w:rPr>
          <w:spacing w:val="-4"/>
          <w:w w:val="120"/>
          <w:sz w:val="24"/>
          <w:vertAlign w:val="subscript"/>
        </w:rPr>
        <w:t>1</w:t>
      </w:r>
      <w:r>
        <w:rPr>
          <w:sz w:val="24"/>
          <w:vertAlign w:val="baseline"/>
        </w:rPr>
        <w:tab/>
      </w:r>
      <w:r>
        <w:rPr>
          <w:spacing w:val="-2"/>
          <w:w w:val="120"/>
          <w:sz w:val="24"/>
          <w:vertAlign w:val="baseline"/>
        </w:rPr>
        <w:t>(2.24)</w:t>
      </w:r>
    </w:p>
    <w:p>
      <w:pPr>
        <w:tabs>
          <w:tab w:pos="4801" w:val="left" w:leader="none"/>
        </w:tabs>
        <w:spacing w:before="84"/>
        <w:ind w:left="0" w:right="897" w:firstLine="0"/>
        <w:jc w:val="right"/>
        <w:rPr>
          <w:sz w:val="24"/>
        </w:rPr>
      </w:pPr>
      <w:r>
        <w:rPr>
          <w:i/>
          <w:w w:val="125"/>
          <w:sz w:val="24"/>
        </w:rPr>
        <w:t>Y</w:t>
      </w:r>
      <w:r>
        <w:rPr>
          <w:i/>
          <w:w w:val="125"/>
          <w:sz w:val="24"/>
          <w:vertAlign w:val="subscript"/>
        </w:rPr>
        <w:t>t</w:t>
      </w:r>
      <w:r>
        <w:rPr>
          <w:i/>
          <w:spacing w:val="26"/>
          <w:w w:val="130"/>
          <w:sz w:val="24"/>
          <w:vertAlign w:val="baseline"/>
        </w:rPr>
        <w:t> </w:t>
      </w:r>
      <w:r>
        <w:rPr>
          <w:w w:val="130"/>
          <w:sz w:val="24"/>
          <w:vertAlign w:val="baseline"/>
        </w:rPr>
        <w:t>=</w:t>
      </w:r>
      <w:r>
        <w:rPr>
          <w:spacing w:val="14"/>
          <w:w w:val="130"/>
          <w:sz w:val="24"/>
          <w:vertAlign w:val="baseline"/>
        </w:rPr>
        <w:t> </w:t>
      </w:r>
      <w:r>
        <w:rPr>
          <w:i/>
          <w:w w:val="125"/>
          <w:sz w:val="24"/>
          <w:vertAlign w:val="baseline"/>
        </w:rPr>
        <w:t>G</w:t>
      </w:r>
      <w:r>
        <w:rPr>
          <w:w w:val="125"/>
          <w:sz w:val="24"/>
          <w:vertAlign w:val="baseline"/>
        </w:rPr>
        <w:t>(</w:t>
      </w:r>
      <w:r>
        <w:rPr>
          <w:i/>
          <w:w w:val="125"/>
          <w:sz w:val="24"/>
          <w:vertAlign w:val="baseline"/>
        </w:rPr>
        <w:t>X</w:t>
      </w:r>
      <w:r>
        <w:rPr>
          <w:i/>
          <w:w w:val="125"/>
          <w:sz w:val="24"/>
          <w:vertAlign w:val="subscript"/>
        </w:rPr>
        <w:t>t</w:t>
      </w:r>
      <w:r>
        <w:rPr>
          <w:w w:val="125"/>
          <w:sz w:val="24"/>
          <w:vertAlign w:val="baseline"/>
        </w:rPr>
        <w:t>)</w:t>
      </w:r>
      <w:r>
        <w:rPr>
          <w:spacing w:val="-2"/>
          <w:w w:val="130"/>
          <w:sz w:val="24"/>
          <w:vertAlign w:val="baseline"/>
        </w:rPr>
        <w:t> </w:t>
      </w:r>
      <w:r>
        <w:rPr>
          <w:w w:val="130"/>
          <w:sz w:val="24"/>
          <w:vertAlign w:val="baseline"/>
        </w:rPr>
        <w:t>+</w:t>
      </w:r>
      <w:r>
        <w:rPr>
          <w:spacing w:val="-3"/>
          <w:w w:val="130"/>
          <w:sz w:val="24"/>
          <w:vertAlign w:val="baseline"/>
        </w:rPr>
        <w:t> </w:t>
      </w:r>
      <w:r>
        <w:rPr>
          <w:i/>
          <w:spacing w:val="-5"/>
          <w:w w:val="125"/>
          <w:sz w:val="24"/>
          <w:vertAlign w:val="baseline"/>
        </w:rPr>
        <w:t>r</w:t>
      </w:r>
      <w:r>
        <w:rPr>
          <w:i/>
          <w:spacing w:val="-5"/>
          <w:w w:val="125"/>
          <w:sz w:val="24"/>
          <w:vertAlign w:val="subscript"/>
        </w:rPr>
        <w:t>t</w:t>
      </w:r>
      <w:r>
        <w:rPr>
          <w:i/>
          <w:sz w:val="24"/>
          <w:vertAlign w:val="baseline"/>
        </w:rPr>
        <w:tab/>
      </w:r>
      <w:r>
        <w:rPr>
          <w:spacing w:val="-2"/>
          <w:w w:val="125"/>
          <w:sz w:val="24"/>
          <w:vertAlign w:val="baseline"/>
        </w:rPr>
        <w:t>(2.25)</w:t>
      </w:r>
    </w:p>
    <w:p>
      <w:pPr>
        <w:pStyle w:val="BodyText"/>
        <w:spacing w:before="244"/>
        <w:ind w:left="511"/>
      </w:pPr>
      <w:r>
        <w:rPr/>
        <w:t>Using</w:t>
      </w:r>
      <w:r>
        <w:rPr>
          <w:spacing w:val="30"/>
        </w:rPr>
        <w:t> </w:t>
      </w:r>
      <w:r>
        <w:rPr/>
        <w:t>first</w:t>
      </w:r>
      <w:r>
        <w:rPr>
          <w:spacing w:val="32"/>
        </w:rPr>
        <w:t> </w:t>
      </w:r>
      <w:r>
        <w:rPr/>
        <w:t>order</w:t>
      </w:r>
      <w:r>
        <w:rPr>
          <w:spacing w:val="30"/>
        </w:rPr>
        <w:t> </w:t>
      </w:r>
      <w:r>
        <w:rPr/>
        <w:t>Taylor</w:t>
      </w:r>
      <w:r>
        <w:rPr>
          <w:spacing w:val="31"/>
        </w:rPr>
        <w:t> </w:t>
      </w:r>
      <w:r>
        <w:rPr/>
        <w:t>series</w:t>
      </w:r>
      <w:r>
        <w:rPr>
          <w:spacing w:val="31"/>
        </w:rPr>
        <w:t> </w:t>
      </w:r>
      <w:r>
        <w:rPr/>
        <w:t>expansion,</w:t>
      </w:r>
      <w:r>
        <w:rPr>
          <w:spacing w:val="30"/>
        </w:rPr>
        <w:t> </w:t>
      </w:r>
      <w:r>
        <w:rPr/>
        <w:t>the</w:t>
      </w:r>
      <w:r>
        <w:rPr>
          <w:spacing w:val="31"/>
        </w:rPr>
        <w:t> </w:t>
      </w:r>
      <w:r>
        <w:rPr/>
        <w:t>system</w:t>
      </w:r>
      <w:r>
        <w:rPr>
          <w:spacing w:val="32"/>
        </w:rPr>
        <w:t> </w:t>
      </w:r>
      <w:r>
        <w:rPr/>
        <w:t>can</w:t>
      </w:r>
      <w:r>
        <w:rPr>
          <w:spacing w:val="30"/>
        </w:rPr>
        <w:t> </w:t>
      </w:r>
      <w:r>
        <w:rPr/>
        <w:t>be</w:t>
      </w:r>
      <w:r>
        <w:rPr>
          <w:spacing w:val="31"/>
        </w:rPr>
        <w:t> </w:t>
      </w:r>
      <w:r>
        <w:rPr/>
        <w:t>linearized</w:t>
      </w:r>
      <w:r>
        <w:rPr>
          <w:spacing w:val="31"/>
        </w:rPr>
        <w:t> </w:t>
      </w:r>
      <w:r>
        <w:rPr/>
        <w:t>as</w:t>
      </w:r>
      <w:r>
        <w:rPr>
          <w:spacing w:val="31"/>
        </w:rPr>
        <w:t> </w:t>
      </w:r>
      <w:r>
        <w:rPr>
          <w:spacing w:val="-2"/>
        </w:rPr>
        <w:t>follows:</w:t>
      </w:r>
    </w:p>
    <w:p>
      <w:pPr>
        <w:tabs>
          <w:tab w:pos="5816" w:val="left" w:leader="none"/>
        </w:tabs>
        <w:spacing w:before="244"/>
        <w:ind w:left="0" w:right="897" w:firstLine="0"/>
        <w:jc w:val="right"/>
        <w:rPr>
          <w:sz w:val="24"/>
        </w:rPr>
      </w:pPr>
      <w:r>
        <w:rPr/>
        <mc:AlternateContent>
          <mc:Choice Requires="wps">
            <w:drawing>
              <wp:anchor distT="0" distB="0" distL="0" distR="0" allowOverlap="1" layoutInCell="1" locked="0" behindDoc="1" simplePos="0" relativeHeight="484720640">
                <wp:simplePos x="0" y="0"/>
                <wp:positionH relativeFrom="page">
                  <wp:posOffset>3520033</wp:posOffset>
                </wp:positionH>
                <wp:positionV relativeFrom="paragraph">
                  <wp:posOffset>322132</wp:posOffset>
                </wp:positionV>
                <wp:extent cx="22225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222250" cy="1270"/>
                        </a:xfrm>
                        <a:custGeom>
                          <a:avLst/>
                          <a:gdLst/>
                          <a:ahLst/>
                          <a:cxnLst/>
                          <a:rect l="l" t="t" r="r" b="b"/>
                          <a:pathLst>
                            <a:path w="222250" h="0">
                              <a:moveTo>
                                <a:pt x="0" y="0"/>
                              </a:moveTo>
                              <a:lnTo>
                                <a:pt x="22205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95840" from="277.167999pt,25.364735pt" to="294.652999pt,25.36473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21664">
                <wp:simplePos x="0" y="0"/>
                <wp:positionH relativeFrom="page">
                  <wp:posOffset>3529253</wp:posOffset>
                </wp:positionH>
                <wp:positionV relativeFrom="paragraph">
                  <wp:posOffset>143501</wp:posOffset>
                </wp:positionV>
                <wp:extent cx="182880" cy="1524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82880" cy="152400"/>
                        </a:xfrm>
                        <a:prstGeom prst="rect">
                          <a:avLst/>
                        </a:prstGeom>
                      </wps:spPr>
                      <wps:txbx>
                        <w:txbxContent>
                          <w:p>
                            <w:pPr>
                              <w:spacing w:line="239" w:lineRule="exact" w:before="0"/>
                              <w:ind w:left="0" w:right="0" w:firstLine="0"/>
                              <w:jc w:val="left"/>
                              <w:rPr>
                                <w:i/>
                                <w:sz w:val="24"/>
                              </w:rPr>
                            </w:pPr>
                            <w:r>
                              <w:rPr>
                                <w:i/>
                                <w:spacing w:val="-5"/>
                                <w:w w:val="115"/>
                                <w:sz w:val="24"/>
                              </w:rPr>
                              <w:t>∂F</w:t>
                            </w:r>
                          </w:p>
                        </w:txbxContent>
                      </wps:txbx>
                      <wps:bodyPr wrap="square" lIns="0" tIns="0" rIns="0" bIns="0" rtlCol="0">
                        <a:noAutofit/>
                      </wps:bodyPr>
                    </wps:wsp>
                  </a:graphicData>
                </a:graphic>
              </wp:anchor>
            </w:drawing>
          </mc:Choice>
          <mc:Fallback>
            <w:pict>
              <v:shape style="position:absolute;margin-left:277.894012pt;margin-top:11.299335pt;width:14.4pt;height:12pt;mso-position-horizontal-relative:page;mso-position-vertical-relative:paragraph;z-index:-18594816" type="#_x0000_t202" id="docshape46" filled="false" stroked="false">
                <v:textbox inset="0,0,0,0">
                  <w:txbxContent>
                    <w:p>
                      <w:pPr>
                        <w:spacing w:line="239" w:lineRule="exact" w:before="0"/>
                        <w:ind w:left="0" w:right="0" w:firstLine="0"/>
                        <w:jc w:val="left"/>
                        <w:rPr>
                          <w:i/>
                          <w:sz w:val="24"/>
                        </w:rPr>
                      </w:pPr>
                      <w:r>
                        <w:rPr>
                          <w:i/>
                          <w:spacing w:val="-5"/>
                          <w:w w:val="115"/>
                          <w:sz w:val="24"/>
                        </w:rPr>
                        <w:t>∂F</w:t>
                      </w:r>
                    </w:p>
                  </w:txbxContent>
                </v:textbox>
                <w10:wrap type="none"/>
              </v:shape>
            </w:pict>
          </mc:Fallback>
        </mc:AlternateContent>
      </w:r>
      <w:r>
        <w:rPr>
          <w:i/>
          <w:w w:val="115"/>
          <w:sz w:val="24"/>
        </w:rPr>
        <w:t>X</w:t>
      </w:r>
      <w:r>
        <w:rPr>
          <w:i/>
          <w:w w:val="115"/>
          <w:sz w:val="24"/>
          <w:vertAlign w:val="subscript"/>
        </w:rPr>
        <w:t>t</w:t>
      </w:r>
      <w:r>
        <w:rPr>
          <w:i/>
          <w:spacing w:val="-12"/>
          <w:w w:val="115"/>
          <w:sz w:val="24"/>
          <w:vertAlign w:val="baseline"/>
        </w:rPr>
        <w:t> </w:t>
      </w:r>
      <w:r>
        <w:rPr>
          <w:w w:val="130"/>
          <w:sz w:val="24"/>
          <w:vertAlign w:val="baseline"/>
        </w:rPr>
        <w:t>=</w:t>
      </w:r>
      <w:r>
        <w:rPr>
          <w:spacing w:val="-14"/>
          <w:w w:val="130"/>
          <w:sz w:val="24"/>
          <w:vertAlign w:val="baseline"/>
        </w:rPr>
        <w:t> </w:t>
      </w:r>
      <w:r>
        <w:rPr>
          <w:i/>
          <w:spacing w:val="-91"/>
          <w:w w:val="150"/>
          <w:sz w:val="24"/>
          <w:vertAlign w:val="baseline"/>
        </w:rPr>
        <w:t>X</w:t>
      </w:r>
      <w:r>
        <w:rPr>
          <w:rFonts w:ascii="Lucida Sans Unicode" w:hAnsi="Lucida Sans Unicode"/>
          <w:spacing w:val="45"/>
          <w:w w:val="85"/>
          <w:position w:val="6"/>
          <w:sz w:val="24"/>
          <w:vertAlign w:val="baseline"/>
        </w:rPr>
        <w:t>˜</w:t>
      </w:r>
      <w:r>
        <w:rPr>
          <w:i/>
          <w:spacing w:val="44"/>
          <w:w w:val="108"/>
          <w:position w:val="-3"/>
          <w:sz w:val="16"/>
          <w:vertAlign w:val="baseline"/>
        </w:rPr>
        <w:t>t</w:t>
      </w:r>
      <w:r>
        <w:rPr>
          <w:i/>
          <w:spacing w:val="7"/>
          <w:w w:val="130"/>
          <w:position w:val="-3"/>
          <w:sz w:val="16"/>
          <w:vertAlign w:val="baseline"/>
        </w:rPr>
        <w:t> </w:t>
      </w:r>
      <w:r>
        <w:rPr>
          <w:w w:val="130"/>
          <w:sz w:val="24"/>
          <w:vertAlign w:val="baseline"/>
        </w:rPr>
        <w:t>+</w:t>
      </w:r>
      <w:r>
        <w:rPr>
          <w:spacing w:val="-5"/>
          <w:w w:val="130"/>
          <w:sz w:val="24"/>
          <w:vertAlign w:val="baseline"/>
        </w:rPr>
        <w:t> </w:t>
      </w:r>
      <w:r>
        <w:rPr>
          <w:i/>
          <w:w w:val="115"/>
          <w:position w:val="-15"/>
          <w:sz w:val="24"/>
          <w:vertAlign w:val="baseline"/>
        </w:rPr>
        <w:t>∂X</w:t>
      </w:r>
      <w:r>
        <w:rPr>
          <w:i/>
          <w:spacing w:val="-20"/>
          <w:w w:val="115"/>
          <w:position w:val="-15"/>
          <w:sz w:val="24"/>
          <w:vertAlign w:val="baseline"/>
        </w:rPr>
        <w:t> </w:t>
      </w:r>
      <w:r>
        <w:rPr>
          <w:w w:val="115"/>
          <w:sz w:val="24"/>
          <w:vertAlign w:val="baseline"/>
        </w:rPr>
        <w:t>(</w:t>
      </w:r>
      <w:r>
        <w:rPr>
          <w:i/>
          <w:w w:val="115"/>
          <w:sz w:val="24"/>
          <w:vertAlign w:val="baseline"/>
        </w:rPr>
        <w:t>X</w:t>
      </w:r>
      <w:r>
        <w:rPr>
          <w:i/>
          <w:w w:val="115"/>
          <w:sz w:val="24"/>
          <w:vertAlign w:val="subscript"/>
        </w:rPr>
        <w:t>t</w:t>
      </w:r>
      <w:r>
        <w:rPr>
          <w:rFonts w:ascii="Lucida Sans Unicode" w:hAnsi="Lucida Sans Unicode"/>
          <w:w w:val="115"/>
          <w:sz w:val="24"/>
          <w:vertAlign w:val="subscript"/>
        </w:rPr>
        <w:t>−</w:t>
      </w:r>
      <w:r>
        <w:rPr>
          <w:w w:val="115"/>
          <w:sz w:val="24"/>
          <w:vertAlign w:val="subscript"/>
        </w:rPr>
        <w:t>1</w:t>
      </w:r>
      <w:r>
        <w:rPr>
          <w:spacing w:val="-9"/>
          <w:w w:val="115"/>
          <w:sz w:val="24"/>
          <w:vertAlign w:val="baseline"/>
        </w:rPr>
        <w:t> </w:t>
      </w:r>
      <w:r>
        <w:rPr>
          <w:rFonts w:ascii="Cambria" w:hAnsi="Cambria"/>
          <w:w w:val="105"/>
          <w:sz w:val="24"/>
          <w:vertAlign w:val="baseline"/>
        </w:rPr>
        <w:t>−</w:t>
      </w:r>
      <w:r>
        <w:rPr>
          <w:rFonts w:ascii="Cambria" w:hAnsi="Cambria"/>
          <w:spacing w:val="-10"/>
          <w:w w:val="105"/>
          <w:sz w:val="24"/>
          <w:vertAlign w:val="baseline"/>
        </w:rPr>
        <w:t> </w:t>
      </w:r>
      <w:r>
        <w:rPr>
          <w:i/>
          <w:spacing w:val="-115"/>
          <w:w w:val="155"/>
          <w:sz w:val="24"/>
          <w:vertAlign w:val="baseline"/>
        </w:rPr>
        <w:t>X</w:t>
      </w:r>
      <w:r>
        <w:rPr>
          <w:rFonts w:ascii="Lucida Sans Unicode" w:hAnsi="Lucida Sans Unicode"/>
          <w:spacing w:val="21"/>
          <w:w w:val="90"/>
          <w:position w:val="6"/>
          <w:sz w:val="24"/>
          <w:vertAlign w:val="baseline"/>
        </w:rPr>
        <w:t>˜</w:t>
      </w:r>
      <w:r>
        <w:rPr>
          <w:i/>
          <w:spacing w:val="20"/>
          <w:w w:val="113"/>
          <w:position w:val="-3"/>
          <w:sz w:val="16"/>
          <w:vertAlign w:val="baseline"/>
        </w:rPr>
        <w:t>t</w:t>
      </w:r>
      <w:r>
        <w:rPr>
          <w:rFonts w:ascii="Lucida Sans Unicode" w:hAnsi="Lucida Sans Unicode"/>
          <w:spacing w:val="20"/>
          <w:w w:val="103"/>
          <w:position w:val="-3"/>
          <w:sz w:val="16"/>
          <w:vertAlign w:val="baseline"/>
        </w:rPr>
        <w:t>−</w:t>
      </w:r>
      <w:r>
        <w:rPr>
          <w:spacing w:val="30"/>
          <w:w w:val="104"/>
          <w:position w:val="-3"/>
          <w:sz w:val="16"/>
          <w:vertAlign w:val="baseline"/>
        </w:rPr>
        <w:t>1</w:t>
      </w:r>
      <w:r>
        <w:rPr>
          <w:spacing w:val="20"/>
          <w:w w:val="124"/>
          <w:sz w:val="24"/>
          <w:vertAlign w:val="baseline"/>
        </w:rPr>
        <w:t>)</w:t>
      </w:r>
      <w:r>
        <w:rPr>
          <w:spacing w:val="-14"/>
          <w:w w:val="114"/>
          <w:sz w:val="24"/>
          <w:vertAlign w:val="baseline"/>
        </w:rPr>
        <w:t> </w:t>
      </w:r>
      <w:r>
        <w:rPr>
          <w:w w:val="130"/>
          <w:sz w:val="24"/>
          <w:vertAlign w:val="baseline"/>
        </w:rPr>
        <w:t>+</w:t>
      </w:r>
      <w:r>
        <w:rPr>
          <w:spacing w:val="-18"/>
          <w:w w:val="130"/>
          <w:sz w:val="24"/>
          <w:vertAlign w:val="baseline"/>
        </w:rPr>
        <w:t> </w:t>
      </w:r>
      <w:r>
        <w:rPr>
          <w:i/>
          <w:spacing w:val="-4"/>
          <w:w w:val="115"/>
          <w:sz w:val="24"/>
          <w:vertAlign w:val="baseline"/>
        </w:rPr>
        <w:t>q</w:t>
      </w:r>
      <w:r>
        <w:rPr>
          <w:i/>
          <w:spacing w:val="-4"/>
          <w:w w:val="115"/>
          <w:sz w:val="24"/>
          <w:vertAlign w:val="subscript"/>
        </w:rPr>
        <w:t>t</w:t>
      </w:r>
      <w:r>
        <w:rPr>
          <w:rFonts w:ascii="Lucida Sans Unicode" w:hAnsi="Lucida Sans Unicode"/>
          <w:spacing w:val="-4"/>
          <w:w w:val="115"/>
          <w:sz w:val="24"/>
          <w:vertAlign w:val="subscript"/>
        </w:rPr>
        <w:t>−</w:t>
      </w:r>
      <w:r>
        <w:rPr>
          <w:spacing w:val="-4"/>
          <w:w w:val="115"/>
          <w:sz w:val="24"/>
          <w:vertAlign w:val="subscript"/>
        </w:rPr>
        <w:t>1</w:t>
      </w:r>
      <w:r>
        <w:rPr>
          <w:sz w:val="24"/>
          <w:vertAlign w:val="baseline"/>
        </w:rPr>
        <w:tab/>
      </w:r>
      <w:r>
        <w:rPr>
          <w:spacing w:val="-2"/>
          <w:w w:val="115"/>
          <w:sz w:val="24"/>
          <w:vertAlign w:val="baseline"/>
        </w:rPr>
        <w:t>(2.26)</w:t>
      </w:r>
    </w:p>
    <w:p>
      <w:pPr>
        <w:tabs>
          <w:tab w:pos="5434" w:val="left" w:leader="none"/>
        </w:tabs>
        <w:spacing w:before="201"/>
        <w:ind w:left="0" w:right="897" w:firstLine="0"/>
        <w:jc w:val="right"/>
        <w:rPr>
          <w:sz w:val="24"/>
        </w:rPr>
      </w:pPr>
      <w:r>
        <w:rPr/>
        <mc:AlternateContent>
          <mc:Choice Requires="wps">
            <w:drawing>
              <wp:anchor distT="0" distB="0" distL="0" distR="0" allowOverlap="1" layoutInCell="1" locked="0" behindDoc="1" simplePos="0" relativeHeight="484721152">
                <wp:simplePos x="0" y="0"/>
                <wp:positionH relativeFrom="page">
                  <wp:posOffset>3688499</wp:posOffset>
                </wp:positionH>
                <wp:positionV relativeFrom="paragraph">
                  <wp:posOffset>295058</wp:posOffset>
                </wp:positionV>
                <wp:extent cx="22225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222250" cy="1270"/>
                        </a:xfrm>
                        <a:custGeom>
                          <a:avLst/>
                          <a:gdLst/>
                          <a:ahLst/>
                          <a:cxnLst/>
                          <a:rect l="l" t="t" r="r" b="b"/>
                          <a:pathLst>
                            <a:path w="222250" h="0">
                              <a:moveTo>
                                <a:pt x="0" y="0"/>
                              </a:moveTo>
                              <a:lnTo>
                                <a:pt x="22205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95328" from="290.433014pt,23.232922pt" to="307.918014pt,23.23292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22176">
                <wp:simplePos x="0" y="0"/>
                <wp:positionH relativeFrom="page">
                  <wp:posOffset>3697528</wp:posOffset>
                </wp:positionH>
                <wp:positionV relativeFrom="paragraph">
                  <wp:posOffset>116427</wp:posOffset>
                </wp:positionV>
                <wp:extent cx="204470" cy="1524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04470" cy="152400"/>
                        </a:xfrm>
                        <a:prstGeom prst="rect">
                          <a:avLst/>
                        </a:prstGeom>
                      </wps:spPr>
                      <wps:txbx>
                        <w:txbxContent>
                          <w:p>
                            <w:pPr>
                              <w:spacing w:line="239" w:lineRule="exact" w:before="0"/>
                              <w:ind w:left="0" w:right="0" w:firstLine="0"/>
                              <w:jc w:val="left"/>
                              <w:rPr>
                                <w:i/>
                                <w:sz w:val="24"/>
                              </w:rPr>
                            </w:pPr>
                            <w:r>
                              <w:rPr>
                                <w:i/>
                                <w:spacing w:val="-5"/>
                                <w:w w:val="110"/>
                                <w:sz w:val="24"/>
                              </w:rPr>
                              <w:t>∂G</w:t>
                            </w:r>
                          </w:p>
                        </w:txbxContent>
                      </wps:txbx>
                      <wps:bodyPr wrap="square" lIns="0" tIns="0" rIns="0" bIns="0" rtlCol="0">
                        <a:noAutofit/>
                      </wps:bodyPr>
                    </wps:wsp>
                  </a:graphicData>
                </a:graphic>
              </wp:anchor>
            </w:drawing>
          </mc:Choice>
          <mc:Fallback>
            <w:pict>
              <v:shape style="position:absolute;margin-left:291.144012pt;margin-top:9.167521pt;width:16.1pt;height:12pt;mso-position-horizontal-relative:page;mso-position-vertical-relative:paragraph;z-index:-18594304" type="#_x0000_t202" id="docshape47" filled="false" stroked="false">
                <v:textbox inset="0,0,0,0">
                  <w:txbxContent>
                    <w:p>
                      <w:pPr>
                        <w:spacing w:line="239" w:lineRule="exact" w:before="0"/>
                        <w:ind w:left="0" w:right="0" w:firstLine="0"/>
                        <w:jc w:val="left"/>
                        <w:rPr>
                          <w:i/>
                          <w:sz w:val="24"/>
                        </w:rPr>
                      </w:pPr>
                      <w:r>
                        <w:rPr>
                          <w:i/>
                          <w:spacing w:val="-5"/>
                          <w:w w:val="110"/>
                          <w:sz w:val="24"/>
                        </w:rPr>
                        <w:t>∂G</w:t>
                      </w:r>
                    </w:p>
                  </w:txbxContent>
                </v:textbox>
                <w10:wrap type="none"/>
              </v:shape>
            </w:pict>
          </mc:Fallback>
        </mc:AlternateContent>
      </w:r>
      <w:r>
        <w:rPr>
          <w:i/>
          <w:spacing w:val="-2"/>
          <w:w w:val="115"/>
          <w:sz w:val="24"/>
        </w:rPr>
        <w:t>Y</w:t>
      </w:r>
      <w:r>
        <w:rPr>
          <w:i/>
          <w:spacing w:val="-2"/>
          <w:w w:val="115"/>
          <w:sz w:val="24"/>
          <w:vertAlign w:val="subscript"/>
        </w:rPr>
        <w:t>t</w:t>
      </w:r>
      <w:r>
        <w:rPr>
          <w:i/>
          <w:spacing w:val="-13"/>
          <w:w w:val="115"/>
          <w:sz w:val="24"/>
          <w:vertAlign w:val="baseline"/>
        </w:rPr>
        <w:t> </w:t>
      </w:r>
      <w:r>
        <w:rPr>
          <w:spacing w:val="-2"/>
          <w:w w:val="130"/>
          <w:sz w:val="24"/>
          <w:vertAlign w:val="baseline"/>
        </w:rPr>
        <w:t>=</w:t>
      </w:r>
      <w:r>
        <w:rPr>
          <w:spacing w:val="-16"/>
          <w:w w:val="130"/>
          <w:sz w:val="24"/>
          <w:vertAlign w:val="baseline"/>
        </w:rPr>
        <w:t> </w:t>
      </w:r>
      <w:r>
        <w:rPr>
          <w:i/>
          <w:spacing w:val="-67"/>
          <w:w w:val="124"/>
          <w:sz w:val="24"/>
          <w:vertAlign w:val="baseline"/>
        </w:rPr>
        <w:t>Y</w:t>
      </w:r>
      <w:r>
        <w:rPr>
          <w:rFonts w:ascii="Lucida Sans Unicode" w:hAnsi="Lucida Sans Unicode"/>
          <w:spacing w:val="17"/>
          <w:w w:val="98"/>
          <w:position w:val="6"/>
          <w:sz w:val="24"/>
          <w:vertAlign w:val="baseline"/>
        </w:rPr>
        <w:t>˜</w:t>
      </w:r>
      <w:r>
        <w:rPr>
          <w:i/>
          <w:spacing w:val="42"/>
          <w:w w:val="121"/>
          <w:position w:val="-3"/>
          <w:sz w:val="16"/>
          <w:vertAlign w:val="baseline"/>
        </w:rPr>
        <w:t>t</w:t>
      </w:r>
      <w:r>
        <w:rPr>
          <w:i/>
          <w:spacing w:val="2"/>
          <w:w w:val="130"/>
          <w:position w:val="-3"/>
          <w:sz w:val="16"/>
          <w:vertAlign w:val="baseline"/>
        </w:rPr>
        <w:t> </w:t>
      </w:r>
      <w:r>
        <w:rPr>
          <w:spacing w:val="-2"/>
          <w:w w:val="130"/>
          <w:sz w:val="24"/>
          <w:vertAlign w:val="baseline"/>
        </w:rPr>
        <w:t>+</w:t>
      </w:r>
      <w:r>
        <w:rPr>
          <w:spacing w:val="-6"/>
          <w:w w:val="130"/>
          <w:sz w:val="24"/>
          <w:vertAlign w:val="baseline"/>
        </w:rPr>
        <w:t> </w:t>
      </w:r>
      <w:r>
        <w:rPr>
          <w:i/>
          <w:spacing w:val="-2"/>
          <w:w w:val="115"/>
          <w:position w:val="-15"/>
          <w:sz w:val="24"/>
          <w:vertAlign w:val="baseline"/>
        </w:rPr>
        <w:t>∂X</w:t>
      </w:r>
      <w:r>
        <w:rPr>
          <w:i/>
          <w:spacing w:val="-20"/>
          <w:w w:val="115"/>
          <w:position w:val="-15"/>
          <w:sz w:val="24"/>
          <w:vertAlign w:val="baseline"/>
        </w:rPr>
        <w:t> </w:t>
      </w:r>
      <w:r>
        <w:rPr>
          <w:spacing w:val="-2"/>
          <w:w w:val="115"/>
          <w:sz w:val="24"/>
          <w:vertAlign w:val="baseline"/>
        </w:rPr>
        <w:t>(</w:t>
      </w:r>
      <w:r>
        <w:rPr>
          <w:i/>
          <w:spacing w:val="-2"/>
          <w:w w:val="115"/>
          <w:sz w:val="24"/>
          <w:vertAlign w:val="baseline"/>
        </w:rPr>
        <w:t>X</w:t>
      </w:r>
      <w:r>
        <w:rPr>
          <w:i/>
          <w:spacing w:val="-2"/>
          <w:w w:val="115"/>
          <w:sz w:val="24"/>
          <w:vertAlign w:val="subscript"/>
        </w:rPr>
        <w:t>t</w:t>
      </w:r>
      <w:r>
        <w:rPr>
          <w:i/>
          <w:spacing w:val="-10"/>
          <w:w w:val="115"/>
          <w:sz w:val="24"/>
          <w:vertAlign w:val="baseline"/>
        </w:rPr>
        <w:t> </w:t>
      </w:r>
      <w:r>
        <w:rPr>
          <w:rFonts w:ascii="Cambria" w:hAnsi="Cambria"/>
          <w:spacing w:val="-2"/>
          <w:w w:val="105"/>
          <w:sz w:val="24"/>
          <w:vertAlign w:val="baseline"/>
        </w:rPr>
        <w:t>−</w:t>
      </w:r>
      <w:r>
        <w:rPr>
          <w:rFonts w:ascii="Cambria" w:hAnsi="Cambria"/>
          <w:spacing w:val="-11"/>
          <w:w w:val="105"/>
          <w:sz w:val="24"/>
          <w:vertAlign w:val="baseline"/>
        </w:rPr>
        <w:t> </w:t>
      </w:r>
      <w:r>
        <w:rPr>
          <w:i/>
          <w:spacing w:val="-106"/>
          <w:w w:val="149"/>
          <w:sz w:val="24"/>
          <w:vertAlign w:val="baseline"/>
        </w:rPr>
        <w:t>X</w:t>
      </w:r>
      <w:r>
        <w:rPr>
          <w:rFonts w:ascii="Lucida Sans Unicode" w:hAnsi="Lucida Sans Unicode"/>
          <w:spacing w:val="30"/>
          <w:w w:val="84"/>
          <w:position w:val="6"/>
          <w:sz w:val="24"/>
          <w:vertAlign w:val="baseline"/>
        </w:rPr>
        <w:t>˜</w:t>
      </w:r>
      <w:r>
        <w:rPr>
          <w:i/>
          <w:spacing w:val="39"/>
          <w:w w:val="107"/>
          <w:position w:val="-3"/>
          <w:sz w:val="16"/>
          <w:vertAlign w:val="baseline"/>
        </w:rPr>
        <w:t>t</w:t>
      </w:r>
      <w:r>
        <w:rPr>
          <w:spacing w:val="29"/>
          <w:w w:val="118"/>
          <w:sz w:val="24"/>
          <w:vertAlign w:val="baseline"/>
        </w:rPr>
        <w:t>)</w:t>
      </w:r>
      <w:r>
        <w:rPr>
          <w:spacing w:val="-13"/>
          <w:w w:val="114"/>
          <w:sz w:val="24"/>
          <w:vertAlign w:val="baseline"/>
        </w:rPr>
        <w:t> </w:t>
      </w:r>
      <w:r>
        <w:rPr>
          <w:spacing w:val="-2"/>
          <w:w w:val="130"/>
          <w:sz w:val="24"/>
          <w:vertAlign w:val="baseline"/>
        </w:rPr>
        <w:t>+</w:t>
      </w:r>
      <w:r>
        <w:rPr>
          <w:spacing w:val="-18"/>
          <w:w w:val="130"/>
          <w:sz w:val="24"/>
          <w:vertAlign w:val="baseline"/>
        </w:rPr>
        <w:t> </w:t>
      </w:r>
      <w:r>
        <w:rPr>
          <w:i/>
          <w:spacing w:val="-5"/>
          <w:w w:val="115"/>
          <w:sz w:val="24"/>
          <w:vertAlign w:val="baseline"/>
        </w:rPr>
        <w:t>r</w:t>
      </w:r>
      <w:r>
        <w:rPr>
          <w:i/>
          <w:spacing w:val="-5"/>
          <w:w w:val="115"/>
          <w:sz w:val="24"/>
          <w:vertAlign w:val="subscript"/>
        </w:rPr>
        <w:t>t</w:t>
      </w:r>
      <w:r>
        <w:rPr>
          <w:i/>
          <w:sz w:val="24"/>
          <w:vertAlign w:val="baseline"/>
        </w:rPr>
        <w:tab/>
      </w:r>
      <w:r>
        <w:rPr>
          <w:spacing w:val="-2"/>
          <w:w w:val="115"/>
          <w:sz w:val="24"/>
          <w:vertAlign w:val="baseline"/>
        </w:rPr>
        <w:t>(2.27)</w:t>
      </w:r>
    </w:p>
    <w:p>
      <w:pPr>
        <w:spacing w:before="117"/>
        <w:ind w:left="511" w:right="0" w:firstLine="0"/>
        <w:jc w:val="left"/>
        <w:rPr>
          <w:sz w:val="24"/>
        </w:rPr>
      </w:pPr>
      <w:r>
        <w:rPr>
          <w:spacing w:val="-4"/>
          <w:w w:val="110"/>
          <w:sz w:val="24"/>
        </w:rPr>
        <w:t>Here,</w:t>
      </w:r>
      <w:r>
        <w:rPr>
          <w:spacing w:val="13"/>
          <w:w w:val="110"/>
          <w:sz w:val="24"/>
        </w:rPr>
        <w:t> </w:t>
      </w:r>
      <w:r>
        <w:rPr>
          <w:i/>
          <w:spacing w:val="-95"/>
          <w:w w:val="145"/>
          <w:sz w:val="24"/>
        </w:rPr>
        <w:t>X</w:t>
      </w:r>
      <w:r>
        <w:rPr>
          <w:rFonts w:ascii="Lucida Sans Unicode" w:hAnsi="Lucida Sans Unicode"/>
          <w:spacing w:val="41"/>
          <w:w w:val="80"/>
          <w:position w:val="6"/>
          <w:sz w:val="24"/>
        </w:rPr>
        <w:t>˜</w:t>
      </w:r>
      <w:r>
        <w:rPr>
          <w:i/>
          <w:spacing w:val="40"/>
          <w:w w:val="103"/>
          <w:position w:val="-3"/>
          <w:sz w:val="16"/>
        </w:rPr>
        <w:t>t</w:t>
      </w:r>
      <w:r>
        <w:rPr>
          <w:i/>
          <w:spacing w:val="37"/>
          <w:w w:val="125"/>
          <w:position w:val="-3"/>
          <w:sz w:val="16"/>
        </w:rPr>
        <w:t> </w:t>
      </w:r>
      <w:r>
        <w:rPr>
          <w:spacing w:val="-4"/>
          <w:w w:val="125"/>
          <w:sz w:val="24"/>
        </w:rPr>
        <w:t>=</w:t>
      </w:r>
      <w:r>
        <w:rPr>
          <w:spacing w:val="7"/>
          <w:w w:val="125"/>
          <w:sz w:val="24"/>
        </w:rPr>
        <w:t> </w:t>
      </w:r>
      <w:r>
        <w:rPr>
          <w:i/>
          <w:spacing w:val="-4"/>
          <w:w w:val="125"/>
          <w:sz w:val="24"/>
        </w:rPr>
        <w:t>F</w:t>
      </w:r>
      <w:r>
        <w:rPr>
          <w:i/>
          <w:spacing w:val="-36"/>
          <w:w w:val="125"/>
          <w:sz w:val="24"/>
        </w:rPr>
        <w:t> </w:t>
      </w:r>
      <w:r>
        <w:rPr>
          <w:spacing w:val="13"/>
          <w:w w:val="120"/>
          <w:sz w:val="24"/>
        </w:rPr>
        <w:t>(</w:t>
      </w:r>
      <w:r>
        <w:rPr>
          <w:i/>
          <w:spacing w:val="-122"/>
          <w:w w:val="151"/>
          <w:sz w:val="24"/>
        </w:rPr>
        <w:t>X</w:t>
      </w:r>
      <w:r>
        <w:rPr>
          <w:rFonts w:ascii="Lucida Sans Unicode" w:hAnsi="Lucida Sans Unicode"/>
          <w:spacing w:val="14"/>
          <w:w w:val="86"/>
          <w:position w:val="6"/>
          <w:sz w:val="24"/>
        </w:rPr>
        <w:t>˜</w:t>
      </w:r>
      <w:r>
        <w:rPr>
          <w:i/>
          <w:spacing w:val="13"/>
          <w:w w:val="109"/>
          <w:position w:val="-3"/>
          <w:sz w:val="16"/>
        </w:rPr>
        <w:t>t</w:t>
      </w:r>
      <w:r>
        <w:rPr>
          <w:rFonts w:ascii="Lucida Sans Unicode" w:hAnsi="Lucida Sans Unicode"/>
          <w:spacing w:val="13"/>
          <w:w w:val="99"/>
          <w:position w:val="-3"/>
          <w:sz w:val="16"/>
        </w:rPr>
        <w:t>−</w:t>
      </w:r>
      <w:r>
        <w:rPr>
          <w:spacing w:val="23"/>
          <w:position w:val="-3"/>
          <w:sz w:val="16"/>
        </w:rPr>
        <w:t>1</w:t>
      </w:r>
      <w:r>
        <w:rPr>
          <w:i/>
          <w:spacing w:val="13"/>
          <w:w w:val="104"/>
          <w:sz w:val="24"/>
        </w:rPr>
        <w:t>,</w:t>
      </w:r>
      <w:r>
        <w:rPr>
          <w:i/>
          <w:spacing w:val="-19"/>
          <w:w w:val="109"/>
          <w:sz w:val="24"/>
        </w:rPr>
        <w:t> </w:t>
      </w:r>
      <w:r>
        <w:rPr>
          <w:spacing w:val="-4"/>
          <w:w w:val="110"/>
          <w:sz w:val="24"/>
        </w:rPr>
        <w:t>0)</w:t>
      </w:r>
      <w:r>
        <w:rPr>
          <w:spacing w:val="9"/>
          <w:w w:val="110"/>
          <w:sz w:val="24"/>
        </w:rPr>
        <w:t> </w:t>
      </w:r>
      <w:r>
        <w:rPr>
          <w:spacing w:val="-4"/>
          <w:w w:val="110"/>
          <w:sz w:val="24"/>
        </w:rPr>
        <w:t>and</w:t>
      </w:r>
      <w:r>
        <w:rPr>
          <w:spacing w:val="12"/>
          <w:w w:val="110"/>
          <w:sz w:val="24"/>
        </w:rPr>
        <w:t> </w:t>
      </w:r>
      <w:r>
        <w:rPr>
          <w:i/>
          <w:spacing w:val="-69"/>
          <w:w w:val="119"/>
          <w:sz w:val="24"/>
        </w:rPr>
        <w:t>Y</w:t>
      </w:r>
      <w:r>
        <w:rPr>
          <w:rFonts w:ascii="Lucida Sans Unicode" w:hAnsi="Lucida Sans Unicode"/>
          <w:spacing w:val="15"/>
          <w:w w:val="93"/>
          <w:position w:val="6"/>
          <w:sz w:val="24"/>
        </w:rPr>
        <w:t>˜</w:t>
      </w:r>
      <w:r>
        <w:rPr>
          <w:i/>
          <w:spacing w:val="40"/>
          <w:w w:val="116"/>
          <w:position w:val="-3"/>
          <w:sz w:val="16"/>
        </w:rPr>
        <w:t>t</w:t>
      </w:r>
      <w:r>
        <w:rPr>
          <w:i/>
          <w:spacing w:val="44"/>
          <w:w w:val="125"/>
          <w:position w:val="-3"/>
          <w:sz w:val="16"/>
        </w:rPr>
        <w:t> </w:t>
      </w:r>
      <w:r>
        <w:rPr>
          <w:spacing w:val="-4"/>
          <w:w w:val="125"/>
          <w:sz w:val="24"/>
        </w:rPr>
        <w:t>=</w:t>
      </w:r>
      <w:r>
        <w:rPr>
          <w:spacing w:val="14"/>
          <w:w w:val="125"/>
          <w:sz w:val="24"/>
        </w:rPr>
        <w:t> </w:t>
      </w:r>
      <w:r>
        <w:rPr>
          <w:i/>
          <w:spacing w:val="16"/>
          <w:w w:val="112"/>
          <w:sz w:val="24"/>
        </w:rPr>
        <w:t>G</w:t>
      </w:r>
      <w:r>
        <w:rPr>
          <w:spacing w:val="16"/>
          <w:w w:val="115"/>
          <w:sz w:val="24"/>
        </w:rPr>
        <w:t>(</w:t>
      </w:r>
      <w:r>
        <w:rPr>
          <w:i/>
          <w:spacing w:val="-119"/>
          <w:w w:val="146"/>
          <w:sz w:val="24"/>
        </w:rPr>
        <w:t>X</w:t>
      </w:r>
      <w:r>
        <w:rPr>
          <w:rFonts w:ascii="Lucida Sans Unicode" w:hAnsi="Lucida Sans Unicode"/>
          <w:spacing w:val="17"/>
          <w:w w:val="81"/>
          <w:position w:val="6"/>
          <w:sz w:val="24"/>
        </w:rPr>
        <w:t>˜</w:t>
      </w:r>
      <w:r>
        <w:rPr>
          <w:i/>
          <w:spacing w:val="26"/>
          <w:w w:val="104"/>
          <w:position w:val="-3"/>
          <w:sz w:val="16"/>
        </w:rPr>
        <w:t>t</w:t>
      </w:r>
      <w:r>
        <w:rPr>
          <w:i/>
          <w:spacing w:val="16"/>
          <w:w w:val="99"/>
          <w:sz w:val="24"/>
        </w:rPr>
        <w:t>,</w:t>
      </w:r>
      <w:r>
        <w:rPr>
          <w:i/>
          <w:spacing w:val="-19"/>
          <w:w w:val="109"/>
          <w:sz w:val="24"/>
        </w:rPr>
        <w:t> </w:t>
      </w:r>
      <w:r>
        <w:rPr>
          <w:spacing w:val="-4"/>
          <w:w w:val="110"/>
          <w:sz w:val="24"/>
        </w:rPr>
        <w:t>0)</w:t>
      </w:r>
      <w:r>
        <w:rPr>
          <w:spacing w:val="16"/>
          <w:w w:val="110"/>
          <w:sz w:val="24"/>
        </w:rPr>
        <w:t> </w:t>
      </w:r>
      <w:r>
        <w:rPr>
          <w:spacing w:val="-4"/>
          <w:w w:val="110"/>
          <w:sz w:val="24"/>
        </w:rPr>
        <w:t>are</w:t>
      </w:r>
      <w:r>
        <w:rPr>
          <w:spacing w:val="16"/>
          <w:w w:val="110"/>
          <w:sz w:val="24"/>
        </w:rPr>
        <w:t> </w:t>
      </w:r>
      <w:r>
        <w:rPr>
          <w:spacing w:val="-4"/>
          <w:w w:val="110"/>
          <w:sz w:val="24"/>
        </w:rPr>
        <w:t>the</w:t>
      </w:r>
      <w:r>
        <w:rPr>
          <w:spacing w:val="15"/>
          <w:w w:val="110"/>
          <w:sz w:val="24"/>
        </w:rPr>
        <w:t> </w:t>
      </w:r>
      <w:r>
        <w:rPr>
          <w:spacing w:val="-4"/>
          <w:w w:val="110"/>
          <w:sz w:val="24"/>
        </w:rPr>
        <w:t>noiseless</w:t>
      </w:r>
      <w:r>
        <w:rPr>
          <w:spacing w:val="16"/>
          <w:w w:val="110"/>
          <w:sz w:val="24"/>
        </w:rPr>
        <w:t> </w:t>
      </w:r>
      <w:r>
        <w:rPr>
          <w:spacing w:val="-4"/>
          <w:w w:val="110"/>
          <w:sz w:val="24"/>
        </w:rPr>
        <w:t>state</w:t>
      </w:r>
      <w:r>
        <w:rPr>
          <w:spacing w:val="16"/>
          <w:w w:val="110"/>
          <w:sz w:val="24"/>
        </w:rPr>
        <w:t> </w:t>
      </w:r>
      <w:r>
        <w:rPr>
          <w:spacing w:val="-4"/>
          <w:w w:val="110"/>
          <w:sz w:val="24"/>
        </w:rPr>
        <w:t>and</w:t>
      </w:r>
      <w:r>
        <w:rPr>
          <w:spacing w:val="16"/>
          <w:w w:val="110"/>
          <w:sz w:val="24"/>
        </w:rPr>
        <w:t> </w:t>
      </w:r>
      <w:r>
        <w:rPr>
          <w:spacing w:val="-4"/>
          <w:w w:val="110"/>
          <w:sz w:val="24"/>
        </w:rPr>
        <w:t>measurement</w:t>
      </w:r>
    </w:p>
    <w:p>
      <w:pPr>
        <w:pStyle w:val="BodyText"/>
        <w:spacing w:line="239" w:lineRule="exact"/>
        <w:ind w:left="160"/>
        <w:rPr>
          <w:sz w:val="20"/>
        </w:rPr>
      </w:pPr>
      <w:r>
        <w:rPr>
          <w:position w:val="-4"/>
          <w:sz w:val="20"/>
        </w:rPr>
        <mc:AlternateContent>
          <mc:Choice Requires="wps">
            <w:drawing>
              <wp:inline distT="0" distB="0" distL="0" distR="0">
                <wp:extent cx="3531235" cy="152400"/>
                <wp:effectExtent l="0" t="0" r="0" b="0"/>
                <wp:docPr id="64" name="Textbox 64"/>
                <wp:cNvGraphicFramePr>
                  <a:graphicFrameLocks/>
                </wp:cNvGraphicFramePr>
                <a:graphic>
                  <a:graphicData uri="http://schemas.microsoft.com/office/word/2010/wordprocessingShape">
                    <wps:wsp>
                      <wps:cNvPr id="64" name="Textbox 64"/>
                      <wps:cNvSpPr txBox="1"/>
                      <wps:spPr>
                        <a:xfrm>
                          <a:off x="0" y="0"/>
                          <a:ext cx="3531235" cy="152400"/>
                        </a:xfrm>
                        <a:prstGeom prst="rect">
                          <a:avLst/>
                        </a:prstGeom>
                      </wps:spPr>
                      <wps:txbx>
                        <w:txbxContent>
                          <w:p>
                            <w:pPr>
                              <w:pStyle w:val="BodyText"/>
                              <w:spacing w:line="239" w:lineRule="exact"/>
                            </w:pPr>
                            <w:r>
                              <w:rPr/>
                              <w:t>estimates.</w:t>
                            </w:r>
                            <w:r>
                              <w:rPr>
                                <w:spacing w:val="59"/>
                              </w:rPr>
                              <w:t> </w:t>
                            </w:r>
                            <w:r>
                              <w:rPr/>
                              <w:t>The</w:t>
                            </w:r>
                            <w:r>
                              <w:rPr>
                                <w:spacing w:val="30"/>
                              </w:rPr>
                              <w:t> </w:t>
                            </w:r>
                            <w:r>
                              <w:rPr/>
                              <w:t>updated</w:t>
                            </w:r>
                            <w:r>
                              <w:rPr>
                                <w:spacing w:val="32"/>
                              </w:rPr>
                              <w:t> </w:t>
                            </w:r>
                            <w:r>
                              <w:rPr/>
                              <w:t>filter</w:t>
                            </w:r>
                            <w:r>
                              <w:rPr>
                                <w:spacing w:val="31"/>
                              </w:rPr>
                              <w:t> </w:t>
                            </w:r>
                            <w:r>
                              <w:rPr/>
                              <w:t>equations</w:t>
                            </w:r>
                            <w:r>
                              <w:rPr>
                                <w:spacing w:val="31"/>
                              </w:rPr>
                              <w:t> </w:t>
                            </w:r>
                            <w:r>
                              <w:rPr/>
                              <w:t>are</w:t>
                            </w:r>
                            <w:r>
                              <w:rPr>
                                <w:spacing w:val="30"/>
                              </w:rPr>
                              <w:t> </w:t>
                            </w:r>
                            <w:r>
                              <w:rPr/>
                              <w:t>as</w:t>
                            </w:r>
                            <w:r>
                              <w:rPr>
                                <w:spacing w:val="31"/>
                              </w:rPr>
                              <w:t> </w:t>
                            </w:r>
                            <w:r>
                              <w:rPr>
                                <w:spacing w:val="-2"/>
                              </w:rPr>
                              <w:t>follows:</w:t>
                            </w:r>
                          </w:p>
                        </w:txbxContent>
                      </wps:txbx>
                      <wps:bodyPr wrap="square" lIns="0" tIns="0" rIns="0" bIns="0" rtlCol="0">
                        <a:noAutofit/>
                      </wps:bodyPr>
                    </wps:wsp>
                  </a:graphicData>
                </a:graphic>
              </wp:inline>
            </w:drawing>
          </mc:Choice>
          <mc:Fallback>
            <w:pict>
              <v:shape style="width:278.05pt;height:12pt;mso-position-horizontal-relative:char;mso-position-vertical-relative:line" type="#_x0000_t202" id="docshape48" filled="false" stroked="false">
                <w10:anchorlock/>
                <v:textbox inset="0,0,0,0">
                  <w:txbxContent>
                    <w:p>
                      <w:pPr>
                        <w:pStyle w:val="BodyText"/>
                        <w:spacing w:line="239" w:lineRule="exact"/>
                      </w:pPr>
                      <w:r>
                        <w:rPr/>
                        <w:t>estimates.</w:t>
                      </w:r>
                      <w:r>
                        <w:rPr>
                          <w:spacing w:val="59"/>
                        </w:rPr>
                        <w:t> </w:t>
                      </w:r>
                      <w:r>
                        <w:rPr/>
                        <w:t>The</w:t>
                      </w:r>
                      <w:r>
                        <w:rPr>
                          <w:spacing w:val="30"/>
                        </w:rPr>
                        <w:t> </w:t>
                      </w:r>
                      <w:r>
                        <w:rPr/>
                        <w:t>updated</w:t>
                      </w:r>
                      <w:r>
                        <w:rPr>
                          <w:spacing w:val="32"/>
                        </w:rPr>
                        <w:t> </w:t>
                      </w:r>
                      <w:r>
                        <w:rPr/>
                        <w:t>filter</w:t>
                      </w:r>
                      <w:r>
                        <w:rPr>
                          <w:spacing w:val="31"/>
                        </w:rPr>
                        <w:t> </w:t>
                      </w:r>
                      <w:r>
                        <w:rPr/>
                        <w:t>equations</w:t>
                      </w:r>
                      <w:r>
                        <w:rPr>
                          <w:spacing w:val="31"/>
                        </w:rPr>
                        <w:t> </w:t>
                      </w:r>
                      <w:r>
                        <w:rPr/>
                        <w:t>are</w:t>
                      </w:r>
                      <w:r>
                        <w:rPr>
                          <w:spacing w:val="30"/>
                        </w:rPr>
                        <w:t> </w:t>
                      </w:r>
                      <w:r>
                        <w:rPr/>
                        <w:t>as</w:t>
                      </w:r>
                      <w:r>
                        <w:rPr>
                          <w:spacing w:val="31"/>
                        </w:rPr>
                        <w:t> </w:t>
                      </w:r>
                      <w:r>
                        <w:rPr>
                          <w:spacing w:val="-2"/>
                        </w:rPr>
                        <w:t>follows:</w:t>
                      </w:r>
                    </w:p>
                  </w:txbxContent>
                </v:textbox>
              </v:shape>
            </w:pict>
          </mc:Fallback>
        </mc:AlternateContent>
      </w:r>
      <w:r>
        <w:rPr>
          <w:position w:val="-4"/>
          <w:sz w:val="20"/>
        </w:rPr>
      </w:r>
    </w:p>
    <w:p>
      <w:pPr>
        <w:pStyle w:val="BodyText"/>
        <w:spacing w:before="160"/>
      </w:pPr>
    </w:p>
    <w:p>
      <w:pPr>
        <w:pStyle w:val="Heading4"/>
        <w:ind w:left="159"/>
      </w:pPr>
      <w:r>
        <w:rPr>
          <w:w w:val="120"/>
        </w:rPr>
        <w:t>Prediction</w:t>
      </w:r>
      <w:r>
        <w:rPr>
          <w:spacing w:val="13"/>
          <w:w w:val="120"/>
        </w:rPr>
        <w:t> </w:t>
      </w:r>
      <w:r>
        <w:rPr>
          <w:spacing w:val="-4"/>
          <w:w w:val="120"/>
        </w:rPr>
        <w:t>Step</w:t>
      </w:r>
    </w:p>
    <w:p>
      <w:pPr>
        <w:pStyle w:val="BodyText"/>
        <w:spacing w:before="206"/>
        <w:rPr>
          <w:b/>
        </w:rPr>
      </w:pPr>
    </w:p>
    <w:p>
      <w:pPr>
        <w:tabs>
          <w:tab w:pos="8741" w:val="left" w:leader="none"/>
        </w:tabs>
        <w:spacing w:before="0"/>
        <w:ind w:left="3543" w:right="0" w:firstLine="0"/>
        <w:jc w:val="left"/>
        <w:rPr>
          <w:sz w:val="24"/>
        </w:rPr>
      </w:pPr>
      <w:r>
        <w:rPr>
          <w:i/>
          <w:spacing w:val="-119"/>
          <w:w w:val="157"/>
          <w:sz w:val="24"/>
        </w:rPr>
        <w:t>X</w:t>
      </w:r>
      <w:r>
        <w:rPr>
          <w:spacing w:val="17"/>
          <w:w w:val="125"/>
          <w:position w:val="6"/>
          <w:sz w:val="24"/>
        </w:rPr>
        <w:t>ˆ</w:t>
      </w:r>
      <w:r>
        <w:rPr>
          <w:i/>
          <w:spacing w:val="8"/>
          <w:w w:val="115"/>
          <w:position w:val="-3"/>
          <w:sz w:val="16"/>
        </w:rPr>
        <w:t>t</w:t>
      </w:r>
      <w:r>
        <w:rPr>
          <w:rFonts w:ascii="Lucida Sans Unicode" w:hAnsi="Lucida Sans Unicode"/>
          <w:spacing w:val="8"/>
          <w:w w:val="80"/>
          <w:position w:val="-3"/>
          <w:sz w:val="16"/>
        </w:rPr>
        <w:t>|</w:t>
      </w:r>
      <w:r>
        <w:rPr>
          <w:i/>
          <w:spacing w:val="8"/>
          <w:w w:val="115"/>
          <w:position w:val="-3"/>
          <w:sz w:val="16"/>
        </w:rPr>
        <w:t>t</w:t>
      </w:r>
      <w:r>
        <w:rPr>
          <w:rFonts w:ascii="Lucida Sans Unicode" w:hAnsi="Lucida Sans Unicode"/>
          <w:spacing w:val="8"/>
          <w:w w:val="105"/>
          <w:position w:val="-3"/>
          <w:sz w:val="16"/>
        </w:rPr>
        <w:t>−</w:t>
      </w:r>
      <w:r>
        <w:rPr>
          <w:spacing w:val="8"/>
          <w:w w:val="106"/>
          <w:position w:val="-3"/>
          <w:sz w:val="16"/>
        </w:rPr>
        <w:t>1</w:t>
      </w:r>
      <w:r>
        <w:rPr>
          <w:spacing w:val="19"/>
          <w:w w:val="115"/>
          <w:position w:val="-3"/>
          <w:sz w:val="16"/>
        </w:rPr>
        <w:t> </w:t>
      </w:r>
      <w:r>
        <w:rPr>
          <w:spacing w:val="-8"/>
          <w:w w:val="115"/>
          <w:sz w:val="24"/>
        </w:rPr>
        <w:t>=</w:t>
      </w:r>
      <w:r>
        <w:rPr>
          <w:spacing w:val="-4"/>
          <w:w w:val="115"/>
          <w:sz w:val="24"/>
        </w:rPr>
        <w:t> </w:t>
      </w:r>
      <w:r>
        <w:rPr>
          <w:i/>
          <w:spacing w:val="-8"/>
          <w:w w:val="115"/>
          <w:sz w:val="24"/>
        </w:rPr>
        <w:t>F</w:t>
      </w:r>
      <w:r>
        <w:rPr>
          <w:i/>
          <w:spacing w:val="-30"/>
          <w:w w:val="115"/>
          <w:sz w:val="24"/>
        </w:rPr>
        <w:t> </w:t>
      </w:r>
      <w:r>
        <w:rPr>
          <w:spacing w:val="1"/>
          <w:w w:val="127"/>
          <w:sz w:val="24"/>
        </w:rPr>
        <w:t>(</w:t>
      </w:r>
      <w:r>
        <w:rPr>
          <w:i/>
          <w:spacing w:val="-126"/>
          <w:w w:val="158"/>
          <w:sz w:val="24"/>
        </w:rPr>
        <w:t>X</w:t>
      </w:r>
      <w:r>
        <w:rPr>
          <w:spacing w:val="10"/>
          <w:w w:val="126"/>
          <w:position w:val="6"/>
          <w:sz w:val="24"/>
        </w:rPr>
        <w:t>ˆ</w:t>
      </w:r>
      <w:r>
        <w:rPr>
          <w:i/>
          <w:spacing w:val="1"/>
          <w:w w:val="116"/>
          <w:position w:val="-3"/>
          <w:sz w:val="16"/>
        </w:rPr>
        <w:t>t</w:t>
      </w:r>
      <w:r>
        <w:rPr>
          <w:rFonts w:ascii="Lucida Sans Unicode" w:hAnsi="Lucida Sans Unicode"/>
          <w:spacing w:val="1"/>
          <w:w w:val="106"/>
          <w:position w:val="-3"/>
          <w:sz w:val="16"/>
        </w:rPr>
        <w:t>−</w:t>
      </w:r>
      <w:r>
        <w:rPr>
          <w:spacing w:val="1"/>
          <w:w w:val="107"/>
          <w:position w:val="-3"/>
          <w:sz w:val="16"/>
        </w:rPr>
        <w:t>1</w:t>
      </w:r>
      <w:r>
        <w:rPr>
          <w:rFonts w:ascii="Lucida Sans Unicode" w:hAnsi="Lucida Sans Unicode"/>
          <w:spacing w:val="1"/>
          <w:w w:val="81"/>
          <w:position w:val="-3"/>
          <w:sz w:val="16"/>
        </w:rPr>
        <w:t>|</w:t>
      </w:r>
      <w:r>
        <w:rPr>
          <w:i/>
          <w:spacing w:val="1"/>
          <w:w w:val="116"/>
          <w:position w:val="-3"/>
          <w:sz w:val="16"/>
        </w:rPr>
        <w:t>t</w:t>
      </w:r>
      <w:r>
        <w:rPr>
          <w:rFonts w:ascii="Lucida Sans Unicode" w:hAnsi="Lucida Sans Unicode"/>
          <w:spacing w:val="1"/>
          <w:w w:val="106"/>
          <w:position w:val="-3"/>
          <w:sz w:val="16"/>
        </w:rPr>
        <w:t>−</w:t>
      </w:r>
      <w:r>
        <w:rPr>
          <w:spacing w:val="11"/>
          <w:w w:val="107"/>
          <w:position w:val="-3"/>
          <w:sz w:val="16"/>
        </w:rPr>
        <w:t>1</w:t>
      </w:r>
      <w:r>
        <w:rPr>
          <w:i/>
          <w:spacing w:val="1"/>
          <w:w w:val="111"/>
          <w:sz w:val="24"/>
        </w:rPr>
        <w:t>,</w:t>
      </w:r>
      <w:r>
        <w:rPr>
          <w:i/>
          <w:spacing w:val="-22"/>
          <w:w w:val="114"/>
          <w:sz w:val="24"/>
        </w:rPr>
        <w:t> </w:t>
      </w:r>
      <w:r>
        <w:rPr>
          <w:i/>
          <w:spacing w:val="-8"/>
          <w:w w:val="115"/>
          <w:sz w:val="24"/>
        </w:rPr>
        <w:t>U</w:t>
      </w:r>
      <w:r>
        <w:rPr>
          <w:i/>
          <w:spacing w:val="-8"/>
          <w:w w:val="115"/>
          <w:sz w:val="24"/>
          <w:vertAlign w:val="subscript"/>
        </w:rPr>
        <w:t>t</w:t>
      </w:r>
      <w:r>
        <w:rPr>
          <w:spacing w:val="-8"/>
          <w:w w:val="115"/>
          <w:sz w:val="24"/>
          <w:vertAlign w:val="baseline"/>
        </w:rPr>
        <w:t>)</w:t>
      </w:r>
      <w:r>
        <w:rPr>
          <w:sz w:val="24"/>
          <w:vertAlign w:val="baseline"/>
        </w:rPr>
        <w:tab/>
      </w:r>
      <w:r>
        <w:rPr>
          <w:spacing w:val="-2"/>
          <w:w w:val="125"/>
          <w:sz w:val="24"/>
          <w:vertAlign w:val="baseline"/>
        </w:rPr>
        <w:t>(2.28)</w:t>
      </w:r>
    </w:p>
    <w:p>
      <w:pPr>
        <w:tabs>
          <w:tab w:pos="8741" w:val="left" w:leader="none"/>
        </w:tabs>
        <w:spacing w:before="55"/>
        <w:ind w:left="3496" w:right="0" w:firstLine="0"/>
        <w:jc w:val="left"/>
        <w:rPr>
          <w:sz w:val="24"/>
        </w:rPr>
      </w:pPr>
      <w:r>
        <w:rPr/>
        <mc:AlternateContent>
          <mc:Choice Requires="wps">
            <w:drawing>
              <wp:anchor distT="0" distB="0" distL="0" distR="0" allowOverlap="1" layoutInCell="1" locked="0" behindDoc="1" simplePos="0" relativeHeight="484722688">
                <wp:simplePos x="0" y="0"/>
                <wp:positionH relativeFrom="page">
                  <wp:posOffset>4309541</wp:posOffset>
                </wp:positionH>
                <wp:positionV relativeFrom="paragraph">
                  <wp:posOffset>156758</wp:posOffset>
                </wp:positionV>
                <wp:extent cx="39370" cy="1016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9370" cy="101600"/>
                        </a:xfrm>
                        <a:prstGeom prst="rect">
                          <a:avLst/>
                        </a:prstGeom>
                      </wps:spPr>
                      <wps:txbx>
                        <w:txbxContent>
                          <w:p>
                            <w:pPr>
                              <w:spacing w:line="159" w:lineRule="exact" w:before="0"/>
                              <w:ind w:left="0" w:right="0" w:firstLine="0"/>
                              <w:jc w:val="left"/>
                              <w:rPr>
                                <w:i/>
                                <w:sz w:val="16"/>
                              </w:rPr>
                            </w:pPr>
                            <w:r>
                              <w:rPr>
                                <w:i/>
                                <w:spacing w:val="-10"/>
                                <w:w w:val="115"/>
                                <w:sz w:val="16"/>
                              </w:rPr>
                              <w:t>t</w:t>
                            </w:r>
                          </w:p>
                        </w:txbxContent>
                      </wps:txbx>
                      <wps:bodyPr wrap="square" lIns="0" tIns="0" rIns="0" bIns="0" rtlCol="0">
                        <a:noAutofit/>
                      </wps:bodyPr>
                    </wps:wsp>
                  </a:graphicData>
                </a:graphic>
              </wp:anchor>
            </w:drawing>
          </mc:Choice>
          <mc:Fallback>
            <w:pict>
              <v:shape style="position:absolute;margin-left:339.334015pt;margin-top:12.343222pt;width:3.1pt;height:8pt;mso-position-horizontal-relative:page;mso-position-vertical-relative:paragraph;z-index:-18593792" type="#_x0000_t202" id="docshape49" filled="false" stroked="false">
                <v:textbox inset="0,0,0,0">
                  <w:txbxContent>
                    <w:p>
                      <w:pPr>
                        <w:spacing w:line="159" w:lineRule="exact" w:before="0"/>
                        <w:ind w:left="0" w:right="0" w:firstLine="0"/>
                        <w:jc w:val="left"/>
                        <w:rPr>
                          <w:i/>
                          <w:sz w:val="16"/>
                        </w:rPr>
                      </w:pPr>
                      <w:r>
                        <w:rPr>
                          <w:i/>
                          <w:spacing w:val="-10"/>
                          <w:w w:val="115"/>
                          <w:sz w:val="16"/>
                        </w:rPr>
                        <w:t>t</w:t>
                      </w:r>
                    </w:p>
                  </w:txbxContent>
                </v:textbox>
                <w10:wrap type="none"/>
              </v:shape>
            </w:pict>
          </mc:Fallback>
        </mc:AlternateContent>
      </w:r>
      <w:r>
        <w:rPr>
          <w:i/>
          <w:w w:val="120"/>
          <w:sz w:val="24"/>
        </w:rPr>
        <w:t>P</w:t>
      </w:r>
      <w:r>
        <w:rPr>
          <w:i/>
          <w:w w:val="120"/>
          <w:position w:val="-3"/>
          <w:sz w:val="16"/>
        </w:rPr>
        <w:t>t</w:t>
      </w:r>
      <w:r>
        <w:rPr>
          <w:rFonts w:ascii="Lucida Sans Unicode" w:hAnsi="Lucida Sans Unicode"/>
          <w:w w:val="120"/>
          <w:position w:val="-3"/>
          <w:sz w:val="16"/>
        </w:rPr>
        <w:t>|</w:t>
      </w:r>
      <w:r>
        <w:rPr>
          <w:i/>
          <w:w w:val="120"/>
          <w:position w:val="-3"/>
          <w:sz w:val="16"/>
        </w:rPr>
        <w:t>t</w:t>
      </w:r>
      <w:r>
        <w:rPr>
          <w:rFonts w:ascii="Lucida Sans Unicode" w:hAnsi="Lucida Sans Unicode"/>
          <w:w w:val="120"/>
          <w:position w:val="-3"/>
          <w:sz w:val="16"/>
        </w:rPr>
        <w:t>−</w:t>
      </w:r>
      <w:r>
        <w:rPr>
          <w:w w:val="120"/>
          <w:position w:val="-3"/>
          <w:sz w:val="16"/>
        </w:rPr>
        <w:t>1</w:t>
      </w:r>
      <w:r>
        <w:rPr>
          <w:spacing w:val="25"/>
          <w:w w:val="120"/>
          <w:position w:val="-3"/>
          <w:sz w:val="16"/>
        </w:rPr>
        <w:t> </w:t>
      </w:r>
      <w:r>
        <w:rPr>
          <w:w w:val="120"/>
          <w:sz w:val="24"/>
        </w:rPr>
        <w:t>=</w:t>
      </w:r>
      <w:r>
        <w:rPr>
          <w:spacing w:val="-3"/>
          <w:w w:val="120"/>
          <w:sz w:val="24"/>
        </w:rPr>
        <w:t> </w:t>
      </w:r>
      <w:r>
        <w:rPr>
          <w:i/>
          <w:w w:val="120"/>
          <w:sz w:val="24"/>
        </w:rPr>
        <w:t>A</w:t>
      </w:r>
      <w:r>
        <w:rPr>
          <w:i/>
          <w:w w:val="120"/>
          <w:position w:val="-3"/>
          <w:sz w:val="16"/>
        </w:rPr>
        <w:t>t</w:t>
      </w:r>
      <w:r>
        <w:rPr>
          <w:i/>
          <w:w w:val="120"/>
          <w:sz w:val="24"/>
        </w:rPr>
        <w:t>P</w:t>
      </w:r>
      <w:r>
        <w:rPr>
          <w:i/>
          <w:w w:val="120"/>
          <w:position w:val="-3"/>
          <w:sz w:val="16"/>
        </w:rPr>
        <w:t>t</w:t>
      </w:r>
      <w:r>
        <w:rPr>
          <w:rFonts w:ascii="Lucida Sans Unicode" w:hAnsi="Lucida Sans Unicode"/>
          <w:w w:val="120"/>
          <w:position w:val="-3"/>
          <w:sz w:val="16"/>
        </w:rPr>
        <w:t>|</w:t>
      </w:r>
      <w:r>
        <w:rPr>
          <w:i/>
          <w:w w:val="120"/>
          <w:position w:val="-3"/>
          <w:sz w:val="16"/>
        </w:rPr>
        <w:t>t</w:t>
      </w:r>
      <w:r>
        <w:rPr>
          <w:rFonts w:ascii="Lucida Sans Unicode" w:hAnsi="Lucida Sans Unicode"/>
          <w:w w:val="120"/>
          <w:position w:val="-3"/>
          <w:sz w:val="16"/>
        </w:rPr>
        <w:t>−</w:t>
      </w:r>
      <w:r>
        <w:rPr>
          <w:w w:val="120"/>
          <w:position w:val="-3"/>
          <w:sz w:val="16"/>
        </w:rPr>
        <w:t>1</w:t>
      </w:r>
      <w:r>
        <w:rPr>
          <w:i/>
          <w:w w:val="120"/>
          <w:sz w:val="24"/>
        </w:rPr>
        <w:t>A</w:t>
      </w:r>
      <w:r>
        <w:rPr>
          <w:i/>
          <w:w w:val="120"/>
          <w:position w:val="10"/>
          <w:sz w:val="16"/>
        </w:rPr>
        <w:t>T</w:t>
      </w:r>
      <w:r>
        <w:rPr>
          <w:i/>
          <w:spacing w:val="38"/>
          <w:w w:val="120"/>
          <w:position w:val="10"/>
          <w:sz w:val="16"/>
        </w:rPr>
        <w:t> </w:t>
      </w:r>
      <w:r>
        <w:rPr>
          <w:w w:val="120"/>
          <w:sz w:val="24"/>
        </w:rPr>
        <w:t>+</w:t>
      </w:r>
      <w:r>
        <w:rPr>
          <w:spacing w:val="-15"/>
          <w:w w:val="120"/>
          <w:sz w:val="24"/>
        </w:rPr>
        <w:t> </w:t>
      </w:r>
      <w:r>
        <w:rPr>
          <w:i/>
          <w:spacing w:val="-7"/>
          <w:w w:val="120"/>
          <w:sz w:val="24"/>
        </w:rPr>
        <w:t>Q</w:t>
      </w:r>
      <w:r>
        <w:rPr>
          <w:i/>
          <w:spacing w:val="-7"/>
          <w:w w:val="120"/>
          <w:position w:val="-3"/>
          <w:sz w:val="16"/>
        </w:rPr>
        <w:t>t</w:t>
      </w:r>
      <w:r>
        <w:rPr>
          <w:i/>
          <w:position w:val="-3"/>
          <w:sz w:val="16"/>
        </w:rPr>
        <w:tab/>
      </w:r>
      <w:r>
        <w:rPr>
          <w:spacing w:val="-2"/>
          <w:w w:val="125"/>
          <w:sz w:val="24"/>
        </w:rPr>
        <w:t>(2.29)</w:t>
      </w:r>
    </w:p>
    <w:p>
      <w:pPr>
        <w:pStyle w:val="BodyText"/>
        <w:spacing w:before="110"/>
      </w:pPr>
    </w:p>
    <w:p>
      <w:pPr>
        <w:pStyle w:val="Heading4"/>
        <w:ind w:left="159"/>
      </w:pPr>
      <w:r>
        <w:rPr>
          <w:w w:val="115"/>
        </w:rPr>
        <w:t>Update</w:t>
      </w:r>
      <w:r>
        <w:rPr>
          <w:spacing w:val="46"/>
          <w:w w:val="115"/>
        </w:rPr>
        <w:t> </w:t>
      </w:r>
      <w:r>
        <w:rPr>
          <w:spacing w:val="-4"/>
          <w:w w:val="115"/>
        </w:rPr>
        <w:t>Step</w:t>
      </w:r>
    </w:p>
    <w:p>
      <w:pPr>
        <w:pStyle w:val="BodyText"/>
        <w:spacing w:before="205"/>
        <w:rPr>
          <w:b/>
        </w:rPr>
      </w:pPr>
    </w:p>
    <w:p>
      <w:pPr>
        <w:tabs>
          <w:tab w:pos="8741" w:val="left" w:leader="none"/>
        </w:tabs>
        <w:spacing w:before="0"/>
        <w:ind w:left="3748" w:right="0" w:firstLine="0"/>
        <w:jc w:val="left"/>
        <w:rPr>
          <w:sz w:val="24"/>
        </w:rPr>
      </w:pPr>
      <w:r>
        <w:rPr>
          <w:i/>
          <w:w w:val="115"/>
          <w:sz w:val="24"/>
        </w:rPr>
        <w:t>Z</w:t>
      </w:r>
      <w:r>
        <w:rPr>
          <w:i/>
          <w:w w:val="115"/>
          <w:sz w:val="24"/>
          <w:vertAlign w:val="subscript"/>
        </w:rPr>
        <w:t>t</w:t>
      </w:r>
      <w:r>
        <w:rPr>
          <w:i/>
          <w:spacing w:val="15"/>
          <w:w w:val="125"/>
          <w:sz w:val="24"/>
          <w:vertAlign w:val="baseline"/>
        </w:rPr>
        <w:t> </w:t>
      </w:r>
      <w:r>
        <w:rPr>
          <w:w w:val="125"/>
          <w:sz w:val="24"/>
          <w:vertAlign w:val="baseline"/>
        </w:rPr>
        <w:t>=</w:t>
      </w:r>
      <w:r>
        <w:rPr>
          <w:spacing w:val="5"/>
          <w:w w:val="125"/>
          <w:sz w:val="24"/>
          <w:vertAlign w:val="baseline"/>
        </w:rPr>
        <w:t> </w:t>
      </w:r>
      <w:r>
        <w:rPr>
          <w:i/>
          <w:w w:val="115"/>
          <w:sz w:val="24"/>
          <w:vertAlign w:val="baseline"/>
        </w:rPr>
        <w:t>Y</w:t>
      </w:r>
      <w:r>
        <w:rPr>
          <w:i/>
          <w:w w:val="115"/>
          <w:sz w:val="24"/>
          <w:vertAlign w:val="subscript"/>
        </w:rPr>
        <w:t>t</w:t>
      </w:r>
      <w:r>
        <w:rPr>
          <w:i/>
          <w:spacing w:val="6"/>
          <w:w w:val="115"/>
          <w:sz w:val="24"/>
          <w:vertAlign w:val="baseline"/>
        </w:rPr>
        <w:t> </w:t>
      </w:r>
      <w:r>
        <w:rPr>
          <w:rFonts w:ascii="Cambria" w:hAnsi="Cambria"/>
          <w:w w:val="105"/>
          <w:sz w:val="24"/>
          <w:vertAlign w:val="baseline"/>
        </w:rPr>
        <w:t>−</w:t>
      </w:r>
      <w:r>
        <w:rPr>
          <w:rFonts w:ascii="Cambria" w:hAnsi="Cambria"/>
          <w:spacing w:val="-3"/>
          <w:w w:val="114"/>
          <w:sz w:val="24"/>
          <w:vertAlign w:val="baseline"/>
        </w:rPr>
        <w:t> </w:t>
      </w:r>
      <w:r>
        <w:rPr>
          <w:i/>
          <w:spacing w:val="8"/>
          <w:w w:val="120"/>
          <w:sz w:val="24"/>
          <w:vertAlign w:val="baseline"/>
        </w:rPr>
        <w:t>G</w:t>
      </w:r>
      <w:r>
        <w:rPr>
          <w:spacing w:val="8"/>
          <w:w w:val="123"/>
          <w:sz w:val="24"/>
          <w:vertAlign w:val="baseline"/>
        </w:rPr>
        <w:t>(</w:t>
      </w:r>
      <w:r>
        <w:rPr>
          <w:i/>
          <w:spacing w:val="-119"/>
          <w:w w:val="154"/>
          <w:sz w:val="24"/>
          <w:vertAlign w:val="baseline"/>
        </w:rPr>
        <w:t>X</w:t>
      </w:r>
      <w:r>
        <w:rPr>
          <w:spacing w:val="17"/>
          <w:w w:val="122"/>
          <w:position w:val="6"/>
          <w:sz w:val="24"/>
          <w:vertAlign w:val="baseline"/>
        </w:rPr>
        <w:t>ˆ</w:t>
      </w:r>
      <w:r>
        <w:rPr>
          <w:i/>
          <w:spacing w:val="8"/>
          <w:w w:val="112"/>
          <w:position w:val="-3"/>
          <w:sz w:val="16"/>
          <w:vertAlign w:val="baseline"/>
        </w:rPr>
        <w:t>t</w:t>
      </w:r>
      <w:r>
        <w:rPr>
          <w:rFonts w:ascii="Lucida Sans Unicode" w:hAnsi="Lucida Sans Unicode"/>
          <w:spacing w:val="8"/>
          <w:w w:val="77"/>
          <w:position w:val="-3"/>
          <w:sz w:val="16"/>
          <w:vertAlign w:val="baseline"/>
        </w:rPr>
        <w:t>|</w:t>
      </w:r>
      <w:r>
        <w:rPr>
          <w:i/>
          <w:spacing w:val="8"/>
          <w:w w:val="112"/>
          <w:position w:val="-3"/>
          <w:sz w:val="16"/>
          <w:vertAlign w:val="baseline"/>
        </w:rPr>
        <w:t>t</w:t>
      </w:r>
      <w:r>
        <w:rPr>
          <w:rFonts w:ascii="Lucida Sans Unicode" w:hAnsi="Lucida Sans Unicode"/>
          <w:spacing w:val="8"/>
          <w:w w:val="102"/>
          <w:position w:val="-3"/>
          <w:sz w:val="16"/>
          <w:vertAlign w:val="baseline"/>
        </w:rPr>
        <w:t>−</w:t>
      </w:r>
      <w:r>
        <w:rPr>
          <w:spacing w:val="18"/>
          <w:w w:val="103"/>
          <w:position w:val="-3"/>
          <w:sz w:val="16"/>
          <w:vertAlign w:val="baseline"/>
        </w:rPr>
        <w:t>1</w:t>
      </w:r>
      <w:r>
        <w:rPr>
          <w:spacing w:val="8"/>
          <w:w w:val="123"/>
          <w:sz w:val="24"/>
          <w:vertAlign w:val="baseline"/>
        </w:rPr>
        <w:t>)</w:t>
      </w:r>
      <w:r>
        <w:rPr>
          <w:sz w:val="24"/>
          <w:vertAlign w:val="baseline"/>
        </w:rPr>
        <w:tab/>
      </w:r>
      <w:r>
        <w:rPr>
          <w:spacing w:val="-2"/>
          <w:w w:val="115"/>
          <w:sz w:val="24"/>
          <w:vertAlign w:val="baseline"/>
        </w:rPr>
        <w:t>(2.30)</w:t>
      </w:r>
    </w:p>
    <w:p>
      <w:pPr>
        <w:tabs>
          <w:tab w:pos="8741" w:val="left" w:leader="none"/>
        </w:tabs>
        <w:spacing w:before="44"/>
        <w:ind w:left="3618" w:right="0" w:firstLine="0"/>
        <w:jc w:val="left"/>
        <w:rPr>
          <w:sz w:val="24"/>
        </w:rPr>
      </w:pPr>
      <w:r>
        <w:rPr/>
        <mc:AlternateContent>
          <mc:Choice Requires="wps">
            <w:drawing>
              <wp:anchor distT="0" distB="0" distL="0" distR="0" allowOverlap="1" layoutInCell="1" locked="0" behindDoc="1" simplePos="0" relativeHeight="484723200">
                <wp:simplePos x="0" y="0"/>
                <wp:positionH relativeFrom="page">
                  <wp:posOffset>4205960</wp:posOffset>
                </wp:positionH>
                <wp:positionV relativeFrom="paragraph">
                  <wp:posOffset>157173</wp:posOffset>
                </wp:positionV>
                <wp:extent cx="39370" cy="1016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39370" cy="101600"/>
                        </a:xfrm>
                        <a:prstGeom prst="rect">
                          <a:avLst/>
                        </a:prstGeom>
                      </wps:spPr>
                      <wps:txbx>
                        <w:txbxContent>
                          <w:p>
                            <w:pPr>
                              <w:spacing w:line="159" w:lineRule="exact" w:before="0"/>
                              <w:ind w:left="0" w:right="0" w:firstLine="0"/>
                              <w:jc w:val="left"/>
                              <w:rPr>
                                <w:i/>
                                <w:sz w:val="16"/>
                              </w:rPr>
                            </w:pPr>
                            <w:r>
                              <w:rPr>
                                <w:i/>
                                <w:spacing w:val="-10"/>
                                <w:w w:val="115"/>
                                <w:sz w:val="16"/>
                              </w:rPr>
                              <w:t>t</w:t>
                            </w:r>
                          </w:p>
                        </w:txbxContent>
                      </wps:txbx>
                      <wps:bodyPr wrap="square" lIns="0" tIns="0" rIns="0" bIns="0" rtlCol="0">
                        <a:noAutofit/>
                      </wps:bodyPr>
                    </wps:wsp>
                  </a:graphicData>
                </a:graphic>
              </wp:anchor>
            </w:drawing>
          </mc:Choice>
          <mc:Fallback>
            <w:pict>
              <v:shape style="position:absolute;margin-left:331.178009pt;margin-top:12.375878pt;width:3.1pt;height:8pt;mso-position-horizontal-relative:page;mso-position-vertical-relative:paragraph;z-index:-18593280" type="#_x0000_t202" id="docshape50" filled="false" stroked="false">
                <v:textbox inset="0,0,0,0">
                  <w:txbxContent>
                    <w:p>
                      <w:pPr>
                        <w:spacing w:line="159" w:lineRule="exact" w:before="0"/>
                        <w:ind w:left="0" w:right="0" w:firstLine="0"/>
                        <w:jc w:val="left"/>
                        <w:rPr>
                          <w:i/>
                          <w:sz w:val="16"/>
                        </w:rPr>
                      </w:pPr>
                      <w:r>
                        <w:rPr>
                          <w:i/>
                          <w:spacing w:val="-10"/>
                          <w:w w:val="115"/>
                          <w:sz w:val="16"/>
                        </w:rPr>
                        <w:t>t</w:t>
                      </w:r>
                    </w:p>
                  </w:txbxContent>
                </v:textbox>
                <w10:wrap type="none"/>
              </v:shape>
            </w:pict>
          </mc:Fallback>
        </mc:AlternateContent>
      </w:r>
      <w:r>
        <w:rPr>
          <w:i/>
          <w:w w:val="125"/>
          <w:sz w:val="24"/>
        </w:rPr>
        <w:t>S</w:t>
      </w:r>
      <w:r>
        <w:rPr>
          <w:i/>
          <w:w w:val="125"/>
          <w:sz w:val="24"/>
          <w:vertAlign w:val="subscript"/>
        </w:rPr>
        <w:t>t</w:t>
      </w:r>
      <w:r>
        <w:rPr>
          <w:i/>
          <w:spacing w:val="18"/>
          <w:w w:val="125"/>
          <w:sz w:val="24"/>
          <w:vertAlign w:val="baseline"/>
        </w:rPr>
        <w:t> </w:t>
      </w:r>
      <w:r>
        <w:rPr>
          <w:w w:val="125"/>
          <w:sz w:val="24"/>
          <w:vertAlign w:val="baseline"/>
        </w:rPr>
        <w:t>=</w:t>
      </w:r>
      <w:r>
        <w:rPr>
          <w:spacing w:val="8"/>
          <w:w w:val="125"/>
          <w:sz w:val="24"/>
          <w:vertAlign w:val="baseline"/>
        </w:rPr>
        <w:t> </w:t>
      </w:r>
      <w:r>
        <w:rPr>
          <w:i/>
          <w:w w:val="125"/>
          <w:sz w:val="24"/>
          <w:vertAlign w:val="baseline"/>
        </w:rPr>
        <w:t>C</w:t>
      </w:r>
      <w:r>
        <w:rPr>
          <w:i/>
          <w:w w:val="125"/>
          <w:sz w:val="24"/>
          <w:vertAlign w:val="subscript"/>
        </w:rPr>
        <w:t>t</w:t>
      </w:r>
      <w:r>
        <w:rPr>
          <w:i/>
          <w:w w:val="125"/>
          <w:sz w:val="24"/>
          <w:vertAlign w:val="baseline"/>
        </w:rPr>
        <w:t>P</w:t>
      </w:r>
      <w:r>
        <w:rPr>
          <w:i/>
          <w:w w:val="125"/>
          <w:sz w:val="24"/>
          <w:vertAlign w:val="subscript"/>
        </w:rPr>
        <w:t>k</w:t>
      </w:r>
      <w:r>
        <w:rPr>
          <w:rFonts w:ascii="Lucida Sans Unicode" w:hAnsi="Lucida Sans Unicode"/>
          <w:w w:val="125"/>
          <w:sz w:val="24"/>
          <w:vertAlign w:val="subscript"/>
        </w:rPr>
        <w:t>|</w:t>
      </w:r>
      <w:r>
        <w:rPr>
          <w:i/>
          <w:w w:val="125"/>
          <w:sz w:val="24"/>
          <w:vertAlign w:val="subscript"/>
        </w:rPr>
        <w:t>k</w:t>
      </w:r>
      <w:r>
        <w:rPr>
          <w:rFonts w:ascii="Lucida Sans Unicode" w:hAnsi="Lucida Sans Unicode"/>
          <w:w w:val="125"/>
          <w:sz w:val="24"/>
          <w:vertAlign w:val="subscript"/>
        </w:rPr>
        <w:t>−</w:t>
      </w:r>
      <w:r>
        <w:rPr>
          <w:w w:val="125"/>
          <w:sz w:val="24"/>
          <w:vertAlign w:val="subscript"/>
        </w:rPr>
        <w:t>1</w:t>
      </w:r>
      <w:r>
        <w:rPr>
          <w:i/>
          <w:w w:val="125"/>
          <w:sz w:val="24"/>
          <w:vertAlign w:val="baseline"/>
        </w:rPr>
        <w:t>C</w:t>
      </w:r>
      <w:r>
        <w:rPr>
          <w:i/>
          <w:w w:val="125"/>
          <w:sz w:val="24"/>
          <w:vertAlign w:val="superscript"/>
        </w:rPr>
        <w:t>T</w:t>
      </w:r>
      <w:r>
        <w:rPr>
          <w:i/>
          <w:spacing w:val="30"/>
          <w:w w:val="125"/>
          <w:sz w:val="24"/>
          <w:vertAlign w:val="baseline"/>
        </w:rPr>
        <w:t> </w:t>
      </w:r>
      <w:r>
        <w:rPr>
          <w:w w:val="125"/>
          <w:sz w:val="24"/>
          <w:vertAlign w:val="baseline"/>
        </w:rPr>
        <w:t>+</w:t>
      </w:r>
      <w:r>
        <w:rPr>
          <w:spacing w:val="-8"/>
          <w:w w:val="125"/>
          <w:sz w:val="24"/>
          <w:vertAlign w:val="baseline"/>
        </w:rPr>
        <w:t> </w:t>
      </w:r>
      <w:r>
        <w:rPr>
          <w:i/>
          <w:spacing w:val="-5"/>
          <w:w w:val="125"/>
          <w:sz w:val="24"/>
          <w:vertAlign w:val="baseline"/>
        </w:rPr>
        <w:t>R</w:t>
      </w:r>
      <w:r>
        <w:rPr>
          <w:i/>
          <w:spacing w:val="-5"/>
          <w:w w:val="125"/>
          <w:sz w:val="24"/>
          <w:vertAlign w:val="subscript"/>
        </w:rPr>
        <w:t>k</w:t>
      </w:r>
      <w:r>
        <w:rPr>
          <w:i/>
          <w:sz w:val="24"/>
          <w:vertAlign w:val="baseline"/>
        </w:rPr>
        <w:tab/>
      </w:r>
      <w:r>
        <w:rPr>
          <w:spacing w:val="-2"/>
          <w:w w:val="125"/>
          <w:sz w:val="24"/>
          <w:vertAlign w:val="baseline"/>
        </w:rPr>
        <w:t>(2.31)</w:t>
      </w:r>
    </w:p>
    <w:p>
      <w:pPr>
        <w:spacing w:after="0"/>
        <w:jc w:val="left"/>
        <w:rPr>
          <w:sz w:val="24"/>
        </w:rPr>
        <w:sectPr>
          <w:pgSz w:w="12240" w:h="15840"/>
          <w:pgMar w:header="0" w:footer="1819" w:top="1820" w:bottom="2000" w:left="1460" w:right="540"/>
        </w:sectPr>
      </w:pPr>
    </w:p>
    <w:p>
      <w:pPr>
        <w:spacing w:line="218" w:lineRule="exact" w:before="34"/>
        <w:ind w:left="0" w:right="0" w:firstLine="0"/>
        <w:jc w:val="right"/>
        <w:rPr>
          <w:sz w:val="16"/>
        </w:rPr>
      </w:pPr>
      <w:r>
        <w:rPr>
          <w:i/>
          <w:w w:val="125"/>
          <w:position w:val="4"/>
          <w:sz w:val="24"/>
        </w:rPr>
        <w:t>K</w:t>
      </w:r>
      <w:r>
        <w:rPr>
          <w:i/>
          <w:w w:val="125"/>
          <w:sz w:val="16"/>
        </w:rPr>
        <w:t>t</w:t>
      </w:r>
      <w:r>
        <w:rPr>
          <w:i/>
          <w:spacing w:val="37"/>
          <w:w w:val="125"/>
          <w:sz w:val="16"/>
        </w:rPr>
        <w:t> </w:t>
      </w:r>
      <w:r>
        <w:rPr>
          <w:w w:val="125"/>
          <w:position w:val="4"/>
          <w:sz w:val="24"/>
        </w:rPr>
        <w:t>=</w:t>
      </w:r>
      <w:r>
        <w:rPr>
          <w:spacing w:val="4"/>
          <w:w w:val="125"/>
          <w:position w:val="4"/>
          <w:sz w:val="24"/>
        </w:rPr>
        <w:t> </w:t>
      </w:r>
      <w:r>
        <w:rPr>
          <w:i/>
          <w:w w:val="125"/>
          <w:position w:val="4"/>
          <w:sz w:val="24"/>
        </w:rPr>
        <w:t>P</w:t>
      </w:r>
      <w:r>
        <w:rPr>
          <w:i/>
          <w:w w:val="125"/>
          <w:sz w:val="16"/>
        </w:rPr>
        <w:t>t</w:t>
      </w:r>
      <w:r>
        <w:rPr>
          <w:rFonts w:ascii="Lucida Sans Unicode" w:hAnsi="Lucida Sans Unicode"/>
          <w:w w:val="125"/>
          <w:sz w:val="16"/>
        </w:rPr>
        <w:t>|</w:t>
      </w:r>
      <w:r>
        <w:rPr>
          <w:i/>
          <w:w w:val="125"/>
          <w:sz w:val="16"/>
        </w:rPr>
        <w:t>t</w:t>
      </w:r>
      <w:r>
        <w:rPr>
          <w:rFonts w:ascii="Lucida Sans Unicode" w:hAnsi="Lucida Sans Unicode"/>
          <w:w w:val="125"/>
          <w:sz w:val="16"/>
        </w:rPr>
        <w:t>−</w:t>
      </w:r>
      <w:r>
        <w:rPr>
          <w:w w:val="125"/>
          <w:sz w:val="16"/>
        </w:rPr>
        <w:t>1</w:t>
      </w:r>
      <w:r>
        <w:rPr>
          <w:i/>
          <w:w w:val="125"/>
          <w:position w:val="4"/>
          <w:sz w:val="24"/>
        </w:rPr>
        <w:t>C</w:t>
      </w:r>
      <w:r>
        <w:rPr>
          <w:i/>
          <w:w w:val="125"/>
          <w:position w:val="14"/>
          <w:sz w:val="16"/>
        </w:rPr>
        <w:t>T</w:t>
      </w:r>
      <w:r>
        <w:rPr>
          <w:i/>
          <w:spacing w:val="-9"/>
          <w:w w:val="125"/>
          <w:position w:val="14"/>
          <w:sz w:val="16"/>
        </w:rPr>
        <w:t> </w:t>
      </w:r>
      <w:r>
        <w:rPr>
          <w:i/>
          <w:spacing w:val="-5"/>
          <w:w w:val="125"/>
          <w:position w:val="4"/>
          <w:sz w:val="24"/>
        </w:rPr>
        <w:t>S</w:t>
      </w:r>
      <w:r>
        <w:rPr>
          <w:rFonts w:ascii="Lucida Sans Unicode" w:hAnsi="Lucida Sans Unicode"/>
          <w:spacing w:val="-5"/>
          <w:w w:val="125"/>
          <w:position w:val="14"/>
          <w:sz w:val="16"/>
        </w:rPr>
        <w:t>−</w:t>
      </w:r>
      <w:r>
        <w:rPr>
          <w:spacing w:val="-5"/>
          <w:w w:val="125"/>
          <w:position w:val="14"/>
          <w:sz w:val="16"/>
        </w:rPr>
        <w:t>1</w:t>
      </w:r>
    </w:p>
    <w:p>
      <w:pPr>
        <w:pStyle w:val="BodyText"/>
        <w:spacing w:line="168" w:lineRule="exact" w:before="84"/>
        <w:ind w:right="897"/>
        <w:jc w:val="right"/>
      </w:pPr>
      <w:r>
        <w:rPr/>
        <w:br w:type="column"/>
      </w:r>
      <w:r>
        <w:rPr>
          <w:spacing w:val="-2"/>
          <w:w w:val="105"/>
        </w:rPr>
        <w:t>(2.32)</w:t>
      </w:r>
    </w:p>
    <w:p>
      <w:pPr>
        <w:spacing w:after="0" w:line="168" w:lineRule="exact"/>
        <w:jc w:val="right"/>
        <w:sectPr>
          <w:type w:val="continuous"/>
          <w:pgSz w:w="12240" w:h="15840"/>
          <w:pgMar w:header="0" w:footer="1819" w:top="1820" w:bottom="280" w:left="1460" w:right="540"/>
          <w:cols w:num="2" w:equalWidth="0">
            <w:col w:w="5657" w:space="40"/>
            <w:col w:w="4543"/>
          </w:cols>
        </w:sectPr>
      </w:pPr>
    </w:p>
    <w:p>
      <w:pPr>
        <w:tabs>
          <w:tab w:pos="673" w:val="left" w:leader="none"/>
        </w:tabs>
        <w:spacing w:line="163" w:lineRule="exact" w:before="0"/>
        <w:ind w:left="380" w:right="0" w:firstLine="0"/>
        <w:jc w:val="center"/>
        <w:rPr>
          <w:i/>
          <w:sz w:val="16"/>
        </w:rPr>
      </w:pPr>
      <w:r>
        <w:rPr>
          <w:i/>
          <w:spacing w:val="-10"/>
          <w:w w:val="115"/>
          <w:sz w:val="16"/>
        </w:rPr>
        <w:t>t</w:t>
      </w:r>
      <w:r>
        <w:rPr>
          <w:i/>
          <w:sz w:val="16"/>
        </w:rPr>
        <w:tab/>
      </w:r>
      <w:r>
        <w:rPr>
          <w:i/>
          <w:spacing w:val="-10"/>
          <w:w w:val="115"/>
          <w:sz w:val="16"/>
        </w:rPr>
        <w:t>t</w:t>
      </w:r>
    </w:p>
    <w:p>
      <w:pPr>
        <w:tabs>
          <w:tab w:pos="8741" w:val="left" w:leader="none"/>
        </w:tabs>
        <w:spacing w:before="52"/>
        <w:ind w:left="3715" w:right="0" w:firstLine="0"/>
        <w:jc w:val="left"/>
        <w:rPr>
          <w:sz w:val="24"/>
        </w:rPr>
      </w:pPr>
      <w:r>
        <w:rPr>
          <w:i/>
          <w:w w:val="120"/>
          <w:sz w:val="24"/>
        </w:rPr>
        <w:t>X</w:t>
      </w:r>
      <w:r>
        <w:rPr>
          <w:i/>
          <w:w w:val="120"/>
          <w:sz w:val="24"/>
          <w:vertAlign w:val="subscript"/>
        </w:rPr>
        <w:t>t</w:t>
      </w:r>
      <w:r>
        <w:rPr>
          <w:rFonts w:ascii="Lucida Sans Unicode" w:hAnsi="Lucida Sans Unicode"/>
          <w:w w:val="120"/>
          <w:sz w:val="24"/>
          <w:vertAlign w:val="subscript"/>
        </w:rPr>
        <w:t>|</w:t>
      </w:r>
      <w:r>
        <w:rPr>
          <w:i/>
          <w:w w:val="120"/>
          <w:sz w:val="24"/>
          <w:vertAlign w:val="subscript"/>
        </w:rPr>
        <w:t>t</w:t>
      </w:r>
      <w:r>
        <w:rPr>
          <w:i/>
          <w:spacing w:val="23"/>
          <w:w w:val="125"/>
          <w:sz w:val="24"/>
          <w:vertAlign w:val="baseline"/>
        </w:rPr>
        <w:t> </w:t>
      </w:r>
      <w:r>
        <w:rPr>
          <w:w w:val="125"/>
          <w:sz w:val="24"/>
          <w:vertAlign w:val="baseline"/>
        </w:rPr>
        <w:t>=</w:t>
      </w:r>
      <w:r>
        <w:rPr>
          <w:spacing w:val="12"/>
          <w:w w:val="125"/>
          <w:sz w:val="24"/>
          <w:vertAlign w:val="baseline"/>
        </w:rPr>
        <w:t> </w:t>
      </w:r>
      <w:r>
        <w:rPr>
          <w:i/>
          <w:w w:val="120"/>
          <w:sz w:val="24"/>
          <w:vertAlign w:val="baseline"/>
        </w:rPr>
        <w:t>X</w:t>
      </w:r>
      <w:r>
        <w:rPr>
          <w:i/>
          <w:w w:val="120"/>
          <w:sz w:val="24"/>
          <w:vertAlign w:val="subscript"/>
        </w:rPr>
        <w:t>t</w:t>
      </w:r>
      <w:r>
        <w:rPr>
          <w:rFonts w:ascii="Lucida Sans Unicode" w:hAnsi="Lucida Sans Unicode"/>
          <w:w w:val="120"/>
          <w:sz w:val="24"/>
          <w:vertAlign w:val="subscript"/>
        </w:rPr>
        <w:t>|</w:t>
      </w:r>
      <w:r>
        <w:rPr>
          <w:i/>
          <w:w w:val="120"/>
          <w:sz w:val="24"/>
          <w:vertAlign w:val="subscript"/>
        </w:rPr>
        <w:t>t</w:t>
      </w:r>
      <w:r>
        <w:rPr>
          <w:rFonts w:ascii="Lucida Sans Unicode" w:hAnsi="Lucida Sans Unicode"/>
          <w:w w:val="120"/>
          <w:sz w:val="24"/>
          <w:vertAlign w:val="subscript"/>
        </w:rPr>
        <w:t>−</w:t>
      </w:r>
      <w:r>
        <w:rPr>
          <w:w w:val="120"/>
          <w:sz w:val="24"/>
          <w:vertAlign w:val="subscript"/>
        </w:rPr>
        <w:t>1</w:t>
      </w:r>
      <w:r>
        <w:rPr>
          <w:spacing w:val="6"/>
          <w:w w:val="125"/>
          <w:sz w:val="24"/>
          <w:vertAlign w:val="baseline"/>
        </w:rPr>
        <w:t> </w:t>
      </w:r>
      <w:r>
        <w:rPr>
          <w:w w:val="125"/>
          <w:sz w:val="24"/>
          <w:vertAlign w:val="baseline"/>
        </w:rPr>
        <w:t>+</w:t>
      </w:r>
      <w:r>
        <w:rPr>
          <w:spacing w:val="-4"/>
          <w:w w:val="125"/>
          <w:sz w:val="24"/>
          <w:vertAlign w:val="baseline"/>
        </w:rPr>
        <w:t> </w:t>
      </w:r>
      <w:r>
        <w:rPr>
          <w:i/>
          <w:spacing w:val="-4"/>
          <w:w w:val="120"/>
          <w:sz w:val="24"/>
          <w:vertAlign w:val="baseline"/>
        </w:rPr>
        <w:t>K</w:t>
      </w:r>
      <w:r>
        <w:rPr>
          <w:i/>
          <w:spacing w:val="-4"/>
          <w:w w:val="120"/>
          <w:sz w:val="24"/>
          <w:vertAlign w:val="subscript"/>
        </w:rPr>
        <w:t>t</w:t>
      </w:r>
      <w:r>
        <w:rPr>
          <w:i/>
          <w:spacing w:val="-4"/>
          <w:w w:val="120"/>
          <w:sz w:val="24"/>
          <w:vertAlign w:val="baseline"/>
        </w:rPr>
        <w:t>Z</w:t>
      </w:r>
      <w:r>
        <w:rPr>
          <w:i/>
          <w:spacing w:val="-4"/>
          <w:w w:val="120"/>
          <w:sz w:val="24"/>
          <w:vertAlign w:val="subscript"/>
        </w:rPr>
        <w:t>t</w:t>
      </w:r>
      <w:r>
        <w:rPr>
          <w:i/>
          <w:sz w:val="24"/>
          <w:vertAlign w:val="baseline"/>
        </w:rPr>
        <w:tab/>
      </w:r>
      <w:r>
        <w:rPr>
          <w:spacing w:val="-2"/>
          <w:w w:val="120"/>
          <w:sz w:val="24"/>
          <w:vertAlign w:val="baseline"/>
        </w:rPr>
        <w:t>(2.33)</w:t>
      </w:r>
    </w:p>
    <w:p>
      <w:pPr>
        <w:tabs>
          <w:tab w:pos="8741" w:val="left" w:leader="none"/>
        </w:tabs>
        <w:spacing w:before="49"/>
        <w:ind w:left="3601" w:right="0" w:firstLine="0"/>
        <w:jc w:val="left"/>
        <w:rPr>
          <w:sz w:val="24"/>
        </w:rPr>
      </w:pPr>
      <w:r>
        <w:rPr>
          <w:i/>
          <w:w w:val="120"/>
          <w:sz w:val="24"/>
        </w:rPr>
        <w:t>P</w:t>
      </w:r>
      <w:r>
        <w:rPr>
          <w:i/>
          <w:w w:val="120"/>
          <w:sz w:val="24"/>
          <w:vertAlign w:val="subscript"/>
        </w:rPr>
        <w:t>t</w:t>
      </w:r>
      <w:r>
        <w:rPr>
          <w:rFonts w:ascii="Lucida Sans Unicode" w:hAnsi="Lucida Sans Unicode"/>
          <w:w w:val="120"/>
          <w:sz w:val="24"/>
          <w:vertAlign w:val="subscript"/>
        </w:rPr>
        <w:t>|</w:t>
      </w:r>
      <w:r>
        <w:rPr>
          <w:i/>
          <w:w w:val="120"/>
          <w:sz w:val="24"/>
          <w:vertAlign w:val="subscript"/>
        </w:rPr>
        <w:t>t</w:t>
      </w:r>
      <w:r>
        <w:rPr>
          <w:i/>
          <w:spacing w:val="5"/>
          <w:w w:val="125"/>
          <w:sz w:val="24"/>
          <w:vertAlign w:val="baseline"/>
        </w:rPr>
        <w:t> </w:t>
      </w:r>
      <w:r>
        <w:rPr>
          <w:w w:val="125"/>
          <w:sz w:val="24"/>
          <w:vertAlign w:val="baseline"/>
        </w:rPr>
        <w:t>=</w:t>
      </w:r>
      <w:r>
        <w:rPr>
          <w:spacing w:val="-4"/>
          <w:w w:val="125"/>
          <w:sz w:val="24"/>
          <w:vertAlign w:val="baseline"/>
        </w:rPr>
        <w:t> </w:t>
      </w:r>
      <w:r>
        <w:rPr>
          <w:w w:val="125"/>
          <w:sz w:val="24"/>
          <w:vertAlign w:val="baseline"/>
        </w:rPr>
        <w:t>(</w:t>
      </w:r>
      <w:r>
        <w:rPr>
          <w:i/>
          <w:w w:val="125"/>
          <w:sz w:val="24"/>
          <w:vertAlign w:val="baseline"/>
        </w:rPr>
        <w:t>I</w:t>
      </w:r>
      <w:r>
        <w:rPr>
          <w:i/>
          <w:spacing w:val="1"/>
          <w:w w:val="125"/>
          <w:sz w:val="24"/>
          <w:vertAlign w:val="baseline"/>
        </w:rPr>
        <w:t> </w:t>
      </w:r>
      <w:r>
        <w:rPr>
          <w:rFonts w:ascii="Cambria" w:hAnsi="Cambria"/>
          <w:w w:val="105"/>
          <w:sz w:val="24"/>
          <w:vertAlign w:val="baseline"/>
        </w:rPr>
        <w:t>−</w:t>
      </w:r>
      <w:r>
        <w:rPr>
          <w:rFonts w:ascii="Cambria" w:hAnsi="Cambria"/>
          <w:spacing w:val="-5"/>
          <w:w w:val="105"/>
          <w:sz w:val="24"/>
          <w:vertAlign w:val="baseline"/>
        </w:rPr>
        <w:t> </w:t>
      </w:r>
      <w:r>
        <w:rPr>
          <w:i/>
          <w:spacing w:val="-2"/>
          <w:w w:val="120"/>
          <w:sz w:val="24"/>
          <w:vertAlign w:val="baseline"/>
        </w:rPr>
        <w:t>K</w:t>
      </w:r>
      <w:r>
        <w:rPr>
          <w:i/>
          <w:spacing w:val="-2"/>
          <w:w w:val="120"/>
          <w:sz w:val="24"/>
          <w:vertAlign w:val="subscript"/>
        </w:rPr>
        <w:t>t</w:t>
      </w:r>
      <w:r>
        <w:rPr>
          <w:i/>
          <w:spacing w:val="-2"/>
          <w:w w:val="120"/>
          <w:sz w:val="24"/>
          <w:vertAlign w:val="baseline"/>
        </w:rPr>
        <w:t>C</w:t>
      </w:r>
      <w:r>
        <w:rPr>
          <w:i/>
          <w:spacing w:val="-2"/>
          <w:w w:val="120"/>
          <w:sz w:val="24"/>
          <w:vertAlign w:val="subscript"/>
        </w:rPr>
        <w:t>t</w:t>
      </w:r>
      <w:r>
        <w:rPr>
          <w:spacing w:val="-2"/>
          <w:w w:val="120"/>
          <w:sz w:val="24"/>
          <w:vertAlign w:val="baseline"/>
        </w:rPr>
        <w:t>)</w:t>
      </w:r>
      <w:r>
        <w:rPr>
          <w:i/>
          <w:spacing w:val="-2"/>
          <w:w w:val="120"/>
          <w:sz w:val="24"/>
          <w:vertAlign w:val="baseline"/>
        </w:rPr>
        <w:t>P</w:t>
      </w:r>
      <w:r>
        <w:rPr>
          <w:i/>
          <w:spacing w:val="-2"/>
          <w:w w:val="120"/>
          <w:sz w:val="24"/>
          <w:vertAlign w:val="subscript"/>
        </w:rPr>
        <w:t>t</w:t>
      </w:r>
      <w:r>
        <w:rPr>
          <w:rFonts w:ascii="Lucida Sans Unicode" w:hAnsi="Lucida Sans Unicode"/>
          <w:spacing w:val="-2"/>
          <w:w w:val="120"/>
          <w:sz w:val="24"/>
          <w:vertAlign w:val="subscript"/>
        </w:rPr>
        <w:t>|</w:t>
      </w:r>
      <w:r>
        <w:rPr>
          <w:i/>
          <w:spacing w:val="-2"/>
          <w:w w:val="120"/>
          <w:sz w:val="24"/>
          <w:vertAlign w:val="subscript"/>
        </w:rPr>
        <w:t>t</w:t>
      </w:r>
      <w:r>
        <w:rPr>
          <w:rFonts w:ascii="Lucida Sans Unicode" w:hAnsi="Lucida Sans Unicode"/>
          <w:spacing w:val="-2"/>
          <w:w w:val="120"/>
          <w:sz w:val="24"/>
          <w:vertAlign w:val="subscript"/>
        </w:rPr>
        <w:t>−</w:t>
      </w:r>
      <w:r>
        <w:rPr>
          <w:spacing w:val="-2"/>
          <w:w w:val="120"/>
          <w:sz w:val="24"/>
          <w:vertAlign w:val="subscript"/>
        </w:rPr>
        <w:t>1</w:t>
      </w:r>
      <w:r>
        <w:rPr>
          <w:sz w:val="24"/>
          <w:vertAlign w:val="baseline"/>
        </w:rPr>
        <w:tab/>
      </w:r>
      <w:r>
        <w:rPr>
          <w:spacing w:val="-2"/>
          <w:w w:val="120"/>
          <w:sz w:val="24"/>
          <w:vertAlign w:val="baseline"/>
        </w:rPr>
        <w:t>(2.34)</w:t>
      </w:r>
    </w:p>
    <w:p>
      <w:pPr>
        <w:spacing w:after="0"/>
        <w:jc w:val="left"/>
        <w:rPr>
          <w:sz w:val="24"/>
        </w:rPr>
        <w:sectPr>
          <w:type w:val="continuous"/>
          <w:pgSz w:w="12240" w:h="15840"/>
          <w:pgMar w:header="0" w:footer="1819" w:top="1820" w:bottom="280" w:left="1460" w:right="540"/>
        </w:sectPr>
      </w:pPr>
    </w:p>
    <w:p>
      <w:pPr>
        <w:pStyle w:val="BodyText"/>
      </w:pPr>
    </w:p>
    <w:p>
      <w:pPr>
        <w:pStyle w:val="BodyText"/>
        <w:spacing w:before="78"/>
      </w:pPr>
    </w:p>
    <w:p>
      <w:pPr>
        <w:pStyle w:val="BodyText"/>
        <w:ind w:left="511"/>
      </w:pPr>
      <w:r>
        <w:rPr/>
        <w:t>Here,</w:t>
      </w:r>
      <w:r>
        <w:rPr>
          <w:spacing w:val="26"/>
        </w:rPr>
        <w:t> </w:t>
      </w:r>
      <w:r>
        <w:rPr/>
        <w:t>the</w:t>
      </w:r>
      <w:r>
        <w:rPr>
          <w:spacing w:val="27"/>
        </w:rPr>
        <w:t> </w:t>
      </w:r>
      <w:r>
        <w:rPr/>
        <w:t>Jacobians</w:t>
      </w:r>
      <w:r>
        <w:rPr>
          <w:spacing w:val="27"/>
        </w:rPr>
        <w:t> </w:t>
      </w:r>
      <w:r>
        <w:rPr/>
        <w:t>are</w:t>
      </w:r>
      <w:r>
        <w:rPr>
          <w:spacing w:val="26"/>
        </w:rPr>
        <w:t> </w:t>
      </w:r>
      <w:r>
        <w:rPr/>
        <w:t>defined</w:t>
      </w:r>
      <w:r>
        <w:rPr>
          <w:spacing w:val="27"/>
        </w:rPr>
        <w:t> </w:t>
      </w:r>
      <w:r>
        <w:rPr/>
        <w:t>as</w:t>
      </w:r>
      <w:r>
        <w:rPr>
          <w:spacing w:val="27"/>
        </w:rPr>
        <w:t> </w:t>
      </w:r>
      <w:r>
        <w:rPr>
          <w:spacing w:val="-2"/>
        </w:rPr>
        <w:t>follows</w:t>
      </w:r>
    </w:p>
    <w:p>
      <w:pPr>
        <w:spacing w:after="0"/>
        <w:sectPr>
          <w:pgSz w:w="12240" w:h="15840"/>
          <w:pgMar w:header="0" w:footer="1819" w:top="1820" w:bottom="2000" w:left="1460" w:right="540"/>
        </w:sectPr>
      </w:pPr>
    </w:p>
    <w:p>
      <w:pPr>
        <w:pStyle w:val="BodyText"/>
        <w:spacing w:before="40"/>
        <w:rPr>
          <w:sz w:val="16"/>
        </w:rPr>
      </w:pPr>
    </w:p>
    <w:p>
      <w:pPr>
        <w:spacing w:before="1"/>
        <w:ind w:left="0" w:right="0" w:firstLine="0"/>
        <w:jc w:val="right"/>
        <w:rPr>
          <w:sz w:val="16"/>
        </w:rPr>
      </w:pPr>
      <w:r>
        <w:rPr>
          <w:i/>
          <w:spacing w:val="-4"/>
          <w:w w:val="110"/>
          <w:position w:val="4"/>
          <w:sz w:val="24"/>
        </w:rPr>
        <w:t>A</w:t>
      </w:r>
      <w:r>
        <w:rPr>
          <w:i/>
          <w:spacing w:val="-4"/>
          <w:w w:val="110"/>
          <w:sz w:val="16"/>
        </w:rPr>
        <w:t>t</w:t>
      </w:r>
      <w:r>
        <w:rPr>
          <w:rFonts w:ascii="Lucida Sans Unicode" w:hAnsi="Lucida Sans Unicode"/>
          <w:spacing w:val="-4"/>
          <w:w w:val="110"/>
          <w:sz w:val="16"/>
        </w:rPr>
        <w:t>−</w:t>
      </w:r>
      <w:r>
        <w:rPr>
          <w:spacing w:val="-4"/>
          <w:w w:val="110"/>
          <w:sz w:val="16"/>
        </w:rPr>
        <w:t>1</w:t>
      </w:r>
    </w:p>
    <w:p>
      <w:pPr>
        <w:spacing w:line="229" w:lineRule="exact" w:before="78"/>
        <w:ind w:left="347" w:right="0" w:firstLine="0"/>
        <w:jc w:val="left"/>
        <w:rPr>
          <w:i/>
          <w:sz w:val="24"/>
        </w:rPr>
      </w:pPr>
      <w:r>
        <w:rPr/>
        <w:br w:type="column"/>
      </w:r>
      <w:r>
        <w:rPr>
          <w:i/>
          <w:spacing w:val="-5"/>
          <w:w w:val="115"/>
          <w:sz w:val="24"/>
          <w:u w:val="single"/>
        </w:rPr>
        <w:t>∂F</w:t>
      </w:r>
    </w:p>
    <w:p>
      <w:pPr>
        <w:spacing w:line="389" w:lineRule="exact" w:before="0"/>
        <w:ind w:left="36" w:right="0" w:firstLine="0"/>
        <w:jc w:val="left"/>
        <w:rPr>
          <w:rFonts w:ascii="Lucida Sans Unicode" w:hAnsi="Lucida Sans Unicode"/>
          <w:sz w:val="24"/>
        </w:rPr>
      </w:pPr>
      <w:r>
        <w:rPr/>
        <mc:AlternateContent>
          <mc:Choice Requires="wps">
            <w:drawing>
              <wp:anchor distT="0" distB="0" distL="0" distR="0" allowOverlap="1" layoutInCell="1" locked="0" behindDoc="1" simplePos="0" relativeHeight="484723712">
                <wp:simplePos x="0" y="0"/>
                <wp:positionH relativeFrom="page">
                  <wp:posOffset>4005618</wp:posOffset>
                </wp:positionH>
                <wp:positionV relativeFrom="paragraph">
                  <wp:posOffset>-49332</wp:posOffset>
                </wp:positionV>
                <wp:extent cx="50800" cy="4724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0800" cy="472440"/>
                        </a:xfrm>
                        <a:prstGeom prst="rect">
                          <a:avLst/>
                        </a:prstGeom>
                      </wps:spPr>
                      <wps:txbx>
                        <w:txbxContent>
                          <w:p>
                            <w:pPr>
                              <w:spacing w:line="285" w:lineRule="exact" w:before="0"/>
                              <w:ind w:left="0" w:right="0" w:firstLine="0"/>
                              <w:jc w:val="left"/>
                              <w:rPr>
                                <w:rFonts w:ascii="Lucida Sans Unicode"/>
                                <w:sz w:val="24"/>
                              </w:rPr>
                            </w:pPr>
                            <w:r>
                              <w:rPr>
                                <w:rFonts w:ascii="Lucida Sans Unicode"/>
                                <w:w w:val="104"/>
                                <w:sz w:val="24"/>
                              </w:rPr>
                              <w:t> </w:t>
                            </w:r>
                          </w:p>
                        </w:txbxContent>
                      </wps:txbx>
                      <wps:bodyPr wrap="square" lIns="0" tIns="0" rIns="0" bIns="0" rtlCol="0">
                        <a:noAutofit/>
                      </wps:bodyPr>
                    </wps:wsp>
                  </a:graphicData>
                </a:graphic>
              </wp:anchor>
            </w:drawing>
          </mc:Choice>
          <mc:Fallback>
            <w:pict>
              <v:shape style="position:absolute;margin-left:315.403015pt;margin-top:-3.884432pt;width:4pt;height:37.2pt;mso-position-horizontal-relative:page;mso-position-vertical-relative:paragraph;z-index:-18592768" type="#_x0000_t202" id="docshape51" filled="false" stroked="false">
                <v:textbox inset="0,0,0,0">
                  <w:txbxContent>
                    <w:p>
                      <w:pPr>
                        <w:spacing w:line="285" w:lineRule="exact" w:before="0"/>
                        <w:ind w:left="0" w:right="0" w:firstLine="0"/>
                        <w:jc w:val="left"/>
                        <w:rPr>
                          <w:rFonts w:ascii="Lucida Sans Unicode"/>
                          <w:sz w:val="24"/>
                        </w:rPr>
                      </w:pPr>
                      <w:r>
                        <w:rPr>
                          <w:rFonts w:ascii="Lucida Sans Unicode"/>
                          <w:w w:val="104"/>
                          <w:sz w:val="24"/>
                        </w:rPr>
                        <w:t> </w:t>
                      </w:r>
                    </w:p>
                  </w:txbxContent>
                </v:textbox>
                <w10:wrap type="none"/>
              </v:shape>
            </w:pict>
          </mc:Fallback>
        </mc:AlternateContent>
      </w:r>
      <w:r>
        <w:rPr>
          <w:w w:val="140"/>
          <w:position w:val="16"/>
          <w:sz w:val="24"/>
        </w:rPr>
        <w:t>=</w:t>
      </w:r>
      <w:r>
        <w:rPr>
          <w:spacing w:val="51"/>
          <w:w w:val="140"/>
          <w:position w:val="16"/>
          <w:sz w:val="24"/>
        </w:rPr>
        <w:t> </w:t>
      </w:r>
      <w:r>
        <w:rPr>
          <w:i/>
          <w:spacing w:val="-5"/>
          <w:w w:val="140"/>
          <w:sz w:val="24"/>
        </w:rPr>
        <w:t>∂X</w:t>
      </w:r>
      <w:r>
        <w:rPr>
          <w:rFonts w:ascii="Lucida Sans Unicode" w:hAnsi="Lucida Sans Unicode"/>
          <w:spacing w:val="-5"/>
          <w:w w:val="140"/>
          <w:position w:val="8"/>
          <w:sz w:val="24"/>
        </w:rPr>
        <w:t> </w:t>
      </w:r>
    </w:p>
    <w:p>
      <w:pPr>
        <w:spacing w:line="240" w:lineRule="auto" w:before="0"/>
        <w:rPr>
          <w:rFonts w:ascii="Lucida Sans Unicode"/>
          <w:sz w:val="12"/>
        </w:rPr>
      </w:pPr>
      <w:r>
        <w:rPr/>
        <w:br w:type="column"/>
      </w:r>
      <w:r>
        <w:rPr>
          <w:rFonts w:ascii="Lucida Sans Unicode"/>
          <w:sz w:val="12"/>
        </w:rPr>
      </w:r>
    </w:p>
    <w:p>
      <w:pPr>
        <w:pStyle w:val="BodyText"/>
        <w:spacing w:before="139"/>
        <w:rPr>
          <w:rFonts w:ascii="Lucida Sans Unicode"/>
          <w:sz w:val="12"/>
        </w:rPr>
      </w:pPr>
    </w:p>
    <w:p>
      <w:pPr>
        <w:spacing w:before="0"/>
        <w:ind w:left="0" w:right="0" w:firstLine="0"/>
        <w:jc w:val="left"/>
        <w:rPr>
          <w:rFonts w:ascii="Verdana" w:hAnsi="Verdana"/>
          <w:i/>
          <w:sz w:val="12"/>
        </w:rPr>
      </w:pPr>
      <w:r>
        <w:rPr>
          <w:i/>
          <w:spacing w:val="-91"/>
          <w:w w:val="163"/>
          <w:position w:val="3"/>
          <w:sz w:val="16"/>
        </w:rPr>
        <w:t>X</w:t>
      </w:r>
      <w:r>
        <w:rPr>
          <w:spacing w:val="8"/>
          <w:w w:val="129"/>
          <w:position w:val="8"/>
          <w:sz w:val="16"/>
        </w:rPr>
        <w:t>ˆ</w:t>
      </w:r>
      <w:r>
        <w:rPr>
          <w:rFonts w:ascii="Verdana" w:hAnsi="Verdana"/>
          <w:i/>
          <w:spacing w:val="1"/>
          <w:w w:val="116"/>
          <w:sz w:val="12"/>
        </w:rPr>
        <w:t>t</w:t>
      </w:r>
      <w:r>
        <w:rPr>
          <w:rFonts w:ascii="Georgia" w:hAnsi="Georgia"/>
          <w:i/>
          <w:spacing w:val="1"/>
          <w:w w:val="145"/>
          <w:sz w:val="12"/>
        </w:rPr>
        <w:t>−</w:t>
      </w:r>
      <w:r>
        <w:rPr>
          <w:rFonts w:ascii="Lucida Console" w:hAnsi="Lucida Console"/>
          <w:spacing w:val="1"/>
          <w:w w:val="97"/>
          <w:sz w:val="12"/>
        </w:rPr>
        <w:t>1</w:t>
      </w:r>
      <w:r>
        <w:rPr>
          <w:rFonts w:ascii="Georgia" w:hAnsi="Georgia"/>
          <w:i/>
          <w:spacing w:val="1"/>
          <w:w w:val="96"/>
          <w:sz w:val="12"/>
        </w:rPr>
        <w:t>|</w:t>
      </w:r>
      <w:r>
        <w:rPr>
          <w:rFonts w:ascii="Verdana" w:hAnsi="Verdana"/>
          <w:i/>
          <w:spacing w:val="1"/>
          <w:w w:val="116"/>
          <w:sz w:val="12"/>
        </w:rPr>
        <w:t>t</w:t>
      </w:r>
      <w:r>
        <w:rPr>
          <w:rFonts w:ascii="Georgia" w:hAnsi="Georgia"/>
          <w:i/>
          <w:spacing w:val="1"/>
          <w:w w:val="145"/>
          <w:sz w:val="12"/>
        </w:rPr>
        <w:t>−</w:t>
      </w:r>
      <w:r>
        <w:rPr>
          <w:rFonts w:ascii="Lucida Console" w:hAnsi="Lucida Console"/>
          <w:spacing w:val="10"/>
          <w:w w:val="97"/>
          <w:sz w:val="12"/>
        </w:rPr>
        <w:t>1</w:t>
      </w:r>
      <w:r>
        <w:rPr>
          <w:i/>
          <w:spacing w:val="1"/>
          <w:w w:val="109"/>
          <w:position w:val="3"/>
          <w:sz w:val="16"/>
        </w:rPr>
        <w:t>,U</w:t>
      </w:r>
      <w:r>
        <w:rPr>
          <w:rFonts w:ascii="Verdana" w:hAnsi="Verdana"/>
          <w:i/>
          <w:spacing w:val="1"/>
          <w:w w:val="116"/>
          <w:position w:val="1"/>
          <w:sz w:val="12"/>
        </w:rPr>
        <w:t>t</w:t>
      </w:r>
    </w:p>
    <w:p>
      <w:pPr>
        <w:pStyle w:val="BodyText"/>
        <w:spacing w:before="240"/>
        <w:ind w:left="2870"/>
      </w:pPr>
      <w:r>
        <w:rPr/>
        <w:br w:type="column"/>
      </w:r>
      <w:r>
        <w:rPr>
          <w:spacing w:val="-2"/>
          <w:w w:val="105"/>
        </w:rPr>
        <w:t>(2.35)</w:t>
      </w:r>
    </w:p>
    <w:p>
      <w:pPr>
        <w:spacing w:after="0"/>
        <w:sectPr>
          <w:type w:val="continuous"/>
          <w:pgSz w:w="12240" w:h="15840"/>
          <w:pgMar w:header="0" w:footer="1819" w:top="1820" w:bottom="280" w:left="1460" w:right="540"/>
          <w:cols w:num="4" w:equalWidth="0">
            <w:col w:w="4102" w:space="40"/>
            <w:col w:w="786"/>
            <w:col w:w="904" w:space="40"/>
            <w:col w:w="4369"/>
          </w:cols>
        </w:sectPr>
      </w:pPr>
    </w:p>
    <w:p>
      <w:pPr>
        <w:spacing w:line="132" w:lineRule="auto" w:before="203"/>
        <w:ind w:left="3969" w:right="0" w:firstLine="615"/>
        <w:jc w:val="left"/>
        <w:rPr>
          <w:rFonts w:ascii="Lucida Sans Unicode" w:hAnsi="Lucida Sans Unicode"/>
          <w:sz w:val="24"/>
        </w:rPr>
      </w:pPr>
      <w:r>
        <w:rPr/>
        <mc:AlternateContent>
          <mc:Choice Requires="wps">
            <w:drawing>
              <wp:anchor distT="0" distB="0" distL="0" distR="0" allowOverlap="1" layoutInCell="1" locked="0" behindDoc="0" simplePos="0" relativeHeight="15758336">
                <wp:simplePos x="0" y="0"/>
                <wp:positionH relativeFrom="page">
                  <wp:posOffset>4066692</wp:posOffset>
                </wp:positionH>
                <wp:positionV relativeFrom="paragraph">
                  <wp:posOffset>159717</wp:posOffset>
                </wp:positionV>
                <wp:extent cx="50800" cy="47244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0800" cy="472440"/>
                        </a:xfrm>
                        <a:prstGeom prst="rect">
                          <a:avLst/>
                        </a:prstGeom>
                      </wps:spPr>
                      <wps:txbx>
                        <w:txbxContent>
                          <w:p>
                            <w:pPr>
                              <w:spacing w:line="285" w:lineRule="exact" w:before="0"/>
                              <w:ind w:left="0" w:right="0" w:firstLine="0"/>
                              <w:jc w:val="left"/>
                              <w:rPr>
                                <w:rFonts w:ascii="Lucida Sans Unicode"/>
                                <w:sz w:val="24"/>
                              </w:rPr>
                            </w:pPr>
                            <w:r>
                              <w:rPr>
                                <w:rFonts w:ascii="Lucida Sans Unicode"/>
                                <w:w w:val="104"/>
                                <w:sz w:val="24"/>
                              </w:rPr>
                              <w:t> </w:t>
                            </w:r>
                          </w:p>
                        </w:txbxContent>
                      </wps:txbx>
                      <wps:bodyPr wrap="square" lIns="0" tIns="0" rIns="0" bIns="0" rtlCol="0">
                        <a:noAutofit/>
                      </wps:bodyPr>
                    </wps:wsp>
                  </a:graphicData>
                </a:graphic>
              </wp:anchor>
            </w:drawing>
          </mc:Choice>
          <mc:Fallback>
            <w:pict>
              <v:shape style="position:absolute;margin-left:320.212006pt;margin-top:12.576218pt;width:4pt;height:37.2pt;mso-position-horizontal-relative:page;mso-position-vertical-relative:paragraph;z-index:15758336" type="#_x0000_t202" id="docshape52" filled="false" stroked="false">
                <v:textbox inset="0,0,0,0">
                  <w:txbxContent>
                    <w:p>
                      <w:pPr>
                        <w:spacing w:line="285" w:lineRule="exact" w:before="0"/>
                        <w:ind w:left="0" w:right="0" w:firstLine="0"/>
                        <w:jc w:val="left"/>
                        <w:rPr>
                          <w:rFonts w:ascii="Lucida Sans Unicode"/>
                          <w:sz w:val="24"/>
                        </w:rPr>
                      </w:pPr>
                      <w:r>
                        <w:rPr>
                          <w:rFonts w:ascii="Lucida Sans Unicode"/>
                          <w:w w:val="104"/>
                          <w:sz w:val="24"/>
                        </w:rPr>
                        <w:t> </w:t>
                      </w:r>
                    </w:p>
                  </w:txbxContent>
                </v:textbox>
                <w10:wrap type="none"/>
              </v:shape>
            </w:pict>
          </mc:Fallback>
        </mc:AlternateContent>
      </w:r>
      <w:r>
        <w:rPr>
          <w:i/>
          <w:spacing w:val="-6"/>
          <w:w w:val="125"/>
          <w:sz w:val="24"/>
          <w:u w:val="single"/>
        </w:rPr>
        <w:t>∂G</w:t>
      </w:r>
      <w:r>
        <w:rPr>
          <w:i/>
          <w:spacing w:val="-6"/>
          <w:w w:val="125"/>
          <w:sz w:val="24"/>
        </w:rPr>
        <w:t> </w:t>
      </w:r>
      <w:r>
        <w:rPr>
          <w:i/>
          <w:w w:val="125"/>
          <w:sz w:val="24"/>
        </w:rPr>
        <w:t>C</w:t>
      </w:r>
      <w:r>
        <w:rPr>
          <w:i/>
          <w:w w:val="125"/>
          <w:sz w:val="24"/>
          <w:vertAlign w:val="subscript"/>
        </w:rPr>
        <w:t>t</w:t>
      </w:r>
      <w:r>
        <w:rPr>
          <w:i/>
          <w:spacing w:val="17"/>
          <w:w w:val="130"/>
          <w:sz w:val="24"/>
          <w:vertAlign w:val="baseline"/>
        </w:rPr>
        <w:t> </w:t>
      </w:r>
      <w:r>
        <w:rPr>
          <w:w w:val="130"/>
          <w:sz w:val="24"/>
          <w:vertAlign w:val="baseline"/>
        </w:rPr>
        <w:t>=</w:t>
      </w:r>
      <w:r>
        <w:rPr>
          <w:spacing w:val="61"/>
          <w:w w:val="130"/>
          <w:sz w:val="24"/>
          <w:vertAlign w:val="baseline"/>
        </w:rPr>
        <w:t> </w:t>
      </w:r>
      <w:r>
        <w:rPr>
          <w:i/>
          <w:spacing w:val="-5"/>
          <w:w w:val="125"/>
          <w:position w:val="-15"/>
          <w:sz w:val="24"/>
          <w:vertAlign w:val="baseline"/>
        </w:rPr>
        <w:t>∂X</w:t>
      </w:r>
      <w:r>
        <w:rPr>
          <w:rFonts w:ascii="Lucida Sans Unicode" w:hAnsi="Lucida Sans Unicode"/>
          <w:spacing w:val="-5"/>
          <w:w w:val="125"/>
          <w:position w:val="-7"/>
          <w:sz w:val="24"/>
          <w:vertAlign w:val="baseline"/>
        </w:rPr>
        <w:t> </w:t>
      </w:r>
    </w:p>
    <w:p>
      <w:pPr>
        <w:spacing w:line="240" w:lineRule="auto" w:before="0"/>
        <w:rPr>
          <w:rFonts w:ascii="Lucida Sans Unicode"/>
          <w:sz w:val="12"/>
        </w:rPr>
      </w:pPr>
      <w:r>
        <w:rPr/>
        <w:br w:type="column"/>
      </w:r>
      <w:r>
        <w:rPr>
          <w:rFonts w:ascii="Lucida Sans Unicode"/>
          <w:sz w:val="12"/>
        </w:rPr>
      </w:r>
    </w:p>
    <w:p>
      <w:pPr>
        <w:pStyle w:val="BodyText"/>
        <w:spacing w:before="161"/>
        <w:rPr>
          <w:rFonts w:ascii="Lucida Sans Unicode"/>
          <w:sz w:val="12"/>
        </w:rPr>
      </w:pPr>
    </w:p>
    <w:p>
      <w:pPr>
        <w:spacing w:before="0"/>
        <w:ind w:left="0" w:right="0" w:firstLine="0"/>
        <w:jc w:val="left"/>
        <w:rPr>
          <w:rFonts w:ascii="Lucida Console" w:hAnsi="Lucida Console"/>
          <w:sz w:val="12"/>
        </w:rPr>
      </w:pPr>
      <w:r>
        <w:rPr>
          <w:i/>
          <w:spacing w:val="-11"/>
          <w:w w:val="125"/>
          <w:position w:val="3"/>
          <w:sz w:val="16"/>
        </w:rPr>
        <w:t>X</w:t>
      </w:r>
      <w:r>
        <w:rPr>
          <w:spacing w:val="-11"/>
          <w:w w:val="125"/>
          <w:position w:val="8"/>
          <w:sz w:val="16"/>
        </w:rPr>
        <w:t>ˆ</w:t>
      </w:r>
      <w:r>
        <w:rPr>
          <w:rFonts w:ascii="Verdana" w:hAnsi="Verdana"/>
          <w:i/>
          <w:spacing w:val="-11"/>
          <w:w w:val="125"/>
          <w:sz w:val="12"/>
        </w:rPr>
        <w:t>t</w:t>
      </w:r>
      <w:r>
        <w:rPr>
          <w:rFonts w:ascii="Georgia" w:hAnsi="Georgia"/>
          <w:i/>
          <w:spacing w:val="-11"/>
          <w:w w:val="125"/>
          <w:sz w:val="12"/>
        </w:rPr>
        <w:t>|</w:t>
      </w:r>
      <w:r>
        <w:rPr>
          <w:rFonts w:ascii="Verdana" w:hAnsi="Verdana"/>
          <w:i/>
          <w:spacing w:val="-11"/>
          <w:w w:val="125"/>
          <w:sz w:val="12"/>
        </w:rPr>
        <w:t>t</w:t>
      </w:r>
      <w:r>
        <w:rPr>
          <w:rFonts w:ascii="Georgia" w:hAnsi="Georgia"/>
          <w:i/>
          <w:spacing w:val="-11"/>
          <w:w w:val="125"/>
          <w:sz w:val="12"/>
        </w:rPr>
        <w:t>−</w:t>
      </w:r>
      <w:r>
        <w:rPr>
          <w:rFonts w:ascii="Lucida Console" w:hAnsi="Lucida Console"/>
          <w:spacing w:val="-11"/>
          <w:w w:val="125"/>
          <w:sz w:val="12"/>
        </w:rPr>
        <w:t>1</w:t>
      </w:r>
    </w:p>
    <w:p>
      <w:pPr>
        <w:spacing w:line="240" w:lineRule="auto" w:before="22"/>
        <w:rPr>
          <w:rFonts w:ascii="Lucida Console"/>
          <w:sz w:val="24"/>
        </w:rPr>
      </w:pPr>
      <w:r>
        <w:rPr/>
        <w:br w:type="column"/>
      </w:r>
      <w:r>
        <w:rPr>
          <w:rFonts w:ascii="Lucida Console"/>
          <w:sz w:val="24"/>
        </w:rPr>
      </w:r>
    </w:p>
    <w:p>
      <w:pPr>
        <w:pStyle w:val="BodyText"/>
        <w:ind w:right="897"/>
        <w:jc w:val="right"/>
      </w:pPr>
      <w:r>
        <w:rPr>
          <w:spacing w:val="-2"/>
          <w:w w:val="105"/>
        </w:rPr>
        <w:t>(2.36)</w:t>
      </w:r>
    </w:p>
    <w:p>
      <w:pPr>
        <w:spacing w:after="0"/>
        <w:jc w:val="right"/>
        <w:sectPr>
          <w:type w:val="continuous"/>
          <w:pgSz w:w="12240" w:h="15840"/>
          <w:pgMar w:header="0" w:footer="1819" w:top="1820" w:bottom="280" w:left="1460" w:right="540"/>
          <w:cols w:num="3" w:equalWidth="0">
            <w:col w:w="5024" w:space="0"/>
            <w:col w:w="487" w:space="39"/>
            <w:col w:w="4690"/>
          </w:cols>
        </w:sectPr>
      </w:pPr>
    </w:p>
    <w:p>
      <w:pPr>
        <w:pStyle w:val="BodyText"/>
        <w:spacing w:line="237" w:lineRule="auto" w:before="127"/>
        <w:ind w:left="160" w:right="897" w:firstLine="351"/>
        <w:jc w:val="both"/>
      </w:pPr>
      <w:r>
        <w:rPr>
          <w:w w:val="105"/>
        </w:rPr>
        <w:t>Since</w:t>
      </w:r>
      <w:r>
        <w:rPr>
          <w:w w:val="105"/>
        </w:rPr>
        <w:t> the</w:t>
      </w:r>
      <w:r>
        <w:rPr>
          <w:w w:val="105"/>
        </w:rPr>
        <w:t> system</w:t>
      </w:r>
      <w:r>
        <w:rPr>
          <w:w w:val="105"/>
        </w:rPr>
        <w:t> is</w:t>
      </w:r>
      <w:r>
        <w:rPr>
          <w:w w:val="105"/>
        </w:rPr>
        <w:t> non-linear, the</w:t>
      </w:r>
      <w:r>
        <w:rPr>
          <w:w w:val="105"/>
        </w:rPr>
        <w:t> linear</w:t>
      </w:r>
      <w:r>
        <w:rPr>
          <w:w w:val="105"/>
        </w:rPr>
        <w:t> assumption</w:t>
      </w:r>
      <w:r>
        <w:rPr>
          <w:w w:val="105"/>
        </w:rPr>
        <w:t> is</w:t>
      </w:r>
      <w:r>
        <w:rPr>
          <w:w w:val="105"/>
        </w:rPr>
        <w:t> broken</w:t>
      </w:r>
      <w:r>
        <w:rPr>
          <w:w w:val="105"/>
        </w:rPr>
        <w:t> and</w:t>
      </w:r>
      <w:r>
        <w:rPr>
          <w:w w:val="105"/>
        </w:rPr>
        <w:t> the</w:t>
      </w:r>
      <w:r>
        <w:rPr>
          <w:w w:val="105"/>
        </w:rPr>
        <w:t> filter</w:t>
      </w:r>
      <w:r>
        <w:rPr>
          <w:w w:val="105"/>
        </w:rPr>
        <w:t> is</w:t>
      </w:r>
      <w:r>
        <w:rPr>
          <w:w w:val="105"/>
        </w:rPr>
        <w:t> not optimal.</w:t>
      </w:r>
      <w:r>
        <w:rPr>
          <w:spacing w:val="40"/>
          <w:w w:val="105"/>
        </w:rPr>
        <w:t> </w:t>
      </w:r>
      <w:r>
        <w:rPr>
          <w:w w:val="105"/>
        </w:rPr>
        <w:t>However</w:t>
      </w:r>
      <w:r>
        <w:rPr>
          <w:w w:val="105"/>
        </w:rPr>
        <w:t> in</w:t>
      </w:r>
      <w:r>
        <w:rPr>
          <w:w w:val="105"/>
        </w:rPr>
        <w:t> most</w:t>
      </w:r>
      <w:r>
        <w:rPr>
          <w:w w:val="105"/>
        </w:rPr>
        <w:t> applications,</w:t>
      </w:r>
      <w:r>
        <w:rPr>
          <w:w w:val="105"/>
        </w:rPr>
        <w:t> the</w:t>
      </w:r>
      <w:r>
        <w:rPr>
          <w:w w:val="105"/>
        </w:rPr>
        <w:t> performance</w:t>
      </w:r>
      <w:r>
        <w:rPr>
          <w:w w:val="105"/>
        </w:rPr>
        <w:t> of</w:t>
      </w:r>
      <w:r>
        <w:rPr>
          <w:w w:val="105"/>
        </w:rPr>
        <w:t> the</w:t>
      </w:r>
      <w:r>
        <w:rPr>
          <w:w w:val="105"/>
        </w:rPr>
        <w:t> </w:t>
      </w:r>
      <w:r>
        <w:rPr>
          <w:w w:val="110"/>
        </w:rPr>
        <w:t>EKF</w:t>
      </w:r>
      <w:r>
        <w:rPr>
          <w:w w:val="110"/>
        </w:rPr>
        <w:t> </w:t>
      </w:r>
      <w:r>
        <w:rPr>
          <w:w w:val="105"/>
        </w:rPr>
        <w:t>is</w:t>
      </w:r>
      <w:r>
        <w:rPr>
          <w:w w:val="105"/>
        </w:rPr>
        <w:t> still</w:t>
      </w:r>
      <w:r>
        <w:rPr>
          <w:w w:val="105"/>
        </w:rPr>
        <w:t> acceptable when</w:t>
      </w:r>
      <w:r>
        <w:rPr>
          <w:spacing w:val="-3"/>
          <w:w w:val="105"/>
        </w:rPr>
        <w:t> </w:t>
      </w:r>
      <w:r>
        <w:rPr>
          <w:w w:val="105"/>
        </w:rPr>
        <w:t>proper</w:t>
      </w:r>
      <w:r>
        <w:rPr>
          <w:spacing w:val="-2"/>
          <w:w w:val="105"/>
        </w:rPr>
        <w:t> </w:t>
      </w:r>
      <w:r>
        <w:rPr>
          <w:w w:val="105"/>
        </w:rPr>
        <w:t>tuning</w:t>
      </w:r>
      <w:r>
        <w:rPr>
          <w:spacing w:val="-3"/>
          <w:w w:val="105"/>
        </w:rPr>
        <w:t> </w:t>
      </w:r>
      <w:r>
        <w:rPr>
          <w:w w:val="105"/>
        </w:rPr>
        <w:t>parameters</w:t>
      </w:r>
      <w:r>
        <w:rPr>
          <w:spacing w:val="-3"/>
          <w:w w:val="105"/>
        </w:rPr>
        <w:t> </w:t>
      </w:r>
      <w:r>
        <w:rPr>
          <w:w w:val="105"/>
        </w:rPr>
        <w:t>for</w:t>
      </w:r>
      <w:r>
        <w:rPr>
          <w:spacing w:val="-2"/>
          <w:w w:val="105"/>
        </w:rPr>
        <w:t> </w:t>
      </w:r>
      <w:r>
        <w:rPr>
          <w:w w:val="105"/>
        </w:rPr>
        <w:t>the</w:t>
      </w:r>
      <w:r>
        <w:rPr>
          <w:spacing w:val="-3"/>
          <w:w w:val="105"/>
        </w:rPr>
        <w:t> </w:t>
      </w:r>
      <w:r>
        <w:rPr>
          <w:w w:val="105"/>
        </w:rPr>
        <w:t>process</w:t>
      </w:r>
      <w:r>
        <w:rPr>
          <w:spacing w:val="-3"/>
          <w:w w:val="105"/>
        </w:rPr>
        <w:t> </w:t>
      </w:r>
      <w:r>
        <w:rPr>
          <w:w w:val="105"/>
        </w:rPr>
        <w:t>and</w:t>
      </w:r>
      <w:r>
        <w:rPr>
          <w:spacing w:val="-2"/>
          <w:w w:val="105"/>
        </w:rPr>
        <w:t> </w:t>
      </w:r>
      <w:r>
        <w:rPr>
          <w:w w:val="105"/>
        </w:rPr>
        <w:t>measurement</w:t>
      </w:r>
      <w:r>
        <w:rPr>
          <w:spacing w:val="-2"/>
          <w:w w:val="105"/>
        </w:rPr>
        <w:t> </w:t>
      </w:r>
      <w:r>
        <w:rPr>
          <w:w w:val="105"/>
        </w:rPr>
        <w:t>covariances</w:t>
      </w:r>
      <w:r>
        <w:rPr>
          <w:spacing w:val="-3"/>
          <w:w w:val="105"/>
        </w:rPr>
        <w:t> </w:t>
      </w:r>
      <w:r>
        <w:rPr>
          <w:w w:val="105"/>
        </w:rPr>
        <w:t>are</w:t>
      </w:r>
      <w:r>
        <w:rPr>
          <w:spacing w:val="-3"/>
          <w:w w:val="105"/>
        </w:rPr>
        <w:t> </w:t>
      </w:r>
      <w:r>
        <w:rPr>
          <w:w w:val="105"/>
        </w:rPr>
        <w:t>used.</w:t>
      </w:r>
    </w:p>
    <w:p>
      <w:pPr>
        <w:pStyle w:val="BodyText"/>
        <w:spacing w:line="237" w:lineRule="auto" w:before="82"/>
        <w:ind w:left="160" w:right="896" w:firstLine="351"/>
        <w:jc w:val="both"/>
      </w:pPr>
      <w:r>
        <w:rPr>
          <w:w w:val="105"/>
        </w:rPr>
        <w:t>Suliman et al. compare the localization accuracy between a Kalman Filter </w:t>
      </w:r>
      <w:r>
        <w:rPr>
          <w:w w:val="120"/>
        </w:rPr>
        <w:t>(KF)</w:t>
      </w:r>
      <w:r>
        <w:rPr>
          <w:spacing w:val="-4"/>
          <w:w w:val="120"/>
        </w:rPr>
        <w:t> </w:t>
      </w:r>
      <w:r>
        <w:rPr>
          <w:w w:val="105"/>
        </w:rPr>
        <w:t>and an Extended</w:t>
      </w:r>
      <w:r>
        <w:rPr>
          <w:w w:val="105"/>
        </w:rPr>
        <w:t> Kalman</w:t>
      </w:r>
      <w:r>
        <w:rPr>
          <w:w w:val="105"/>
        </w:rPr>
        <w:t> Filter</w:t>
      </w:r>
      <w:r>
        <w:rPr>
          <w:w w:val="105"/>
        </w:rPr>
        <w:t> </w:t>
      </w:r>
      <w:r>
        <w:rPr>
          <w:w w:val="120"/>
        </w:rPr>
        <w:t>(EKF)</w:t>
      </w:r>
      <w:r>
        <w:rPr>
          <w:w w:val="120"/>
        </w:rPr>
        <w:t> </w:t>
      </w:r>
      <w:r>
        <w:rPr>
          <w:w w:val="105"/>
        </w:rPr>
        <w:t>for</w:t>
      </w:r>
      <w:r>
        <w:rPr>
          <w:w w:val="105"/>
        </w:rPr>
        <w:t> an</w:t>
      </w:r>
      <w:r>
        <w:rPr>
          <w:w w:val="105"/>
        </w:rPr>
        <w:t> autonomous</w:t>
      </w:r>
      <w:r>
        <w:rPr>
          <w:w w:val="105"/>
        </w:rPr>
        <w:t> mobile</w:t>
      </w:r>
      <w:r>
        <w:rPr>
          <w:w w:val="105"/>
        </w:rPr>
        <w:t> vehicle</w:t>
      </w:r>
      <w:r>
        <w:rPr>
          <w:w w:val="105"/>
        </w:rPr>
        <w:t> that</w:t>
      </w:r>
      <w:r>
        <w:rPr>
          <w:w w:val="105"/>
        </w:rPr>
        <w:t> uses</w:t>
      </w:r>
      <w:r>
        <w:rPr>
          <w:w w:val="105"/>
        </w:rPr>
        <w:t> Ackermann steering in [</w:t>
      </w:r>
      <w:hyperlink w:history="true" w:anchor="_bookmark184">
        <w:r>
          <w:rPr>
            <w:color w:val="00FF00"/>
            <w:w w:val="105"/>
          </w:rPr>
          <w:t>34</w:t>
        </w:r>
      </w:hyperlink>
      <w:r>
        <w:rPr>
          <w:w w:val="105"/>
        </w:rPr>
        <w:t>].</w:t>
      </w:r>
      <w:r>
        <w:rPr>
          <w:spacing w:val="33"/>
          <w:w w:val="105"/>
        </w:rPr>
        <w:t> </w:t>
      </w:r>
      <w:r>
        <w:rPr>
          <w:w w:val="105"/>
        </w:rPr>
        <w:t>Near the beginning of the simulation, </w:t>
      </w:r>
      <w:r>
        <w:rPr>
          <w:w w:val="120"/>
        </w:rPr>
        <w:t>KF </w:t>
      </w:r>
      <w:r>
        <w:rPr>
          <w:w w:val="105"/>
        </w:rPr>
        <w:t>errors were similar to the </w:t>
      </w:r>
      <w:r>
        <w:rPr>
          <w:w w:val="120"/>
        </w:rPr>
        <w:t>EKF </w:t>
      </w:r>
      <w:r>
        <w:rPr>
          <w:w w:val="105"/>
        </w:rPr>
        <w:t>errors.</w:t>
      </w:r>
      <w:r>
        <w:rPr>
          <w:spacing w:val="40"/>
          <w:w w:val="105"/>
        </w:rPr>
        <w:t> </w:t>
      </w:r>
      <w:r>
        <w:rPr>
          <w:w w:val="105"/>
        </w:rPr>
        <w:t>However</w:t>
      </w:r>
      <w:r>
        <w:rPr>
          <w:w w:val="105"/>
        </w:rPr>
        <w:t> as</w:t>
      </w:r>
      <w:r>
        <w:rPr>
          <w:w w:val="105"/>
        </w:rPr>
        <w:t> the</w:t>
      </w:r>
      <w:r>
        <w:rPr>
          <w:w w:val="105"/>
        </w:rPr>
        <w:t> simulation</w:t>
      </w:r>
      <w:r>
        <w:rPr>
          <w:w w:val="105"/>
        </w:rPr>
        <w:t> progressed,</w:t>
      </w:r>
      <w:r>
        <w:rPr>
          <w:w w:val="105"/>
        </w:rPr>
        <w:t> the</w:t>
      </w:r>
      <w:r>
        <w:rPr>
          <w:w w:val="105"/>
        </w:rPr>
        <w:t> </w:t>
      </w:r>
      <w:r>
        <w:rPr>
          <w:w w:val="120"/>
        </w:rPr>
        <w:t>EKF</w:t>
      </w:r>
      <w:r>
        <w:rPr>
          <w:w w:val="120"/>
        </w:rPr>
        <w:t> </w:t>
      </w:r>
      <w:r>
        <w:rPr>
          <w:w w:val="105"/>
        </w:rPr>
        <w:t>retained</w:t>
      </w:r>
      <w:r>
        <w:rPr>
          <w:w w:val="105"/>
        </w:rPr>
        <w:t> smaller</w:t>
      </w:r>
      <w:r>
        <w:rPr>
          <w:w w:val="105"/>
        </w:rPr>
        <w:t> errors</w:t>
      </w:r>
      <w:r>
        <w:rPr>
          <w:w w:val="105"/>
        </w:rPr>
        <w:t> than</w:t>
      </w:r>
      <w:r>
        <w:rPr>
          <w:w w:val="105"/>
        </w:rPr>
        <w:t> the </w:t>
      </w:r>
      <w:r>
        <w:rPr>
          <w:spacing w:val="-4"/>
          <w:w w:val="120"/>
        </w:rPr>
        <w:t>KF.</w:t>
      </w:r>
    </w:p>
    <w:p>
      <w:pPr>
        <w:pStyle w:val="BodyText"/>
        <w:spacing w:line="237" w:lineRule="auto" w:before="80"/>
        <w:ind w:left="160" w:right="896" w:firstLine="351"/>
        <w:jc w:val="both"/>
      </w:pPr>
      <w:r>
        <w:rPr>
          <w:w w:val="105"/>
        </w:rPr>
        <w:t>Dorobantu</w:t>
      </w:r>
      <w:r>
        <w:rPr>
          <w:w w:val="105"/>
        </w:rPr>
        <w:t> and</w:t>
      </w:r>
      <w:r>
        <w:rPr>
          <w:w w:val="105"/>
        </w:rPr>
        <w:t> Zebhauser</w:t>
      </w:r>
      <w:r>
        <w:rPr>
          <w:w w:val="105"/>
        </w:rPr>
        <w:t> investigate</w:t>
      </w:r>
      <w:r>
        <w:rPr>
          <w:w w:val="105"/>
        </w:rPr>
        <w:t> the</w:t>
      </w:r>
      <w:r>
        <w:rPr>
          <w:w w:val="105"/>
        </w:rPr>
        <w:t> accuracy</w:t>
      </w:r>
      <w:r>
        <w:rPr>
          <w:w w:val="105"/>
        </w:rPr>
        <w:t> of</w:t>
      </w:r>
      <w:r>
        <w:rPr>
          <w:w w:val="105"/>
        </w:rPr>
        <w:t> an</w:t>
      </w:r>
      <w:r>
        <w:rPr>
          <w:w w:val="105"/>
        </w:rPr>
        <w:t> INS</w:t>
      </w:r>
      <w:r>
        <w:rPr>
          <w:w w:val="105"/>
        </w:rPr>
        <w:t> system</w:t>
      </w:r>
      <w:r>
        <w:rPr>
          <w:w w:val="105"/>
        </w:rPr>
        <w:t> of</w:t>
      </w:r>
      <w:r>
        <w:rPr>
          <w:w w:val="105"/>
        </w:rPr>
        <w:t> a</w:t>
      </w:r>
      <w:r>
        <w:rPr>
          <w:w w:val="105"/>
        </w:rPr>
        <w:t> car</w:t>
      </w:r>
      <w:r>
        <w:rPr>
          <w:w w:val="105"/>
        </w:rPr>
        <w:t> using</w:t>
      </w:r>
      <w:r>
        <w:rPr>
          <w:w w:val="105"/>
        </w:rPr>
        <w:t> a Two Wheel Robot model for the </w:t>
      </w:r>
      <w:r>
        <w:rPr>
          <w:w w:val="110"/>
        </w:rPr>
        <w:t>EKF </w:t>
      </w:r>
      <w:r>
        <w:rPr>
          <w:w w:val="105"/>
        </w:rPr>
        <w:t>[</w:t>
      </w:r>
      <w:hyperlink w:history="true" w:anchor="_bookmark224">
        <w:r>
          <w:rPr>
            <w:color w:val="00FF00"/>
            <w:w w:val="105"/>
          </w:rPr>
          <w:t>74</w:t>
        </w:r>
      </w:hyperlink>
      <w:r>
        <w:rPr>
          <w:w w:val="105"/>
        </w:rPr>
        <w:t>].</w:t>
      </w:r>
      <w:r>
        <w:rPr>
          <w:spacing w:val="37"/>
          <w:w w:val="105"/>
        </w:rPr>
        <w:t> </w:t>
      </w:r>
      <w:r>
        <w:rPr>
          <w:w w:val="105"/>
        </w:rPr>
        <w:t>The sensor platform uses a DGPS, accelerom- eter,</w:t>
      </w:r>
      <w:r>
        <w:rPr>
          <w:spacing w:val="-4"/>
          <w:w w:val="105"/>
        </w:rPr>
        <w:t> </w:t>
      </w:r>
      <w:r>
        <w:rPr>
          <w:w w:val="105"/>
        </w:rPr>
        <w:t>and</w:t>
      </w:r>
      <w:r>
        <w:rPr>
          <w:spacing w:val="-4"/>
          <w:w w:val="105"/>
        </w:rPr>
        <w:t> </w:t>
      </w:r>
      <w:r>
        <w:rPr>
          <w:w w:val="105"/>
        </w:rPr>
        <w:t>gyroscope</w:t>
      </w:r>
      <w:r>
        <w:rPr>
          <w:spacing w:val="-4"/>
          <w:w w:val="105"/>
        </w:rPr>
        <w:t> </w:t>
      </w:r>
      <w:r>
        <w:rPr>
          <w:w w:val="105"/>
        </w:rPr>
        <w:t>sensor.</w:t>
      </w:r>
      <w:r>
        <w:rPr>
          <w:w w:val="105"/>
        </w:rPr>
        <w:t> The</w:t>
      </w:r>
      <w:r>
        <w:rPr>
          <w:spacing w:val="-4"/>
          <w:w w:val="105"/>
        </w:rPr>
        <w:t> </w:t>
      </w:r>
      <w:r>
        <w:rPr>
          <w:w w:val="105"/>
        </w:rPr>
        <w:t>system</w:t>
      </w:r>
      <w:r>
        <w:rPr>
          <w:spacing w:val="-4"/>
          <w:w w:val="105"/>
        </w:rPr>
        <w:t> </w:t>
      </w:r>
      <w:r>
        <w:rPr>
          <w:w w:val="105"/>
        </w:rPr>
        <w:t>performance</w:t>
      </w:r>
      <w:r>
        <w:rPr>
          <w:spacing w:val="-4"/>
          <w:w w:val="105"/>
        </w:rPr>
        <w:t> </w:t>
      </w:r>
      <w:r>
        <w:rPr>
          <w:w w:val="105"/>
        </w:rPr>
        <w:t>is</w:t>
      </w:r>
      <w:r>
        <w:rPr>
          <w:spacing w:val="-4"/>
          <w:w w:val="105"/>
        </w:rPr>
        <w:t> </w:t>
      </w:r>
      <w:r>
        <w:rPr>
          <w:w w:val="105"/>
        </w:rPr>
        <w:t>evaluated</w:t>
      </w:r>
      <w:r>
        <w:rPr>
          <w:spacing w:val="-4"/>
          <w:w w:val="105"/>
        </w:rPr>
        <w:t> </w:t>
      </w:r>
      <w:r>
        <w:rPr>
          <w:w w:val="105"/>
        </w:rPr>
        <w:t>when</w:t>
      </w:r>
      <w:r>
        <w:rPr>
          <w:spacing w:val="-4"/>
          <w:w w:val="105"/>
        </w:rPr>
        <w:t> </w:t>
      </w:r>
      <w:r>
        <w:rPr>
          <w:w w:val="105"/>
        </w:rPr>
        <w:t>GPS</w:t>
      </w:r>
      <w:r>
        <w:rPr>
          <w:spacing w:val="-4"/>
          <w:w w:val="105"/>
        </w:rPr>
        <w:t> </w:t>
      </w:r>
      <w:r>
        <w:rPr>
          <w:w w:val="105"/>
        </w:rPr>
        <w:t>sample</w:t>
      </w:r>
      <w:r>
        <w:rPr>
          <w:spacing w:val="-4"/>
          <w:w w:val="105"/>
        </w:rPr>
        <w:t> </w:t>
      </w:r>
      <w:r>
        <w:rPr>
          <w:w w:val="105"/>
        </w:rPr>
        <w:t>rates are</w:t>
      </w:r>
      <w:r>
        <w:rPr>
          <w:spacing w:val="-15"/>
          <w:w w:val="105"/>
        </w:rPr>
        <w:t> </w:t>
      </w:r>
      <w:r>
        <w:rPr>
          <w:w w:val="105"/>
        </w:rPr>
        <w:t>0</w:t>
      </w:r>
      <w:r>
        <w:rPr>
          <w:i/>
          <w:w w:val="105"/>
        </w:rPr>
        <w:t>.</w:t>
      </w:r>
      <w:r>
        <w:rPr>
          <w:w w:val="105"/>
        </w:rPr>
        <w:t>25</w:t>
      </w:r>
      <w:r>
        <w:rPr>
          <w:spacing w:val="-14"/>
          <w:w w:val="105"/>
        </w:rPr>
        <w:t> </w:t>
      </w:r>
      <w:r>
        <w:rPr>
          <w:w w:val="105"/>
        </w:rPr>
        <w:t>Hz</w:t>
      </w:r>
      <w:r>
        <w:rPr>
          <w:spacing w:val="-14"/>
          <w:w w:val="105"/>
        </w:rPr>
        <w:t> </w:t>
      </w:r>
      <w:r>
        <w:rPr>
          <w:w w:val="105"/>
        </w:rPr>
        <w:t>and</w:t>
      </w:r>
      <w:r>
        <w:rPr>
          <w:spacing w:val="-14"/>
          <w:w w:val="105"/>
        </w:rPr>
        <w:t> </w:t>
      </w:r>
      <w:r>
        <w:rPr>
          <w:w w:val="105"/>
        </w:rPr>
        <w:t>1</w:t>
      </w:r>
      <w:r>
        <w:rPr>
          <w:spacing w:val="-15"/>
          <w:w w:val="105"/>
        </w:rPr>
        <w:t> </w:t>
      </w:r>
      <w:r>
        <w:rPr>
          <w:w w:val="105"/>
        </w:rPr>
        <w:t>Hz.</w:t>
      </w:r>
      <w:r>
        <w:rPr>
          <w:spacing w:val="-9"/>
          <w:w w:val="105"/>
        </w:rPr>
        <w:t> </w:t>
      </w:r>
      <w:r>
        <w:rPr>
          <w:w w:val="105"/>
        </w:rPr>
        <w:t>The</w:t>
      </w:r>
      <w:r>
        <w:rPr>
          <w:spacing w:val="-8"/>
          <w:w w:val="105"/>
        </w:rPr>
        <w:t> </w:t>
      </w:r>
      <w:r>
        <w:rPr>
          <w:w w:val="105"/>
        </w:rPr>
        <w:t>1</w:t>
      </w:r>
      <w:r>
        <w:rPr>
          <w:spacing w:val="-15"/>
          <w:w w:val="105"/>
        </w:rPr>
        <w:t> </w:t>
      </w:r>
      <w:r>
        <w:rPr>
          <w:w w:val="105"/>
        </w:rPr>
        <w:t>Hz</w:t>
      </w:r>
      <w:r>
        <w:rPr>
          <w:spacing w:val="-8"/>
          <w:w w:val="105"/>
        </w:rPr>
        <w:t> </w:t>
      </w:r>
      <w:r>
        <w:rPr>
          <w:w w:val="105"/>
        </w:rPr>
        <w:t>estimate</w:t>
      </w:r>
      <w:r>
        <w:rPr>
          <w:spacing w:val="-8"/>
          <w:w w:val="105"/>
        </w:rPr>
        <w:t> </w:t>
      </w:r>
      <w:r>
        <w:rPr>
          <w:w w:val="105"/>
        </w:rPr>
        <w:t>is</w:t>
      </w:r>
      <w:r>
        <w:rPr>
          <w:spacing w:val="-8"/>
          <w:w w:val="105"/>
        </w:rPr>
        <w:t> </w:t>
      </w:r>
      <w:r>
        <w:rPr>
          <w:w w:val="105"/>
        </w:rPr>
        <w:t>preferred</w:t>
      </w:r>
      <w:r>
        <w:rPr>
          <w:spacing w:val="-8"/>
          <w:w w:val="105"/>
        </w:rPr>
        <w:t> </w:t>
      </w:r>
      <w:r>
        <w:rPr>
          <w:w w:val="105"/>
        </w:rPr>
        <w:t>as</w:t>
      </w:r>
      <w:r>
        <w:rPr>
          <w:spacing w:val="-8"/>
          <w:w w:val="105"/>
        </w:rPr>
        <w:t> </w:t>
      </w:r>
      <w:r>
        <w:rPr>
          <w:w w:val="105"/>
        </w:rPr>
        <w:t>the</w:t>
      </w:r>
      <w:r>
        <w:rPr>
          <w:spacing w:val="-8"/>
          <w:w w:val="105"/>
        </w:rPr>
        <w:t> </w:t>
      </w:r>
      <w:r>
        <w:rPr>
          <w:w w:val="105"/>
        </w:rPr>
        <w:t>0</w:t>
      </w:r>
      <w:r>
        <w:rPr>
          <w:i/>
          <w:w w:val="105"/>
        </w:rPr>
        <w:t>.</w:t>
      </w:r>
      <w:r>
        <w:rPr>
          <w:w w:val="105"/>
        </w:rPr>
        <w:t>25</w:t>
      </w:r>
      <w:r>
        <w:rPr>
          <w:spacing w:val="-15"/>
          <w:w w:val="105"/>
        </w:rPr>
        <w:t> </w:t>
      </w:r>
      <w:r>
        <w:rPr>
          <w:w w:val="105"/>
        </w:rPr>
        <w:t>Hz</w:t>
      </w:r>
      <w:r>
        <w:rPr>
          <w:spacing w:val="-8"/>
          <w:w w:val="105"/>
        </w:rPr>
        <w:t> </w:t>
      </w:r>
      <w:r>
        <w:rPr>
          <w:w w:val="105"/>
        </w:rPr>
        <w:t>estimate</w:t>
      </w:r>
      <w:r>
        <w:rPr>
          <w:spacing w:val="-8"/>
          <w:w w:val="105"/>
        </w:rPr>
        <w:t> </w:t>
      </w:r>
      <w:r>
        <w:rPr>
          <w:w w:val="105"/>
        </w:rPr>
        <w:t>is</w:t>
      </w:r>
      <w:r>
        <w:rPr>
          <w:spacing w:val="-8"/>
          <w:w w:val="105"/>
        </w:rPr>
        <w:t> </w:t>
      </w:r>
      <w:r>
        <w:rPr>
          <w:w w:val="105"/>
        </w:rPr>
        <w:t>less</w:t>
      </w:r>
      <w:r>
        <w:rPr>
          <w:spacing w:val="-8"/>
          <w:w w:val="105"/>
        </w:rPr>
        <w:t> </w:t>
      </w:r>
      <w:r>
        <w:rPr>
          <w:w w:val="105"/>
        </w:rPr>
        <w:t>accurate and would not be able to distinguish between lanes.</w:t>
      </w:r>
    </w:p>
    <w:p>
      <w:pPr>
        <w:pStyle w:val="BodyText"/>
        <w:spacing w:before="133"/>
      </w:pPr>
    </w:p>
    <w:p>
      <w:pPr>
        <w:pStyle w:val="ListParagraph"/>
        <w:numPr>
          <w:ilvl w:val="2"/>
          <w:numId w:val="11"/>
        </w:numPr>
        <w:tabs>
          <w:tab w:pos="1146" w:val="left" w:leader="none"/>
        </w:tabs>
        <w:spacing w:line="240" w:lineRule="auto" w:before="1" w:after="0"/>
        <w:ind w:left="1146" w:right="0" w:hanging="986"/>
        <w:jc w:val="left"/>
        <w:rPr>
          <w:b/>
          <w:sz w:val="28"/>
        </w:rPr>
      </w:pPr>
      <w:bookmarkStart w:name="Summary" w:id="55"/>
      <w:bookmarkEnd w:id="55"/>
      <w:r>
        <w:rPr/>
      </w:r>
      <w:bookmarkStart w:name="_bookmark38" w:id="56"/>
      <w:bookmarkEnd w:id="56"/>
      <w:r>
        <w:rPr/>
      </w:r>
      <w:r>
        <w:rPr>
          <w:b/>
          <w:spacing w:val="-2"/>
          <w:w w:val="120"/>
          <w:sz w:val="28"/>
        </w:rPr>
        <w:t>Summary</w:t>
      </w:r>
    </w:p>
    <w:p>
      <w:pPr>
        <w:pStyle w:val="BodyText"/>
        <w:spacing w:line="237" w:lineRule="auto" w:before="227"/>
        <w:ind w:left="160" w:right="895" w:firstLine="351"/>
        <w:jc w:val="both"/>
      </w:pPr>
      <w:r>
        <w:rPr/>
        <w:t>This section highlights modelling and state estimation techniques.</w:t>
      </w:r>
      <w:r>
        <w:rPr>
          <w:spacing w:val="40"/>
        </w:rPr>
        <w:t> </w:t>
      </w:r>
      <w:r>
        <w:rPr/>
        <w:t>The reviewed litera- ture describes methods for vehicle state estimation using combinations of absolute position and inertial measurements.</w:t>
      </w:r>
      <w:r>
        <w:rPr>
          <w:spacing w:val="40"/>
        </w:rPr>
        <w:t> </w:t>
      </w:r>
      <w:r>
        <w:rPr/>
        <w:t>However, these techniques depend on permanently fixed sen- sors</w:t>
      </w:r>
      <w:r>
        <w:rPr>
          <w:spacing w:val="40"/>
        </w:rPr>
        <w:t> </w:t>
      </w:r>
      <w:r>
        <w:rPr/>
        <w:t>or</w:t>
      </w:r>
      <w:r>
        <w:rPr>
          <w:spacing w:val="40"/>
        </w:rPr>
        <w:t> </w:t>
      </w:r>
      <w:r>
        <w:rPr/>
        <w:t>restrict</w:t>
      </w:r>
      <w:r>
        <w:rPr>
          <w:spacing w:val="40"/>
        </w:rPr>
        <w:t> </w:t>
      </w:r>
      <w:r>
        <w:rPr/>
        <w:t>the</w:t>
      </w:r>
      <w:r>
        <w:rPr>
          <w:spacing w:val="40"/>
        </w:rPr>
        <w:t> </w:t>
      </w:r>
      <w:r>
        <w:rPr/>
        <w:t>vehicle</w:t>
      </w:r>
      <w:r>
        <w:rPr>
          <w:spacing w:val="40"/>
        </w:rPr>
        <w:t> </w:t>
      </w:r>
      <w:r>
        <w:rPr/>
        <w:t>model</w:t>
      </w:r>
      <w:r>
        <w:rPr>
          <w:spacing w:val="40"/>
        </w:rPr>
        <w:t> </w:t>
      </w:r>
      <w:r>
        <w:rPr/>
        <w:t>to</w:t>
      </w:r>
      <w:r>
        <w:rPr>
          <w:spacing w:val="40"/>
        </w:rPr>
        <w:t> </w:t>
      </w:r>
      <w:r>
        <w:rPr/>
        <w:t>2D.</w:t>
      </w:r>
      <w:r>
        <w:rPr>
          <w:spacing w:val="40"/>
        </w:rPr>
        <w:t> </w:t>
      </w:r>
      <w:r>
        <w:rPr/>
        <w:t>Expecting</w:t>
      </w:r>
      <w:r>
        <w:rPr>
          <w:spacing w:val="40"/>
        </w:rPr>
        <w:t> </w:t>
      </w:r>
      <w:r>
        <w:rPr/>
        <w:t>drivers</w:t>
      </w:r>
      <w:r>
        <w:rPr>
          <w:spacing w:val="40"/>
        </w:rPr>
        <w:t> </w:t>
      </w:r>
      <w:r>
        <w:rPr/>
        <w:t>to</w:t>
      </w:r>
      <w:r>
        <w:rPr>
          <w:spacing w:val="40"/>
        </w:rPr>
        <w:t> </w:t>
      </w:r>
      <w:r>
        <w:rPr/>
        <w:t>have</w:t>
      </w:r>
      <w:r>
        <w:rPr>
          <w:spacing w:val="40"/>
        </w:rPr>
        <w:t> </w:t>
      </w:r>
      <w:r>
        <w:rPr/>
        <w:t>smartphones</w:t>
      </w:r>
      <w:r>
        <w:rPr>
          <w:spacing w:val="40"/>
        </w:rPr>
        <w:t> </w:t>
      </w:r>
      <w:r>
        <w:rPr/>
        <w:t>always fixed in a pre-defined orientation is unrealistic as unmounted sensors may introduce ex-</w:t>
      </w:r>
      <w:r>
        <w:rPr>
          <w:spacing w:val="40"/>
        </w:rPr>
        <w:t> </w:t>
      </w:r>
      <w:r>
        <w:rPr/>
        <w:t>ternal rotations and accelerations.</w:t>
      </w:r>
      <w:r>
        <w:rPr>
          <w:spacing w:val="40"/>
        </w:rPr>
        <w:t> </w:t>
      </w:r>
      <w:r>
        <w:rPr/>
        <w:t>Additionally, large road elevation changes will reduce model accuracy in 2D models.</w:t>
      </w:r>
      <w:r>
        <w:rPr>
          <w:spacing w:val="40"/>
        </w:rPr>
        <w:t> </w:t>
      </w:r>
      <w:r>
        <w:rPr/>
        <w:t>A method for vehicle state estimation from an unrestrained phone remains an open problem.</w:t>
      </w:r>
    </w:p>
    <w:p>
      <w:pPr>
        <w:pStyle w:val="BodyText"/>
        <w:spacing w:before="178"/>
      </w:pPr>
    </w:p>
    <w:p>
      <w:pPr>
        <w:pStyle w:val="ListParagraph"/>
        <w:numPr>
          <w:ilvl w:val="1"/>
          <w:numId w:val="11"/>
        </w:numPr>
        <w:tabs>
          <w:tab w:pos="1042" w:val="left" w:leader="none"/>
        </w:tabs>
        <w:spacing w:line="240" w:lineRule="auto" w:before="0" w:after="0"/>
        <w:ind w:left="1042" w:right="0" w:hanging="882"/>
        <w:jc w:val="left"/>
        <w:rPr>
          <w:b/>
          <w:sz w:val="34"/>
        </w:rPr>
      </w:pPr>
      <w:bookmarkStart w:name="Classification" w:id="57"/>
      <w:bookmarkEnd w:id="57"/>
      <w:r>
        <w:rPr/>
      </w:r>
      <w:bookmarkStart w:name="_bookmark39" w:id="58"/>
      <w:bookmarkEnd w:id="58"/>
      <w:r>
        <w:rPr/>
      </w:r>
      <w:r>
        <w:rPr>
          <w:b/>
          <w:spacing w:val="-2"/>
          <w:w w:val="120"/>
          <w:sz w:val="34"/>
        </w:rPr>
        <w:t>Classification</w:t>
      </w:r>
    </w:p>
    <w:p>
      <w:pPr>
        <w:pStyle w:val="BodyText"/>
        <w:spacing w:line="237" w:lineRule="auto" w:before="294"/>
        <w:ind w:left="160" w:right="898" w:firstLine="351"/>
        <w:jc w:val="both"/>
      </w:pPr>
      <w:r>
        <w:rPr>
          <w:w w:val="105"/>
        </w:rPr>
        <w:t>Classification</w:t>
      </w:r>
      <w:r>
        <w:rPr>
          <w:w w:val="105"/>
        </w:rPr>
        <w:t> is</w:t>
      </w:r>
      <w:r>
        <w:rPr>
          <w:w w:val="105"/>
        </w:rPr>
        <w:t> a</w:t>
      </w:r>
      <w:r>
        <w:rPr>
          <w:w w:val="105"/>
        </w:rPr>
        <w:t> machine</w:t>
      </w:r>
      <w:r>
        <w:rPr>
          <w:w w:val="105"/>
        </w:rPr>
        <w:t> learning</w:t>
      </w:r>
      <w:r>
        <w:rPr>
          <w:w w:val="105"/>
        </w:rPr>
        <w:t> task</w:t>
      </w:r>
      <w:r>
        <w:rPr>
          <w:w w:val="105"/>
        </w:rPr>
        <w:t> to</w:t>
      </w:r>
      <w:r>
        <w:rPr>
          <w:w w:val="105"/>
        </w:rPr>
        <w:t> learn</w:t>
      </w:r>
      <w:r>
        <w:rPr>
          <w:w w:val="105"/>
        </w:rPr>
        <w:t> a</w:t>
      </w:r>
      <w:r>
        <w:rPr>
          <w:w w:val="105"/>
        </w:rPr>
        <w:t> mapping</w:t>
      </w:r>
      <w:r>
        <w:rPr>
          <w:w w:val="105"/>
        </w:rPr>
        <w:t> from</w:t>
      </w:r>
      <w:r>
        <w:rPr>
          <w:w w:val="105"/>
        </w:rPr>
        <w:t> input</w:t>
      </w:r>
      <w:r>
        <w:rPr>
          <w:w w:val="105"/>
        </w:rPr>
        <w:t> data</w:t>
      </w:r>
      <w:r>
        <w:rPr>
          <w:w w:val="105"/>
        </w:rPr>
        <w:t> to</w:t>
      </w:r>
      <w:r>
        <w:rPr>
          <w:w w:val="105"/>
        </w:rPr>
        <w:t> class labels.</w:t>
      </w:r>
      <w:r>
        <w:rPr>
          <w:spacing w:val="40"/>
          <w:w w:val="105"/>
        </w:rPr>
        <w:t> </w:t>
      </w:r>
      <w:r>
        <w:rPr>
          <w:w w:val="105"/>
        </w:rPr>
        <w:t>Classification can be decomposed into the following subtasks:</w:t>
      </w:r>
    </w:p>
    <w:p>
      <w:pPr>
        <w:spacing w:after="0" w:line="237" w:lineRule="auto"/>
        <w:jc w:val="both"/>
        <w:sectPr>
          <w:type w:val="continuous"/>
          <w:pgSz w:w="12240" w:h="15840"/>
          <w:pgMar w:header="0" w:footer="1819" w:top="1820" w:bottom="280" w:left="1460" w:right="540"/>
        </w:sectPr>
      </w:pPr>
    </w:p>
    <w:p>
      <w:pPr>
        <w:pStyle w:val="BodyText"/>
      </w:pPr>
    </w:p>
    <w:p>
      <w:pPr>
        <w:pStyle w:val="BodyText"/>
        <w:spacing w:before="80"/>
      </w:pPr>
    </w:p>
    <w:p>
      <w:pPr>
        <w:pStyle w:val="BodyText"/>
        <w:spacing w:line="237" w:lineRule="auto"/>
        <w:ind w:left="745" w:right="895" w:hanging="586"/>
      </w:pPr>
      <w:r>
        <w:rPr>
          <w:b/>
          <w:w w:val="105"/>
        </w:rPr>
        <w:t>Feature</w:t>
      </w:r>
      <w:r>
        <w:rPr>
          <w:b/>
          <w:spacing w:val="20"/>
          <w:w w:val="105"/>
        </w:rPr>
        <w:t> </w:t>
      </w:r>
      <w:r>
        <w:rPr>
          <w:b/>
          <w:w w:val="105"/>
        </w:rPr>
        <w:t>Selection</w:t>
      </w:r>
      <w:r>
        <w:rPr>
          <w:b/>
          <w:spacing w:val="40"/>
          <w:w w:val="105"/>
        </w:rPr>
        <w:t> </w:t>
      </w:r>
      <w:r>
        <w:rPr>
          <w:w w:val="105"/>
        </w:rPr>
        <w:t>Relevant</w:t>
      </w:r>
      <w:r>
        <w:rPr>
          <w:spacing w:val="26"/>
          <w:w w:val="105"/>
        </w:rPr>
        <w:t> </w:t>
      </w:r>
      <w:r>
        <w:rPr>
          <w:w w:val="105"/>
        </w:rPr>
        <w:t>features</w:t>
      </w:r>
      <w:r>
        <w:rPr>
          <w:spacing w:val="26"/>
          <w:w w:val="105"/>
        </w:rPr>
        <w:t> </w:t>
      </w:r>
      <w:r>
        <w:rPr>
          <w:w w:val="105"/>
        </w:rPr>
        <w:t>for</w:t>
      </w:r>
      <w:r>
        <w:rPr>
          <w:spacing w:val="26"/>
          <w:w w:val="105"/>
        </w:rPr>
        <w:t> </w:t>
      </w:r>
      <w:r>
        <w:rPr>
          <w:w w:val="105"/>
        </w:rPr>
        <w:t>classification</w:t>
      </w:r>
      <w:r>
        <w:rPr>
          <w:spacing w:val="26"/>
          <w:w w:val="105"/>
        </w:rPr>
        <w:t> </w:t>
      </w:r>
      <w:r>
        <w:rPr>
          <w:w w:val="105"/>
        </w:rPr>
        <w:t>are</w:t>
      </w:r>
      <w:r>
        <w:rPr>
          <w:spacing w:val="26"/>
          <w:w w:val="105"/>
        </w:rPr>
        <w:t> </w:t>
      </w:r>
      <w:r>
        <w:rPr>
          <w:w w:val="105"/>
        </w:rPr>
        <w:t>selected</w:t>
      </w:r>
      <w:r>
        <w:rPr>
          <w:spacing w:val="26"/>
          <w:w w:val="105"/>
        </w:rPr>
        <w:t> </w:t>
      </w:r>
      <w:r>
        <w:rPr>
          <w:w w:val="105"/>
        </w:rPr>
        <w:t>from</w:t>
      </w:r>
      <w:r>
        <w:rPr>
          <w:spacing w:val="26"/>
          <w:w w:val="105"/>
        </w:rPr>
        <w:t> </w:t>
      </w:r>
      <w:r>
        <w:rPr>
          <w:w w:val="105"/>
        </w:rPr>
        <w:t>the</w:t>
      </w:r>
      <w:r>
        <w:rPr>
          <w:spacing w:val="26"/>
          <w:w w:val="105"/>
        </w:rPr>
        <w:t> </w:t>
      </w:r>
      <w:r>
        <w:rPr>
          <w:w w:val="105"/>
        </w:rPr>
        <w:t>feature</w:t>
      </w:r>
      <w:r>
        <w:rPr>
          <w:spacing w:val="26"/>
          <w:w w:val="105"/>
        </w:rPr>
        <w:t> </w:t>
      </w:r>
      <w:r>
        <w:rPr>
          <w:w w:val="105"/>
        </w:rPr>
        <w:t>set available in the dataset.</w:t>
      </w:r>
    </w:p>
    <w:p>
      <w:pPr>
        <w:pStyle w:val="BodyText"/>
        <w:spacing w:line="237" w:lineRule="auto" w:before="197"/>
        <w:ind w:left="745" w:right="895" w:hanging="586"/>
      </w:pPr>
      <w:r>
        <w:rPr>
          <w:b/>
          <w:w w:val="105"/>
        </w:rPr>
        <w:t>Dimensionality</w:t>
      </w:r>
      <w:r>
        <w:rPr>
          <w:b/>
          <w:spacing w:val="40"/>
          <w:w w:val="105"/>
        </w:rPr>
        <w:t> </w:t>
      </w:r>
      <w:r>
        <w:rPr>
          <w:b/>
          <w:w w:val="105"/>
        </w:rPr>
        <w:t>Reduction</w:t>
      </w:r>
      <w:r>
        <w:rPr>
          <w:b/>
          <w:spacing w:val="40"/>
          <w:w w:val="105"/>
        </w:rPr>
        <w:t> </w:t>
      </w:r>
      <w:r>
        <w:rPr>
          <w:w w:val="105"/>
        </w:rPr>
        <w:t>The selected feature vector dimensionality is reduced to re-</w:t>
      </w:r>
      <w:r>
        <w:rPr>
          <w:spacing w:val="40"/>
          <w:w w:val="105"/>
        </w:rPr>
        <w:t> </w:t>
      </w:r>
      <w:r>
        <w:rPr>
          <w:w w:val="105"/>
        </w:rPr>
        <w:t>duce the required classifier complexity.</w:t>
      </w:r>
    </w:p>
    <w:p>
      <w:pPr>
        <w:spacing w:line="237" w:lineRule="auto" w:before="197"/>
        <w:ind w:left="745" w:right="637" w:hanging="586"/>
        <w:jc w:val="left"/>
        <w:rPr>
          <w:sz w:val="24"/>
        </w:rPr>
      </w:pPr>
      <w:r>
        <w:rPr>
          <w:b/>
          <w:w w:val="105"/>
          <w:sz w:val="24"/>
        </w:rPr>
        <w:t>Classifier</w:t>
      </w:r>
      <w:r>
        <w:rPr>
          <w:b/>
          <w:spacing w:val="38"/>
          <w:w w:val="105"/>
          <w:sz w:val="24"/>
        </w:rPr>
        <w:t> </w:t>
      </w:r>
      <w:r>
        <w:rPr>
          <w:b/>
          <w:w w:val="105"/>
          <w:sz w:val="24"/>
        </w:rPr>
        <w:t>Learning</w:t>
      </w:r>
      <w:r>
        <w:rPr>
          <w:b/>
          <w:spacing w:val="40"/>
          <w:w w:val="105"/>
          <w:sz w:val="24"/>
        </w:rPr>
        <w:t> </w:t>
      </w:r>
      <w:r>
        <w:rPr>
          <w:w w:val="105"/>
          <w:sz w:val="24"/>
        </w:rPr>
        <w:t>A</w:t>
      </w:r>
      <w:r>
        <w:rPr>
          <w:spacing w:val="40"/>
          <w:w w:val="105"/>
          <w:sz w:val="24"/>
        </w:rPr>
        <w:t> </w:t>
      </w:r>
      <w:r>
        <w:rPr>
          <w:w w:val="105"/>
          <w:sz w:val="24"/>
        </w:rPr>
        <w:t>selected</w:t>
      </w:r>
      <w:r>
        <w:rPr>
          <w:spacing w:val="40"/>
          <w:w w:val="105"/>
          <w:sz w:val="24"/>
        </w:rPr>
        <w:t> </w:t>
      </w:r>
      <w:r>
        <w:rPr>
          <w:w w:val="105"/>
          <w:sz w:val="24"/>
        </w:rPr>
        <w:t>machine</w:t>
      </w:r>
      <w:r>
        <w:rPr>
          <w:spacing w:val="40"/>
          <w:w w:val="105"/>
          <w:sz w:val="24"/>
        </w:rPr>
        <w:t> </w:t>
      </w:r>
      <w:r>
        <w:rPr>
          <w:w w:val="105"/>
          <w:sz w:val="24"/>
        </w:rPr>
        <w:t>learning</w:t>
      </w:r>
      <w:r>
        <w:rPr>
          <w:spacing w:val="40"/>
          <w:w w:val="105"/>
          <w:sz w:val="24"/>
        </w:rPr>
        <w:t> </w:t>
      </w:r>
      <w:r>
        <w:rPr>
          <w:w w:val="105"/>
          <w:sz w:val="24"/>
        </w:rPr>
        <w:t>algorithm</w:t>
      </w:r>
      <w:r>
        <w:rPr>
          <w:spacing w:val="40"/>
          <w:w w:val="105"/>
          <w:sz w:val="24"/>
        </w:rPr>
        <w:t> </w:t>
      </w:r>
      <w:r>
        <w:rPr>
          <w:w w:val="105"/>
          <w:sz w:val="24"/>
        </w:rPr>
        <w:t>learns</w:t>
      </w:r>
      <w:r>
        <w:rPr>
          <w:spacing w:val="40"/>
          <w:w w:val="105"/>
          <w:sz w:val="24"/>
        </w:rPr>
        <w:t> </w:t>
      </w:r>
      <w:r>
        <w:rPr>
          <w:w w:val="105"/>
          <w:sz w:val="24"/>
        </w:rPr>
        <w:t>the</w:t>
      </w:r>
      <w:r>
        <w:rPr>
          <w:spacing w:val="40"/>
          <w:w w:val="105"/>
          <w:sz w:val="24"/>
        </w:rPr>
        <w:t> </w:t>
      </w:r>
      <w:r>
        <w:rPr>
          <w:w w:val="105"/>
          <w:sz w:val="24"/>
        </w:rPr>
        <w:t>structure</w:t>
      </w:r>
      <w:r>
        <w:rPr>
          <w:spacing w:val="40"/>
          <w:w w:val="105"/>
          <w:sz w:val="24"/>
        </w:rPr>
        <w:t> </w:t>
      </w:r>
      <w:r>
        <w:rPr>
          <w:w w:val="105"/>
          <w:sz w:val="24"/>
        </w:rPr>
        <w:t>using example data.</w:t>
      </w:r>
    </w:p>
    <w:p>
      <w:pPr>
        <w:pStyle w:val="BodyText"/>
        <w:spacing w:line="237" w:lineRule="auto" w:before="197"/>
        <w:ind w:left="745" w:right="895" w:hanging="586"/>
      </w:pPr>
      <w:r>
        <w:rPr>
          <w:b/>
          <w:w w:val="105"/>
        </w:rPr>
        <w:t>Ensemble</w:t>
      </w:r>
      <w:r>
        <w:rPr>
          <w:b/>
          <w:spacing w:val="36"/>
          <w:w w:val="105"/>
        </w:rPr>
        <w:t> </w:t>
      </w:r>
      <w:r>
        <w:rPr>
          <w:b/>
          <w:w w:val="105"/>
        </w:rPr>
        <w:t>Methods</w:t>
      </w:r>
      <w:r>
        <w:rPr>
          <w:b/>
          <w:spacing w:val="40"/>
          <w:w w:val="105"/>
        </w:rPr>
        <w:t> </w:t>
      </w:r>
      <w:r>
        <w:rPr>
          <w:w w:val="105"/>
        </w:rPr>
        <w:t>Classification</w:t>
      </w:r>
      <w:r>
        <w:rPr>
          <w:spacing w:val="40"/>
          <w:w w:val="105"/>
        </w:rPr>
        <w:t> </w:t>
      </w:r>
      <w:r>
        <w:rPr>
          <w:w w:val="105"/>
        </w:rPr>
        <w:t>is</w:t>
      </w:r>
      <w:r>
        <w:rPr>
          <w:spacing w:val="40"/>
          <w:w w:val="105"/>
        </w:rPr>
        <w:t> </w:t>
      </w:r>
      <w:r>
        <w:rPr>
          <w:w w:val="105"/>
        </w:rPr>
        <w:t>improved</w:t>
      </w:r>
      <w:r>
        <w:rPr>
          <w:spacing w:val="40"/>
          <w:w w:val="105"/>
        </w:rPr>
        <w:t> </w:t>
      </w:r>
      <w:r>
        <w:rPr>
          <w:w w:val="105"/>
        </w:rPr>
        <w:t>by</w:t>
      </w:r>
      <w:r>
        <w:rPr>
          <w:spacing w:val="40"/>
          <w:w w:val="105"/>
        </w:rPr>
        <w:t> </w:t>
      </w:r>
      <w:r>
        <w:rPr>
          <w:w w:val="105"/>
        </w:rPr>
        <w:t>aggregating</w:t>
      </w:r>
      <w:r>
        <w:rPr>
          <w:spacing w:val="40"/>
          <w:w w:val="105"/>
        </w:rPr>
        <w:t> </w:t>
      </w:r>
      <w:r>
        <w:rPr>
          <w:w w:val="105"/>
        </w:rPr>
        <w:t>the</w:t>
      </w:r>
      <w:r>
        <w:rPr>
          <w:spacing w:val="40"/>
          <w:w w:val="105"/>
        </w:rPr>
        <w:t> </w:t>
      </w:r>
      <w:r>
        <w:rPr>
          <w:w w:val="105"/>
        </w:rPr>
        <w:t>results</w:t>
      </w:r>
      <w:r>
        <w:rPr>
          <w:spacing w:val="40"/>
          <w:w w:val="105"/>
        </w:rPr>
        <w:t> </w:t>
      </w:r>
      <w:r>
        <w:rPr>
          <w:w w:val="105"/>
        </w:rPr>
        <w:t>of</w:t>
      </w:r>
      <w:r>
        <w:rPr>
          <w:spacing w:val="40"/>
          <w:w w:val="105"/>
        </w:rPr>
        <w:t> </w:t>
      </w:r>
      <w:r>
        <w:rPr>
          <w:w w:val="105"/>
        </w:rPr>
        <w:t>multiple</w:t>
      </w:r>
      <w:r>
        <w:rPr>
          <w:spacing w:val="40"/>
          <w:w w:val="105"/>
        </w:rPr>
        <w:t> </w:t>
      </w:r>
      <w:r>
        <w:rPr>
          <w:spacing w:val="-2"/>
          <w:w w:val="105"/>
        </w:rPr>
        <w:t>classifiers.</w:t>
      </w:r>
    </w:p>
    <w:p>
      <w:pPr>
        <w:pStyle w:val="BodyText"/>
        <w:spacing w:before="21"/>
      </w:pPr>
    </w:p>
    <w:p>
      <w:pPr>
        <w:pStyle w:val="BodyText"/>
        <w:spacing w:before="1"/>
        <w:ind w:left="511"/>
      </w:pPr>
      <w:r>
        <w:rPr>
          <w:w w:val="105"/>
        </w:rPr>
        <w:t>In</w:t>
      </w:r>
      <w:r>
        <w:rPr>
          <w:spacing w:val="1"/>
          <w:w w:val="105"/>
        </w:rPr>
        <w:t> </w:t>
      </w:r>
      <w:r>
        <w:rPr>
          <w:w w:val="105"/>
        </w:rPr>
        <w:t>this</w:t>
      </w:r>
      <w:r>
        <w:rPr>
          <w:spacing w:val="2"/>
          <w:w w:val="105"/>
        </w:rPr>
        <w:t> </w:t>
      </w:r>
      <w:r>
        <w:rPr>
          <w:w w:val="105"/>
        </w:rPr>
        <w:t>section,</w:t>
      </w:r>
      <w:r>
        <w:rPr>
          <w:spacing w:val="2"/>
          <w:w w:val="105"/>
        </w:rPr>
        <w:t> </w:t>
      </w:r>
      <w:r>
        <w:rPr>
          <w:w w:val="105"/>
        </w:rPr>
        <w:t>the</w:t>
      </w:r>
      <w:r>
        <w:rPr>
          <w:spacing w:val="1"/>
          <w:w w:val="105"/>
        </w:rPr>
        <w:t> </w:t>
      </w:r>
      <w:r>
        <w:rPr>
          <w:w w:val="105"/>
        </w:rPr>
        <w:t>classification</w:t>
      </w:r>
      <w:r>
        <w:rPr>
          <w:spacing w:val="3"/>
          <w:w w:val="105"/>
        </w:rPr>
        <w:t> </w:t>
      </w:r>
      <w:r>
        <w:rPr>
          <w:w w:val="105"/>
        </w:rPr>
        <w:t>techniques</w:t>
      </w:r>
      <w:r>
        <w:rPr>
          <w:spacing w:val="2"/>
          <w:w w:val="105"/>
        </w:rPr>
        <w:t> </w:t>
      </w:r>
      <w:r>
        <w:rPr>
          <w:w w:val="105"/>
        </w:rPr>
        <w:t>used</w:t>
      </w:r>
      <w:r>
        <w:rPr>
          <w:spacing w:val="1"/>
          <w:w w:val="105"/>
        </w:rPr>
        <w:t> </w:t>
      </w:r>
      <w:r>
        <w:rPr>
          <w:w w:val="105"/>
        </w:rPr>
        <w:t>in</w:t>
      </w:r>
      <w:r>
        <w:rPr>
          <w:spacing w:val="2"/>
          <w:w w:val="105"/>
        </w:rPr>
        <w:t> </w:t>
      </w:r>
      <w:r>
        <w:rPr>
          <w:w w:val="105"/>
        </w:rPr>
        <w:t>this</w:t>
      </w:r>
      <w:r>
        <w:rPr>
          <w:spacing w:val="2"/>
          <w:w w:val="105"/>
        </w:rPr>
        <w:t> </w:t>
      </w:r>
      <w:r>
        <w:rPr>
          <w:w w:val="105"/>
        </w:rPr>
        <w:t>thesis</w:t>
      </w:r>
      <w:r>
        <w:rPr>
          <w:spacing w:val="2"/>
          <w:w w:val="105"/>
        </w:rPr>
        <w:t> </w:t>
      </w:r>
      <w:r>
        <w:rPr>
          <w:w w:val="105"/>
        </w:rPr>
        <w:t>are</w:t>
      </w:r>
      <w:r>
        <w:rPr>
          <w:spacing w:val="1"/>
          <w:w w:val="105"/>
        </w:rPr>
        <w:t> </w:t>
      </w:r>
      <w:r>
        <w:rPr>
          <w:spacing w:val="-2"/>
          <w:w w:val="105"/>
        </w:rPr>
        <w:t>reviewed.</w:t>
      </w:r>
    </w:p>
    <w:p>
      <w:pPr>
        <w:pStyle w:val="BodyText"/>
        <w:spacing w:before="188"/>
      </w:pPr>
    </w:p>
    <w:p>
      <w:pPr>
        <w:pStyle w:val="ListParagraph"/>
        <w:numPr>
          <w:ilvl w:val="2"/>
          <w:numId w:val="11"/>
        </w:numPr>
        <w:tabs>
          <w:tab w:pos="1146" w:val="left" w:leader="none"/>
        </w:tabs>
        <w:spacing w:line="240" w:lineRule="auto" w:before="0" w:after="0"/>
        <w:ind w:left="1146" w:right="0" w:hanging="987"/>
        <w:jc w:val="left"/>
        <w:rPr>
          <w:b/>
          <w:sz w:val="28"/>
        </w:rPr>
      </w:pPr>
      <w:bookmarkStart w:name="Dimensionality Reduction" w:id="59"/>
      <w:bookmarkEnd w:id="59"/>
      <w:r>
        <w:rPr/>
      </w:r>
      <w:bookmarkStart w:name="_bookmark40" w:id="60"/>
      <w:bookmarkEnd w:id="60"/>
      <w:r>
        <w:rPr/>
      </w:r>
      <w:r>
        <w:rPr>
          <w:b/>
          <w:w w:val="120"/>
          <w:sz w:val="28"/>
        </w:rPr>
        <w:t>Dimensionality</w:t>
      </w:r>
      <w:r>
        <w:rPr>
          <w:b/>
          <w:spacing w:val="32"/>
          <w:w w:val="120"/>
          <w:sz w:val="28"/>
        </w:rPr>
        <w:t> </w:t>
      </w:r>
      <w:r>
        <w:rPr>
          <w:b/>
          <w:spacing w:val="-2"/>
          <w:w w:val="120"/>
          <w:sz w:val="28"/>
        </w:rPr>
        <w:t>Reduction</w:t>
      </w:r>
    </w:p>
    <w:p>
      <w:pPr>
        <w:pStyle w:val="BodyText"/>
        <w:spacing w:line="237" w:lineRule="auto" w:before="262"/>
        <w:ind w:left="159" w:right="896" w:firstLine="351"/>
        <w:jc w:val="both"/>
      </w:pPr>
      <w:r>
        <w:rPr/>
        <w:t>The ”curse of dimensionality” [</w:t>
      </w:r>
      <w:hyperlink w:history="true" w:anchor="_bookmark225">
        <w:r>
          <w:rPr>
            <w:color w:val="00FF00"/>
          </w:rPr>
          <w:t>75</w:t>
        </w:r>
      </w:hyperlink>
      <w:r>
        <w:rPr/>
        <w:t>] occurs when analyzing and classifying data in high dimensional spaces.</w:t>
      </w:r>
      <w:r>
        <w:rPr>
          <w:spacing w:val="40"/>
        </w:rPr>
        <w:t> </w:t>
      </w:r>
      <w:r>
        <w:rPr/>
        <w:t>Estimators trained in these high dimensional spaces will be easily</w:t>
      </w:r>
      <w:r>
        <w:rPr>
          <w:spacing w:val="40"/>
        </w:rPr>
        <w:t> </w:t>
      </w:r>
      <w:r>
        <w:rPr/>
        <w:t>induced into overfitting the data.</w:t>
      </w:r>
      <w:r>
        <w:rPr>
          <w:spacing w:val="40"/>
        </w:rPr>
        <w:t> </w:t>
      </w:r>
      <w:r>
        <w:rPr/>
        <w:t>Dimensionality reduction algorithms either select a subset of features (feature selection), or create new features as combinations of the input features</w:t>
      </w:r>
      <w:r>
        <w:rPr>
          <w:spacing w:val="40"/>
        </w:rPr>
        <w:t> </w:t>
      </w:r>
      <w:r>
        <w:rPr/>
        <w:t>to reduce the dataset dimensionality.</w:t>
      </w:r>
      <w:r>
        <w:rPr>
          <w:spacing w:val="40"/>
        </w:rPr>
        <w:t> </w:t>
      </w:r>
      <w:r>
        <w:rPr/>
        <w:t>The classifier trained using the lower dimensionality representation</w:t>
      </w:r>
      <w:r>
        <w:rPr>
          <w:spacing w:val="40"/>
        </w:rPr>
        <w:t> </w:t>
      </w:r>
      <w:r>
        <w:rPr/>
        <w:t>is</w:t>
      </w:r>
      <w:r>
        <w:rPr>
          <w:spacing w:val="40"/>
        </w:rPr>
        <w:t> </w:t>
      </w:r>
      <w:r>
        <w:rPr/>
        <w:t>less</w:t>
      </w:r>
      <w:r>
        <w:rPr>
          <w:spacing w:val="40"/>
        </w:rPr>
        <w:t> </w:t>
      </w:r>
      <w:r>
        <w:rPr/>
        <w:t>computationally</w:t>
      </w:r>
      <w:r>
        <w:rPr>
          <w:spacing w:val="40"/>
        </w:rPr>
        <w:t> </w:t>
      </w:r>
      <w:r>
        <w:rPr/>
        <w:t>expensive</w:t>
      </w:r>
      <w:r>
        <w:rPr>
          <w:spacing w:val="40"/>
        </w:rPr>
        <w:t> </w:t>
      </w:r>
      <w:r>
        <w:rPr/>
        <w:t>and</w:t>
      </w:r>
      <w:r>
        <w:rPr>
          <w:spacing w:val="40"/>
        </w:rPr>
        <w:t> </w:t>
      </w:r>
      <w:r>
        <w:rPr/>
        <w:t>less</w:t>
      </w:r>
      <w:r>
        <w:rPr>
          <w:spacing w:val="40"/>
        </w:rPr>
        <w:t> </w:t>
      </w:r>
      <w:r>
        <w:rPr/>
        <w:t>prone</w:t>
      </w:r>
      <w:r>
        <w:rPr>
          <w:spacing w:val="40"/>
        </w:rPr>
        <w:t> </w:t>
      </w:r>
      <w:r>
        <w:rPr/>
        <w:t>to</w:t>
      </w:r>
      <w:r>
        <w:rPr>
          <w:spacing w:val="40"/>
        </w:rPr>
        <w:t> </w:t>
      </w:r>
      <w:r>
        <w:rPr/>
        <w:t>overfitting</w:t>
      </w:r>
      <w:r>
        <w:rPr>
          <w:spacing w:val="40"/>
        </w:rPr>
        <w:t> </w:t>
      </w:r>
      <w:r>
        <w:rPr/>
        <w:t>[</w:t>
      </w:r>
      <w:hyperlink w:history="true" w:anchor="_bookmark226">
        <w:r>
          <w:rPr>
            <w:color w:val="00FF00"/>
          </w:rPr>
          <w:t>76</w:t>
        </w:r>
      </w:hyperlink>
      <w:r>
        <w:rPr/>
        <w:t>].</w:t>
      </w:r>
    </w:p>
    <w:p>
      <w:pPr>
        <w:pStyle w:val="BodyText"/>
        <w:spacing w:before="152"/>
      </w:pPr>
    </w:p>
    <w:p>
      <w:pPr>
        <w:pStyle w:val="Heading4"/>
        <w:ind w:left="159"/>
        <w:jc w:val="both"/>
      </w:pPr>
      <w:r>
        <w:rPr>
          <w:w w:val="120"/>
        </w:rPr>
        <w:t>Principal</w:t>
      </w:r>
      <w:r>
        <w:rPr>
          <w:spacing w:val="17"/>
          <w:w w:val="120"/>
        </w:rPr>
        <w:t> </w:t>
      </w:r>
      <w:r>
        <w:rPr>
          <w:w w:val="120"/>
        </w:rPr>
        <w:t>Component</w:t>
      </w:r>
      <w:r>
        <w:rPr>
          <w:spacing w:val="17"/>
          <w:w w:val="120"/>
        </w:rPr>
        <w:t> </w:t>
      </w:r>
      <w:r>
        <w:rPr>
          <w:w w:val="120"/>
        </w:rPr>
        <w:t>Analysis</w:t>
      </w:r>
      <w:r>
        <w:rPr>
          <w:spacing w:val="17"/>
          <w:w w:val="120"/>
        </w:rPr>
        <w:t> </w:t>
      </w:r>
      <w:r>
        <w:rPr>
          <w:spacing w:val="-2"/>
          <w:w w:val="120"/>
        </w:rPr>
        <w:t>(PCA)</w:t>
      </w:r>
    </w:p>
    <w:p>
      <w:pPr>
        <w:pStyle w:val="BodyText"/>
        <w:spacing w:line="223" w:lineRule="auto" w:before="286"/>
        <w:ind w:left="159" w:right="894" w:firstLine="351"/>
        <w:jc w:val="both"/>
      </w:pPr>
      <w:r>
        <w:rPr>
          <w:w w:val="105"/>
        </w:rPr>
        <w:t>Principal Component Analysis (PCA) is a classical dimensionality reduction method to </w:t>
      </w:r>
      <w:r>
        <w:rPr>
          <w:spacing w:val="-2"/>
          <w:w w:val="105"/>
        </w:rPr>
        <w:t>calculate</w:t>
      </w:r>
      <w:r>
        <w:rPr>
          <w:spacing w:val="-5"/>
          <w:w w:val="105"/>
        </w:rPr>
        <w:t> </w:t>
      </w:r>
      <w:r>
        <w:rPr>
          <w:spacing w:val="-2"/>
          <w:w w:val="105"/>
        </w:rPr>
        <w:t>an</w:t>
      </w:r>
      <w:r>
        <w:rPr>
          <w:spacing w:val="-5"/>
          <w:w w:val="105"/>
        </w:rPr>
        <w:t> </w:t>
      </w:r>
      <w:r>
        <w:rPr>
          <w:spacing w:val="-2"/>
          <w:w w:val="105"/>
        </w:rPr>
        <w:t>orthogonal</w:t>
      </w:r>
      <w:r>
        <w:rPr>
          <w:spacing w:val="-5"/>
          <w:w w:val="105"/>
        </w:rPr>
        <w:t> </w:t>
      </w:r>
      <w:r>
        <w:rPr>
          <w:spacing w:val="-2"/>
          <w:w w:val="105"/>
        </w:rPr>
        <w:t>rotational</w:t>
      </w:r>
      <w:r>
        <w:rPr>
          <w:spacing w:val="-5"/>
          <w:w w:val="105"/>
        </w:rPr>
        <w:t> </w:t>
      </w:r>
      <w:r>
        <w:rPr>
          <w:spacing w:val="-2"/>
          <w:w w:val="105"/>
        </w:rPr>
        <w:t>transform</w:t>
      </w:r>
      <w:r>
        <w:rPr>
          <w:spacing w:val="-5"/>
          <w:w w:val="105"/>
        </w:rPr>
        <w:t> </w:t>
      </w:r>
      <w:r>
        <w:rPr>
          <w:spacing w:val="-2"/>
          <w:w w:val="105"/>
        </w:rPr>
        <w:t>to</w:t>
      </w:r>
      <w:r>
        <w:rPr>
          <w:spacing w:val="-5"/>
          <w:w w:val="105"/>
        </w:rPr>
        <w:t> </w:t>
      </w:r>
      <w:r>
        <w:rPr>
          <w:spacing w:val="-2"/>
          <w:w w:val="105"/>
        </w:rPr>
        <w:t>form</w:t>
      </w:r>
      <w:r>
        <w:rPr>
          <w:spacing w:val="-5"/>
          <w:w w:val="105"/>
        </w:rPr>
        <w:t> </w:t>
      </w:r>
      <w:r>
        <w:rPr>
          <w:spacing w:val="-2"/>
          <w:w w:val="105"/>
        </w:rPr>
        <w:t>a</w:t>
      </w:r>
      <w:r>
        <w:rPr>
          <w:spacing w:val="-5"/>
          <w:w w:val="105"/>
        </w:rPr>
        <w:t> </w:t>
      </w:r>
      <w:r>
        <w:rPr>
          <w:spacing w:val="-2"/>
          <w:w w:val="105"/>
        </w:rPr>
        <w:t>set</w:t>
      </w:r>
      <w:r>
        <w:rPr>
          <w:spacing w:val="-5"/>
          <w:w w:val="105"/>
        </w:rPr>
        <w:t> </w:t>
      </w:r>
      <w:r>
        <w:rPr>
          <w:spacing w:val="-2"/>
          <w:w w:val="105"/>
        </w:rPr>
        <w:t>of</w:t>
      </w:r>
      <w:r>
        <w:rPr>
          <w:spacing w:val="-5"/>
          <w:w w:val="105"/>
        </w:rPr>
        <w:t> </w:t>
      </w:r>
      <w:r>
        <w:rPr>
          <w:spacing w:val="-2"/>
          <w:w w:val="105"/>
        </w:rPr>
        <w:t>linearly</w:t>
      </w:r>
      <w:r>
        <w:rPr>
          <w:spacing w:val="-5"/>
          <w:w w:val="105"/>
        </w:rPr>
        <w:t> </w:t>
      </w:r>
      <w:r>
        <w:rPr>
          <w:spacing w:val="-2"/>
          <w:w w:val="105"/>
        </w:rPr>
        <w:t>uncorrelated</w:t>
      </w:r>
      <w:r>
        <w:rPr>
          <w:spacing w:val="-5"/>
          <w:w w:val="105"/>
        </w:rPr>
        <w:t> </w:t>
      </w:r>
      <w:r>
        <w:rPr>
          <w:spacing w:val="-2"/>
          <w:w w:val="105"/>
        </w:rPr>
        <w:t>variables </w:t>
      </w:r>
      <w:r>
        <w:rPr>
          <w:w w:val="105"/>
        </w:rPr>
        <w:t>called principal components (PC) [</w:t>
      </w:r>
      <w:hyperlink w:history="true" w:anchor="_bookmark227">
        <w:r>
          <w:rPr>
            <w:color w:val="00FF00"/>
            <w:w w:val="105"/>
          </w:rPr>
          <w:t>77</w:t>
        </w:r>
      </w:hyperlink>
      <w:r>
        <w:rPr>
          <w:w w:val="105"/>
        </w:rPr>
        <w:t>].</w:t>
      </w:r>
      <w:r>
        <w:rPr>
          <w:spacing w:val="36"/>
          <w:w w:val="105"/>
        </w:rPr>
        <w:t> </w:t>
      </w:r>
      <w:r>
        <w:rPr>
          <w:w w:val="105"/>
        </w:rPr>
        <w:t>The aim of PCA is to determine another basis that best</w:t>
      </w:r>
      <w:r>
        <w:rPr>
          <w:w w:val="105"/>
        </w:rPr>
        <w:t> re-expresses</w:t>
      </w:r>
      <w:r>
        <w:rPr>
          <w:w w:val="105"/>
        </w:rPr>
        <w:t> the</w:t>
      </w:r>
      <w:r>
        <w:rPr>
          <w:w w:val="105"/>
        </w:rPr>
        <w:t> data</w:t>
      </w:r>
      <w:r>
        <w:rPr>
          <w:w w:val="105"/>
        </w:rPr>
        <w:t> set</w:t>
      </w:r>
      <w:r>
        <w:rPr>
          <w:w w:val="105"/>
        </w:rPr>
        <w:t> as</w:t>
      </w:r>
      <w:r>
        <w:rPr>
          <w:w w:val="105"/>
        </w:rPr>
        <w:t> a</w:t>
      </w:r>
      <w:r>
        <w:rPr>
          <w:w w:val="105"/>
        </w:rPr>
        <w:t> linear</w:t>
      </w:r>
      <w:r>
        <w:rPr>
          <w:w w:val="105"/>
        </w:rPr>
        <w:t> combination</w:t>
      </w:r>
      <w:r>
        <w:rPr>
          <w:w w:val="105"/>
        </w:rPr>
        <w:t> of</w:t>
      </w:r>
      <w:r>
        <w:rPr>
          <w:w w:val="105"/>
        </w:rPr>
        <w:t> the</w:t>
      </w:r>
      <w:r>
        <w:rPr>
          <w:w w:val="105"/>
        </w:rPr>
        <w:t> original</w:t>
      </w:r>
      <w:r>
        <w:rPr>
          <w:w w:val="105"/>
        </w:rPr>
        <w:t> bases.</w:t>
      </w:r>
      <w:r>
        <w:rPr>
          <w:spacing w:val="40"/>
          <w:w w:val="105"/>
        </w:rPr>
        <w:t> </w:t>
      </w:r>
      <w:r>
        <w:rPr>
          <w:w w:val="105"/>
        </w:rPr>
        <w:t>Suppose</w:t>
      </w:r>
      <w:r>
        <w:rPr>
          <w:w w:val="105"/>
        </w:rPr>
        <w:t> the dataset</w:t>
      </w:r>
      <w:r>
        <w:rPr>
          <w:w w:val="105"/>
        </w:rPr>
        <w:t> is</w:t>
      </w:r>
      <w:r>
        <w:rPr>
          <w:w w:val="105"/>
        </w:rPr>
        <w:t> expressed</w:t>
      </w:r>
      <w:r>
        <w:rPr>
          <w:w w:val="105"/>
        </w:rPr>
        <w:t> as</w:t>
      </w:r>
      <w:r>
        <w:rPr>
          <w:w w:val="105"/>
        </w:rPr>
        <w:t> a</w:t>
      </w:r>
      <w:r>
        <w:rPr>
          <w:w w:val="105"/>
        </w:rPr>
        <w:t> matrix</w:t>
      </w:r>
      <w:r>
        <w:rPr>
          <w:w w:val="105"/>
        </w:rPr>
        <w:t> </w:t>
      </w:r>
      <w:r>
        <w:rPr>
          <w:i/>
          <w:w w:val="105"/>
        </w:rPr>
        <w:t>X</w:t>
      </w:r>
      <w:r>
        <w:rPr>
          <w:i/>
          <w:w w:val="105"/>
          <w:vertAlign w:val="subscript"/>
        </w:rPr>
        <w:t>m</w:t>
      </w:r>
      <w:r>
        <w:rPr>
          <w:rFonts w:ascii="Lucida Sans Unicode" w:hAnsi="Lucida Sans Unicode"/>
          <w:w w:val="105"/>
          <w:vertAlign w:val="subscript"/>
        </w:rPr>
        <w:t>×</w:t>
      </w:r>
      <w:r>
        <w:rPr>
          <w:i/>
          <w:w w:val="105"/>
          <w:vertAlign w:val="subscript"/>
        </w:rPr>
        <w:t>n</w:t>
      </w:r>
      <w:r>
        <w:rPr>
          <w:w w:val="105"/>
          <w:vertAlign w:val="baseline"/>
        </w:rPr>
        <w:t>,</w:t>
      </w:r>
      <w:r>
        <w:rPr>
          <w:w w:val="105"/>
          <w:vertAlign w:val="baseline"/>
        </w:rPr>
        <w:t> where</w:t>
      </w:r>
      <w:r>
        <w:rPr>
          <w:w w:val="105"/>
          <w:vertAlign w:val="baseline"/>
        </w:rPr>
        <w:t> </w:t>
      </w:r>
      <w:r>
        <w:rPr>
          <w:i/>
          <w:w w:val="105"/>
          <w:vertAlign w:val="baseline"/>
        </w:rPr>
        <w:t>m</w:t>
      </w:r>
      <w:r>
        <w:rPr>
          <w:i/>
          <w:w w:val="105"/>
          <w:vertAlign w:val="baseline"/>
        </w:rPr>
        <w:t> </w:t>
      </w:r>
      <w:r>
        <w:rPr>
          <w:w w:val="105"/>
          <w:vertAlign w:val="baseline"/>
        </w:rPr>
        <w:t>is</w:t>
      </w:r>
      <w:r>
        <w:rPr>
          <w:w w:val="105"/>
          <w:vertAlign w:val="baseline"/>
        </w:rPr>
        <w:t> the</w:t>
      </w:r>
      <w:r>
        <w:rPr>
          <w:w w:val="105"/>
          <w:vertAlign w:val="baseline"/>
        </w:rPr>
        <w:t> number</w:t>
      </w:r>
      <w:r>
        <w:rPr>
          <w:w w:val="105"/>
          <w:vertAlign w:val="baseline"/>
        </w:rPr>
        <w:t> of</w:t>
      </w:r>
      <w:r>
        <w:rPr>
          <w:w w:val="105"/>
          <w:vertAlign w:val="baseline"/>
        </w:rPr>
        <w:t> features</w:t>
      </w:r>
      <w:r>
        <w:rPr>
          <w:w w:val="105"/>
          <w:vertAlign w:val="baseline"/>
        </w:rPr>
        <w:t> and</w:t>
      </w:r>
      <w:r>
        <w:rPr>
          <w:w w:val="105"/>
          <w:vertAlign w:val="baseline"/>
        </w:rPr>
        <w:t> </w:t>
      </w:r>
      <w:r>
        <w:rPr>
          <w:i/>
          <w:w w:val="105"/>
          <w:vertAlign w:val="baseline"/>
        </w:rPr>
        <w:t>n</w:t>
      </w:r>
      <w:r>
        <w:rPr>
          <w:i/>
          <w:w w:val="105"/>
          <w:vertAlign w:val="baseline"/>
        </w:rPr>
        <w:t> </w:t>
      </w:r>
      <w:r>
        <w:rPr>
          <w:w w:val="105"/>
          <w:vertAlign w:val="baseline"/>
        </w:rPr>
        <w:t>is</w:t>
      </w:r>
      <w:r>
        <w:rPr>
          <w:w w:val="105"/>
          <w:vertAlign w:val="baseline"/>
        </w:rPr>
        <w:t> the number</w:t>
      </w:r>
      <w:r>
        <w:rPr>
          <w:w w:val="105"/>
          <w:vertAlign w:val="baseline"/>
        </w:rPr>
        <w:t> of</w:t>
      </w:r>
      <w:r>
        <w:rPr>
          <w:w w:val="105"/>
          <w:vertAlign w:val="baseline"/>
        </w:rPr>
        <w:t> observed</w:t>
      </w:r>
      <w:r>
        <w:rPr>
          <w:w w:val="105"/>
          <w:vertAlign w:val="baseline"/>
        </w:rPr>
        <w:t> examples.</w:t>
      </w:r>
      <w:r>
        <w:rPr>
          <w:spacing w:val="40"/>
          <w:w w:val="105"/>
          <w:vertAlign w:val="baseline"/>
        </w:rPr>
        <w:t> </w:t>
      </w:r>
      <w:r>
        <w:rPr>
          <w:w w:val="105"/>
          <w:vertAlign w:val="baseline"/>
        </w:rPr>
        <w:t>Let</w:t>
      </w:r>
      <w:r>
        <w:rPr>
          <w:w w:val="105"/>
          <w:vertAlign w:val="baseline"/>
        </w:rPr>
        <w:t> the</w:t>
      </w:r>
      <w:r>
        <w:rPr>
          <w:w w:val="105"/>
          <w:vertAlign w:val="baseline"/>
        </w:rPr>
        <w:t> linear</w:t>
      </w:r>
      <w:r>
        <w:rPr>
          <w:w w:val="105"/>
          <w:vertAlign w:val="baseline"/>
        </w:rPr>
        <w:t> rotation</w:t>
      </w:r>
      <w:r>
        <w:rPr>
          <w:w w:val="105"/>
          <w:vertAlign w:val="baseline"/>
        </w:rPr>
        <w:t> transformation</w:t>
      </w:r>
      <w:r>
        <w:rPr>
          <w:w w:val="105"/>
          <w:vertAlign w:val="baseline"/>
        </w:rPr>
        <w:t> be</w:t>
      </w:r>
      <w:r>
        <w:rPr>
          <w:w w:val="105"/>
          <w:vertAlign w:val="baseline"/>
        </w:rPr>
        <w:t> represented</w:t>
      </w:r>
      <w:r>
        <w:rPr>
          <w:w w:val="105"/>
          <w:vertAlign w:val="baseline"/>
        </w:rPr>
        <w:t> by </w:t>
      </w:r>
      <w:r>
        <w:rPr>
          <w:i/>
          <w:vertAlign w:val="baseline"/>
        </w:rPr>
        <w:t>C</w:t>
      </w:r>
      <w:r>
        <w:rPr>
          <w:i/>
          <w:vertAlign w:val="subscript"/>
        </w:rPr>
        <w:t>m</w:t>
      </w:r>
      <w:r>
        <w:rPr>
          <w:rFonts w:ascii="Lucida Sans Unicode" w:hAnsi="Lucida Sans Unicode"/>
          <w:vertAlign w:val="subscript"/>
        </w:rPr>
        <w:t>×</w:t>
      </w:r>
      <w:r>
        <w:rPr>
          <w:i/>
          <w:vertAlign w:val="subscript"/>
        </w:rPr>
        <w:t>m</w:t>
      </w:r>
      <w:r>
        <w:rPr>
          <w:vertAlign w:val="baseline"/>
        </w:rPr>
        <w:t>.</w:t>
      </w:r>
      <w:r>
        <w:rPr>
          <w:spacing w:val="66"/>
          <w:w w:val="150"/>
          <w:vertAlign w:val="baseline"/>
        </w:rPr>
        <w:t> </w:t>
      </w:r>
      <w:r>
        <w:rPr>
          <w:vertAlign w:val="baseline"/>
        </w:rPr>
        <w:t>A</w:t>
      </w:r>
      <w:r>
        <w:rPr>
          <w:spacing w:val="50"/>
          <w:vertAlign w:val="baseline"/>
        </w:rPr>
        <w:t> </w:t>
      </w:r>
      <w:r>
        <w:rPr>
          <w:vertAlign w:val="baseline"/>
        </w:rPr>
        <w:t>new</w:t>
      </w:r>
      <w:r>
        <w:rPr>
          <w:spacing w:val="50"/>
          <w:vertAlign w:val="baseline"/>
        </w:rPr>
        <w:t> </w:t>
      </w:r>
      <w:r>
        <w:rPr>
          <w:vertAlign w:val="baseline"/>
        </w:rPr>
        <w:t>representation</w:t>
      </w:r>
      <w:r>
        <w:rPr>
          <w:spacing w:val="49"/>
          <w:vertAlign w:val="baseline"/>
        </w:rPr>
        <w:t> </w:t>
      </w:r>
      <w:r>
        <w:rPr>
          <w:vertAlign w:val="baseline"/>
        </w:rPr>
        <w:t>calculated</w:t>
      </w:r>
      <w:r>
        <w:rPr>
          <w:spacing w:val="50"/>
          <w:vertAlign w:val="baseline"/>
        </w:rPr>
        <w:t> </w:t>
      </w:r>
      <w:r>
        <w:rPr>
          <w:vertAlign w:val="baseline"/>
        </w:rPr>
        <w:t>by</w:t>
      </w:r>
      <w:r>
        <w:rPr>
          <w:spacing w:val="49"/>
          <w:vertAlign w:val="baseline"/>
        </w:rPr>
        <w:t> </w:t>
      </w:r>
      <w:r>
        <w:rPr>
          <w:vertAlign w:val="baseline"/>
        </w:rPr>
        <w:t>applying</w:t>
      </w:r>
      <w:r>
        <w:rPr>
          <w:spacing w:val="50"/>
          <w:vertAlign w:val="baseline"/>
        </w:rPr>
        <w:t> </w:t>
      </w:r>
      <w:r>
        <w:rPr>
          <w:vertAlign w:val="baseline"/>
        </w:rPr>
        <w:t>the</w:t>
      </w:r>
      <w:r>
        <w:rPr>
          <w:spacing w:val="50"/>
          <w:vertAlign w:val="baseline"/>
        </w:rPr>
        <w:t> </w:t>
      </w:r>
      <w:r>
        <w:rPr>
          <w:vertAlign w:val="baseline"/>
        </w:rPr>
        <w:t>linear</w:t>
      </w:r>
      <w:r>
        <w:rPr>
          <w:spacing w:val="49"/>
          <w:vertAlign w:val="baseline"/>
        </w:rPr>
        <w:t> </w:t>
      </w:r>
      <w:r>
        <w:rPr>
          <w:vertAlign w:val="baseline"/>
        </w:rPr>
        <w:t>transformation</w:t>
      </w:r>
      <w:r>
        <w:rPr>
          <w:spacing w:val="50"/>
          <w:vertAlign w:val="baseline"/>
        </w:rPr>
        <w:t> </w:t>
      </w:r>
      <w:r>
        <w:rPr>
          <w:vertAlign w:val="baseline"/>
        </w:rPr>
        <w:t>is</w:t>
      </w:r>
      <w:r>
        <w:rPr>
          <w:spacing w:val="50"/>
          <w:vertAlign w:val="baseline"/>
        </w:rPr>
        <w:t> </w:t>
      </w:r>
      <w:r>
        <w:rPr>
          <w:spacing w:val="-2"/>
          <w:vertAlign w:val="baseline"/>
        </w:rPr>
        <w:t>denoted</w:t>
      </w:r>
    </w:p>
    <w:p>
      <w:pPr>
        <w:pStyle w:val="BodyText"/>
        <w:spacing w:line="292" w:lineRule="exact"/>
        <w:ind w:left="160"/>
        <w:jc w:val="both"/>
      </w:pPr>
      <w:r>
        <w:rPr>
          <w:w w:val="105"/>
        </w:rPr>
        <w:t>by</w:t>
      </w:r>
      <w:r>
        <w:rPr>
          <w:spacing w:val="18"/>
          <w:w w:val="105"/>
        </w:rPr>
        <w:t> </w:t>
      </w:r>
      <w:r>
        <w:rPr>
          <w:i/>
          <w:w w:val="105"/>
        </w:rPr>
        <w:t>Y</w:t>
      </w:r>
      <w:r>
        <w:rPr>
          <w:i/>
          <w:w w:val="105"/>
          <w:vertAlign w:val="subscript"/>
        </w:rPr>
        <w:t>m</w:t>
      </w:r>
      <w:r>
        <w:rPr>
          <w:rFonts w:ascii="Lucida Sans Unicode" w:hAnsi="Lucida Sans Unicode"/>
          <w:w w:val="105"/>
          <w:vertAlign w:val="subscript"/>
        </w:rPr>
        <w:t>×</w:t>
      </w:r>
      <w:r>
        <w:rPr>
          <w:i/>
          <w:w w:val="105"/>
          <w:vertAlign w:val="subscript"/>
        </w:rPr>
        <w:t>n</w:t>
      </w:r>
      <w:r>
        <w:rPr>
          <w:w w:val="105"/>
          <w:vertAlign w:val="baseline"/>
        </w:rPr>
        <w:t>.</w:t>
      </w:r>
      <w:r>
        <w:rPr>
          <w:spacing w:val="43"/>
          <w:w w:val="105"/>
          <w:vertAlign w:val="baseline"/>
        </w:rPr>
        <w:t> </w:t>
      </w:r>
      <w:r>
        <w:rPr>
          <w:w w:val="105"/>
          <w:vertAlign w:val="baseline"/>
        </w:rPr>
        <w:t>The</w:t>
      </w:r>
      <w:r>
        <w:rPr>
          <w:spacing w:val="18"/>
          <w:w w:val="105"/>
          <w:vertAlign w:val="baseline"/>
        </w:rPr>
        <w:t> </w:t>
      </w:r>
      <w:r>
        <w:rPr>
          <w:w w:val="105"/>
          <w:vertAlign w:val="baseline"/>
        </w:rPr>
        <w:t>relation</w:t>
      </w:r>
      <w:r>
        <w:rPr>
          <w:spacing w:val="20"/>
          <w:w w:val="105"/>
          <w:vertAlign w:val="baseline"/>
        </w:rPr>
        <w:t> </w:t>
      </w:r>
      <w:r>
        <w:rPr>
          <w:w w:val="105"/>
          <w:vertAlign w:val="baseline"/>
        </w:rPr>
        <w:t>is</w:t>
      </w:r>
      <w:r>
        <w:rPr>
          <w:spacing w:val="18"/>
          <w:w w:val="105"/>
          <w:vertAlign w:val="baseline"/>
        </w:rPr>
        <w:t> </w:t>
      </w:r>
      <w:r>
        <w:rPr>
          <w:w w:val="105"/>
          <w:vertAlign w:val="baseline"/>
        </w:rPr>
        <w:t>presented</w:t>
      </w:r>
      <w:r>
        <w:rPr>
          <w:spacing w:val="18"/>
          <w:w w:val="105"/>
          <w:vertAlign w:val="baseline"/>
        </w:rPr>
        <w:t> </w:t>
      </w:r>
      <w:r>
        <w:rPr>
          <w:w w:val="105"/>
          <w:vertAlign w:val="baseline"/>
        </w:rPr>
        <w:t>in</w:t>
      </w:r>
      <w:r>
        <w:rPr>
          <w:spacing w:val="19"/>
          <w:w w:val="105"/>
          <w:vertAlign w:val="baseline"/>
        </w:rPr>
        <w:t> </w:t>
      </w:r>
      <w:r>
        <w:rPr>
          <w:w w:val="105"/>
          <w:vertAlign w:val="baseline"/>
        </w:rPr>
        <w:t>Equation</w:t>
      </w:r>
      <w:r>
        <w:rPr>
          <w:spacing w:val="19"/>
          <w:w w:val="105"/>
          <w:vertAlign w:val="baseline"/>
        </w:rPr>
        <w:t> </w:t>
      </w:r>
      <w:hyperlink w:history="true" w:anchor="_bookmark41">
        <w:r>
          <w:rPr>
            <w:color w:val="0000FF"/>
            <w:spacing w:val="-4"/>
            <w:w w:val="105"/>
            <w:vertAlign w:val="baseline"/>
          </w:rPr>
          <w:t>2.37</w:t>
        </w:r>
      </w:hyperlink>
      <w:r>
        <w:rPr>
          <w:spacing w:val="-4"/>
          <w:w w:val="105"/>
          <w:vertAlign w:val="baseline"/>
        </w:rPr>
        <w:t>.</w:t>
      </w:r>
    </w:p>
    <w:p>
      <w:pPr>
        <w:pStyle w:val="BodyText"/>
        <w:spacing w:line="225" w:lineRule="auto" w:before="55"/>
        <w:ind w:left="160" w:right="895" w:firstLine="351"/>
        <w:jc w:val="both"/>
      </w:pPr>
      <w:r>
        <w:rPr>
          <w:w w:val="105"/>
        </w:rPr>
        <w:t>To</w:t>
      </w:r>
      <w:r>
        <w:rPr>
          <w:w w:val="105"/>
        </w:rPr>
        <w:t> calculate</w:t>
      </w:r>
      <w:r>
        <w:rPr>
          <w:w w:val="105"/>
        </w:rPr>
        <w:t> the</w:t>
      </w:r>
      <w:r>
        <w:rPr>
          <w:w w:val="105"/>
        </w:rPr>
        <w:t> matrix</w:t>
      </w:r>
      <w:r>
        <w:rPr>
          <w:w w:val="105"/>
        </w:rPr>
        <w:t> </w:t>
      </w:r>
      <w:r>
        <w:rPr>
          <w:i/>
          <w:w w:val="105"/>
        </w:rPr>
        <w:t>C</w:t>
      </w:r>
      <w:r>
        <w:rPr>
          <w:i/>
          <w:w w:val="105"/>
          <w:vertAlign w:val="subscript"/>
        </w:rPr>
        <w:t>m</w:t>
      </w:r>
      <w:r>
        <w:rPr>
          <w:rFonts w:ascii="Lucida Sans Unicode" w:hAnsi="Lucida Sans Unicode"/>
          <w:w w:val="105"/>
          <w:vertAlign w:val="subscript"/>
        </w:rPr>
        <w:t>×</w:t>
      </w:r>
      <w:r>
        <w:rPr>
          <w:i/>
          <w:w w:val="105"/>
          <w:vertAlign w:val="subscript"/>
        </w:rPr>
        <w:t>m</w:t>
      </w:r>
      <w:r>
        <w:rPr>
          <w:w w:val="105"/>
          <w:vertAlign w:val="baseline"/>
        </w:rPr>
        <w:t>,</w:t>
      </w:r>
      <w:r>
        <w:rPr>
          <w:w w:val="105"/>
          <w:vertAlign w:val="baseline"/>
        </w:rPr>
        <w:t> eigenvector</w:t>
      </w:r>
      <w:r>
        <w:rPr>
          <w:w w:val="105"/>
          <w:vertAlign w:val="baseline"/>
        </w:rPr>
        <w:t> decomposition</w:t>
      </w:r>
      <w:r>
        <w:rPr>
          <w:w w:val="105"/>
          <w:vertAlign w:val="baseline"/>
        </w:rPr>
        <w:t> is</w:t>
      </w:r>
      <w:r>
        <w:rPr>
          <w:w w:val="105"/>
          <w:vertAlign w:val="baseline"/>
        </w:rPr>
        <w:t> performed</w:t>
      </w:r>
      <w:r>
        <w:rPr>
          <w:w w:val="105"/>
          <w:vertAlign w:val="baseline"/>
        </w:rPr>
        <w:t> [</w:t>
      </w:r>
      <w:hyperlink w:history="true" w:anchor="_bookmark228">
        <w:r>
          <w:rPr>
            <w:color w:val="00FF00"/>
            <w:w w:val="105"/>
            <w:vertAlign w:val="baseline"/>
          </w:rPr>
          <w:t>78</w:t>
        </w:r>
      </w:hyperlink>
      <w:r>
        <w:rPr>
          <w:w w:val="105"/>
          <w:vertAlign w:val="baseline"/>
        </w:rPr>
        <w:t>].</w:t>
      </w:r>
      <w:r>
        <w:rPr>
          <w:spacing w:val="40"/>
          <w:w w:val="105"/>
          <w:vertAlign w:val="baseline"/>
        </w:rPr>
        <w:t> </w:t>
      </w:r>
      <w:r>
        <w:rPr>
          <w:w w:val="105"/>
          <w:vertAlign w:val="baseline"/>
        </w:rPr>
        <w:t>After normalization</w:t>
      </w:r>
      <w:r>
        <w:rPr>
          <w:w w:val="105"/>
          <w:vertAlign w:val="baseline"/>
        </w:rPr>
        <w:t> with</w:t>
      </w:r>
      <w:r>
        <w:rPr>
          <w:w w:val="105"/>
          <w:vertAlign w:val="baseline"/>
        </w:rPr>
        <w:t> respect</w:t>
      </w:r>
      <w:r>
        <w:rPr>
          <w:w w:val="105"/>
          <w:vertAlign w:val="baseline"/>
        </w:rPr>
        <w:t> to</w:t>
      </w:r>
      <w:r>
        <w:rPr>
          <w:w w:val="105"/>
          <w:vertAlign w:val="baseline"/>
        </w:rPr>
        <w:t> the</w:t>
      </w:r>
      <w:r>
        <w:rPr>
          <w:w w:val="105"/>
          <w:vertAlign w:val="baseline"/>
        </w:rPr>
        <w:t> other</w:t>
      </w:r>
      <w:r>
        <w:rPr>
          <w:w w:val="105"/>
          <w:vertAlign w:val="baseline"/>
        </w:rPr>
        <w:t> eigenvalues,</w:t>
      </w:r>
      <w:r>
        <w:rPr>
          <w:w w:val="105"/>
          <w:vertAlign w:val="baseline"/>
        </w:rPr>
        <w:t> each</w:t>
      </w:r>
      <w:r>
        <w:rPr>
          <w:w w:val="105"/>
          <w:vertAlign w:val="baseline"/>
        </w:rPr>
        <w:t> eigenvalue</w:t>
      </w:r>
      <w:r>
        <w:rPr>
          <w:w w:val="105"/>
          <w:vertAlign w:val="baseline"/>
        </w:rPr>
        <w:t> corresponds</w:t>
      </w:r>
      <w:r>
        <w:rPr>
          <w:w w:val="105"/>
          <w:vertAlign w:val="baseline"/>
        </w:rPr>
        <w:t> to</w:t>
      </w:r>
      <w:r>
        <w:rPr>
          <w:w w:val="105"/>
          <w:vertAlign w:val="baseline"/>
        </w:rPr>
        <w:t> the variance explained by</w:t>
      </w:r>
      <w:r>
        <w:rPr>
          <w:w w:val="105"/>
          <w:vertAlign w:val="baseline"/>
        </w:rPr>
        <w:t> the</w:t>
      </w:r>
      <w:r>
        <w:rPr>
          <w:w w:val="105"/>
          <w:vertAlign w:val="baseline"/>
        </w:rPr>
        <w:t> eigenvector</w:t>
      </w:r>
      <w:r>
        <w:rPr>
          <w:w w:val="105"/>
          <w:vertAlign w:val="baseline"/>
        </w:rPr>
        <w:t> projection [</w:t>
      </w:r>
      <w:hyperlink w:history="true" w:anchor="_bookmark229">
        <w:r>
          <w:rPr>
            <w:color w:val="00FF00"/>
            <w:w w:val="105"/>
            <w:vertAlign w:val="baseline"/>
          </w:rPr>
          <w:t>79</w:t>
        </w:r>
      </w:hyperlink>
      <w:r>
        <w:rPr>
          <w:w w:val="105"/>
          <w:vertAlign w:val="baseline"/>
        </w:rPr>
        <w:t>].</w:t>
      </w:r>
      <w:r>
        <w:rPr>
          <w:spacing w:val="40"/>
          <w:w w:val="105"/>
          <w:vertAlign w:val="baseline"/>
        </w:rPr>
        <w:t> </w:t>
      </w:r>
      <w:r>
        <w:rPr>
          <w:w w:val="105"/>
          <w:vertAlign w:val="baseline"/>
        </w:rPr>
        <w:t>By</w:t>
      </w:r>
      <w:r>
        <w:rPr>
          <w:w w:val="105"/>
          <w:vertAlign w:val="baseline"/>
        </w:rPr>
        <w:t> sorting</w:t>
      </w:r>
      <w:r>
        <w:rPr>
          <w:w w:val="105"/>
          <w:vertAlign w:val="baseline"/>
        </w:rPr>
        <w:t> the eigenvector</w:t>
      </w:r>
      <w:r>
        <w:rPr>
          <w:w w:val="105"/>
          <w:vertAlign w:val="baseline"/>
        </w:rPr>
        <w:t> rows</w:t>
      </w:r>
      <w:r>
        <w:rPr>
          <w:spacing w:val="80"/>
          <w:w w:val="105"/>
          <w:vertAlign w:val="baseline"/>
        </w:rPr>
        <w:t> </w:t>
      </w:r>
      <w:r>
        <w:rPr>
          <w:spacing w:val="-2"/>
          <w:w w:val="105"/>
          <w:vertAlign w:val="baseline"/>
        </w:rPr>
        <w:t>by</w:t>
      </w:r>
      <w:r>
        <w:rPr>
          <w:spacing w:val="10"/>
          <w:w w:val="105"/>
          <w:vertAlign w:val="baseline"/>
        </w:rPr>
        <w:t> </w:t>
      </w:r>
      <w:r>
        <w:rPr>
          <w:spacing w:val="-2"/>
          <w:w w:val="105"/>
          <w:vertAlign w:val="baseline"/>
        </w:rPr>
        <w:t>the</w:t>
      </w:r>
      <w:r>
        <w:rPr>
          <w:spacing w:val="10"/>
          <w:w w:val="105"/>
          <w:vertAlign w:val="baseline"/>
        </w:rPr>
        <w:t> </w:t>
      </w:r>
      <w:r>
        <w:rPr>
          <w:spacing w:val="-2"/>
          <w:w w:val="105"/>
          <w:vertAlign w:val="baseline"/>
        </w:rPr>
        <w:t>eigenvalues</w:t>
      </w:r>
      <w:r>
        <w:rPr>
          <w:spacing w:val="11"/>
          <w:w w:val="105"/>
          <w:vertAlign w:val="baseline"/>
        </w:rPr>
        <w:t> </w:t>
      </w:r>
      <w:r>
        <w:rPr>
          <w:spacing w:val="-2"/>
          <w:w w:val="105"/>
          <w:vertAlign w:val="baseline"/>
        </w:rPr>
        <w:t>in</w:t>
      </w:r>
      <w:r>
        <w:rPr>
          <w:spacing w:val="10"/>
          <w:w w:val="105"/>
          <w:vertAlign w:val="baseline"/>
        </w:rPr>
        <w:t> </w:t>
      </w:r>
      <w:r>
        <w:rPr>
          <w:spacing w:val="-2"/>
          <w:w w:val="105"/>
          <w:vertAlign w:val="baseline"/>
        </w:rPr>
        <w:t>descending</w:t>
      </w:r>
      <w:r>
        <w:rPr>
          <w:spacing w:val="11"/>
          <w:w w:val="105"/>
          <w:vertAlign w:val="baseline"/>
        </w:rPr>
        <w:t> </w:t>
      </w:r>
      <w:r>
        <w:rPr>
          <w:spacing w:val="-2"/>
          <w:w w:val="105"/>
          <w:vertAlign w:val="baseline"/>
        </w:rPr>
        <w:t>order,</w:t>
      </w:r>
      <w:r>
        <w:rPr>
          <w:spacing w:val="12"/>
          <w:w w:val="105"/>
          <w:vertAlign w:val="baseline"/>
        </w:rPr>
        <w:t> </w:t>
      </w:r>
      <w:r>
        <w:rPr>
          <w:spacing w:val="-2"/>
          <w:w w:val="105"/>
          <w:vertAlign w:val="baseline"/>
        </w:rPr>
        <w:t>the</w:t>
      </w:r>
      <w:r>
        <w:rPr>
          <w:spacing w:val="11"/>
          <w:w w:val="105"/>
          <w:vertAlign w:val="baseline"/>
        </w:rPr>
        <w:t> </w:t>
      </w:r>
      <w:r>
        <w:rPr>
          <w:spacing w:val="-2"/>
          <w:w w:val="105"/>
          <w:vertAlign w:val="baseline"/>
        </w:rPr>
        <w:t>eigenvectors</w:t>
      </w:r>
      <w:r>
        <w:rPr>
          <w:spacing w:val="10"/>
          <w:w w:val="105"/>
          <w:vertAlign w:val="baseline"/>
        </w:rPr>
        <w:t> </w:t>
      </w:r>
      <w:r>
        <w:rPr>
          <w:spacing w:val="-2"/>
          <w:w w:val="105"/>
          <w:vertAlign w:val="baseline"/>
        </w:rPr>
        <w:t>will</w:t>
      </w:r>
      <w:r>
        <w:rPr>
          <w:spacing w:val="11"/>
          <w:w w:val="105"/>
          <w:vertAlign w:val="baseline"/>
        </w:rPr>
        <w:t> </w:t>
      </w:r>
      <w:r>
        <w:rPr>
          <w:spacing w:val="-2"/>
          <w:w w:val="105"/>
          <w:vertAlign w:val="baseline"/>
        </w:rPr>
        <w:t>correspond</w:t>
      </w:r>
      <w:r>
        <w:rPr>
          <w:spacing w:val="10"/>
          <w:w w:val="105"/>
          <w:vertAlign w:val="baseline"/>
        </w:rPr>
        <w:t> </w:t>
      </w:r>
      <w:r>
        <w:rPr>
          <w:spacing w:val="-2"/>
          <w:w w:val="105"/>
          <w:vertAlign w:val="baseline"/>
        </w:rPr>
        <w:t>to</w:t>
      </w:r>
      <w:r>
        <w:rPr>
          <w:spacing w:val="11"/>
          <w:w w:val="105"/>
          <w:vertAlign w:val="baseline"/>
        </w:rPr>
        <w:t> </w:t>
      </w:r>
      <w:r>
        <w:rPr>
          <w:spacing w:val="-2"/>
          <w:w w:val="105"/>
          <w:vertAlign w:val="baseline"/>
        </w:rPr>
        <w:t>the</w:t>
      </w:r>
      <w:r>
        <w:rPr>
          <w:spacing w:val="10"/>
          <w:w w:val="105"/>
          <w:vertAlign w:val="baseline"/>
        </w:rPr>
        <w:t> </w:t>
      </w:r>
      <w:r>
        <w:rPr>
          <w:spacing w:val="-2"/>
          <w:w w:val="105"/>
          <w:vertAlign w:val="baseline"/>
        </w:rPr>
        <w:t>strongest</w:t>
      </w:r>
    </w:p>
    <w:p>
      <w:pPr>
        <w:spacing w:after="0" w:line="225"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8"/>
        <w:jc w:val="both"/>
      </w:pPr>
      <w:r>
        <w:rPr/>
        <w:t>direction of variance in descending order as well.</w:t>
      </w:r>
      <w:r>
        <w:rPr>
          <w:spacing w:val="40"/>
        </w:rPr>
        <w:t> </w:t>
      </w:r>
      <w:r>
        <w:rPr/>
        <w:t>Since the computational complexity of eigenvector</w:t>
      </w:r>
      <w:r>
        <w:rPr>
          <w:spacing w:val="36"/>
        </w:rPr>
        <w:t> </w:t>
      </w:r>
      <w:r>
        <w:rPr/>
        <w:t>decomposition</w:t>
      </w:r>
      <w:r>
        <w:rPr>
          <w:spacing w:val="36"/>
        </w:rPr>
        <w:t> </w:t>
      </w:r>
      <w:r>
        <w:rPr/>
        <w:t>is</w:t>
      </w:r>
      <w:r>
        <w:rPr>
          <w:spacing w:val="33"/>
        </w:rPr>
        <w:t> </w:t>
      </w:r>
      <w:r>
        <w:rPr>
          <w:rFonts w:ascii="Cambria" w:hAnsi="Cambria"/>
        </w:rPr>
        <w:t>O</w:t>
      </w:r>
      <w:r>
        <w:rPr/>
        <w:t>(</w:t>
      </w:r>
      <w:r>
        <w:rPr>
          <w:i/>
        </w:rPr>
        <w:t>n</w:t>
      </w:r>
      <w:r>
        <w:rPr>
          <w:vertAlign w:val="superscript"/>
        </w:rPr>
        <w:t>3</w:t>
      </w:r>
      <w:r>
        <w:rPr>
          <w:vertAlign w:val="baseline"/>
        </w:rPr>
        <w:t>),</w:t>
      </w:r>
      <w:r>
        <w:rPr>
          <w:spacing w:val="36"/>
          <w:vertAlign w:val="baseline"/>
        </w:rPr>
        <w:t> </w:t>
      </w:r>
      <w:r>
        <w:rPr>
          <w:vertAlign w:val="baseline"/>
        </w:rPr>
        <w:t>the</w:t>
      </w:r>
      <w:r>
        <w:rPr>
          <w:spacing w:val="36"/>
          <w:vertAlign w:val="baseline"/>
        </w:rPr>
        <w:t> </w:t>
      </w:r>
      <w:r>
        <w:rPr>
          <w:vertAlign w:val="baseline"/>
        </w:rPr>
        <w:t>algorithm’s</w:t>
      </w:r>
      <w:r>
        <w:rPr>
          <w:spacing w:val="36"/>
          <w:vertAlign w:val="baseline"/>
        </w:rPr>
        <w:t> </w:t>
      </w:r>
      <w:r>
        <w:rPr>
          <w:vertAlign w:val="baseline"/>
        </w:rPr>
        <w:t>runtime</w:t>
      </w:r>
      <w:r>
        <w:rPr>
          <w:spacing w:val="36"/>
          <w:vertAlign w:val="baseline"/>
        </w:rPr>
        <w:t> </w:t>
      </w:r>
      <w:r>
        <w:rPr>
          <w:vertAlign w:val="baseline"/>
        </w:rPr>
        <w:t>scales</w:t>
      </w:r>
      <w:r>
        <w:rPr>
          <w:spacing w:val="36"/>
          <w:vertAlign w:val="baseline"/>
        </w:rPr>
        <w:t> </w:t>
      </w:r>
      <w:r>
        <w:rPr>
          <w:vertAlign w:val="baseline"/>
        </w:rPr>
        <w:t>to</w:t>
      </w:r>
      <w:r>
        <w:rPr>
          <w:spacing w:val="36"/>
          <w:vertAlign w:val="baseline"/>
        </w:rPr>
        <w:t> </w:t>
      </w:r>
      <w:r>
        <w:rPr>
          <w:vertAlign w:val="baseline"/>
        </w:rPr>
        <w:t>a</w:t>
      </w:r>
      <w:r>
        <w:rPr>
          <w:spacing w:val="36"/>
          <w:vertAlign w:val="baseline"/>
        </w:rPr>
        <w:t> </w:t>
      </w:r>
      <w:r>
        <w:rPr>
          <w:vertAlign w:val="baseline"/>
        </w:rPr>
        <w:t>cubic</w:t>
      </w:r>
      <w:r>
        <w:rPr>
          <w:spacing w:val="36"/>
          <w:vertAlign w:val="baseline"/>
        </w:rPr>
        <w:t> </w:t>
      </w:r>
      <w:r>
        <w:rPr>
          <w:vertAlign w:val="baseline"/>
        </w:rPr>
        <w:t>degree</w:t>
      </w:r>
      <w:r>
        <w:rPr>
          <w:spacing w:val="36"/>
          <w:vertAlign w:val="baseline"/>
        </w:rPr>
        <w:t> </w:t>
      </w:r>
      <w:r>
        <w:rPr>
          <w:vertAlign w:val="baseline"/>
        </w:rPr>
        <w:t>with the number of observed examples.</w:t>
      </w:r>
    </w:p>
    <w:p>
      <w:pPr>
        <w:pStyle w:val="BodyText"/>
        <w:spacing w:before="75"/>
      </w:pPr>
    </w:p>
    <w:p>
      <w:pPr>
        <w:tabs>
          <w:tab w:pos="8741" w:val="left" w:leader="none"/>
        </w:tabs>
        <w:spacing w:before="0"/>
        <w:ind w:left="3728" w:right="0" w:firstLine="0"/>
        <w:jc w:val="left"/>
        <w:rPr>
          <w:sz w:val="24"/>
        </w:rPr>
      </w:pPr>
      <w:bookmarkStart w:name="_bookmark41" w:id="61"/>
      <w:bookmarkEnd w:id="61"/>
      <w:r>
        <w:rPr/>
      </w:r>
      <w:r>
        <w:rPr>
          <w:i/>
          <w:w w:val="125"/>
          <w:sz w:val="24"/>
        </w:rPr>
        <w:t>Y</w:t>
      </w:r>
      <w:r>
        <w:rPr>
          <w:i/>
          <w:w w:val="125"/>
          <w:sz w:val="24"/>
          <w:vertAlign w:val="subscript"/>
        </w:rPr>
        <w:t>m</w:t>
      </w:r>
      <w:r>
        <w:rPr>
          <w:rFonts w:ascii="Lucida Sans Unicode" w:hAnsi="Lucida Sans Unicode"/>
          <w:w w:val="125"/>
          <w:sz w:val="24"/>
          <w:vertAlign w:val="subscript"/>
        </w:rPr>
        <w:t>×</w:t>
      </w:r>
      <w:r>
        <w:rPr>
          <w:i/>
          <w:w w:val="125"/>
          <w:sz w:val="24"/>
          <w:vertAlign w:val="subscript"/>
        </w:rPr>
        <w:t>n</w:t>
      </w:r>
      <w:r>
        <w:rPr>
          <w:i/>
          <w:spacing w:val="-1"/>
          <w:w w:val="125"/>
          <w:sz w:val="24"/>
          <w:vertAlign w:val="baseline"/>
        </w:rPr>
        <w:t> </w:t>
      </w:r>
      <w:r>
        <w:rPr>
          <w:w w:val="125"/>
          <w:sz w:val="24"/>
          <w:vertAlign w:val="baseline"/>
        </w:rPr>
        <w:t>=</w:t>
      </w:r>
      <w:r>
        <w:rPr>
          <w:spacing w:val="-10"/>
          <w:w w:val="125"/>
          <w:sz w:val="24"/>
          <w:vertAlign w:val="baseline"/>
        </w:rPr>
        <w:t> </w:t>
      </w:r>
      <w:r>
        <w:rPr>
          <w:i/>
          <w:spacing w:val="-2"/>
          <w:w w:val="125"/>
          <w:sz w:val="24"/>
          <w:vertAlign w:val="baseline"/>
        </w:rPr>
        <w:t>C</w:t>
      </w:r>
      <w:r>
        <w:rPr>
          <w:i/>
          <w:spacing w:val="-2"/>
          <w:w w:val="125"/>
          <w:sz w:val="24"/>
          <w:vertAlign w:val="subscript"/>
        </w:rPr>
        <w:t>m</w:t>
      </w:r>
      <w:r>
        <w:rPr>
          <w:rFonts w:ascii="Lucida Sans Unicode" w:hAnsi="Lucida Sans Unicode"/>
          <w:spacing w:val="-2"/>
          <w:w w:val="125"/>
          <w:sz w:val="24"/>
          <w:vertAlign w:val="subscript"/>
        </w:rPr>
        <w:t>×</w:t>
      </w:r>
      <w:r>
        <w:rPr>
          <w:i/>
          <w:spacing w:val="-2"/>
          <w:w w:val="125"/>
          <w:sz w:val="24"/>
          <w:vertAlign w:val="subscript"/>
        </w:rPr>
        <w:t>m</w:t>
      </w:r>
      <w:r>
        <w:rPr>
          <w:i/>
          <w:spacing w:val="-2"/>
          <w:w w:val="125"/>
          <w:sz w:val="24"/>
          <w:vertAlign w:val="baseline"/>
        </w:rPr>
        <w:t>X</w:t>
      </w:r>
      <w:r>
        <w:rPr>
          <w:i/>
          <w:spacing w:val="-2"/>
          <w:w w:val="125"/>
          <w:sz w:val="24"/>
          <w:vertAlign w:val="subscript"/>
        </w:rPr>
        <w:t>m</w:t>
      </w:r>
      <w:r>
        <w:rPr>
          <w:rFonts w:ascii="Lucida Sans Unicode" w:hAnsi="Lucida Sans Unicode"/>
          <w:spacing w:val="-2"/>
          <w:w w:val="125"/>
          <w:sz w:val="24"/>
          <w:vertAlign w:val="subscript"/>
        </w:rPr>
        <w:t>×</w:t>
      </w:r>
      <w:r>
        <w:rPr>
          <w:i/>
          <w:spacing w:val="-2"/>
          <w:w w:val="125"/>
          <w:sz w:val="24"/>
          <w:vertAlign w:val="subscript"/>
        </w:rPr>
        <w:t>n</w:t>
      </w:r>
      <w:r>
        <w:rPr>
          <w:i/>
          <w:sz w:val="24"/>
          <w:vertAlign w:val="baseline"/>
        </w:rPr>
        <w:tab/>
      </w:r>
      <w:r>
        <w:rPr>
          <w:spacing w:val="-2"/>
          <w:w w:val="125"/>
          <w:sz w:val="24"/>
          <w:vertAlign w:val="baseline"/>
        </w:rPr>
        <w:t>(2.37)</w:t>
      </w:r>
    </w:p>
    <w:p>
      <w:pPr>
        <w:pStyle w:val="BodyText"/>
        <w:spacing w:line="237" w:lineRule="auto" w:before="207"/>
        <w:ind w:left="159" w:right="896" w:firstLine="351"/>
        <w:jc w:val="both"/>
      </w:pPr>
      <w:r>
        <w:rPr/>
        <w:t>Since the eigenvalues are proportional to the explained variance, the proportion of vari- ance</w:t>
      </w:r>
      <w:r>
        <w:rPr>
          <w:spacing w:val="40"/>
        </w:rPr>
        <w:t> </w:t>
      </w:r>
      <w:r>
        <w:rPr/>
        <w:t>explained</w:t>
      </w:r>
      <w:r>
        <w:rPr>
          <w:spacing w:val="40"/>
        </w:rPr>
        <w:t> </w:t>
      </w:r>
      <w:r>
        <w:rPr/>
        <w:t>by</w:t>
      </w:r>
      <w:r>
        <w:rPr>
          <w:spacing w:val="40"/>
        </w:rPr>
        <w:t> </w:t>
      </w:r>
      <w:r>
        <w:rPr/>
        <w:t>the</w:t>
      </w:r>
      <w:r>
        <w:rPr>
          <w:spacing w:val="40"/>
        </w:rPr>
        <w:t> </w:t>
      </w:r>
      <w:r>
        <w:rPr/>
        <w:t>corresponding</w:t>
      </w:r>
      <w:r>
        <w:rPr>
          <w:spacing w:val="40"/>
        </w:rPr>
        <w:t> </w:t>
      </w:r>
      <w:r>
        <w:rPr/>
        <w:t>PC</w:t>
      </w:r>
      <w:r>
        <w:rPr>
          <w:spacing w:val="40"/>
        </w:rPr>
        <w:t> </w:t>
      </w:r>
      <w:r>
        <w:rPr/>
        <w:t>(</w:t>
      </w:r>
      <w:r>
        <w:rPr>
          <w:i/>
        </w:rPr>
        <w:t>e</w:t>
      </w:r>
      <w:r>
        <w:rPr>
          <w:i/>
          <w:vertAlign w:val="subscript"/>
        </w:rPr>
        <w:t>i</w:t>
      </w:r>
      <w:r>
        <w:rPr>
          <w:vertAlign w:val="baseline"/>
        </w:rPr>
        <w:t>)</w:t>
      </w:r>
      <w:r>
        <w:rPr>
          <w:spacing w:val="40"/>
          <w:vertAlign w:val="baseline"/>
        </w:rPr>
        <w:t> </w:t>
      </w:r>
      <w:r>
        <w:rPr>
          <w:vertAlign w:val="baseline"/>
        </w:rPr>
        <w:t>can</w:t>
      </w:r>
      <w:r>
        <w:rPr>
          <w:spacing w:val="40"/>
          <w:vertAlign w:val="baseline"/>
        </w:rPr>
        <w:t> </w:t>
      </w:r>
      <w:r>
        <w:rPr>
          <w:vertAlign w:val="baseline"/>
        </w:rPr>
        <w:t>be</w:t>
      </w:r>
      <w:r>
        <w:rPr>
          <w:spacing w:val="40"/>
          <w:vertAlign w:val="baseline"/>
        </w:rPr>
        <w:t> </w:t>
      </w:r>
      <w:r>
        <w:rPr>
          <w:vertAlign w:val="baseline"/>
        </w:rPr>
        <w:t>calculated</w:t>
      </w:r>
      <w:r>
        <w:rPr>
          <w:spacing w:val="40"/>
          <w:vertAlign w:val="baseline"/>
        </w:rPr>
        <w:t> </w:t>
      </w:r>
      <w:r>
        <w:rPr>
          <w:vertAlign w:val="baseline"/>
        </w:rPr>
        <w:t>by</w:t>
      </w:r>
      <w:r>
        <w:rPr>
          <w:spacing w:val="40"/>
          <w:vertAlign w:val="baseline"/>
        </w:rPr>
        <w:t> </w:t>
      </w:r>
      <w:r>
        <w:rPr>
          <w:vertAlign w:val="baseline"/>
        </w:rPr>
        <w:t>dividing</w:t>
      </w:r>
      <w:r>
        <w:rPr>
          <w:spacing w:val="40"/>
          <w:vertAlign w:val="baseline"/>
        </w:rPr>
        <w:t> </w:t>
      </w:r>
      <w:r>
        <w:rPr>
          <w:vertAlign w:val="baseline"/>
        </w:rPr>
        <w:t>the</w:t>
      </w:r>
      <w:r>
        <w:rPr>
          <w:spacing w:val="40"/>
          <w:vertAlign w:val="baseline"/>
        </w:rPr>
        <w:t> </w:t>
      </w:r>
      <w:r>
        <w:rPr>
          <w:vertAlign w:val="baseline"/>
        </w:rPr>
        <w:t>eigenvalue </w:t>
      </w:r>
      <w:r>
        <w:rPr>
          <w:w w:val="110"/>
          <w:vertAlign w:val="baseline"/>
        </w:rPr>
        <w:t>(</w:t>
      </w:r>
      <w:r>
        <w:rPr>
          <w:i/>
          <w:w w:val="110"/>
          <w:vertAlign w:val="baseline"/>
        </w:rPr>
        <w:t>λ</w:t>
      </w:r>
      <w:r>
        <w:rPr>
          <w:i/>
          <w:w w:val="110"/>
          <w:vertAlign w:val="subscript"/>
        </w:rPr>
        <w:t>i</w:t>
      </w:r>
      <w:r>
        <w:rPr>
          <w:w w:val="110"/>
          <w:vertAlign w:val="baseline"/>
        </w:rPr>
        <w:t>)</w:t>
      </w:r>
      <w:r>
        <w:rPr>
          <w:w w:val="110"/>
          <w:vertAlign w:val="baseline"/>
        </w:rPr>
        <w:t> by</w:t>
      </w:r>
      <w:r>
        <w:rPr>
          <w:w w:val="110"/>
          <w:vertAlign w:val="baseline"/>
        </w:rPr>
        <w:t> the</w:t>
      </w:r>
      <w:r>
        <w:rPr>
          <w:w w:val="110"/>
          <w:vertAlign w:val="baseline"/>
        </w:rPr>
        <w:t> sum</w:t>
      </w:r>
      <w:r>
        <w:rPr>
          <w:w w:val="110"/>
          <w:vertAlign w:val="baseline"/>
        </w:rPr>
        <w:t> of</w:t>
      </w:r>
      <w:r>
        <w:rPr>
          <w:w w:val="110"/>
          <w:vertAlign w:val="baseline"/>
        </w:rPr>
        <w:t> all</w:t>
      </w:r>
      <w:r>
        <w:rPr>
          <w:w w:val="110"/>
          <w:vertAlign w:val="baseline"/>
        </w:rPr>
        <w:t> eigenvalues</w:t>
      </w:r>
      <w:r>
        <w:rPr>
          <w:w w:val="110"/>
          <w:vertAlign w:val="baseline"/>
        </w:rPr>
        <w:t> as</w:t>
      </w:r>
      <w:r>
        <w:rPr>
          <w:w w:val="110"/>
          <w:vertAlign w:val="baseline"/>
        </w:rPr>
        <w:t> represented</w:t>
      </w:r>
      <w:r>
        <w:rPr>
          <w:w w:val="110"/>
          <w:vertAlign w:val="baseline"/>
        </w:rPr>
        <w:t> in</w:t>
      </w:r>
      <w:r>
        <w:rPr>
          <w:w w:val="110"/>
          <w:vertAlign w:val="baseline"/>
        </w:rPr>
        <w:t> Equation</w:t>
      </w:r>
      <w:r>
        <w:rPr>
          <w:w w:val="110"/>
          <w:vertAlign w:val="baseline"/>
        </w:rPr>
        <w:t> </w:t>
      </w:r>
      <w:hyperlink w:history="true" w:anchor="_bookmark42">
        <w:r>
          <w:rPr>
            <w:color w:val="0000FF"/>
            <w:w w:val="110"/>
            <w:vertAlign w:val="baseline"/>
          </w:rPr>
          <w:t>2.38</w:t>
        </w:r>
      </w:hyperlink>
      <w:r>
        <w:rPr>
          <w:w w:val="110"/>
          <w:vertAlign w:val="baseline"/>
        </w:rPr>
        <w:t>.</w:t>
      </w:r>
      <w:r>
        <w:rPr>
          <w:spacing w:val="39"/>
          <w:w w:val="110"/>
          <w:vertAlign w:val="baseline"/>
        </w:rPr>
        <w:t> </w:t>
      </w:r>
      <w:r>
        <w:rPr>
          <w:w w:val="110"/>
          <w:vertAlign w:val="baseline"/>
        </w:rPr>
        <w:t>When</w:t>
      </w:r>
      <w:r>
        <w:rPr>
          <w:w w:val="110"/>
          <w:vertAlign w:val="baseline"/>
        </w:rPr>
        <w:t> a</w:t>
      </w:r>
      <w:r>
        <w:rPr>
          <w:w w:val="110"/>
          <w:vertAlign w:val="baseline"/>
        </w:rPr>
        <w:t> plot</w:t>
      </w:r>
      <w:r>
        <w:rPr>
          <w:w w:val="110"/>
          <w:vertAlign w:val="baseline"/>
        </w:rPr>
        <w:t> of</w:t>
      </w:r>
      <w:r>
        <w:rPr>
          <w:w w:val="110"/>
          <w:vertAlign w:val="baseline"/>
        </w:rPr>
        <w:t> the explained</w:t>
      </w:r>
      <w:r>
        <w:rPr>
          <w:spacing w:val="-10"/>
          <w:w w:val="110"/>
          <w:vertAlign w:val="baseline"/>
        </w:rPr>
        <w:t> </w:t>
      </w:r>
      <w:r>
        <w:rPr>
          <w:w w:val="110"/>
          <w:vertAlign w:val="baseline"/>
        </w:rPr>
        <w:t>variance</w:t>
      </w:r>
      <w:r>
        <w:rPr>
          <w:spacing w:val="-9"/>
          <w:w w:val="110"/>
          <w:vertAlign w:val="baseline"/>
        </w:rPr>
        <w:t> </w:t>
      </w:r>
      <w:r>
        <w:rPr>
          <w:w w:val="110"/>
          <w:vertAlign w:val="baseline"/>
        </w:rPr>
        <w:t>is</w:t>
      </w:r>
      <w:r>
        <w:rPr>
          <w:spacing w:val="-10"/>
          <w:w w:val="110"/>
          <w:vertAlign w:val="baseline"/>
        </w:rPr>
        <w:t> </w:t>
      </w:r>
      <w:r>
        <w:rPr>
          <w:w w:val="110"/>
          <w:vertAlign w:val="baseline"/>
        </w:rPr>
        <w:t>generated,</w:t>
      </w:r>
      <w:r>
        <w:rPr>
          <w:spacing w:val="-8"/>
          <w:w w:val="110"/>
          <w:vertAlign w:val="baseline"/>
        </w:rPr>
        <w:t> </w:t>
      </w:r>
      <w:r>
        <w:rPr>
          <w:w w:val="110"/>
          <w:vertAlign w:val="baseline"/>
        </w:rPr>
        <w:t>it</w:t>
      </w:r>
      <w:r>
        <w:rPr>
          <w:spacing w:val="-10"/>
          <w:w w:val="110"/>
          <w:vertAlign w:val="baseline"/>
        </w:rPr>
        <w:t> </w:t>
      </w:r>
      <w:r>
        <w:rPr>
          <w:w w:val="110"/>
          <w:vertAlign w:val="baseline"/>
        </w:rPr>
        <w:t>is</w:t>
      </w:r>
      <w:r>
        <w:rPr>
          <w:spacing w:val="-9"/>
          <w:w w:val="110"/>
          <w:vertAlign w:val="baseline"/>
        </w:rPr>
        <w:t> </w:t>
      </w:r>
      <w:r>
        <w:rPr>
          <w:w w:val="110"/>
          <w:vertAlign w:val="baseline"/>
        </w:rPr>
        <w:t>called</w:t>
      </w:r>
      <w:r>
        <w:rPr>
          <w:spacing w:val="-9"/>
          <w:w w:val="110"/>
          <w:vertAlign w:val="baseline"/>
        </w:rPr>
        <w:t> </w:t>
      </w:r>
      <w:r>
        <w:rPr>
          <w:w w:val="110"/>
          <w:vertAlign w:val="baseline"/>
        </w:rPr>
        <w:t>a</w:t>
      </w:r>
      <w:r>
        <w:rPr>
          <w:spacing w:val="-9"/>
          <w:w w:val="110"/>
          <w:vertAlign w:val="baseline"/>
        </w:rPr>
        <w:t> </w:t>
      </w:r>
      <w:r>
        <w:rPr>
          <w:w w:val="110"/>
          <w:vertAlign w:val="baseline"/>
        </w:rPr>
        <w:t>Scree</w:t>
      </w:r>
      <w:r>
        <w:rPr>
          <w:spacing w:val="-10"/>
          <w:w w:val="110"/>
          <w:vertAlign w:val="baseline"/>
        </w:rPr>
        <w:t> </w:t>
      </w:r>
      <w:r>
        <w:rPr>
          <w:w w:val="110"/>
          <w:vertAlign w:val="baseline"/>
        </w:rPr>
        <w:t>plot.</w:t>
      </w:r>
    </w:p>
    <w:p>
      <w:pPr>
        <w:pStyle w:val="BodyText"/>
        <w:spacing w:line="225" w:lineRule="auto" w:before="93"/>
        <w:ind w:left="159" w:right="898" w:firstLine="351"/>
        <w:jc w:val="both"/>
      </w:pPr>
      <w:r>
        <w:rPr>
          <w:w w:val="105"/>
        </w:rPr>
        <w:t>Truncating</w:t>
      </w:r>
      <w:r>
        <w:rPr>
          <w:w w:val="105"/>
        </w:rPr>
        <w:t> the coefficient matrix to</w:t>
      </w:r>
      <w:r>
        <w:rPr>
          <w:w w:val="105"/>
        </w:rPr>
        <w:t> </w:t>
      </w:r>
      <w:r>
        <w:rPr>
          <w:i/>
          <w:w w:val="105"/>
        </w:rPr>
        <w:t>p </w:t>
      </w:r>
      <w:r>
        <w:rPr>
          <w:w w:val="105"/>
        </w:rPr>
        <w:t>rows produces a new matrix</w:t>
      </w:r>
      <w:r>
        <w:rPr>
          <w:w w:val="105"/>
        </w:rPr>
        <w:t> </w:t>
      </w:r>
      <w:r>
        <w:rPr>
          <w:i/>
          <w:w w:val="105"/>
        </w:rPr>
        <w:t>C</w:t>
      </w:r>
      <w:r>
        <w:rPr>
          <w:i/>
          <w:w w:val="105"/>
          <w:vertAlign w:val="subscript"/>
        </w:rPr>
        <w:t>p</w:t>
      </w:r>
      <w:r>
        <w:rPr>
          <w:rFonts w:ascii="Lucida Sans Unicode" w:hAnsi="Lucida Sans Unicode"/>
          <w:w w:val="105"/>
          <w:vertAlign w:val="subscript"/>
        </w:rPr>
        <w:t>×</w:t>
      </w:r>
      <w:r>
        <w:rPr>
          <w:i/>
          <w:w w:val="105"/>
          <w:vertAlign w:val="subscript"/>
        </w:rPr>
        <w:t>m</w:t>
      </w:r>
      <w:r>
        <w:rPr>
          <w:i/>
          <w:w w:val="105"/>
          <w:vertAlign w:val="baseline"/>
        </w:rPr>
        <w:t> </w:t>
      </w:r>
      <w:r>
        <w:rPr>
          <w:w w:val="105"/>
          <w:vertAlign w:val="baseline"/>
        </w:rPr>
        <w:t>that reduces the</w:t>
      </w:r>
      <w:r>
        <w:rPr>
          <w:w w:val="105"/>
          <w:vertAlign w:val="baseline"/>
        </w:rPr>
        <w:t> number</w:t>
      </w:r>
      <w:r>
        <w:rPr>
          <w:w w:val="105"/>
          <w:vertAlign w:val="baseline"/>
        </w:rPr>
        <w:t> of</w:t>
      </w:r>
      <w:r>
        <w:rPr>
          <w:w w:val="105"/>
          <w:vertAlign w:val="baseline"/>
        </w:rPr>
        <w:t> PC</w:t>
      </w:r>
      <w:r>
        <w:rPr>
          <w:w w:val="105"/>
          <w:vertAlign w:val="baseline"/>
        </w:rPr>
        <w:t> dimensions.</w:t>
      </w:r>
      <w:r>
        <w:rPr>
          <w:spacing w:val="40"/>
          <w:w w:val="105"/>
          <w:vertAlign w:val="baseline"/>
        </w:rPr>
        <w:t> </w:t>
      </w:r>
      <w:r>
        <w:rPr>
          <w:w w:val="105"/>
          <w:vertAlign w:val="baseline"/>
        </w:rPr>
        <w:t>To</w:t>
      </w:r>
      <w:r>
        <w:rPr>
          <w:w w:val="105"/>
          <w:vertAlign w:val="baseline"/>
        </w:rPr>
        <w:t> determine</w:t>
      </w:r>
      <w:r>
        <w:rPr>
          <w:w w:val="105"/>
          <w:vertAlign w:val="baseline"/>
        </w:rPr>
        <w:t> the</w:t>
      </w:r>
      <w:r>
        <w:rPr>
          <w:w w:val="105"/>
          <w:vertAlign w:val="baseline"/>
        </w:rPr>
        <w:t> optimal</w:t>
      </w:r>
      <w:r>
        <w:rPr>
          <w:w w:val="105"/>
          <w:vertAlign w:val="baseline"/>
        </w:rPr>
        <w:t> number</w:t>
      </w:r>
      <w:r>
        <w:rPr>
          <w:w w:val="105"/>
          <w:vertAlign w:val="baseline"/>
        </w:rPr>
        <w:t> of</w:t>
      </w:r>
      <w:r>
        <w:rPr>
          <w:w w:val="105"/>
          <w:vertAlign w:val="baseline"/>
        </w:rPr>
        <w:t> PCs</w:t>
      </w:r>
      <w:r>
        <w:rPr>
          <w:w w:val="105"/>
          <w:vertAlign w:val="baseline"/>
        </w:rPr>
        <w:t> to</w:t>
      </w:r>
      <w:r>
        <w:rPr>
          <w:w w:val="105"/>
          <w:vertAlign w:val="baseline"/>
        </w:rPr>
        <w:t> truncate</w:t>
      </w:r>
      <w:r>
        <w:rPr>
          <w:w w:val="105"/>
          <w:vertAlign w:val="baseline"/>
        </w:rPr>
        <w:t> for </w:t>
      </w:r>
      <w:r>
        <w:rPr>
          <w:vertAlign w:val="baseline"/>
        </w:rPr>
        <w:t>dimensionality reduction, the two common approaches are to use the Scree plot’s inflection </w:t>
      </w:r>
      <w:r>
        <w:rPr>
          <w:w w:val="105"/>
          <w:vertAlign w:val="baseline"/>
        </w:rPr>
        <w:t>point or to threshold the cumulative explained variance.</w:t>
      </w:r>
    </w:p>
    <w:p>
      <w:pPr>
        <w:pStyle w:val="BodyText"/>
        <w:spacing w:before="13"/>
        <w:rPr>
          <w:sz w:val="20"/>
        </w:rPr>
      </w:pPr>
    </w:p>
    <w:p>
      <w:pPr>
        <w:spacing w:after="0"/>
        <w:rPr>
          <w:sz w:val="20"/>
        </w:rPr>
        <w:sectPr>
          <w:pgSz w:w="12240" w:h="15840"/>
          <w:pgMar w:header="0" w:footer="1819" w:top="1820" w:bottom="2000" w:left="1460" w:right="540"/>
        </w:sectPr>
      </w:pPr>
    </w:p>
    <w:p>
      <w:pPr>
        <w:spacing w:line="227" w:lineRule="exact" w:before="51"/>
        <w:ind w:left="4893" w:right="0" w:firstLine="0"/>
        <w:jc w:val="left"/>
        <w:rPr>
          <w:i/>
          <w:sz w:val="24"/>
        </w:rPr>
      </w:pPr>
      <w:r>
        <w:rPr/>
        <mc:AlternateContent>
          <mc:Choice Requires="wps">
            <w:drawing>
              <wp:anchor distT="0" distB="0" distL="0" distR="0" allowOverlap="1" layoutInCell="1" locked="0" behindDoc="1" simplePos="0" relativeHeight="484725248">
                <wp:simplePos x="0" y="0"/>
                <wp:positionH relativeFrom="page">
                  <wp:posOffset>3838752</wp:posOffset>
                </wp:positionH>
                <wp:positionV relativeFrom="paragraph">
                  <wp:posOffset>156507</wp:posOffset>
                </wp:positionV>
                <wp:extent cx="160655" cy="4724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60655" cy="472440"/>
                        </a:xfrm>
                        <a:prstGeom prst="rect">
                          <a:avLst/>
                        </a:prstGeom>
                      </wps:spPr>
                      <wps:txbx>
                        <w:txbxContent>
                          <w:p>
                            <w:pPr>
                              <w:pStyle w:val="BodyText"/>
                              <w:spacing w:line="285" w:lineRule="exact"/>
                              <w:rPr>
                                <w:rFonts w:ascii="Lucida Sans Unicode" w:hAnsi="Lucida Sans Unicode"/>
                              </w:rPr>
                            </w:pPr>
                            <w:r>
                              <w:rPr>
                                <w:rFonts w:ascii="Lucida Sans Unicode" w:hAnsi="Lucida Sans Unicode"/>
                                <w:spacing w:val="-10"/>
                                <w:w w:val="175"/>
                              </w:rPr>
                              <w:t>Σ</w:t>
                            </w:r>
                          </w:p>
                        </w:txbxContent>
                      </wps:txbx>
                      <wps:bodyPr wrap="square" lIns="0" tIns="0" rIns="0" bIns="0" rtlCol="0">
                        <a:noAutofit/>
                      </wps:bodyPr>
                    </wps:wsp>
                  </a:graphicData>
                </a:graphic>
              </wp:anchor>
            </w:drawing>
          </mc:Choice>
          <mc:Fallback>
            <w:pict>
              <v:shape style="position:absolute;margin-left:302.264008pt;margin-top:12.323452pt;width:12.65pt;height:37.2pt;mso-position-horizontal-relative:page;mso-position-vertical-relative:paragraph;z-index:-18591232" type="#_x0000_t202" id="docshape53"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175"/>
                        </w:rPr>
                        <w:t>Σ</w:t>
                      </w:r>
                    </w:p>
                  </w:txbxContent>
                </v:textbox>
                <w10:wrap type="none"/>
              </v:shape>
            </w:pict>
          </mc:Fallback>
        </mc:AlternateContent>
      </w:r>
      <w:bookmarkStart w:name="_bookmark42" w:id="62"/>
      <w:bookmarkEnd w:id="62"/>
      <w:r>
        <w:rPr/>
      </w:r>
      <w:r>
        <w:rPr>
          <w:i/>
          <w:spacing w:val="-5"/>
          <w:w w:val="140"/>
          <w:sz w:val="24"/>
        </w:rPr>
        <w:t>λ</w:t>
      </w:r>
      <w:r>
        <w:rPr>
          <w:i/>
          <w:spacing w:val="-5"/>
          <w:w w:val="140"/>
          <w:sz w:val="24"/>
          <w:vertAlign w:val="subscript"/>
        </w:rPr>
        <w:t>i</w:t>
      </w:r>
    </w:p>
    <w:p>
      <w:pPr>
        <w:tabs>
          <w:tab w:pos="4837" w:val="left" w:leader="none"/>
        </w:tabs>
        <w:spacing w:line="163" w:lineRule="exact" w:before="0"/>
        <w:ind w:left="4070" w:right="0" w:firstLine="0"/>
        <w:jc w:val="left"/>
        <w:rPr>
          <w:i/>
          <w:sz w:val="24"/>
        </w:rPr>
      </w:pPr>
      <w:r>
        <w:rPr/>
        <mc:AlternateContent>
          <mc:Choice Requires="wps">
            <w:drawing>
              <wp:anchor distT="0" distB="0" distL="0" distR="0" allowOverlap="1" layoutInCell="1" locked="0" behindDoc="1" simplePos="0" relativeHeight="484724736">
                <wp:simplePos x="0" y="0"/>
                <wp:positionH relativeFrom="page">
                  <wp:posOffset>3838752</wp:posOffset>
                </wp:positionH>
                <wp:positionV relativeFrom="paragraph">
                  <wp:posOffset>65387</wp:posOffset>
                </wp:positionV>
                <wp:extent cx="521334"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521334" cy="1270"/>
                        </a:xfrm>
                        <a:custGeom>
                          <a:avLst/>
                          <a:gdLst/>
                          <a:ahLst/>
                          <a:cxnLst/>
                          <a:rect l="l" t="t" r="r" b="b"/>
                          <a:pathLst>
                            <a:path w="521334" h="0">
                              <a:moveTo>
                                <a:pt x="0" y="0"/>
                              </a:moveTo>
                              <a:lnTo>
                                <a:pt x="521017"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91744" from="302.264008pt,5.148626pt" to="343.289008pt,5.148626pt" stroked="true" strokeweight=".478pt" strokecolor="#000000">
                <v:stroke dashstyle="solid"/>
                <w10:wrap type="none"/>
              </v:line>
            </w:pict>
          </mc:Fallback>
        </mc:AlternateContent>
      </w:r>
      <w:r>
        <w:rPr>
          <w:i/>
          <w:w w:val="125"/>
          <w:sz w:val="24"/>
        </w:rPr>
        <w:t>e</w:t>
      </w:r>
      <w:r>
        <w:rPr>
          <w:i/>
          <w:w w:val="125"/>
          <w:sz w:val="24"/>
          <w:vertAlign w:val="subscript"/>
        </w:rPr>
        <w:t>i</w:t>
      </w:r>
      <w:r>
        <w:rPr>
          <w:i/>
          <w:spacing w:val="-16"/>
          <w:w w:val="125"/>
          <w:sz w:val="24"/>
          <w:vertAlign w:val="baseline"/>
        </w:rPr>
        <w:t> </w:t>
      </w:r>
      <w:r>
        <w:rPr>
          <w:spacing w:val="-10"/>
          <w:w w:val="130"/>
          <w:sz w:val="24"/>
          <w:vertAlign w:val="baseline"/>
        </w:rPr>
        <w:t>=</w:t>
      </w:r>
      <w:r>
        <w:rPr>
          <w:sz w:val="24"/>
          <w:vertAlign w:val="baseline"/>
        </w:rPr>
        <w:tab/>
      </w:r>
      <w:r>
        <w:rPr>
          <w:i/>
          <w:spacing w:val="-10"/>
          <w:w w:val="130"/>
          <w:sz w:val="24"/>
          <w:vertAlign w:val="subscript"/>
        </w:rPr>
        <w:t>m</w:t>
      </w:r>
    </w:p>
    <w:p>
      <w:pPr>
        <w:spacing w:line="277" w:lineRule="exact" w:before="0"/>
        <w:ind w:left="4837" w:right="0" w:firstLine="0"/>
        <w:jc w:val="left"/>
        <w:rPr>
          <w:i/>
          <w:sz w:val="16"/>
        </w:rPr>
      </w:pPr>
      <w:r>
        <w:rPr>
          <w:i/>
          <w:w w:val="145"/>
          <w:sz w:val="16"/>
        </w:rPr>
        <w:t>j</w:t>
      </w:r>
      <w:r>
        <w:rPr>
          <w:w w:val="145"/>
          <w:sz w:val="16"/>
        </w:rPr>
        <w:t>=1</w:t>
      </w:r>
      <w:r>
        <w:rPr>
          <w:spacing w:val="-2"/>
          <w:w w:val="150"/>
          <w:sz w:val="16"/>
        </w:rPr>
        <w:t> </w:t>
      </w:r>
      <w:r>
        <w:rPr>
          <w:i/>
          <w:spacing w:val="-14"/>
          <w:w w:val="150"/>
          <w:position w:val="7"/>
          <w:sz w:val="24"/>
        </w:rPr>
        <w:t>λ</w:t>
      </w:r>
      <w:r>
        <w:rPr>
          <w:i/>
          <w:spacing w:val="-14"/>
          <w:w w:val="150"/>
          <w:position w:val="3"/>
          <w:sz w:val="16"/>
        </w:rPr>
        <w:t>j</w:t>
      </w:r>
    </w:p>
    <w:p>
      <w:pPr>
        <w:pStyle w:val="BodyText"/>
        <w:spacing w:before="212"/>
        <w:ind w:right="897"/>
        <w:jc w:val="right"/>
      </w:pPr>
      <w:r>
        <w:rPr/>
        <w:br w:type="column"/>
      </w:r>
      <w:r>
        <w:rPr>
          <w:spacing w:val="-2"/>
          <w:w w:val="105"/>
        </w:rPr>
        <w:t>(2.38)</w:t>
      </w:r>
    </w:p>
    <w:p>
      <w:pPr>
        <w:spacing w:after="0"/>
        <w:jc w:val="right"/>
        <w:sectPr>
          <w:type w:val="continuous"/>
          <w:pgSz w:w="12240" w:h="15840"/>
          <w:pgMar w:header="0" w:footer="1819" w:top="1820" w:bottom="280" w:left="1460" w:right="540"/>
          <w:cols w:num="2" w:equalWidth="0">
            <w:col w:w="5387" w:space="40"/>
            <w:col w:w="4813"/>
          </w:cols>
        </w:sectPr>
      </w:pPr>
    </w:p>
    <w:p>
      <w:pPr>
        <w:pStyle w:val="BodyText"/>
        <w:spacing w:before="52"/>
        <w:rPr>
          <w:sz w:val="28"/>
        </w:rPr>
      </w:pPr>
    </w:p>
    <w:p>
      <w:pPr>
        <w:pStyle w:val="ListParagraph"/>
        <w:numPr>
          <w:ilvl w:val="2"/>
          <w:numId w:val="11"/>
        </w:numPr>
        <w:tabs>
          <w:tab w:pos="1146" w:val="left" w:leader="none"/>
        </w:tabs>
        <w:spacing w:line="240" w:lineRule="auto" w:before="0" w:after="0"/>
        <w:ind w:left="1146" w:right="0" w:hanging="986"/>
        <w:jc w:val="left"/>
        <w:rPr>
          <w:b/>
          <w:sz w:val="28"/>
        </w:rPr>
      </w:pPr>
      <w:bookmarkStart w:name="Classifiers" w:id="63"/>
      <w:bookmarkEnd w:id="63"/>
      <w:r>
        <w:rPr/>
      </w:r>
      <w:bookmarkStart w:name="_bookmark43" w:id="64"/>
      <w:bookmarkEnd w:id="64"/>
      <w:r>
        <w:rPr/>
      </w:r>
      <w:r>
        <w:rPr>
          <w:b/>
          <w:spacing w:val="-2"/>
          <w:w w:val="120"/>
          <w:sz w:val="28"/>
        </w:rPr>
        <w:t>Classifiers</w:t>
      </w:r>
    </w:p>
    <w:p>
      <w:pPr>
        <w:pStyle w:val="BodyText"/>
        <w:spacing w:line="237" w:lineRule="auto" w:before="262"/>
        <w:ind w:left="160" w:right="896" w:firstLine="351"/>
        <w:jc w:val="both"/>
      </w:pPr>
      <w:r>
        <w:rPr/>
        <w:t>A classifier is an algorithm that finds a mapping from an input vector to a class label, trained from a set</w:t>
      </w:r>
      <w:r>
        <w:rPr>
          <w:spacing w:val="40"/>
        </w:rPr>
        <w:t> </w:t>
      </w:r>
      <w:r>
        <w:rPr/>
        <w:t>of observed</w:t>
      </w:r>
      <w:r>
        <w:rPr>
          <w:spacing w:val="40"/>
        </w:rPr>
        <w:t> </w:t>
      </w:r>
      <w:r>
        <w:rPr/>
        <w:t>data known</w:t>
      </w:r>
      <w:r>
        <w:rPr>
          <w:spacing w:val="40"/>
        </w:rPr>
        <w:t> </w:t>
      </w:r>
      <w:r>
        <w:rPr/>
        <w:t>as training examples.</w:t>
      </w:r>
      <w:r>
        <w:rPr>
          <w:spacing w:val="80"/>
        </w:rPr>
        <w:t> </w:t>
      </w:r>
      <w:r>
        <w:rPr/>
        <w:t>Classifier training is typically supervised.</w:t>
      </w:r>
    </w:p>
    <w:p>
      <w:pPr>
        <w:pStyle w:val="BodyText"/>
        <w:spacing w:before="155"/>
      </w:pPr>
    </w:p>
    <w:p>
      <w:pPr>
        <w:pStyle w:val="Heading4"/>
      </w:pPr>
      <w:r>
        <w:rPr>
          <w:w w:val="120"/>
        </w:rPr>
        <w:t>K-Nearest</w:t>
      </w:r>
      <w:r>
        <w:rPr>
          <w:spacing w:val="9"/>
          <w:w w:val="120"/>
        </w:rPr>
        <w:t> </w:t>
      </w:r>
      <w:r>
        <w:rPr>
          <w:w w:val="120"/>
        </w:rPr>
        <w:t>Neighbours</w:t>
      </w:r>
      <w:r>
        <w:rPr>
          <w:spacing w:val="10"/>
          <w:w w:val="120"/>
        </w:rPr>
        <w:t> </w:t>
      </w:r>
      <w:r>
        <w:rPr>
          <w:spacing w:val="-4"/>
          <w:w w:val="120"/>
        </w:rPr>
        <w:t>(kNN)</w:t>
      </w:r>
    </w:p>
    <w:p>
      <w:pPr>
        <w:pStyle w:val="BodyText"/>
        <w:spacing w:line="237" w:lineRule="auto" w:before="273"/>
        <w:ind w:left="160" w:right="896" w:firstLine="351"/>
        <w:jc w:val="both"/>
      </w:pPr>
      <w:r>
        <w:rPr/>
        <w:t>K-Nearest</w:t>
      </w:r>
      <w:r>
        <w:rPr>
          <w:spacing w:val="40"/>
        </w:rPr>
        <w:t> </w:t>
      </w:r>
      <w:r>
        <w:rPr/>
        <w:t>Neighbours</w:t>
      </w:r>
      <w:r>
        <w:rPr>
          <w:spacing w:val="40"/>
        </w:rPr>
        <w:t> </w:t>
      </w:r>
      <w:r>
        <w:rPr/>
        <w:t>(kNN)</w:t>
      </w:r>
      <w:r>
        <w:rPr>
          <w:spacing w:val="40"/>
        </w:rPr>
        <w:t> </w:t>
      </w:r>
      <w:r>
        <w:rPr/>
        <w:t>is</w:t>
      </w:r>
      <w:r>
        <w:rPr>
          <w:spacing w:val="40"/>
        </w:rPr>
        <w:t> </w:t>
      </w:r>
      <w:r>
        <w:rPr/>
        <w:t>a</w:t>
      </w:r>
      <w:r>
        <w:rPr>
          <w:spacing w:val="40"/>
        </w:rPr>
        <w:t> </w:t>
      </w:r>
      <w:r>
        <w:rPr/>
        <w:t>classification</w:t>
      </w:r>
      <w:r>
        <w:rPr>
          <w:spacing w:val="40"/>
        </w:rPr>
        <w:t> </w:t>
      </w:r>
      <w:r>
        <w:rPr/>
        <w:t>algorithm</w:t>
      </w:r>
      <w:r>
        <w:rPr>
          <w:spacing w:val="40"/>
        </w:rPr>
        <w:t> </w:t>
      </w:r>
      <w:r>
        <w:rPr/>
        <w:t>that</w:t>
      </w:r>
      <w:r>
        <w:rPr>
          <w:spacing w:val="40"/>
        </w:rPr>
        <w:t> </w:t>
      </w:r>
      <w:r>
        <w:rPr/>
        <w:t>estimates</w:t>
      </w:r>
      <w:r>
        <w:rPr>
          <w:spacing w:val="40"/>
        </w:rPr>
        <w:t> </w:t>
      </w:r>
      <w:r>
        <w:rPr/>
        <w:t>the</w:t>
      </w:r>
      <w:r>
        <w:rPr>
          <w:spacing w:val="40"/>
        </w:rPr>
        <w:t> </w:t>
      </w:r>
      <w:r>
        <w:rPr/>
        <w:t>class</w:t>
      </w:r>
      <w:r>
        <w:rPr>
          <w:spacing w:val="40"/>
        </w:rPr>
        <w:t> </w:t>
      </w:r>
      <w:r>
        <w:rPr/>
        <w:t>label of</w:t>
      </w:r>
      <w:r>
        <w:rPr>
          <w:spacing w:val="34"/>
        </w:rPr>
        <w:t> </w:t>
      </w:r>
      <w:r>
        <w:rPr/>
        <w:t>an</w:t>
      </w:r>
      <w:r>
        <w:rPr>
          <w:spacing w:val="34"/>
        </w:rPr>
        <w:t> </w:t>
      </w:r>
      <w:r>
        <w:rPr/>
        <w:t>input</w:t>
      </w:r>
      <w:r>
        <w:rPr>
          <w:spacing w:val="34"/>
        </w:rPr>
        <w:t> </w:t>
      </w:r>
      <w:r>
        <w:rPr/>
        <w:t>data</w:t>
      </w:r>
      <w:r>
        <w:rPr>
          <w:spacing w:val="34"/>
        </w:rPr>
        <w:t> </w:t>
      </w:r>
      <w:r>
        <w:rPr/>
        <w:t>point</w:t>
      </w:r>
      <w:r>
        <w:rPr>
          <w:spacing w:val="34"/>
        </w:rPr>
        <w:t> </w:t>
      </w:r>
      <w:r>
        <w:rPr/>
        <w:t>by</w:t>
      </w:r>
      <w:r>
        <w:rPr>
          <w:spacing w:val="34"/>
        </w:rPr>
        <w:t> </w:t>
      </w:r>
      <w:r>
        <w:rPr/>
        <w:t>looking</w:t>
      </w:r>
      <w:r>
        <w:rPr>
          <w:spacing w:val="34"/>
        </w:rPr>
        <w:t> </w:t>
      </w:r>
      <w:r>
        <w:rPr/>
        <w:t>up</w:t>
      </w:r>
      <w:r>
        <w:rPr>
          <w:spacing w:val="34"/>
        </w:rPr>
        <w:t> </w:t>
      </w:r>
      <w:r>
        <w:rPr/>
        <w:t>the</w:t>
      </w:r>
      <w:r>
        <w:rPr>
          <w:spacing w:val="35"/>
        </w:rPr>
        <w:t> </w:t>
      </w:r>
      <w:r>
        <w:rPr>
          <w:i/>
        </w:rPr>
        <w:t>k</w:t>
      </w:r>
      <w:r>
        <w:rPr>
          <w:i/>
          <w:spacing w:val="40"/>
        </w:rPr>
        <w:t> </w:t>
      </w:r>
      <w:r>
        <w:rPr/>
        <w:t>nearest</w:t>
      </w:r>
      <w:r>
        <w:rPr>
          <w:spacing w:val="34"/>
        </w:rPr>
        <w:t> </w:t>
      </w:r>
      <w:r>
        <w:rPr/>
        <w:t>similarity</w:t>
      </w:r>
      <w:r>
        <w:rPr>
          <w:spacing w:val="34"/>
        </w:rPr>
        <w:t> </w:t>
      </w:r>
      <w:r>
        <w:rPr/>
        <w:t>matches</w:t>
      </w:r>
      <w:r>
        <w:rPr>
          <w:spacing w:val="34"/>
        </w:rPr>
        <w:t> </w:t>
      </w:r>
      <w:r>
        <w:rPr/>
        <w:t>using</w:t>
      </w:r>
      <w:r>
        <w:rPr>
          <w:spacing w:val="34"/>
        </w:rPr>
        <w:t> </w:t>
      </w:r>
      <w:r>
        <w:rPr/>
        <w:t>a</w:t>
      </w:r>
      <w:r>
        <w:rPr>
          <w:spacing w:val="34"/>
        </w:rPr>
        <w:t> </w:t>
      </w:r>
      <w:r>
        <w:rPr/>
        <w:t>database</w:t>
      </w:r>
      <w:r>
        <w:rPr>
          <w:spacing w:val="34"/>
        </w:rPr>
        <w:t> </w:t>
      </w:r>
      <w:r>
        <w:rPr/>
        <w:t>of pre-labelled data [</w:t>
      </w:r>
      <w:hyperlink w:history="true" w:anchor="_bookmark230">
        <w:r>
          <w:rPr>
            <w:color w:val="00FF00"/>
          </w:rPr>
          <w:t>80</w:t>
        </w:r>
      </w:hyperlink>
      <w:r>
        <w:rPr/>
        <w:t>].</w:t>
      </w:r>
      <w:r>
        <w:rPr>
          <w:spacing w:val="40"/>
        </w:rPr>
        <w:t> </w:t>
      </w:r>
      <w:r>
        <w:rPr/>
        <w:t>It is among the simplest of all machine learning algorithms.</w:t>
      </w:r>
      <w:r>
        <w:rPr>
          <w:spacing w:val="40"/>
        </w:rPr>
        <w:t> </w:t>
      </w:r>
      <w:r>
        <w:rPr/>
        <w:t>It is commonly</w:t>
      </w:r>
      <w:r>
        <w:rPr>
          <w:spacing w:val="25"/>
        </w:rPr>
        <w:t> </w:t>
      </w:r>
      <w:r>
        <w:rPr/>
        <w:t>used</w:t>
      </w:r>
      <w:r>
        <w:rPr>
          <w:spacing w:val="26"/>
        </w:rPr>
        <w:t> </w:t>
      </w:r>
      <w:r>
        <w:rPr/>
        <w:t>as</w:t>
      </w:r>
      <w:r>
        <w:rPr>
          <w:spacing w:val="25"/>
        </w:rPr>
        <w:t> </w:t>
      </w:r>
      <w:r>
        <w:rPr/>
        <w:t>a</w:t>
      </w:r>
      <w:r>
        <w:rPr>
          <w:spacing w:val="25"/>
        </w:rPr>
        <w:t> </w:t>
      </w:r>
      <w:r>
        <w:rPr/>
        <w:t>performance</w:t>
      </w:r>
      <w:r>
        <w:rPr>
          <w:spacing w:val="25"/>
        </w:rPr>
        <w:t> </w:t>
      </w:r>
      <w:r>
        <w:rPr/>
        <w:t>baseline</w:t>
      </w:r>
      <w:r>
        <w:rPr>
          <w:spacing w:val="25"/>
        </w:rPr>
        <w:t> </w:t>
      </w:r>
      <w:r>
        <w:rPr/>
        <w:t>due</w:t>
      </w:r>
      <w:r>
        <w:rPr>
          <w:spacing w:val="25"/>
        </w:rPr>
        <w:t> </w:t>
      </w:r>
      <w:r>
        <w:rPr/>
        <w:t>to</w:t>
      </w:r>
      <w:r>
        <w:rPr>
          <w:spacing w:val="26"/>
        </w:rPr>
        <w:t> </w:t>
      </w:r>
      <w:r>
        <w:rPr/>
        <w:t>ease</w:t>
      </w:r>
      <w:r>
        <w:rPr>
          <w:spacing w:val="25"/>
        </w:rPr>
        <w:t> </w:t>
      </w:r>
      <w:r>
        <w:rPr/>
        <w:t>of</w:t>
      </w:r>
      <w:r>
        <w:rPr>
          <w:spacing w:val="25"/>
        </w:rPr>
        <w:t> </w:t>
      </w:r>
      <w:r>
        <w:rPr/>
        <w:t>implementation</w:t>
      </w:r>
      <w:r>
        <w:rPr>
          <w:spacing w:val="25"/>
        </w:rPr>
        <w:t> </w:t>
      </w:r>
      <w:r>
        <w:rPr/>
        <w:t>and</w:t>
      </w:r>
      <w:r>
        <w:rPr>
          <w:spacing w:val="25"/>
        </w:rPr>
        <w:t> </w:t>
      </w:r>
      <w:r>
        <w:rPr/>
        <w:t>robustness.</w:t>
      </w:r>
    </w:p>
    <w:p>
      <w:pPr>
        <w:pStyle w:val="BodyText"/>
        <w:spacing w:line="237" w:lineRule="auto" w:before="115"/>
        <w:ind w:left="160" w:right="897" w:firstLine="351"/>
        <w:jc w:val="both"/>
      </w:pPr>
      <w:r>
        <w:rPr/>
        <w:t>There</w:t>
      </w:r>
      <w:r>
        <w:rPr>
          <w:spacing w:val="40"/>
        </w:rPr>
        <w:t> </w:t>
      </w:r>
      <w:r>
        <w:rPr/>
        <w:t>are</w:t>
      </w:r>
      <w:r>
        <w:rPr>
          <w:spacing w:val="40"/>
        </w:rPr>
        <w:t> </w:t>
      </w:r>
      <w:r>
        <w:rPr/>
        <w:t>3</w:t>
      </w:r>
      <w:r>
        <w:rPr>
          <w:spacing w:val="40"/>
        </w:rPr>
        <w:t> </w:t>
      </w:r>
      <w:r>
        <w:rPr/>
        <w:t>main</w:t>
      </w:r>
      <w:r>
        <w:rPr>
          <w:spacing w:val="40"/>
        </w:rPr>
        <w:t> </w:t>
      </w:r>
      <w:r>
        <w:rPr/>
        <w:t>components</w:t>
      </w:r>
      <w:r>
        <w:rPr>
          <w:spacing w:val="40"/>
        </w:rPr>
        <w:t> </w:t>
      </w:r>
      <w:r>
        <w:rPr/>
        <w:t>to</w:t>
      </w:r>
      <w:r>
        <w:rPr>
          <w:spacing w:val="40"/>
        </w:rPr>
        <w:t> </w:t>
      </w:r>
      <w:r>
        <w:rPr/>
        <w:t>the</w:t>
      </w:r>
      <w:r>
        <w:rPr>
          <w:spacing w:val="40"/>
        </w:rPr>
        <w:t> </w:t>
      </w:r>
      <w:r>
        <w:rPr/>
        <w:t>algorithm.</w:t>
      </w:r>
      <w:r>
        <w:rPr>
          <w:spacing w:val="80"/>
          <w:w w:val="150"/>
        </w:rPr>
        <w:t> </w:t>
      </w:r>
      <w:r>
        <w:rPr/>
        <w:t>Since</w:t>
      </w:r>
      <w:r>
        <w:rPr>
          <w:spacing w:val="40"/>
        </w:rPr>
        <w:t> </w:t>
      </w:r>
      <w:r>
        <w:rPr/>
        <w:t>training</w:t>
      </w:r>
      <w:r>
        <w:rPr>
          <w:spacing w:val="40"/>
        </w:rPr>
        <w:t> </w:t>
      </w:r>
      <w:r>
        <w:rPr/>
        <w:t>example</w:t>
      </w:r>
      <w:r>
        <w:rPr>
          <w:spacing w:val="40"/>
        </w:rPr>
        <w:t> </w:t>
      </w:r>
      <w:r>
        <w:rPr/>
        <w:t>data</w:t>
      </w:r>
      <w:r>
        <w:rPr>
          <w:spacing w:val="40"/>
        </w:rPr>
        <w:t> </w:t>
      </w:r>
      <w:r>
        <w:rPr/>
        <w:t>take many forms, a preprocessing method must first project the training example onto a defined feature space.</w:t>
      </w:r>
      <w:r>
        <w:rPr>
          <w:spacing w:val="40"/>
        </w:rPr>
        <w:t> </w:t>
      </w:r>
      <w:r>
        <w:rPr/>
        <w:t>To calculate similarity between points, a distance metric must be defined to allow</w:t>
      </w:r>
      <w:r>
        <w:rPr>
          <w:spacing w:val="33"/>
        </w:rPr>
        <w:t> </w:t>
      </w:r>
      <w:r>
        <w:rPr/>
        <w:t>observations</w:t>
      </w:r>
      <w:r>
        <w:rPr>
          <w:spacing w:val="33"/>
        </w:rPr>
        <w:t> </w:t>
      </w:r>
      <w:r>
        <w:rPr/>
        <w:t>in</w:t>
      </w:r>
      <w:r>
        <w:rPr>
          <w:spacing w:val="33"/>
        </w:rPr>
        <w:t> </w:t>
      </w:r>
      <w:r>
        <w:rPr/>
        <w:t>the</w:t>
      </w:r>
      <w:r>
        <w:rPr>
          <w:spacing w:val="33"/>
        </w:rPr>
        <w:t> </w:t>
      </w:r>
      <w:r>
        <w:rPr/>
        <w:t>feature</w:t>
      </w:r>
      <w:r>
        <w:rPr>
          <w:spacing w:val="33"/>
        </w:rPr>
        <w:t> </w:t>
      </w:r>
      <w:r>
        <w:rPr/>
        <w:t>space</w:t>
      </w:r>
      <w:r>
        <w:rPr>
          <w:spacing w:val="33"/>
        </w:rPr>
        <w:t> </w:t>
      </w:r>
      <w:r>
        <w:rPr/>
        <w:t>to</w:t>
      </w:r>
      <w:r>
        <w:rPr>
          <w:spacing w:val="33"/>
        </w:rPr>
        <w:t> </w:t>
      </w:r>
      <w:r>
        <w:rPr/>
        <w:t>be</w:t>
      </w:r>
      <w:r>
        <w:rPr>
          <w:spacing w:val="33"/>
        </w:rPr>
        <w:t> </w:t>
      </w:r>
      <w:r>
        <w:rPr/>
        <w:t>compared.</w:t>
      </w:r>
      <w:r>
        <w:rPr>
          <w:spacing w:val="40"/>
        </w:rPr>
        <w:t> </w:t>
      </w:r>
      <w:r>
        <w:rPr/>
        <w:t>The</w:t>
      </w:r>
      <w:r>
        <w:rPr>
          <w:spacing w:val="34"/>
        </w:rPr>
        <w:t> </w:t>
      </w:r>
      <w:r>
        <w:rPr>
          <w:i/>
        </w:rPr>
        <w:t>k</w:t>
      </w:r>
      <w:r>
        <w:rPr>
          <w:i/>
          <w:spacing w:val="40"/>
        </w:rPr>
        <w:t> </w:t>
      </w:r>
      <w:r>
        <w:rPr/>
        <w:t>nearest</w:t>
      </w:r>
      <w:r>
        <w:rPr>
          <w:spacing w:val="33"/>
        </w:rPr>
        <w:t> </w:t>
      </w:r>
      <w:r>
        <w:rPr/>
        <w:t>training</w:t>
      </w:r>
      <w:r>
        <w:rPr>
          <w:spacing w:val="33"/>
        </w:rPr>
        <w:t> </w:t>
      </w:r>
      <w:r>
        <w:rPr/>
        <w:t>examples can</w:t>
      </w:r>
      <w:r>
        <w:rPr>
          <w:spacing w:val="40"/>
        </w:rPr>
        <w:t> </w:t>
      </w:r>
      <w:r>
        <w:rPr/>
        <w:t>be</w:t>
      </w:r>
      <w:r>
        <w:rPr>
          <w:spacing w:val="40"/>
        </w:rPr>
        <w:t> </w:t>
      </w:r>
      <w:r>
        <w:rPr/>
        <w:t>used</w:t>
      </w:r>
      <w:r>
        <w:rPr>
          <w:spacing w:val="40"/>
        </w:rPr>
        <w:t> </w:t>
      </w:r>
      <w:r>
        <w:rPr/>
        <w:t>as</w:t>
      </w:r>
      <w:r>
        <w:rPr>
          <w:spacing w:val="40"/>
        </w:rPr>
        <w:t> </w:t>
      </w:r>
      <w:r>
        <w:rPr/>
        <w:t>a</w:t>
      </w:r>
      <w:r>
        <w:rPr>
          <w:spacing w:val="40"/>
        </w:rPr>
        <w:t> </w:t>
      </w:r>
      <w:r>
        <w:rPr/>
        <w:t>sample</w:t>
      </w:r>
      <w:r>
        <w:rPr>
          <w:spacing w:val="40"/>
        </w:rPr>
        <w:t> </w:t>
      </w:r>
      <w:r>
        <w:rPr/>
        <w:t>set</w:t>
      </w:r>
      <w:r>
        <w:rPr>
          <w:spacing w:val="40"/>
        </w:rPr>
        <w:t> </w:t>
      </w:r>
      <w:r>
        <w:rPr/>
        <w:t>for</w:t>
      </w:r>
      <w:r>
        <w:rPr>
          <w:spacing w:val="40"/>
        </w:rPr>
        <w:t> </w:t>
      </w:r>
      <w:r>
        <w:rPr/>
        <w:t>labelling</w:t>
      </w:r>
      <w:r>
        <w:rPr>
          <w:spacing w:val="40"/>
        </w:rPr>
        <w:t> </w:t>
      </w:r>
      <w:r>
        <w:rPr/>
        <w:t>new</w:t>
      </w:r>
      <w:r>
        <w:rPr>
          <w:spacing w:val="40"/>
        </w:rPr>
        <w:t> </w:t>
      </w:r>
      <w:r>
        <w:rPr/>
        <w:t>observations.</w:t>
      </w:r>
    </w:p>
    <w:p>
      <w:pPr>
        <w:spacing w:after="0" w:line="237" w:lineRule="auto"/>
        <w:jc w:val="both"/>
        <w:sectPr>
          <w:type w:val="continuous"/>
          <w:pgSz w:w="12240" w:h="15840"/>
          <w:pgMar w:header="0" w:footer="1819" w:top="1820" w:bottom="280" w:left="1460" w:right="540"/>
        </w:sectPr>
      </w:pPr>
    </w:p>
    <w:p>
      <w:pPr>
        <w:pStyle w:val="BodyText"/>
      </w:pPr>
    </w:p>
    <w:p>
      <w:pPr>
        <w:pStyle w:val="BodyText"/>
        <w:spacing w:before="80"/>
      </w:pPr>
    </w:p>
    <w:p>
      <w:pPr>
        <w:pStyle w:val="BodyText"/>
        <w:spacing w:line="237" w:lineRule="auto"/>
        <w:ind w:left="160" w:right="895" w:firstLine="351"/>
        <w:jc w:val="both"/>
      </w:pPr>
      <w:r>
        <w:rPr>
          <w:w w:val="105"/>
        </w:rPr>
        <w:t>A classification label can be determined from the sample set through a vote.</w:t>
      </w:r>
      <w:r>
        <w:rPr>
          <w:w w:val="105"/>
        </w:rPr>
        <w:t> Majority voting</w:t>
      </w:r>
      <w:r>
        <w:rPr>
          <w:w w:val="105"/>
        </w:rPr>
        <w:t> provides</w:t>
      </w:r>
      <w:r>
        <w:rPr>
          <w:w w:val="105"/>
        </w:rPr>
        <w:t> a</w:t>
      </w:r>
      <w:r>
        <w:rPr>
          <w:w w:val="105"/>
        </w:rPr>
        <w:t> mechanism</w:t>
      </w:r>
      <w:r>
        <w:rPr>
          <w:w w:val="105"/>
        </w:rPr>
        <w:t> for</w:t>
      </w:r>
      <w:r>
        <w:rPr>
          <w:w w:val="105"/>
        </w:rPr>
        <w:t> conflict</w:t>
      </w:r>
      <w:r>
        <w:rPr>
          <w:w w:val="105"/>
        </w:rPr>
        <w:t> resolution</w:t>
      </w:r>
      <w:r>
        <w:rPr>
          <w:w w:val="105"/>
        </w:rPr>
        <w:t> in</w:t>
      </w:r>
      <w:r>
        <w:rPr>
          <w:w w:val="105"/>
        </w:rPr>
        <w:t> ambiguous</w:t>
      </w:r>
      <w:r>
        <w:rPr>
          <w:w w:val="105"/>
        </w:rPr>
        <w:t> cases.</w:t>
      </w:r>
      <w:r>
        <w:rPr>
          <w:spacing w:val="40"/>
          <w:w w:val="105"/>
        </w:rPr>
        <w:t> </w:t>
      </w:r>
      <w:r>
        <w:rPr>
          <w:w w:val="105"/>
        </w:rPr>
        <w:t>For</w:t>
      </w:r>
      <w:r>
        <w:rPr>
          <w:w w:val="105"/>
        </w:rPr>
        <w:t> a</w:t>
      </w:r>
      <w:r>
        <w:rPr>
          <w:w w:val="105"/>
        </w:rPr>
        <w:t> binary classification problem, selecting an odd </w:t>
      </w:r>
      <w:r>
        <w:rPr>
          <w:i/>
          <w:w w:val="105"/>
        </w:rPr>
        <w:t>k</w:t>
      </w:r>
      <w:r>
        <w:rPr>
          <w:i/>
          <w:w w:val="105"/>
        </w:rPr>
        <w:t> </w:t>
      </w:r>
      <w:r>
        <w:rPr>
          <w:w w:val="105"/>
        </w:rPr>
        <w:t>parameter guarantees a result without conflict.</w:t>
      </w:r>
    </w:p>
    <w:p>
      <w:pPr>
        <w:pStyle w:val="BodyText"/>
        <w:spacing w:before="145"/>
      </w:pPr>
    </w:p>
    <w:p>
      <w:pPr>
        <w:pStyle w:val="Heading4"/>
      </w:pPr>
      <w:r>
        <w:rPr>
          <w:spacing w:val="-2"/>
          <w:w w:val="120"/>
        </w:rPr>
        <w:t>Support</w:t>
      </w:r>
      <w:r>
        <w:rPr>
          <w:spacing w:val="5"/>
          <w:w w:val="120"/>
        </w:rPr>
        <w:t> </w:t>
      </w:r>
      <w:r>
        <w:rPr>
          <w:spacing w:val="-2"/>
          <w:w w:val="120"/>
        </w:rPr>
        <w:t>Vector</w:t>
      </w:r>
      <w:r>
        <w:rPr>
          <w:spacing w:val="6"/>
          <w:w w:val="120"/>
        </w:rPr>
        <w:t> </w:t>
      </w:r>
      <w:r>
        <w:rPr>
          <w:spacing w:val="-2"/>
          <w:w w:val="120"/>
        </w:rPr>
        <w:t>Machines</w:t>
      </w:r>
      <w:r>
        <w:rPr>
          <w:spacing w:val="6"/>
          <w:w w:val="120"/>
        </w:rPr>
        <w:t> </w:t>
      </w:r>
      <w:r>
        <w:rPr>
          <w:spacing w:val="-2"/>
          <w:w w:val="120"/>
        </w:rPr>
        <w:t>(SVM)</w:t>
      </w:r>
    </w:p>
    <w:p>
      <w:pPr>
        <w:pStyle w:val="BodyText"/>
        <w:spacing w:line="237" w:lineRule="auto" w:before="266"/>
        <w:ind w:left="160" w:right="894" w:firstLine="351"/>
        <w:jc w:val="both"/>
      </w:pPr>
      <w:r>
        <w:rPr/>
        <w:t>Support Vector Machines (SVM) [</w:t>
      </w:r>
      <w:hyperlink w:history="true" w:anchor="_bookmark231">
        <w:r>
          <w:rPr>
            <w:color w:val="00FF00"/>
          </w:rPr>
          <w:t>81</w:t>
        </w:r>
      </w:hyperlink>
      <w:r>
        <w:rPr/>
        <w:t>] is a linear classifier that calculates a decision boundary by maximizing the margin between the closest samples [</w:t>
      </w:r>
      <w:hyperlink w:history="true" w:anchor="_bookmark232">
        <w:r>
          <w:rPr>
            <w:color w:val="00FF00"/>
          </w:rPr>
          <w:t>82</w:t>
        </w:r>
      </w:hyperlink>
      <w:r>
        <w:rPr/>
        <w:t>].</w:t>
      </w:r>
      <w:r>
        <w:rPr>
          <w:spacing w:val="40"/>
        </w:rPr>
        <w:t> </w:t>
      </w:r>
      <w:r>
        <w:rPr/>
        <w:t>The margin is de-</w:t>
      </w:r>
      <w:r>
        <w:rPr>
          <w:spacing w:val="40"/>
        </w:rPr>
        <w:t> </w:t>
      </w:r>
      <w:r>
        <w:rPr/>
        <w:t>fined</w:t>
      </w:r>
      <w:r>
        <w:rPr>
          <w:spacing w:val="30"/>
        </w:rPr>
        <w:t> </w:t>
      </w:r>
      <w:r>
        <w:rPr/>
        <w:t>by</w:t>
      </w:r>
      <w:r>
        <w:rPr>
          <w:spacing w:val="30"/>
        </w:rPr>
        <w:t> </w:t>
      </w:r>
      <w:r>
        <w:rPr/>
        <w:t>the</w:t>
      </w:r>
      <w:r>
        <w:rPr>
          <w:spacing w:val="30"/>
        </w:rPr>
        <w:t> </w:t>
      </w:r>
      <w:r>
        <w:rPr/>
        <w:t>closest</w:t>
      </w:r>
      <w:r>
        <w:rPr>
          <w:spacing w:val="30"/>
        </w:rPr>
        <w:t> </w:t>
      </w:r>
      <w:r>
        <w:rPr/>
        <w:t>samples</w:t>
      </w:r>
      <w:r>
        <w:rPr>
          <w:spacing w:val="30"/>
        </w:rPr>
        <w:t> </w:t>
      </w:r>
      <w:r>
        <w:rPr/>
        <w:t>from</w:t>
      </w:r>
      <w:r>
        <w:rPr>
          <w:spacing w:val="30"/>
        </w:rPr>
        <w:t> </w:t>
      </w:r>
      <w:r>
        <w:rPr/>
        <w:t>both</w:t>
      </w:r>
      <w:r>
        <w:rPr>
          <w:spacing w:val="30"/>
        </w:rPr>
        <w:t> </w:t>
      </w:r>
      <w:r>
        <w:rPr/>
        <w:t>classes,</w:t>
      </w:r>
      <w:r>
        <w:rPr>
          <w:spacing w:val="33"/>
        </w:rPr>
        <w:t> </w:t>
      </w:r>
      <w:r>
        <w:rPr/>
        <w:t>which</w:t>
      </w:r>
      <w:r>
        <w:rPr>
          <w:spacing w:val="30"/>
        </w:rPr>
        <w:t> </w:t>
      </w:r>
      <w:r>
        <w:rPr/>
        <w:t>are</w:t>
      </w:r>
      <w:r>
        <w:rPr>
          <w:spacing w:val="30"/>
        </w:rPr>
        <w:t> </w:t>
      </w:r>
      <w:r>
        <w:rPr/>
        <w:t>called</w:t>
      </w:r>
      <w:r>
        <w:rPr>
          <w:spacing w:val="30"/>
        </w:rPr>
        <w:t> </w:t>
      </w:r>
      <w:r>
        <w:rPr/>
        <w:t>Support</w:t>
      </w:r>
      <w:r>
        <w:rPr>
          <w:spacing w:val="30"/>
        </w:rPr>
        <w:t> </w:t>
      </w:r>
      <w:r>
        <w:rPr/>
        <w:t>Vectors</w:t>
      </w:r>
      <w:r>
        <w:rPr>
          <w:spacing w:val="31"/>
        </w:rPr>
        <w:t> </w:t>
      </w:r>
      <w:r>
        <w:rPr/>
        <w:t>(SVs).</w:t>
      </w:r>
      <w:r>
        <w:rPr>
          <w:spacing w:val="40"/>
        </w:rPr>
        <w:t> </w:t>
      </w:r>
      <w:r>
        <w:rPr/>
        <w:t>In the</w:t>
      </w:r>
      <w:r>
        <w:rPr>
          <w:spacing w:val="40"/>
        </w:rPr>
        <w:t> </w:t>
      </w:r>
      <w:r>
        <w:rPr/>
        <w:t>case</w:t>
      </w:r>
      <w:r>
        <w:rPr>
          <w:spacing w:val="40"/>
        </w:rPr>
        <w:t> </w:t>
      </w:r>
      <w:r>
        <w:rPr/>
        <w:t>of</w:t>
      </w:r>
      <w:r>
        <w:rPr>
          <w:spacing w:val="40"/>
        </w:rPr>
        <w:t> </w:t>
      </w:r>
      <w:r>
        <w:rPr/>
        <w:t>separable</w:t>
      </w:r>
      <w:r>
        <w:rPr>
          <w:spacing w:val="40"/>
        </w:rPr>
        <w:t> </w:t>
      </w:r>
      <w:r>
        <w:rPr/>
        <w:t>datasets,</w:t>
      </w:r>
      <w:r>
        <w:rPr>
          <w:spacing w:val="40"/>
        </w:rPr>
        <w:t> </w:t>
      </w:r>
      <w:r>
        <w:rPr/>
        <w:t>the</w:t>
      </w:r>
      <w:r>
        <w:rPr>
          <w:spacing w:val="40"/>
        </w:rPr>
        <w:t> </w:t>
      </w:r>
      <w:r>
        <w:rPr/>
        <w:t>boundary</w:t>
      </w:r>
      <w:r>
        <w:rPr>
          <w:spacing w:val="40"/>
        </w:rPr>
        <w:t> </w:t>
      </w:r>
      <w:r>
        <w:rPr/>
        <w:t>is</w:t>
      </w:r>
      <w:r>
        <w:rPr>
          <w:spacing w:val="40"/>
        </w:rPr>
        <w:t> </w:t>
      </w:r>
      <w:r>
        <w:rPr/>
        <w:t>simply</w:t>
      </w:r>
      <w:r>
        <w:rPr>
          <w:spacing w:val="40"/>
        </w:rPr>
        <w:t> </w:t>
      </w:r>
      <w:r>
        <w:rPr/>
        <w:t>the</w:t>
      </w:r>
      <w:r>
        <w:rPr>
          <w:spacing w:val="40"/>
        </w:rPr>
        <w:t> </w:t>
      </w:r>
      <w:r>
        <w:rPr/>
        <w:t>bisecting</w:t>
      </w:r>
      <w:r>
        <w:rPr>
          <w:spacing w:val="40"/>
        </w:rPr>
        <w:t> </w:t>
      </w:r>
      <w:r>
        <w:rPr/>
        <w:t>hyperplane</w:t>
      </w:r>
      <w:r>
        <w:rPr>
          <w:spacing w:val="40"/>
        </w:rPr>
        <w:t> </w:t>
      </w:r>
      <w:r>
        <w:rPr/>
        <w:t>between the support vectors using the hard-margin definition.</w:t>
      </w:r>
      <w:r>
        <w:rPr>
          <w:spacing w:val="40"/>
        </w:rPr>
        <w:t> </w:t>
      </w:r>
      <w:r>
        <w:rPr/>
        <w:t>In the case of non-separable datasets,</w:t>
      </w:r>
      <w:r>
        <w:rPr>
          <w:spacing w:val="80"/>
        </w:rPr>
        <w:t> </w:t>
      </w:r>
      <w:r>
        <w:rPr/>
        <w:t>a soft-margin is defined or non-linear kernel can be used.</w:t>
      </w:r>
      <w:r>
        <w:rPr>
          <w:spacing w:val="40"/>
        </w:rPr>
        <w:t> </w:t>
      </w:r>
      <w:r>
        <w:rPr/>
        <w:t>In soft-margin SVM, misclassi- fications</w:t>
      </w:r>
      <w:r>
        <w:rPr>
          <w:spacing w:val="40"/>
        </w:rPr>
        <w:t> </w:t>
      </w:r>
      <w:r>
        <w:rPr/>
        <w:t>are</w:t>
      </w:r>
      <w:r>
        <w:rPr>
          <w:spacing w:val="40"/>
        </w:rPr>
        <w:t> </w:t>
      </w:r>
      <w:r>
        <w:rPr/>
        <w:t>incorporated</w:t>
      </w:r>
      <w:r>
        <w:rPr>
          <w:spacing w:val="40"/>
        </w:rPr>
        <w:t> </w:t>
      </w:r>
      <w:r>
        <w:rPr/>
        <w:t>into</w:t>
      </w:r>
      <w:r>
        <w:rPr>
          <w:spacing w:val="40"/>
        </w:rPr>
        <w:t> </w:t>
      </w:r>
      <w:r>
        <w:rPr/>
        <w:t>the</w:t>
      </w:r>
      <w:r>
        <w:rPr>
          <w:spacing w:val="40"/>
        </w:rPr>
        <w:t> </w:t>
      </w:r>
      <w:r>
        <w:rPr/>
        <w:t>cost</w:t>
      </w:r>
      <w:r>
        <w:rPr>
          <w:spacing w:val="40"/>
        </w:rPr>
        <w:t> </w:t>
      </w:r>
      <w:r>
        <w:rPr/>
        <w:t>function</w:t>
      </w:r>
      <w:r>
        <w:rPr>
          <w:spacing w:val="40"/>
        </w:rPr>
        <w:t> </w:t>
      </w:r>
      <w:r>
        <w:rPr/>
        <w:t>by</w:t>
      </w:r>
      <w:r>
        <w:rPr>
          <w:spacing w:val="40"/>
        </w:rPr>
        <w:t> </w:t>
      </w:r>
      <w:r>
        <w:rPr/>
        <w:t>using</w:t>
      </w:r>
      <w:r>
        <w:rPr>
          <w:spacing w:val="40"/>
        </w:rPr>
        <w:t> </w:t>
      </w:r>
      <w:r>
        <w:rPr/>
        <w:t>a</w:t>
      </w:r>
      <w:r>
        <w:rPr>
          <w:spacing w:val="40"/>
        </w:rPr>
        <w:t> </w:t>
      </w:r>
      <w:r>
        <w:rPr/>
        <w:t>slack</w:t>
      </w:r>
      <w:r>
        <w:rPr>
          <w:spacing w:val="40"/>
        </w:rPr>
        <w:t> </w:t>
      </w:r>
      <w:r>
        <w:rPr/>
        <w:t>variable</w:t>
      </w:r>
      <w:r>
        <w:rPr>
          <w:spacing w:val="40"/>
        </w:rPr>
        <w:t> </w:t>
      </w:r>
      <w:r>
        <w:rPr/>
        <w:t>proportional</w:t>
      </w:r>
      <w:r>
        <w:rPr>
          <w:spacing w:val="40"/>
        </w:rPr>
        <w:t> </w:t>
      </w:r>
      <w:r>
        <w:rPr/>
        <w:t>to the distance to the hyperplane boundary.</w:t>
      </w:r>
      <w:r>
        <w:rPr>
          <w:spacing w:val="40"/>
        </w:rPr>
        <w:t> </w:t>
      </w:r>
      <w:r>
        <w:rPr/>
        <w:t>SVM kernels use non-linear kernels to transform the</w:t>
      </w:r>
      <w:r>
        <w:rPr>
          <w:spacing w:val="40"/>
        </w:rPr>
        <w:t> </w:t>
      </w:r>
      <w:r>
        <w:rPr/>
        <w:t>data</w:t>
      </w:r>
      <w:r>
        <w:rPr>
          <w:spacing w:val="40"/>
        </w:rPr>
        <w:t> </w:t>
      </w:r>
      <w:r>
        <w:rPr/>
        <w:t>into</w:t>
      </w:r>
      <w:r>
        <w:rPr>
          <w:spacing w:val="40"/>
        </w:rPr>
        <w:t> </w:t>
      </w:r>
      <w:r>
        <w:rPr/>
        <w:t>a</w:t>
      </w:r>
      <w:r>
        <w:rPr>
          <w:spacing w:val="40"/>
        </w:rPr>
        <w:t> </w:t>
      </w:r>
      <w:r>
        <w:rPr/>
        <w:t>higher</w:t>
      </w:r>
      <w:r>
        <w:rPr>
          <w:spacing w:val="40"/>
        </w:rPr>
        <w:t> </w:t>
      </w:r>
      <w:r>
        <w:rPr/>
        <w:t>dimensional</w:t>
      </w:r>
      <w:r>
        <w:rPr>
          <w:spacing w:val="40"/>
        </w:rPr>
        <w:t> </w:t>
      </w:r>
      <w:r>
        <w:rPr/>
        <w:t>space</w:t>
      </w:r>
      <w:r>
        <w:rPr>
          <w:spacing w:val="40"/>
        </w:rPr>
        <w:t> </w:t>
      </w:r>
      <w:r>
        <w:rPr/>
        <w:t>to</w:t>
      </w:r>
      <w:r>
        <w:rPr>
          <w:spacing w:val="40"/>
        </w:rPr>
        <w:t> </w:t>
      </w:r>
      <w:r>
        <w:rPr/>
        <w:t>allow</w:t>
      </w:r>
      <w:r>
        <w:rPr>
          <w:spacing w:val="40"/>
        </w:rPr>
        <w:t> </w:t>
      </w:r>
      <w:r>
        <w:rPr/>
        <w:t>linear</w:t>
      </w:r>
      <w:r>
        <w:rPr>
          <w:spacing w:val="40"/>
        </w:rPr>
        <w:t> </w:t>
      </w:r>
      <w:r>
        <w:rPr/>
        <w:t>separability.</w:t>
      </w:r>
    </w:p>
    <w:p>
      <w:pPr>
        <w:pStyle w:val="BodyText"/>
        <w:spacing w:line="237" w:lineRule="auto" w:before="92"/>
        <w:ind w:left="159" w:right="898" w:firstLine="351"/>
        <w:jc w:val="both"/>
      </w:pPr>
      <w:r>
        <w:rPr>
          <w:w w:val="110"/>
        </w:rPr>
        <w:t>Suppose</w:t>
      </w:r>
      <w:r>
        <w:rPr>
          <w:spacing w:val="-3"/>
          <w:w w:val="110"/>
        </w:rPr>
        <w:t> </w:t>
      </w:r>
      <w:r>
        <w:rPr>
          <w:w w:val="110"/>
        </w:rPr>
        <w:t>a</w:t>
      </w:r>
      <w:r>
        <w:rPr>
          <w:spacing w:val="-3"/>
          <w:w w:val="110"/>
        </w:rPr>
        <w:t> </w:t>
      </w:r>
      <w:r>
        <w:rPr>
          <w:w w:val="110"/>
        </w:rPr>
        <w:t>training</w:t>
      </w:r>
      <w:r>
        <w:rPr>
          <w:spacing w:val="-3"/>
          <w:w w:val="110"/>
        </w:rPr>
        <w:t> </w:t>
      </w:r>
      <w:r>
        <w:rPr>
          <w:w w:val="110"/>
        </w:rPr>
        <w:t>dataset</w:t>
      </w:r>
      <w:r>
        <w:rPr>
          <w:spacing w:val="-2"/>
          <w:w w:val="110"/>
        </w:rPr>
        <w:t> </w:t>
      </w:r>
      <w:r>
        <w:rPr>
          <w:w w:val="110"/>
        </w:rPr>
        <w:t>is</w:t>
      </w:r>
      <w:r>
        <w:rPr>
          <w:spacing w:val="-3"/>
          <w:w w:val="110"/>
        </w:rPr>
        <w:t> </w:t>
      </w:r>
      <w:r>
        <w:rPr>
          <w:w w:val="110"/>
        </w:rPr>
        <w:t>defined</w:t>
      </w:r>
      <w:r>
        <w:rPr>
          <w:spacing w:val="-2"/>
          <w:w w:val="110"/>
        </w:rPr>
        <w:t> </w:t>
      </w:r>
      <w:r>
        <w:rPr>
          <w:w w:val="110"/>
        </w:rPr>
        <w:t>by</w:t>
      </w:r>
      <w:r>
        <w:rPr>
          <w:spacing w:val="-2"/>
          <w:w w:val="110"/>
        </w:rPr>
        <w:t> </w:t>
      </w:r>
      <w:r>
        <w:rPr>
          <w:i/>
          <w:w w:val="110"/>
        </w:rPr>
        <w:t>d</w:t>
      </w:r>
      <w:r>
        <w:rPr>
          <w:i/>
          <w:spacing w:val="-3"/>
          <w:w w:val="110"/>
        </w:rPr>
        <w:t> </w:t>
      </w:r>
      <w:r>
        <w:rPr>
          <w:w w:val="110"/>
        </w:rPr>
        <w:t>dimensions.</w:t>
      </w:r>
      <w:r>
        <w:rPr>
          <w:spacing w:val="40"/>
          <w:w w:val="110"/>
        </w:rPr>
        <w:t> </w:t>
      </w:r>
      <w:r>
        <w:rPr>
          <w:w w:val="110"/>
        </w:rPr>
        <w:t>Given</w:t>
      </w:r>
      <w:r>
        <w:rPr>
          <w:spacing w:val="-3"/>
          <w:w w:val="110"/>
        </w:rPr>
        <w:t> </w:t>
      </w:r>
      <w:r>
        <w:rPr>
          <w:i/>
          <w:w w:val="110"/>
        </w:rPr>
        <w:t>l</w:t>
      </w:r>
      <w:r>
        <w:rPr>
          <w:i/>
          <w:w w:val="110"/>
        </w:rPr>
        <w:t> </w:t>
      </w:r>
      <w:r>
        <w:rPr>
          <w:w w:val="110"/>
        </w:rPr>
        <w:t>feature</w:t>
      </w:r>
      <w:r>
        <w:rPr>
          <w:spacing w:val="-3"/>
          <w:w w:val="110"/>
        </w:rPr>
        <w:t> </w:t>
      </w:r>
      <w:r>
        <w:rPr>
          <w:w w:val="110"/>
        </w:rPr>
        <w:t>vectors</w:t>
      </w:r>
      <w:r>
        <w:rPr>
          <w:spacing w:val="-3"/>
          <w:w w:val="110"/>
        </w:rPr>
        <w:t> </w:t>
      </w:r>
      <w:r>
        <w:rPr>
          <w:w w:val="110"/>
        </w:rPr>
        <w:t>and target</w:t>
      </w:r>
      <w:r>
        <w:rPr>
          <w:spacing w:val="-15"/>
          <w:w w:val="110"/>
        </w:rPr>
        <w:t> </w:t>
      </w:r>
      <w:r>
        <w:rPr>
          <w:w w:val="110"/>
        </w:rPr>
        <w:t>pairs</w:t>
      </w:r>
      <w:r>
        <w:rPr>
          <w:spacing w:val="-15"/>
          <w:w w:val="110"/>
        </w:rPr>
        <w:t> </w:t>
      </w:r>
      <w:r>
        <w:rPr>
          <w:w w:val="110"/>
        </w:rPr>
        <w:t>corresponding</w:t>
      </w:r>
      <w:r>
        <w:rPr>
          <w:spacing w:val="8"/>
          <w:w w:val="110"/>
        </w:rPr>
        <w:t> </w:t>
      </w:r>
      <w:r>
        <w:rPr>
          <w:w w:val="110"/>
        </w:rPr>
        <w:t>to</w:t>
      </w:r>
      <w:r>
        <w:rPr>
          <w:spacing w:val="14"/>
          <w:w w:val="110"/>
        </w:rPr>
        <w:t> </w:t>
      </w:r>
      <w:r>
        <w:rPr>
          <w:rFonts w:ascii="Cambria" w:hAnsi="Cambria"/>
          <w:w w:val="110"/>
        </w:rPr>
        <w:t>{</w:t>
      </w:r>
      <w:r>
        <w:rPr>
          <w:i/>
          <w:w w:val="110"/>
        </w:rPr>
        <w:t>x</w:t>
      </w:r>
      <w:r>
        <w:rPr>
          <w:i/>
          <w:w w:val="110"/>
          <w:vertAlign w:val="subscript"/>
        </w:rPr>
        <w:t>i</w:t>
      </w:r>
      <w:r>
        <w:rPr>
          <w:i/>
          <w:w w:val="110"/>
          <w:vertAlign w:val="baseline"/>
        </w:rPr>
        <w:t>,</w:t>
      </w:r>
      <w:r>
        <w:rPr>
          <w:i/>
          <w:spacing w:val="-15"/>
          <w:w w:val="110"/>
          <w:vertAlign w:val="baseline"/>
        </w:rPr>
        <w:t> </w:t>
      </w:r>
      <w:r>
        <w:rPr>
          <w:i/>
          <w:w w:val="110"/>
          <w:vertAlign w:val="baseline"/>
        </w:rPr>
        <w:t>y</w:t>
      </w:r>
      <w:r>
        <w:rPr>
          <w:i/>
          <w:w w:val="110"/>
          <w:vertAlign w:val="subscript"/>
        </w:rPr>
        <w:t>i</w:t>
      </w:r>
      <w:r>
        <w:rPr>
          <w:rFonts w:ascii="Cambria" w:hAnsi="Cambria"/>
          <w:w w:val="110"/>
          <w:vertAlign w:val="baseline"/>
        </w:rPr>
        <w:t>}</w:t>
      </w:r>
      <w:r>
        <w:rPr>
          <w:rFonts w:ascii="Cambria" w:hAnsi="Cambria"/>
          <w:spacing w:val="16"/>
          <w:w w:val="110"/>
          <w:vertAlign w:val="baseline"/>
        </w:rPr>
        <w:t> </w:t>
      </w:r>
      <w:r>
        <w:rPr>
          <w:w w:val="110"/>
          <w:vertAlign w:val="baseline"/>
        </w:rPr>
        <w:t>where</w:t>
      </w:r>
      <w:r>
        <w:rPr>
          <w:w w:val="125"/>
          <w:vertAlign w:val="baseline"/>
        </w:rPr>
        <w:t> </w:t>
      </w:r>
      <w:r>
        <w:rPr>
          <w:i/>
          <w:w w:val="125"/>
          <w:vertAlign w:val="baseline"/>
        </w:rPr>
        <w:t>i</w:t>
      </w:r>
      <w:r>
        <w:rPr>
          <w:i/>
          <w:spacing w:val="-1"/>
          <w:w w:val="125"/>
          <w:vertAlign w:val="baseline"/>
        </w:rPr>
        <w:t> </w:t>
      </w:r>
      <w:r>
        <w:rPr>
          <w:w w:val="125"/>
          <w:vertAlign w:val="baseline"/>
        </w:rPr>
        <w:t>=</w:t>
      </w:r>
      <w:r>
        <w:rPr>
          <w:spacing w:val="-1"/>
          <w:w w:val="125"/>
          <w:vertAlign w:val="baseline"/>
        </w:rPr>
        <w:t> </w:t>
      </w:r>
      <w:r>
        <w:rPr>
          <w:rFonts w:ascii="Cambria" w:hAnsi="Cambria"/>
          <w:w w:val="110"/>
          <w:vertAlign w:val="baseline"/>
        </w:rPr>
        <w:t>{</w:t>
      </w:r>
      <w:r>
        <w:rPr>
          <w:w w:val="110"/>
          <w:vertAlign w:val="baseline"/>
        </w:rPr>
        <w:t>1</w:t>
      </w:r>
      <w:r>
        <w:rPr>
          <w:i/>
          <w:w w:val="110"/>
          <w:vertAlign w:val="baseline"/>
        </w:rPr>
        <w:t>,</w:t>
      </w:r>
      <w:r>
        <w:rPr>
          <w:i/>
          <w:spacing w:val="-15"/>
          <w:w w:val="110"/>
          <w:vertAlign w:val="baseline"/>
        </w:rPr>
        <w:t> </w:t>
      </w:r>
      <w:r>
        <w:rPr>
          <w:rFonts w:ascii="Cambria" w:hAnsi="Cambria"/>
          <w:w w:val="110"/>
          <w:vertAlign w:val="baseline"/>
        </w:rPr>
        <w:t>·</w:t>
      </w:r>
      <w:r>
        <w:rPr>
          <w:rFonts w:ascii="Cambria" w:hAnsi="Cambria"/>
          <w:spacing w:val="-15"/>
          <w:w w:val="110"/>
          <w:vertAlign w:val="baseline"/>
        </w:rPr>
        <w:t> </w:t>
      </w:r>
      <w:r>
        <w:rPr>
          <w:rFonts w:ascii="Cambria" w:hAnsi="Cambria"/>
          <w:w w:val="110"/>
          <w:vertAlign w:val="baseline"/>
        </w:rPr>
        <w:t>·</w:t>
      </w:r>
      <w:r>
        <w:rPr>
          <w:rFonts w:ascii="Cambria" w:hAnsi="Cambria"/>
          <w:spacing w:val="-14"/>
          <w:w w:val="110"/>
          <w:vertAlign w:val="baseline"/>
        </w:rPr>
        <w:t> </w:t>
      </w:r>
      <w:r>
        <w:rPr>
          <w:rFonts w:ascii="Cambria" w:hAnsi="Cambria"/>
          <w:w w:val="110"/>
          <w:vertAlign w:val="baseline"/>
        </w:rPr>
        <w:t>·</w:t>
      </w:r>
      <w:r>
        <w:rPr>
          <w:rFonts w:ascii="Cambria" w:hAnsi="Cambria"/>
          <w:spacing w:val="14"/>
          <w:w w:val="110"/>
          <w:vertAlign w:val="baseline"/>
        </w:rPr>
        <w:t> </w:t>
      </w:r>
      <w:r>
        <w:rPr>
          <w:i/>
          <w:w w:val="110"/>
          <w:vertAlign w:val="baseline"/>
        </w:rPr>
        <w:t>,</w:t>
      </w:r>
      <w:r>
        <w:rPr>
          <w:i/>
          <w:spacing w:val="-15"/>
          <w:w w:val="110"/>
          <w:vertAlign w:val="baseline"/>
        </w:rPr>
        <w:t> </w:t>
      </w:r>
      <w:r>
        <w:rPr>
          <w:i/>
          <w:w w:val="110"/>
          <w:vertAlign w:val="baseline"/>
        </w:rPr>
        <w:t>l</w:t>
      </w:r>
      <w:r>
        <w:rPr>
          <w:rFonts w:ascii="Cambria" w:hAnsi="Cambria"/>
          <w:w w:val="110"/>
          <w:vertAlign w:val="baseline"/>
        </w:rPr>
        <w:t>}</w:t>
      </w:r>
      <w:r>
        <w:rPr>
          <w:i/>
          <w:w w:val="110"/>
          <w:vertAlign w:val="baseline"/>
        </w:rPr>
        <w:t>,</w:t>
      </w:r>
      <w:r>
        <w:rPr>
          <w:i/>
          <w:spacing w:val="-15"/>
          <w:w w:val="110"/>
          <w:vertAlign w:val="baseline"/>
        </w:rPr>
        <w:t> </w:t>
      </w:r>
      <w:r>
        <w:rPr>
          <w:i/>
          <w:w w:val="110"/>
          <w:vertAlign w:val="baseline"/>
        </w:rPr>
        <w:t>y</w:t>
      </w:r>
      <w:r>
        <w:rPr>
          <w:i/>
          <w:w w:val="110"/>
          <w:vertAlign w:val="subscript"/>
        </w:rPr>
        <w:t>i</w:t>
      </w:r>
      <w:r>
        <w:rPr>
          <w:i/>
          <w:spacing w:val="16"/>
          <w:w w:val="110"/>
          <w:vertAlign w:val="baseline"/>
        </w:rPr>
        <w:t> </w:t>
      </w:r>
      <w:r>
        <w:rPr>
          <w:rFonts w:ascii="Cambria" w:hAnsi="Cambria"/>
          <w:w w:val="110"/>
          <w:vertAlign w:val="baseline"/>
        </w:rPr>
        <w:t>∈ {−</w:t>
      </w:r>
      <w:r>
        <w:rPr>
          <w:w w:val="110"/>
          <w:vertAlign w:val="baseline"/>
        </w:rPr>
        <w:t>1</w:t>
      </w:r>
      <w:r>
        <w:rPr>
          <w:i/>
          <w:w w:val="110"/>
          <w:vertAlign w:val="baseline"/>
        </w:rPr>
        <w:t>,</w:t>
      </w:r>
      <w:r>
        <w:rPr>
          <w:i/>
          <w:spacing w:val="-15"/>
          <w:w w:val="110"/>
          <w:vertAlign w:val="baseline"/>
        </w:rPr>
        <w:t> </w:t>
      </w:r>
      <w:r>
        <w:rPr>
          <w:w w:val="110"/>
          <w:vertAlign w:val="baseline"/>
        </w:rPr>
        <w:t>1</w:t>
      </w:r>
      <w:r>
        <w:rPr>
          <w:rFonts w:ascii="Cambria" w:hAnsi="Cambria"/>
          <w:w w:val="110"/>
          <w:vertAlign w:val="baseline"/>
        </w:rPr>
        <w:t>}</w:t>
      </w:r>
      <w:r>
        <w:rPr>
          <w:i/>
          <w:w w:val="110"/>
          <w:vertAlign w:val="baseline"/>
        </w:rPr>
        <w:t>,</w:t>
      </w:r>
      <w:r>
        <w:rPr>
          <w:i/>
          <w:spacing w:val="-15"/>
          <w:w w:val="110"/>
          <w:vertAlign w:val="baseline"/>
        </w:rPr>
        <w:t> </w:t>
      </w:r>
      <w:r>
        <w:rPr>
          <w:i/>
          <w:w w:val="125"/>
          <w:vertAlign w:val="baseline"/>
        </w:rPr>
        <w:t>x</w:t>
      </w:r>
      <w:r>
        <w:rPr>
          <w:i/>
          <w:w w:val="125"/>
          <w:vertAlign w:val="subscript"/>
        </w:rPr>
        <w:t>i</w:t>
      </w:r>
      <w:r>
        <w:rPr>
          <w:i/>
          <w:w w:val="125"/>
          <w:vertAlign w:val="baseline"/>
        </w:rPr>
        <w:t> </w:t>
      </w:r>
      <w:r>
        <w:rPr>
          <w:rFonts w:ascii="Cambria" w:hAnsi="Cambria"/>
          <w:w w:val="110"/>
          <w:vertAlign w:val="baseline"/>
        </w:rPr>
        <w:t>∈ </w:t>
      </w:r>
      <w:r>
        <w:rPr>
          <w:rFonts w:ascii="Arial MT" w:hAnsi="Arial MT"/>
          <w:w w:val="110"/>
          <w:vertAlign w:val="baseline"/>
        </w:rPr>
        <w:t>R</w:t>
      </w:r>
      <w:r>
        <w:rPr>
          <w:i/>
          <w:w w:val="110"/>
          <w:vertAlign w:val="subscript"/>
        </w:rPr>
        <w:t>d</w:t>
      </w:r>
      <w:r>
        <w:rPr>
          <w:w w:val="110"/>
          <w:vertAlign w:val="baseline"/>
        </w:rPr>
        <w:t>.</w:t>
      </w:r>
      <w:r>
        <w:rPr>
          <w:spacing w:val="40"/>
          <w:w w:val="110"/>
          <w:vertAlign w:val="baseline"/>
        </w:rPr>
        <w:t> </w:t>
      </w:r>
      <w:r>
        <w:rPr>
          <w:w w:val="110"/>
          <w:vertAlign w:val="baseline"/>
        </w:rPr>
        <w:t>A</w:t>
      </w:r>
      <w:r>
        <w:rPr>
          <w:spacing w:val="14"/>
          <w:w w:val="110"/>
          <w:vertAlign w:val="baseline"/>
        </w:rPr>
        <w:t> </w:t>
      </w:r>
      <w:r>
        <w:rPr>
          <w:w w:val="110"/>
          <w:vertAlign w:val="baseline"/>
        </w:rPr>
        <w:t>point </w:t>
      </w:r>
      <w:r>
        <w:rPr>
          <w:i/>
          <w:w w:val="110"/>
          <w:vertAlign w:val="baseline"/>
        </w:rPr>
        <w:t>x</w:t>
      </w:r>
      <w:r>
        <w:rPr>
          <w:i/>
          <w:spacing w:val="15"/>
          <w:w w:val="110"/>
          <w:vertAlign w:val="baseline"/>
        </w:rPr>
        <w:t> </w:t>
      </w:r>
      <w:r>
        <w:rPr>
          <w:w w:val="110"/>
          <w:vertAlign w:val="baseline"/>
        </w:rPr>
        <w:t>that</w:t>
      </w:r>
      <w:r>
        <w:rPr>
          <w:spacing w:val="15"/>
          <w:w w:val="110"/>
          <w:vertAlign w:val="baseline"/>
        </w:rPr>
        <w:t> </w:t>
      </w:r>
      <w:r>
        <w:rPr>
          <w:w w:val="110"/>
          <w:vertAlign w:val="baseline"/>
        </w:rPr>
        <w:t>lies</w:t>
      </w:r>
      <w:r>
        <w:rPr>
          <w:spacing w:val="16"/>
          <w:w w:val="110"/>
          <w:vertAlign w:val="baseline"/>
        </w:rPr>
        <w:t> </w:t>
      </w:r>
      <w:r>
        <w:rPr>
          <w:w w:val="110"/>
          <w:vertAlign w:val="baseline"/>
        </w:rPr>
        <w:t>on</w:t>
      </w:r>
      <w:r>
        <w:rPr>
          <w:spacing w:val="15"/>
          <w:w w:val="110"/>
          <w:vertAlign w:val="baseline"/>
        </w:rPr>
        <w:t> </w:t>
      </w:r>
      <w:r>
        <w:rPr>
          <w:w w:val="110"/>
          <w:vertAlign w:val="baseline"/>
        </w:rPr>
        <w:t>the</w:t>
      </w:r>
      <w:r>
        <w:rPr>
          <w:spacing w:val="15"/>
          <w:w w:val="110"/>
          <w:vertAlign w:val="baseline"/>
        </w:rPr>
        <w:t> </w:t>
      </w:r>
      <w:r>
        <w:rPr>
          <w:w w:val="110"/>
          <w:vertAlign w:val="baseline"/>
        </w:rPr>
        <w:t>hyperplane</w:t>
      </w:r>
      <w:r>
        <w:rPr>
          <w:spacing w:val="16"/>
          <w:w w:val="110"/>
          <w:vertAlign w:val="baseline"/>
        </w:rPr>
        <w:t> </w:t>
      </w:r>
      <w:r>
        <w:rPr>
          <w:w w:val="110"/>
          <w:vertAlign w:val="baseline"/>
        </w:rPr>
        <w:t>satisfies</w:t>
      </w:r>
      <w:r>
        <w:rPr>
          <w:spacing w:val="16"/>
          <w:w w:val="110"/>
          <w:vertAlign w:val="baseline"/>
        </w:rPr>
        <w:t> </w:t>
      </w:r>
      <w:r>
        <w:rPr>
          <w:i/>
          <w:w w:val="110"/>
          <w:vertAlign w:val="baseline"/>
        </w:rPr>
        <w:t>w</w:t>
      </w:r>
      <w:r>
        <w:rPr>
          <w:i/>
          <w:spacing w:val="-4"/>
          <w:w w:val="110"/>
          <w:vertAlign w:val="baseline"/>
        </w:rPr>
        <w:t> </w:t>
      </w:r>
      <w:r>
        <w:rPr>
          <w:rFonts w:ascii="Cambria" w:hAnsi="Cambria"/>
          <w:w w:val="110"/>
          <w:vertAlign w:val="baseline"/>
        </w:rPr>
        <w:t>·</w:t>
      </w:r>
      <w:r>
        <w:rPr>
          <w:rFonts w:ascii="Cambria" w:hAnsi="Cambria"/>
          <w:spacing w:val="-7"/>
          <w:w w:val="110"/>
          <w:vertAlign w:val="baseline"/>
        </w:rPr>
        <w:t> </w:t>
      </w:r>
      <w:r>
        <w:rPr>
          <w:i/>
          <w:w w:val="110"/>
          <w:vertAlign w:val="baseline"/>
        </w:rPr>
        <w:t>x</w:t>
      </w:r>
      <w:r>
        <w:rPr>
          <w:i/>
          <w:spacing w:val="-8"/>
          <w:w w:val="110"/>
          <w:vertAlign w:val="baseline"/>
        </w:rPr>
        <w:t> </w:t>
      </w:r>
      <w:r>
        <w:rPr>
          <w:w w:val="125"/>
          <w:vertAlign w:val="baseline"/>
        </w:rPr>
        <w:t>+</w:t>
      </w:r>
      <w:r>
        <w:rPr>
          <w:spacing w:val="-17"/>
          <w:w w:val="125"/>
          <w:vertAlign w:val="baseline"/>
        </w:rPr>
        <w:t> </w:t>
      </w:r>
      <w:r>
        <w:rPr>
          <w:i/>
          <w:w w:val="110"/>
          <w:vertAlign w:val="baseline"/>
        </w:rPr>
        <w:t>b</w:t>
      </w:r>
      <w:r>
        <w:rPr>
          <w:i/>
          <w:spacing w:val="12"/>
          <w:w w:val="125"/>
          <w:vertAlign w:val="baseline"/>
        </w:rPr>
        <w:t> </w:t>
      </w:r>
      <w:r>
        <w:rPr>
          <w:w w:val="125"/>
          <w:vertAlign w:val="baseline"/>
        </w:rPr>
        <w:t>=</w:t>
      </w:r>
      <w:r>
        <w:rPr>
          <w:spacing w:val="13"/>
          <w:w w:val="125"/>
          <w:vertAlign w:val="baseline"/>
        </w:rPr>
        <w:t> </w:t>
      </w:r>
      <w:r>
        <w:rPr>
          <w:w w:val="110"/>
          <w:vertAlign w:val="baseline"/>
        </w:rPr>
        <w:t>0,</w:t>
      </w:r>
      <w:r>
        <w:rPr>
          <w:spacing w:val="21"/>
          <w:w w:val="110"/>
          <w:vertAlign w:val="baseline"/>
        </w:rPr>
        <w:t> </w:t>
      </w:r>
      <w:r>
        <w:rPr>
          <w:w w:val="110"/>
          <w:vertAlign w:val="baseline"/>
        </w:rPr>
        <w:t>where</w:t>
      </w:r>
      <w:r>
        <w:rPr>
          <w:spacing w:val="15"/>
          <w:w w:val="110"/>
          <w:vertAlign w:val="baseline"/>
        </w:rPr>
        <w:t> </w:t>
      </w:r>
      <w:r>
        <w:rPr>
          <w:i/>
          <w:w w:val="110"/>
          <w:vertAlign w:val="baseline"/>
        </w:rPr>
        <w:t>w</w:t>
      </w:r>
      <w:r>
        <w:rPr>
          <w:i/>
          <w:spacing w:val="20"/>
          <w:w w:val="110"/>
          <w:vertAlign w:val="baseline"/>
        </w:rPr>
        <w:t> </w:t>
      </w:r>
      <w:r>
        <w:rPr>
          <w:w w:val="110"/>
          <w:vertAlign w:val="baseline"/>
        </w:rPr>
        <w:t>is</w:t>
      </w:r>
      <w:r>
        <w:rPr>
          <w:spacing w:val="16"/>
          <w:w w:val="110"/>
          <w:vertAlign w:val="baseline"/>
        </w:rPr>
        <w:t> </w:t>
      </w:r>
      <w:r>
        <w:rPr>
          <w:w w:val="110"/>
          <w:vertAlign w:val="baseline"/>
        </w:rPr>
        <w:t>the</w:t>
      </w:r>
      <w:r>
        <w:rPr>
          <w:spacing w:val="15"/>
          <w:w w:val="110"/>
          <w:vertAlign w:val="baseline"/>
        </w:rPr>
        <w:t> </w:t>
      </w:r>
      <w:r>
        <w:rPr>
          <w:w w:val="110"/>
          <w:vertAlign w:val="baseline"/>
        </w:rPr>
        <w:t>normal</w:t>
      </w:r>
      <w:r>
        <w:rPr>
          <w:spacing w:val="15"/>
          <w:w w:val="110"/>
          <w:vertAlign w:val="baseline"/>
        </w:rPr>
        <w:t> </w:t>
      </w:r>
      <w:r>
        <w:rPr>
          <w:w w:val="110"/>
          <w:vertAlign w:val="baseline"/>
        </w:rPr>
        <w:t>vector</w:t>
      </w:r>
      <w:r>
        <w:rPr>
          <w:spacing w:val="16"/>
          <w:w w:val="110"/>
          <w:vertAlign w:val="baseline"/>
        </w:rPr>
        <w:t> </w:t>
      </w:r>
      <w:r>
        <w:rPr>
          <w:spacing w:val="-5"/>
          <w:w w:val="110"/>
          <w:vertAlign w:val="baseline"/>
        </w:rPr>
        <w:t>to</w:t>
      </w:r>
    </w:p>
    <w:p>
      <w:pPr>
        <w:spacing w:after="0" w:line="237" w:lineRule="auto"/>
        <w:jc w:val="both"/>
        <w:sectPr>
          <w:pgSz w:w="12240" w:h="15840"/>
          <w:pgMar w:header="0" w:footer="1819" w:top="1820" w:bottom="2000" w:left="1460" w:right="540"/>
        </w:sectPr>
      </w:pPr>
    </w:p>
    <w:p>
      <w:pPr>
        <w:pStyle w:val="BodyText"/>
        <w:spacing w:line="339" w:lineRule="exact"/>
        <w:ind w:left="159"/>
        <w:rPr>
          <w:rFonts w:ascii="Lucida Sans Unicode"/>
        </w:rPr>
      </w:pPr>
      <w:r>
        <w:rPr/>
        <mc:AlternateContent>
          <mc:Choice Requires="wps">
            <w:drawing>
              <wp:anchor distT="0" distB="0" distL="0" distR="0" allowOverlap="1" layoutInCell="1" locked="0" behindDoc="1" simplePos="0" relativeHeight="484725760">
                <wp:simplePos x="0" y="0"/>
                <wp:positionH relativeFrom="page">
                  <wp:posOffset>2113826</wp:posOffset>
                </wp:positionH>
                <wp:positionV relativeFrom="paragraph">
                  <wp:posOffset>124896</wp:posOffset>
                </wp:positionV>
                <wp:extent cx="199390" cy="1016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99390" cy="101600"/>
                        </a:xfrm>
                        <a:prstGeom prst="rect">
                          <a:avLst/>
                        </a:prstGeom>
                      </wps:spPr>
                      <wps:txbx>
                        <w:txbxContent>
                          <w:p>
                            <w:pPr>
                              <w:spacing w:line="159" w:lineRule="exact" w:before="0"/>
                              <w:ind w:left="0" w:right="0" w:firstLine="0"/>
                              <w:jc w:val="left"/>
                              <w:rPr>
                                <w:rFonts w:ascii="Lucida Sans Unicode"/>
                                <w:sz w:val="16"/>
                              </w:rPr>
                            </w:pPr>
                            <w:r>
                              <w:rPr>
                                <w:rFonts w:ascii="Lucida Sans Unicode"/>
                                <w:spacing w:val="-4"/>
                                <w:w w:val="85"/>
                                <w:sz w:val="16"/>
                              </w:rPr>
                              <w:t>||</w:t>
                            </w:r>
                            <w:r>
                              <w:rPr>
                                <w:i/>
                                <w:spacing w:val="-4"/>
                                <w:w w:val="85"/>
                                <w:sz w:val="16"/>
                              </w:rPr>
                              <w:t>w</w:t>
                            </w:r>
                            <w:r>
                              <w:rPr>
                                <w:rFonts w:ascii="Lucida Sans Unicode"/>
                                <w:spacing w:val="-4"/>
                                <w:w w:val="85"/>
                                <w:sz w:val="16"/>
                              </w:rPr>
                              <w:t>||</w:t>
                            </w:r>
                          </w:p>
                        </w:txbxContent>
                      </wps:txbx>
                      <wps:bodyPr wrap="square" lIns="0" tIns="0" rIns="0" bIns="0" rtlCol="0">
                        <a:noAutofit/>
                      </wps:bodyPr>
                    </wps:wsp>
                  </a:graphicData>
                </a:graphic>
              </wp:anchor>
            </w:drawing>
          </mc:Choice>
          <mc:Fallback>
            <w:pict>
              <v:shape style="position:absolute;margin-left:166.442993pt;margin-top:9.834378pt;width:15.7pt;height:8pt;mso-position-horizontal-relative:page;mso-position-vertical-relative:paragraph;z-index:-18590720" type="#_x0000_t202" id="docshape54" filled="false" stroked="false">
                <v:textbox inset="0,0,0,0">
                  <w:txbxContent>
                    <w:p>
                      <w:pPr>
                        <w:spacing w:line="159" w:lineRule="exact" w:before="0"/>
                        <w:ind w:left="0" w:right="0" w:firstLine="0"/>
                        <w:jc w:val="left"/>
                        <w:rPr>
                          <w:rFonts w:ascii="Lucida Sans Unicode"/>
                          <w:sz w:val="16"/>
                        </w:rPr>
                      </w:pPr>
                      <w:r>
                        <w:rPr>
                          <w:rFonts w:ascii="Lucida Sans Unicode"/>
                          <w:spacing w:val="-4"/>
                          <w:w w:val="85"/>
                          <w:sz w:val="16"/>
                        </w:rPr>
                        <w:t>||</w:t>
                      </w:r>
                      <w:r>
                        <w:rPr>
                          <w:i/>
                          <w:spacing w:val="-4"/>
                          <w:w w:val="85"/>
                          <w:sz w:val="16"/>
                        </w:rPr>
                        <w:t>w</w:t>
                      </w:r>
                      <w:r>
                        <w:rPr>
                          <w:rFonts w:ascii="Lucida Sans Unicode"/>
                          <w:spacing w:val="-4"/>
                          <w:w w:val="85"/>
                          <w:sz w:val="16"/>
                        </w:rPr>
                        <w:t>||</w:t>
                      </w:r>
                    </w:p>
                  </w:txbxContent>
                </v:textbox>
                <w10:wrap type="none"/>
              </v:shape>
            </w:pict>
          </mc:Fallback>
        </mc:AlternateContent>
      </w:r>
      <w:r>
        <w:rPr/>
        <w:t>the</w:t>
      </w:r>
      <w:r>
        <w:rPr>
          <w:spacing w:val="32"/>
        </w:rPr>
        <w:t> </w:t>
      </w:r>
      <w:r>
        <w:rPr/>
        <w:t>hyperplane,</w:t>
      </w:r>
      <w:r>
        <w:rPr>
          <w:spacing w:val="40"/>
        </w:rPr>
        <w:t>  </w:t>
      </w:r>
      <w:r>
        <w:rPr>
          <w:rFonts w:ascii="Lucida Sans Unicode"/>
          <w:spacing w:val="-11"/>
          <w:u w:val="single"/>
          <w:vertAlign w:val="superscript"/>
        </w:rPr>
        <w:t>|</w:t>
      </w:r>
      <w:r>
        <w:rPr>
          <w:i/>
          <w:spacing w:val="-11"/>
          <w:u w:val="single"/>
          <w:vertAlign w:val="superscript"/>
        </w:rPr>
        <w:t>b</w:t>
      </w:r>
      <w:r>
        <w:rPr>
          <w:rFonts w:ascii="Lucida Sans Unicode"/>
          <w:spacing w:val="-11"/>
          <w:u w:val="single"/>
          <w:vertAlign w:val="superscript"/>
        </w:rPr>
        <w:t>|</w:t>
      </w:r>
    </w:p>
    <w:p>
      <w:pPr>
        <w:pStyle w:val="BodyText"/>
        <w:spacing w:before="5"/>
        <w:ind w:left="141"/>
      </w:pPr>
      <w:r>
        <w:rPr/>
        <w:br w:type="column"/>
      </w:r>
      <w:r>
        <w:rPr/>
        <w:t>is</w:t>
      </w:r>
      <w:r>
        <w:rPr>
          <w:spacing w:val="35"/>
        </w:rPr>
        <w:t> </w:t>
      </w:r>
      <w:r>
        <w:rPr/>
        <w:t>the</w:t>
      </w:r>
      <w:r>
        <w:rPr>
          <w:spacing w:val="35"/>
        </w:rPr>
        <w:t> </w:t>
      </w:r>
      <w:r>
        <w:rPr/>
        <w:t>perpendicular</w:t>
      </w:r>
      <w:r>
        <w:rPr>
          <w:spacing w:val="36"/>
        </w:rPr>
        <w:t> </w:t>
      </w:r>
      <w:r>
        <w:rPr/>
        <w:t>distance</w:t>
      </w:r>
      <w:r>
        <w:rPr>
          <w:spacing w:val="35"/>
        </w:rPr>
        <w:t> </w:t>
      </w:r>
      <w:r>
        <w:rPr/>
        <w:t>from</w:t>
      </w:r>
      <w:r>
        <w:rPr>
          <w:spacing w:val="36"/>
        </w:rPr>
        <w:t> </w:t>
      </w:r>
      <w:r>
        <w:rPr/>
        <w:t>the</w:t>
      </w:r>
      <w:r>
        <w:rPr>
          <w:spacing w:val="35"/>
        </w:rPr>
        <w:t> </w:t>
      </w:r>
      <w:r>
        <w:rPr/>
        <w:t>hyperplane</w:t>
      </w:r>
      <w:r>
        <w:rPr>
          <w:spacing w:val="36"/>
        </w:rPr>
        <w:t> </w:t>
      </w:r>
      <w:r>
        <w:rPr/>
        <w:t>to</w:t>
      </w:r>
      <w:r>
        <w:rPr>
          <w:spacing w:val="35"/>
        </w:rPr>
        <w:t> </w:t>
      </w:r>
      <w:r>
        <w:rPr/>
        <w:t>the</w:t>
      </w:r>
      <w:r>
        <w:rPr>
          <w:spacing w:val="35"/>
        </w:rPr>
        <w:t> </w:t>
      </w:r>
      <w:r>
        <w:rPr/>
        <w:t>origin,</w:t>
      </w:r>
      <w:r>
        <w:rPr>
          <w:spacing w:val="38"/>
        </w:rPr>
        <w:t> </w:t>
      </w:r>
      <w:r>
        <w:rPr>
          <w:spacing w:val="-5"/>
        </w:rPr>
        <w:t>and</w:t>
      </w:r>
    </w:p>
    <w:p>
      <w:pPr>
        <w:spacing w:after="0"/>
        <w:sectPr>
          <w:type w:val="continuous"/>
          <w:pgSz w:w="12240" w:h="15840"/>
          <w:pgMar w:header="0" w:footer="1819" w:top="1820" w:bottom="280" w:left="1460" w:right="540"/>
          <w:cols w:num="2" w:equalWidth="0">
            <w:col w:w="2110" w:space="40"/>
            <w:col w:w="8090"/>
          </w:cols>
        </w:sectPr>
      </w:pPr>
    </w:p>
    <w:p>
      <w:pPr>
        <w:pStyle w:val="BodyText"/>
        <w:spacing w:line="237" w:lineRule="auto"/>
        <w:ind w:left="159" w:right="898"/>
        <w:jc w:val="both"/>
      </w:pPr>
      <w:r>
        <w:rPr>
          <w:rFonts w:ascii="Cambria"/>
        </w:rPr>
        <w:t>||</w:t>
      </w:r>
      <w:r>
        <w:rPr>
          <w:i/>
        </w:rPr>
        <w:t>w</w:t>
      </w:r>
      <w:r>
        <w:rPr>
          <w:rFonts w:ascii="Cambria"/>
        </w:rPr>
        <w:t>|| </w:t>
      </w:r>
      <w:r>
        <w:rPr/>
        <w:t>is the Euclidean norm of </w:t>
      </w:r>
      <w:r>
        <w:rPr>
          <w:i/>
        </w:rPr>
        <w:t>w</w:t>
      </w:r>
      <w:r>
        <w:rPr/>
        <w:t>. Thus the constraints can be summarized by inequalities described by Equations </w:t>
      </w:r>
      <w:hyperlink w:history="true" w:anchor="_bookmark44">
        <w:r>
          <w:rPr>
            <w:color w:val="0000FF"/>
          </w:rPr>
          <w:t>2.39</w:t>
        </w:r>
      </w:hyperlink>
      <w:r>
        <w:rPr>
          <w:color w:val="0000FF"/>
        </w:rPr>
        <w:t> </w:t>
      </w:r>
      <w:r>
        <w:rPr/>
        <w:t>and </w:t>
      </w:r>
      <w:hyperlink w:history="true" w:anchor="_bookmark45">
        <w:r>
          <w:rPr>
            <w:color w:val="0000FF"/>
          </w:rPr>
          <w:t>2.40</w:t>
        </w:r>
      </w:hyperlink>
      <w:r>
        <w:rPr/>
        <w:t>.</w:t>
      </w:r>
      <w:r>
        <w:rPr>
          <w:spacing w:val="40"/>
        </w:rPr>
        <w:t> </w:t>
      </w:r>
      <w:r>
        <w:rPr/>
        <w:t>Equation </w:t>
      </w:r>
      <w:hyperlink w:history="true" w:anchor="_bookmark46">
        <w:r>
          <w:rPr>
            <w:color w:val="0000FF"/>
          </w:rPr>
          <w:t>2.41</w:t>
        </w:r>
      </w:hyperlink>
      <w:r>
        <w:rPr>
          <w:color w:val="0000FF"/>
        </w:rPr>
        <w:t> </w:t>
      </w:r>
      <w:r>
        <w:rPr/>
        <w:t>combines the two constraints into a single inequality.</w:t>
      </w:r>
    </w:p>
    <w:p>
      <w:pPr>
        <w:pStyle w:val="BodyText"/>
      </w:pPr>
    </w:p>
    <w:p>
      <w:pPr>
        <w:pStyle w:val="BodyText"/>
        <w:spacing w:before="15"/>
      </w:pPr>
    </w:p>
    <w:p>
      <w:pPr>
        <w:tabs>
          <w:tab w:pos="3708" w:val="left" w:leader="none"/>
          <w:tab w:pos="6243" w:val="left" w:leader="none"/>
        </w:tabs>
        <w:spacing w:before="0"/>
        <w:ind w:left="0" w:right="897" w:firstLine="0"/>
        <w:jc w:val="right"/>
        <w:rPr>
          <w:sz w:val="24"/>
        </w:rPr>
      </w:pPr>
      <w:r>
        <w:rPr>
          <w:i/>
          <w:w w:val="130"/>
          <w:sz w:val="24"/>
        </w:rPr>
        <w:t>x</w:t>
      </w:r>
      <w:r>
        <w:rPr>
          <w:i/>
          <w:w w:val="130"/>
          <w:sz w:val="24"/>
          <w:vertAlign w:val="subscript"/>
        </w:rPr>
        <w:t>i</w:t>
      </w:r>
      <w:r>
        <w:rPr>
          <w:i/>
          <w:spacing w:val="-18"/>
          <w:w w:val="130"/>
          <w:sz w:val="24"/>
          <w:vertAlign w:val="baseline"/>
        </w:rPr>
        <w:t> </w:t>
      </w:r>
      <w:r>
        <w:rPr>
          <w:rFonts w:ascii="Cambria" w:hAnsi="Cambria"/>
          <w:w w:val="115"/>
          <w:sz w:val="24"/>
          <w:vertAlign w:val="baseline"/>
        </w:rPr>
        <w:t>·</w:t>
      </w:r>
      <w:r>
        <w:rPr>
          <w:rFonts w:ascii="Cambria" w:hAnsi="Cambria"/>
          <w:spacing w:val="-15"/>
          <w:w w:val="115"/>
          <w:sz w:val="24"/>
          <w:vertAlign w:val="baseline"/>
        </w:rPr>
        <w:t> </w:t>
      </w:r>
      <w:r>
        <w:rPr>
          <w:i/>
          <w:w w:val="115"/>
          <w:sz w:val="24"/>
          <w:vertAlign w:val="baseline"/>
        </w:rPr>
        <w:t>w</w:t>
      </w:r>
      <w:r>
        <w:rPr>
          <w:i/>
          <w:spacing w:val="-9"/>
          <w:w w:val="115"/>
          <w:sz w:val="24"/>
          <w:vertAlign w:val="baseline"/>
        </w:rPr>
        <w:t> </w:t>
      </w:r>
      <w:r>
        <w:rPr>
          <w:w w:val="130"/>
          <w:sz w:val="24"/>
          <w:vertAlign w:val="baseline"/>
        </w:rPr>
        <w:t>+</w:t>
      </w:r>
      <w:r>
        <w:rPr>
          <w:spacing w:val="-18"/>
          <w:w w:val="130"/>
          <w:sz w:val="24"/>
          <w:vertAlign w:val="baseline"/>
        </w:rPr>
        <w:t> </w:t>
      </w:r>
      <w:r>
        <w:rPr>
          <w:i/>
          <w:w w:val="110"/>
          <w:sz w:val="24"/>
          <w:vertAlign w:val="baseline"/>
        </w:rPr>
        <w:t>b</w:t>
      </w:r>
      <w:r>
        <w:rPr>
          <w:i/>
          <w:spacing w:val="-10"/>
          <w:w w:val="130"/>
          <w:sz w:val="24"/>
          <w:vertAlign w:val="baseline"/>
        </w:rPr>
        <w:t> </w:t>
      </w:r>
      <w:r>
        <w:rPr>
          <w:rFonts w:ascii="Cambria" w:hAnsi="Cambria"/>
          <w:w w:val="130"/>
          <w:sz w:val="24"/>
          <w:vertAlign w:val="baseline"/>
        </w:rPr>
        <w:t>≥</w:t>
      </w:r>
      <w:r>
        <w:rPr>
          <w:rFonts w:ascii="Cambria" w:hAnsi="Cambria"/>
          <w:spacing w:val="-10"/>
          <w:w w:val="130"/>
          <w:sz w:val="24"/>
          <w:vertAlign w:val="baseline"/>
        </w:rPr>
        <w:t> </w:t>
      </w:r>
      <w:r>
        <w:rPr>
          <w:spacing w:val="-12"/>
          <w:w w:val="115"/>
          <w:sz w:val="24"/>
          <w:vertAlign w:val="baseline"/>
        </w:rPr>
        <w:t>1</w:t>
      </w:r>
      <w:r>
        <w:rPr>
          <w:sz w:val="24"/>
          <w:vertAlign w:val="baseline"/>
        </w:rPr>
        <w:tab/>
      </w:r>
      <w:r>
        <w:rPr>
          <w:i/>
          <w:w w:val="115"/>
          <w:sz w:val="24"/>
          <w:vertAlign w:val="baseline"/>
        </w:rPr>
        <w:t>y</w:t>
      </w:r>
      <w:r>
        <w:rPr>
          <w:i/>
          <w:w w:val="115"/>
          <w:sz w:val="24"/>
          <w:vertAlign w:val="subscript"/>
        </w:rPr>
        <w:t>i</w:t>
      </w:r>
      <w:r>
        <w:rPr>
          <w:i/>
          <w:spacing w:val="22"/>
          <w:w w:val="130"/>
          <w:sz w:val="24"/>
          <w:vertAlign w:val="baseline"/>
        </w:rPr>
        <w:t> </w:t>
      </w:r>
      <w:r>
        <w:rPr>
          <w:w w:val="130"/>
          <w:sz w:val="24"/>
          <w:vertAlign w:val="baseline"/>
        </w:rPr>
        <w:t>=</w:t>
      </w:r>
      <w:r>
        <w:rPr>
          <w:spacing w:val="11"/>
          <w:w w:val="130"/>
          <w:sz w:val="24"/>
          <w:vertAlign w:val="baseline"/>
        </w:rPr>
        <w:t> </w:t>
      </w:r>
      <w:r>
        <w:rPr>
          <w:spacing w:val="-5"/>
          <w:w w:val="115"/>
          <w:sz w:val="24"/>
          <w:vertAlign w:val="baseline"/>
        </w:rPr>
        <w:t>+1</w:t>
      </w:r>
      <w:r>
        <w:rPr>
          <w:sz w:val="24"/>
          <w:vertAlign w:val="baseline"/>
        </w:rPr>
        <w:tab/>
      </w:r>
      <w:bookmarkStart w:name="_bookmark44" w:id="65"/>
      <w:bookmarkEnd w:id="65"/>
      <w:r>
        <w:rPr>
          <w:spacing w:val="-2"/>
          <w:w w:val="115"/>
          <w:sz w:val="24"/>
          <w:vertAlign w:val="baseline"/>
        </w:rPr>
        <w:t>(2.39)</w:t>
      </w:r>
    </w:p>
    <w:p>
      <w:pPr>
        <w:pStyle w:val="BodyText"/>
      </w:pPr>
    </w:p>
    <w:p>
      <w:pPr>
        <w:pStyle w:val="BodyText"/>
        <w:spacing w:before="242"/>
      </w:pPr>
    </w:p>
    <w:p>
      <w:pPr>
        <w:tabs>
          <w:tab w:pos="3828" w:val="left" w:leader="none"/>
          <w:tab w:pos="6305" w:val="left" w:leader="none"/>
        </w:tabs>
        <w:spacing w:before="1"/>
        <w:ind w:left="0" w:right="898" w:firstLine="0"/>
        <w:jc w:val="right"/>
        <w:rPr>
          <w:sz w:val="24"/>
        </w:rPr>
      </w:pPr>
      <w:r>
        <w:rPr>
          <w:i/>
          <w:w w:val="130"/>
          <w:sz w:val="24"/>
        </w:rPr>
        <w:t>x</w:t>
      </w:r>
      <w:r>
        <w:rPr>
          <w:i/>
          <w:w w:val="130"/>
          <w:sz w:val="24"/>
          <w:vertAlign w:val="subscript"/>
        </w:rPr>
        <w:t>i</w:t>
      </w:r>
      <w:r>
        <w:rPr>
          <w:i/>
          <w:spacing w:val="-18"/>
          <w:w w:val="130"/>
          <w:sz w:val="24"/>
          <w:vertAlign w:val="baseline"/>
        </w:rPr>
        <w:t> </w:t>
      </w:r>
      <w:r>
        <w:rPr>
          <w:rFonts w:ascii="Cambria" w:hAnsi="Cambria"/>
          <w:w w:val="115"/>
          <w:sz w:val="24"/>
          <w:vertAlign w:val="baseline"/>
        </w:rPr>
        <w:t>·</w:t>
      </w:r>
      <w:r>
        <w:rPr>
          <w:rFonts w:ascii="Cambria" w:hAnsi="Cambria"/>
          <w:spacing w:val="-12"/>
          <w:w w:val="115"/>
          <w:sz w:val="24"/>
          <w:vertAlign w:val="baseline"/>
        </w:rPr>
        <w:t> </w:t>
      </w:r>
      <w:r>
        <w:rPr>
          <w:i/>
          <w:w w:val="115"/>
          <w:sz w:val="24"/>
          <w:vertAlign w:val="baseline"/>
        </w:rPr>
        <w:t>w</w:t>
      </w:r>
      <w:r>
        <w:rPr>
          <w:i/>
          <w:spacing w:val="-8"/>
          <w:w w:val="115"/>
          <w:sz w:val="24"/>
          <w:vertAlign w:val="baseline"/>
        </w:rPr>
        <w:t> </w:t>
      </w:r>
      <w:r>
        <w:rPr>
          <w:w w:val="130"/>
          <w:sz w:val="24"/>
          <w:vertAlign w:val="baseline"/>
        </w:rPr>
        <w:t>+</w:t>
      </w:r>
      <w:r>
        <w:rPr>
          <w:spacing w:val="-18"/>
          <w:w w:val="130"/>
          <w:sz w:val="24"/>
          <w:vertAlign w:val="baseline"/>
        </w:rPr>
        <w:t> </w:t>
      </w:r>
      <w:r>
        <w:rPr>
          <w:i/>
          <w:w w:val="105"/>
          <w:sz w:val="24"/>
          <w:vertAlign w:val="baseline"/>
        </w:rPr>
        <w:t>b</w:t>
      </w:r>
      <w:r>
        <w:rPr>
          <w:i/>
          <w:spacing w:val="-9"/>
          <w:w w:val="130"/>
          <w:sz w:val="24"/>
          <w:vertAlign w:val="baseline"/>
        </w:rPr>
        <w:t> </w:t>
      </w:r>
      <w:r>
        <w:rPr>
          <w:rFonts w:ascii="Cambria" w:hAnsi="Cambria"/>
          <w:w w:val="130"/>
          <w:sz w:val="24"/>
          <w:vertAlign w:val="baseline"/>
        </w:rPr>
        <w:t>≤</w:t>
      </w:r>
      <w:r>
        <w:rPr>
          <w:rFonts w:ascii="Cambria" w:hAnsi="Cambria"/>
          <w:spacing w:val="-8"/>
          <w:w w:val="130"/>
          <w:sz w:val="24"/>
          <w:vertAlign w:val="baseline"/>
        </w:rPr>
        <w:t> </w:t>
      </w:r>
      <w:r>
        <w:rPr>
          <w:spacing w:val="-7"/>
          <w:w w:val="115"/>
          <w:sz w:val="24"/>
          <w:vertAlign w:val="baseline"/>
        </w:rPr>
        <w:t>+1</w:t>
      </w:r>
      <w:r>
        <w:rPr>
          <w:sz w:val="24"/>
          <w:vertAlign w:val="baseline"/>
        </w:rPr>
        <w:tab/>
      </w:r>
      <w:r>
        <w:rPr>
          <w:i/>
          <w:w w:val="115"/>
          <w:sz w:val="24"/>
          <w:vertAlign w:val="baseline"/>
        </w:rPr>
        <w:t>y</w:t>
      </w:r>
      <w:r>
        <w:rPr>
          <w:i/>
          <w:w w:val="115"/>
          <w:sz w:val="24"/>
          <w:vertAlign w:val="subscript"/>
        </w:rPr>
        <w:t>i</w:t>
      </w:r>
      <w:r>
        <w:rPr>
          <w:i/>
          <w:spacing w:val="22"/>
          <w:w w:val="130"/>
          <w:sz w:val="24"/>
          <w:vertAlign w:val="baseline"/>
        </w:rPr>
        <w:t> </w:t>
      </w:r>
      <w:r>
        <w:rPr>
          <w:w w:val="130"/>
          <w:sz w:val="24"/>
          <w:vertAlign w:val="baseline"/>
        </w:rPr>
        <w:t>=</w:t>
      </w:r>
      <w:r>
        <w:rPr>
          <w:spacing w:val="11"/>
          <w:w w:val="130"/>
          <w:sz w:val="24"/>
          <w:vertAlign w:val="baseline"/>
        </w:rPr>
        <w:t> </w:t>
      </w:r>
      <w:r>
        <w:rPr>
          <w:rFonts w:ascii="Cambria" w:hAnsi="Cambria"/>
          <w:spacing w:val="-5"/>
          <w:w w:val="105"/>
          <w:sz w:val="24"/>
          <w:vertAlign w:val="baseline"/>
        </w:rPr>
        <w:t>−</w:t>
      </w:r>
      <w:r>
        <w:rPr>
          <w:spacing w:val="-5"/>
          <w:w w:val="105"/>
          <w:sz w:val="24"/>
          <w:vertAlign w:val="baseline"/>
        </w:rPr>
        <w:t>1</w:t>
      </w:r>
      <w:r>
        <w:rPr>
          <w:sz w:val="24"/>
          <w:vertAlign w:val="baseline"/>
        </w:rPr>
        <w:tab/>
      </w:r>
      <w:bookmarkStart w:name="_bookmark45" w:id="66"/>
      <w:bookmarkEnd w:id="66"/>
      <w:r>
        <w:rPr>
          <w:spacing w:val="-2"/>
          <w:w w:val="115"/>
          <w:sz w:val="24"/>
          <w:vertAlign w:val="baseline"/>
        </w:rPr>
        <w:t>(2.</w:t>
      </w:r>
      <w:r>
        <w:rPr>
          <w:spacing w:val="-2"/>
          <w:w w:val="115"/>
          <w:sz w:val="24"/>
          <w:vertAlign w:val="baseline"/>
        </w:rPr>
        <w:t>40)</w:t>
      </w:r>
    </w:p>
    <w:p>
      <w:pPr>
        <w:pStyle w:val="BodyText"/>
      </w:pPr>
    </w:p>
    <w:p>
      <w:pPr>
        <w:pStyle w:val="BodyText"/>
        <w:spacing w:before="242"/>
      </w:pPr>
    </w:p>
    <w:p>
      <w:pPr>
        <w:tabs>
          <w:tab w:pos="4145" w:val="left" w:leader="none"/>
          <w:tab w:pos="6170" w:val="left" w:leader="none"/>
        </w:tabs>
        <w:spacing w:before="0"/>
        <w:ind w:left="0" w:right="897" w:firstLine="0"/>
        <w:jc w:val="right"/>
        <w:rPr>
          <w:sz w:val="24"/>
        </w:rPr>
      </w:pPr>
      <w:r>
        <w:rPr>
          <w:i/>
          <w:w w:val="125"/>
          <w:sz w:val="24"/>
        </w:rPr>
        <w:t>y</w:t>
      </w:r>
      <w:r>
        <w:rPr>
          <w:i/>
          <w:w w:val="125"/>
          <w:sz w:val="24"/>
          <w:vertAlign w:val="subscript"/>
        </w:rPr>
        <w:t>i</w:t>
      </w:r>
      <w:r>
        <w:rPr>
          <w:w w:val="125"/>
          <w:sz w:val="24"/>
          <w:vertAlign w:val="baseline"/>
        </w:rPr>
        <w:t>(</w:t>
      </w:r>
      <w:r>
        <w:rPr>
          <w:i/>
          <w:w w:val="125"/>
          <w:sz w:val="24"/>
          <w:vertAlign w:val="baseline"/>
        </w:rPr>
        <w:t>x</w:t>
      </w:r>
      <w:r>
        <w:rPr>
          <w:i/>
          <w:w w:val="125"/>
          <w:sz w:val="24"/>
          <w:vertAlign w:val="subscript"/>
        </w:rPr>
        <w:t>i</w:t>
      </w:r>
      <w:r>
        <w:rPr>
          <w:i/>
          <w:spacing w:val="-6"/>
          <w:w w:val="125"/>
          <w:sz w:val="24"/>
          <w:vertAlign w:val="baseline"/>
        </w:rPr>
        <w:t> </w:t>
      </w:r>
      <w:r>
        <w:rPr>
          <w:rFonts w:ascii="Cambria" w:hAnsi="Cambria"/>
          <w:w w:val="115"/>
          <w:sz w:val="24"/>
          <w:vertAlign w:val="baseline"/>
        </w:rPr>
        <w:t>·</w:t>
      </w:r>
      <w:r>
        <w:rPr>
          <w:rFonts w:ascii="Cambria" w:hAnsi="Cambria"/>
          <w:spacing w:val="-9"/>
          <w:w w:val="115"/>
          <w:sz w:val="24"/>
          <w:vertAlign w:val="baseline"/>
        </w:rPr>
        <w:t> </w:t>
      </w:r>
      <w:r>
        <w:rPr>
          <w:i/>
          <w:w w:val="115"/>
          <w:sz w:val="24"/>
          <w:vertAlign w:val="baseline"/>
        </w:rPr>
        <w:t>w</w:t>
      </w:r>
      <w:r>
        <w:rPr>
          <w:i/>
          <w:spacing w:val="-3"/>
          <w:w w:val="115"/>
          <w:sz w:val="24"/>
          <w:vertAlign w:val="baseline"/>
        </w:rPr>
        <w:t> </w:t>
      </w:r>
      <w:r>
        <w:rPr>
          <w:w w:val="125"/>
          <w:sz w:val="24"/>
          <w:vertAlign w:val="baseline"/>
        </w:rPr>
        <w:t>+</w:t>
      </w:r>
      <w:r>
        <w:rPr>
          <w:spacing w:val="-15"/>
          <w:w w:val="125"/>
          <w:sz w:val="24"/>
          <w:vertAlign w:val="baseline"/>
        </w:rPr>
        <w:t> </w:t>
      </w:r>
      <w:r>
        <w:rPr>
          <w:i/>
          <w:w w:val="115"/>
          <w:sz w:val="24"/>
          <w:vertAlign w:val="baseline"/>
        </w:rPr>
        <w:t>b</w:t>
      </w:r>
      <w:r>
        <w:rPr>
          <w:w w:val="115"/>
          <w:sz w:val="24"/>
          <w:vertAlign w:val="baseline"/>
        </w:rPr>
        <w:t>)</w:t>
      </w:r>
      <w:r>
        <w:rPr>
          <w:spacing w:val="4"/>
          <w:w w:val="115"/>
          <w:sz w:val="24"/>
          <w:vertAlign w:val="baseline"/>
        </w:rPr>
        <w:t> </w:t>
      </w:r>
      <w:r>
        <w:rPr>
          <w:rFonts w:ascii="Cambria" w:hAnsi="Cambria"/>
          <w:w w:val="115"/>
          <w:sz w:val="24"/>
          <w:vertAlign w:val="baseline"/>
        </w:rPr>
        <w:t>≥</w:t>
      </w:r>
      <w:r>
        <w:rPr>
          <w:rFonts w:ascii="Cambria" w:hAnsi="Cambria"/>
          <w:spacing w:val="4"/>
          <w:w w:val="115"/>
          <w:sz w:val="24"/>
          <w:vertAlign w:val="baseline"/>
        </w:rPr>
        <w:t> </w:t>
      </w:r>
      <w:r>
        <w:rPr>
          <w:spacing w:val="-10"/>
          <w:w w:val="115"/>
          <w:sz w:val="24"/>
          <w:vertAlign w:val="baseline"/>
        </w:rPr>
        <w:t>0</w:t>
      </w:r>
      <w:r>
        <w:rPr>
          <w:sz w:val="24"/>
          <w:vertAlign w:val="baseline"/>
        </w:rPr>
        <w:tab/>
      </w:r>
      <w:r>
        <w:rPr>
          <w:rFonts w:ascii="Cambria" w:hAnsi="Cambria"/>
          <w:spacing w:val="-5"/>
          <w:w w:val="115"/>
          <w:sz w:val="24"/>
          <w:vertAlign w:val="baseline"/>
        </w:rPr>
        <w:t>∀</w:t>
      </w:r>
      <w:r>
        <w:rPr>
          <w:i/>
          <w:spacing w:val="-5"/>
          <w:w w:val="115"/>
          <w:sz w:val="24"/>
          <w:vertAlign w:val="baseline"/>
        </w:rPr>
        <w:t>i</w:t>
      </w:r>
      <w:r>
        <w:rPr>
          <w:i/>
          <w:sz w:val="24"/>
          <w:vertAlign w:val="baseline"/>
        </w:rPr>
        <w:tab/>
      </w:r>
      <w:bookmarkStart w:name="_bookmark46" w:id="67"/>
      <w:bookmarkEnd w:id="67"/>
      <w:r>
        <w:rPr>
          <w:i/>
          <w:sz w:val="24"/>
          <w:vertAlign w:val="baseline"/>
        </w:rPr>
      </w:r>
      <w:r>
        <w:rPr>
          <w:spacing w:val="-2"/>
          <w:w w:val="115"/>
          <w:sz w:val="24"/>
          <w:vertAlign w:val="baseline"/>
        </w:rPr>
        <w:t>(2.41)</w:t>
      </w:r>
    </w:p>
    <w:p>
      <w:pPr>
        <w:pStyle w:val="BodyText"/>
        <w:spacing w:before="31"/>
      </w:pPr>
    </w:p>
    <w:p>
      <w:pPr>
        <w:pStyle w:val="BodyText"/>
        <w:spacing w:line="208" w:lineRule="auto"/>
        <w:ind w:left="159" w:right="898" w:firstLine="351"/>
        <w:jc w:val="both"/>
      </w:pPr>
      <w:r>
        <w:rPr/>
        <w:t>Let </w:t>
      </w:r>
      <w:r>
        <w:rPr>
          <w:i/>
        </w:rPr>
        <w:t>d</w:t>
      </w:r>
      <w:r>
        <w:rPr>
          <w:vertAlign w:val="subscript"/>
        </w:rPr>
        <w:t>+</w:t>
      </w:r>
      <w:r>
        <w:rPr>
          <w:vertAlign w:val="baseline"/>
        </w:rPr>
        <w:t> and </w:t>
      </w:r>
      <w:r>
        <w:rPr>
          <w:i/>
          <w:vertAlign w:val="baseline"/>
        </w:rPr>
        <w:t>d</w:t>
      </w:r>
      <w:r>
        <w:rPr>
          <w:rFonts w:ascii="Lucida Sans Unicode" w:hAnsi="Lucida Sans Unicode"/>
          <w:vertAlign w:val="subscript"/>
        </w:rPr>
        <w:t>−</w:t>
      </w:r>
      <w:r>
        <w:rPr>
          <w:rFonts w:ascii="Lucida Sans Unicode" w:hAnsi="Lucida Sans Unicode"/>
          <w:vertAlign w:val="baseline"/>
        </w:rPr>
        <w:t> </w:t>
      </w:r>
      <w:r>
        <w:rPr>
          <w:vertAlign w:val="baseline"/>
        </w:rPr>
        <w:t>be the shortest distances from the separating hyperplane to the closest </w:t>
      </w:r>
      <w:r>
        <w:rPr>
          <w:w w:val="110"/>
          <w:vertAlign w:val="baseline"/>
        </w:rPr>
        <w:t>positive</w:t>
      </w:r>
      <w:r>
        <w:rPr>
          <w:spacing w:val="-9"/>
          <w:w w:val="110"/>
          <w:vertAlign w:val="baseline"/>
        </w:rPr>
        <w:t> </w:t>
      </w:r>
      <w:r>
        <w:rPr>
          <w:w w:val="110"/>
          <w:vertAlign w:val="baseline"/>
        </w:rPr>
        <w:t>and</w:t>
      </w:r>
      <w:r>
        <w:rPr>
          <w:spacing w:val="-9"/>
          <w:w w:val="110"/>
          <w:vertAlign w:val="baseline"/>
        </w:rPr>
        <w:t> </w:t>
      </w:r>
      <w:r>
        <w:rPr>
          <w:w w:val="110"/>
          <w:vertAlign w:val="baseline"/>
        </w:rPr>
        <w:t>negative</w:t>
      </w:r>
      <w:r>
        <w:rPr>
          <w:spacing w:val="-9"/>
          <w:w w:val="110"/>
          <w:vertAlign w:val="baseline"/>
        </w:rPr>
        <w:t> </w:t>
      </w:r>
      <w:r>
        <w:rPr>
          <w:w w:val="110"/>
          <w:vertAlign w:val="baseline"/>
        </w:rPr>
        <w:t>examples</w:t>
      </w:r>
      <w:r>
        <w:rPr>
          <w:spacing w:val="-9"/>
          <w:w w:val="110"/>
          <w:vertAlign w:val="baseline"/>
        </w:rPr>
        <w:t> </w:t>
      </w:r>
      <w:r>
        <w:rPr>
          <w:w w:val="110"/>
          <w:vertAlign w:val="baseline"/>
        </w:rPr>
        <w:t>respectively.</w:t>
      </w:r>
      <w:r>
        <w:rPr>
          <w:spacing w:val="29"/>
          <w:w w:val="110"/>
          <w:vertAlign w:val="baseline"/>
        </w:rPr>
        <w:t> </w:t>
      </w:r>
      <w:r>
        <w:rPr>
          <w:w w:val="110"/>
          <w:vertAlign w:val="baseline"/>
        </w:rPr>
        <w:t>The</w:t>
      </w:r>
      <w:r>
        <w:rPr>
          <w:spacing w:val="-9"/>
          <w:w w:val="110"/>
          <w:vertAlign w:val="baseline"/>
        </w:rPr>
        <w:t> </w:t>
      </w:r>
      <w:r>
        <w:rPr>
          <w:w w:val="110"/>
          <w:vertAlign w:val="baseline"/>
        </w:rPr>
        <w:t>margin</w:t>
      </w:r>
      <w:r>
        <w:rPr>
          <w:spacing w:val="-9"/>
          <w:w w:val="110"/>
          <w:vertAlign w:val="baseline"/>
        </w:rPr>
        <w:t> </w:t>
      </w:r>
      <w:r>
        <w:rPr>
          <w:w w:val="110"/>
          <w:vertAlign w:val="baseline"/>
        </w:rPr>
        <w:t>of</w:t>
      </w:r>
      <w:r>
        <w:rPr>
          <w:spacing w:val="-9"/>
          <w:w w:val="110"/>
          <w:vertAlign w:val="baseline"/>
        </w:rPr>
        <w:t> </w:t>
      </w:r>
      <w:r>
        <w:rPr>
          <w:w w:val="110"/>
          <w:vertAlign w:val="baseline"/>
        </w:rPr>
        <w:t>a</w:t>
      </w:r>
      <w:r>
        <w:rPr>
          <w:spacing w:val="-9"/>
          <w:w w:val="110"/>
          <w:vertAlign w:val="baseline"/>
        </w:rPr>
        <w:t> </w:t>
      </w:r>
      <w:r>
        <w:rPr>
          <w:w w:val="110"/>
          <w:vertAlign w:val="baseline"/>
        </w:rPr>
        <w:t>separating</w:t>
      </w:r>
      <w:r>
        <w:rPr>
          <w:spacing w:val="-9"/>
          <w:w w:val="110"/>
          <w:vertAlign w:val="baseline"/>
        </w:rPr>
        <w:t> </w:t>
      </w:r>
      <w:r>
        <w:rPr>
          <w:w w:val="110"/>
          <w:vertAlign w:val="baseline"/>
        </w:rPr>
        <w:t>hyperplane</w:t>
      </w:r>
      <w:r>
        <w:rPr>
          <w:spacing w:val="-9"/>
          <w:w w:val="110"/>
          <w:vertAlign w:val="baseline"/>
        </w:rPr>
        <w:t> </w:t>
      </w:r>
      <w:r>
        <w:rPr>
          <w:w w:val="110"/>
          <w:vertAlign w:val="baseline"/>
        </w:rPr>
        <w:t>is defined</w:t>
      </w:r>
      <w:r>
        <w:rPr>
          <w:spacing w:val="20"/>
          <w:w w:val="110"/>
          <w:vertAlign w:val="baseline"/>
        </w:rPr>
        <w:t> </w:t>
      </w:r>
      <w:r>
        <w:rPr>
          <w:w w:val="110"/>
          <w:vertAlign w:val="baseline"/>
        </w:rPr>
        <w:t>to</w:t>
      </w:r>
      <w:r>
        <w:rPr>
          <w:spacing w:val="20"/>
          <w:w w:val="110"/>
          <w:vertAlign w:val="baseline"/>
        </w:rPr>
        <w:t> </w:t>
      </w:r>
      <w:r>
        <w:rPr>
          <w:w w:val="110"/>
          <w:vertAlign w:val="baseline"/>
        </w:rPr>
        <w:t>be</w:t>
      </w:r>
      <w:r>
        <w:rPr>
          <w:spacing w:val="20"/>
          <w:w w:val="110"/>
          <w:vertAlign w:val="baseline"/>
        </w:rPr>
        <w:t> </w:t>
      </w:r>
      <w:r>
        <w:rPr>
          <w:i/>
          <w:w w:val="110"/>
          <w:vertAlign w:val="baseline"/>
        </w:rPr>
        <w:t>d</w:t>
      </w:r>
      <w:r>
        <w:rPr>
          <w:w w:val="110"/>
          <w:vertAlign w:val="subscript"/>
        </w:rPr>
        <w:t>+</w:t>
      </w:r>
      <w:r>
        <w:rPr>
          <w:spacing w:val="-6"/>
          <w:w w:val="125"/>
          <w:vertAlign w:val="baseline"/>
        </w:rPr>
        <w:t> </w:t>
      </w:r>
      <w:r>
        <w:rPr>
          <w:w w:val="125"/>
          <w:vertAlign w:val="baseline"/>
        </w:rPr>
        <w:t>+</w:t>
      </w:r>
      <w:r>
        <w:rPr>
          <w:spacing w:val="-14"/>
          <w:w w:val="125"/>
          <w:vertAlign w:val="baseline"/>
        </w:rPr>
        <w:t> </w:t>
      </w:r>
      <w:r>
        <w:rPr>
          <w:i/>
          <w:w w:val="110"/>
          <w:vertAlign w:val="baseline"/>
        </w:rPr>
        <w:t>d</w:t>
      </w:r>
      <w:r>
        <w:rPr>
          <w:rFonts w:ascii="Lucida Sans Unicode" w:hAnsi="Lucida Sans Unicode"/>
          <w:w w:val="110"/>
          <w:vertAlign w:val="subscript"/>
        </w:rPr>
        <w:t>−</w:t>
      </w:r>
      <w:r>
        <w:rPr>
          <w:w w:val="110"/>
          <w:vertAlign w:val="baseline"/>
        </w:rPr>
        <w:t>.</w:t>
      </w:r>
      <w:r>
        <w:rPr>
          <w:spacing w:val="66"/>
          <w:w w:val="150"/>
          <w:vertAlign w:val="baseline"/>
        </w:rPr>
        <w:t> </w:t>
      </w:r>
      <w:r>
        <w:rPr>
          <w:w w:val="110"/>
          <w:vertAlign w:val="baseline"/>
        </w:rPr>
        <w:t>For</w:t>
      </w:r>
      <w:r>
        <w:rPr>
          <w:spacing w:val="20"/>
          <w:w w:val="110"/>
          <w:vertAlign w:val="baseline"/>
        </w:rPr>
        <w:t> </w:t>
      </w:r>
      <w:r>
        <w:rPr>
          <w:w w:val="110"/>
          <w:vertAlign w:val="baseline"/>
        </w:rPr>
        <w:t>the</w:t>
      </w:r>
      <w:r>
        <w:rPr>
          <w:spacing w:val="21"/>
          <w:w w:val="110"/>
          <w:vertAlign w:val="baseline"/>
        </w:rPr>
        <w:t> </w:t>
      </w:r>
      <w:r>
        <w:rPr>
          <w:w w:val="110"/>
          <w:vertAlign w:val="baseline"/>
        </w:rPr>
        <w:t>separable</w:t>
      </w:r>
      <w:r>
        <w:rPr>
          <w:spacing w:val="20"/>
          <w:w w:val="110"/>
          <w:vertAlign w:val="baseline"/>
        </w:rPr>
        <w:t> </w:t>
      </w:r>
      <w:r>
        <w:rPr>
          <w:w w:val="110"/>
          <w:vertAlign w:val="baseline"/>
        </w:rPr>
        <w:t>case,</w:t>
      </w:r>
      <w:r>
        <w:rPr>
          <w:spacing w:val="26"/>
          <w:w w:val="110"/>
          <w:vertAlign w:val="baseline"/>
        </w:rPr>
        <w:t> </w:t>
      </w:r>
      <w:r>
        <w:rPr>
          <w:w w:val="110"/>
          <w:vertAlign w:val="baseline"/>
        </w:rPr>
        <w:t>the</w:t>
      </w:r>
      <w:r>
        <w:rPr>
          <w:spacing w:val="20"/>
          <w:w w:val="110"/>
          <w:vertAlign w:val="baseline"/>
        </w:rPr>
        <w:t> </w:t>
      </w:r>
      <w:r>
        <w:rPr>
          <w:w w:val="110"/>
          <w:vertAlign w:val="baseline"/>
        </w:rPr>
        <w:t>SVM</w:t>
      </w:r>
      <w:r>
        <w:rPr>
          <w:spacing w:val="21"/>
          <w:w w:val="110"/>
          <w:vertAlign w:val="baseline"/>
        </w:rPr>
        <w:t> </w:t>
      </w:r>
      <w:r>
        <w:rPr>
          <w:w w:val="110"/>
          <w:vertAlign w:val="baseline"/>
        </w:rPr>
        <w:t>algorithm</w:t>
      </w:r>
      <w:r>
        <w:rPr>
          <w:spacing w:val="20"/>
          <w:w w:val="110"/>
          <w:vertAlign w:val="baseline"/>
        </w:rPr>
        <w:t> </w:t>
      </w:r>
      <w:r>
        <w:rPr>
          <w:w w:val="110"/>
          <w:vertAlign w:val="baseline"/>
        </w:rPr>
        <w:t>optimizes</w:t>
      </w:r>
      <w:r>
        <w:rPr>
          <w:spacing w:val="20"/>
          <w:w w:val="110"/>
          <w:vertAlign w:val="baseline"/>
        </w:rPr>
        <w:t> </w:t>
      </w:r>
      <w:r>
        <w:rPr>
          <w:w w:val="110"/>
          <w:vertAlign w:val="baseline"/>
        </w:rPr>
        <w:t>for</w:t>
      </w:r>
      <w:r>
        <w:rPr>
          <w:spacing w:val="20"/>
          <w:w w:val="110"/>
          <w:vertAlign w:val="baseline"/>
        </w:rPr>
        <w:t> </w:t>
      </w:r>
      <w:r>
        <w:rPr>
          <w:spacing w:val="-5"/>
          <w:w w:val="110"/>
          <w:vertAlign w:val="baseline"/>
        </w:rPr>
        <w:t>the</w:t>
      </w:r>
    </w:p>
    <w:p>
      <w:pPr>
        <w:spacing w:after="0" w:line="208" w:lineRule="auto"/>
        <w:jc w:val="both"/>
        <w:sectPr>
          <w:type w:val="continuous"/>
          <w:pgSz w:w="12240" w:h="15840"/>
          <w:pgMar w:header="0" w:footer="1819" w:top="1820" w:bottom="280" w:left="1460" w:right="540"/>
        </w:sectPr>
      </w:pPr>
    </w:p>
    <w:p>
      <w:pPr>
        <w:pStyle w:val="BodyText"/>
      </w:pPr>
    </w:p>
    <w:p>
      <w:pPr>
        <w:pStyle w:val="BodyText"/>
        <w:spacing w:before="80"/>
      </w:pPr>
    </w:p>
    <w:p>
      <w:pPr>
        <w:pStyle w:val="BodyText"/>
        <w:spacing w:line="237" w:lineRule="auto"/>
        <w:ind w:left="160" w:right="895"/>
      </w:pPr>
      <w:r>
        <w:rPr/>
        <mc:AlternateContent>
          <mc:Choice Requires="wps">
            <w:drawing>
              <wp:anchor distT="0" distB="0" distL="0" distR="0" allowOverlap="1" layoutInCell="1" locked="0" behindDoc="1" simplePos="0" relativeHeight="484727808">
                <wp:simplePos x="0" y="0"/>
                <wp:positionH relativeFrom="page">
                  <wp:posOffset>5050320</wp:posOffset>
                </wp:positionH>
                <wp:positionV relativeFrom="paragraph">
                  <wp:posOffset>596640</wp:posOffset>
                </wp:positionV>
                <wp:extent cx="32384" cy="1016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2384" cy="101600"/>
                        </a:xfrm>
                        <a:prstGeom prst="rect">
                          <a:avLst/>
                        </a:prstGeom>
                      </wps:spPr>
                      <wps:txbx>
                        <w:txbxContent>
                          <w:p>
                            <w:pPr>
                              <w:spacing w:line="159" w:lineRule="exact" w:before="0"/>
                              <w:ind w:left="0" w:right="0" w:firstLine="0"/>
                              <w:jc w:val="left"/>
                              <w:rPr>
                                <w:i/>
                                <w:sz w:val="16"/>
                              </w:rPr>
                            </w:pPr>
                            <w:r>
                              <w:rPr>
                                <w:i/>
                                <w:smallCaps/>
                                <w:spacing w:val="-10"/>
                                <w:w w:val="90"/>
                                <w:sz w:val="16"/>
                              </w:rPr>
                              <w:t>l</w:t>
                            </w:r>
                          </w:p>
                        </w:txbxContent>
                      </wps:txbx>
                      <wps:bodyPr wrap="square" lIns="0" tIns="0" rIns="0" bIns="0" rtlCol="0">
                        <a:noAutofit/>
                      </wps:bodyPr>
                    </wps:wsp>
                  </a:graphicData>
                </a:graphic>
              </wp:anchor>
            </w:drawing>
          </mc:Choice>
          <mc:Fallback>
            <w:pict>
              <v:shape style="position:absolute;margin-left:397.662994pt;margin-top:46.979549pt;width:2.550pt;height:8pt;mso-position-horizontal-relative:page;mso-position-vertical-relative:paragraph;z-index:-18588672" type="#_x0000_t202" id="docshape55" filled="false" stroked="false">
                <v:textbox inset="0,0,0,0">
                  <w:txbxContent>
                    <w:p>
                      <w:pPr>
                        <w:spacing w:line="159" w:lineRule="exact" w:before="0"/>
                        <w:ind w:left="0" w:right="0" w:firstLine="0"/>
                        <w:jc w:val="left"/>
                        <w:rPr>
                          <w:i/>
                          <w:sz w:val="16"/>
                        </w:rPr>
                      </w:pPr>
                      <w:r>
                        <w:rPr>
                          <w:i/>
                          <w:smallCaps/>
                          <w:spacing w:val="-10"/>
                          <w:w w:val="90"/>
                          <w:sz w:val="16"/>
                        </w:rPr>
                        <w:t>l</w:t>
                      </w:r>
                    </w:p>
                  </w:txbxContent>
                </v:textbox>
                <w10:wrap type="none"/>
              </v:shape>
            </w:pict>
          </mc:Fallback>
        </mc:AlternateContent>
      </w:r>
      <w:r>
        <w:rPr/>
        <w:t>separating</w:t>
      </w:r>
      <w:r>
        <w:rPr>
          <w:spacing w:val="40"/>
        </w:rPr>
        <w:t> </w:t>
      </w:r>
      <w:r>
        <w:rPr/>
        <w:t>hyperplane</w:t>
      </w:r>
      <w:r>
        <w:rPr>
          <w:spacing w:val="40"/>
        </w:rPr>
        <w:t> </w:t>
      </w:r>
      <w:r>
        <w:rPr/>
        <w:t>with</w:t>
      </w:r>
      <w:r>
        <w:rPr>
          <w:spacing w:val="40"/>
        </w:rPr>
        <w:t> </w:t>
      </w:r>
      <w:r>
        <w:rPr/>
        <w:t>largest</w:t>
      </w:r>
      <w:r>
        <w:rPr>
          <w:spacing w:val="40"/>
        </w:rPr>
        <w:t> </w:t>
      </w:r>
      <w:r>
        <w:rPr/>
        <w:t>margin.</w:t>
      </w:r>
      <w:r>
        <w:rPr>
          <w:spacing w:val="80"/>
          <w:w w:val="150"/>
        </w:rPr>
        <w:t> </w:t>
      </w:r>
      <w:r>
        <w:rPr/>
        <w:t>This</w:t>
      </w:r>
      <w:r>
        <w:rPr>
          <w:spacing w:val="40"/>
        </w:rPr>
        <w:t> </w:t>
      </w:r>
      <w:r>
        <w:rPr/>
        <w:t>can</w:t>
      </w:r>
      <w:r>
        <w:rPr>
          <w:spacing w:val="40"/>
        </w:rPr>
        <w:t> </w:t>
      </w:r>
      <w:r>
        <w:rPr/>
        <w:t>be</w:t>
      </w:r>
      <w:r>
        <w:rPr>
          <w:spacing w:val="40"/>
        </w:rPr>
        <w:t> </w:t>
      </w:r>
      <w:r>
        <w:rPr/>
        <w:t>represented</w:t>
      </w:r>
      <w:r>
        <w:rPr>
          <w:spacing w:val="40"/>
        </w:rPr>
        <w:t> </w:t>
      </w:r>
      <w:r>
        <w:rPr/>
        <w:t>with</w:t>
      </w:r>
      <w:r>
        <w:rPr>
          <w:spacing w:val="40"/>
        </w:rPr>
        <w:t> </w:t>
      </w:r>
      <w:r>
        <w:rPr/>
        <w:t>a</w:t>
      </w:r>
      <w:r>
        <w:rPr>
          <w:spacing w:val="40"/>
        </w:rPr>
        <w:t> </w:t>
      </w:r>
      <w:r>
        <w:rPr/>
        <w:t>Lagrangian</w:t>
      </w:r>
      <w:r>
        <w:rPr>
          <w:spacing w:val="80"/>
          <w:w w:val="150"/>
        </w:rPr>
        <w:t> </w:t>
      </w:r>
      <w:r>
        <w:rPr/>
        <w:t>formulation in Equation </w:t>
      </w:r>
      <w:hyperlink w:history="true" w:anchor="_bookmark47">
        <w:r>
          <w:rPr>
            <w:color w:val="0000FF"/>
          </w:rPr>
          <w:t>2.42</w:t>
        </w:r>
      </w:hyperlink>
      <w:r>
        <w:rPr/>
        <w:t>.</w:t>
      </w:r>
    </w:p>
    <w:p>
      <w:pPr>
        <w:pStyle w:val="BodyText"/>
        <w:spacing w:before="27"/>
        <w:rPr>
          <w:sz w:val="20"/>
        </w:rPr>
      </w:pPr>
    </w:p>
    <w:p>
      <w:pPr>
        <w:spacing w:after="0"/>
        <w:rPr>
          <w:sz w:val="20"/>
        </w:rPr>
        <w:sectPr>
          <w:pgSz w:w="12240" w:h="15840"/>
          <w:pgMar w:header="0" w:footer="1819" w:top="1820" w:bottom="2000" w:left="1460" w:right="540"/>
        </w:sectPr>
      </w:pPr>
    </w:p>
    <w:p>
      <w:pPr>
        <w:tabs>
          <w:tab w:pos="2917" w:val="left" w:leader="none"/>
        </w:tabs>
        <w:spacing w:before="13"/>
        <w:ind w:left="2551" w:right="0" w:firstLine="0"/>
        <w:jc w:val="left"/>
        <w:rPr>
          <w:i/>
          <w:sz w:val="24"/>
        </w:rPr>
      </w:pPr>
      <w:r>
        <w:rPr/>
        <mc:AlternateContent>
          <mc:Choice Requires="wps">
            <w:drawing>
              <wp:anchor distT="0" distB="0" distL="0" distR="0" allowOverlap="1" layoutInCell="1" locked="0" behindDoc="1" simplePos="0" relativeHeight="484727296">
                <wp:simplePos x="0" y="0"/>
                <wp:positionH relativeFrom="page">
                  <wp:posOffset>3660279</wp:posOffset>
                </wp:positionH>
                <wp:positionV relativeFrom="paragraph">
                  <wp:posOffset>56116</wp:posOffset>
                </wp:positionV>
                <wp:extent cx="32384" cy="1016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2384" cy="101600"/>
                        </a:xfrm>
                        <a:prstGeom prst="rect">
                          <a:avLst/>
                        </a:prstGeom>
                      </wps:spPr>
                      <wps:txbx>
                        <w:txbxContent>
                          <w:p>
                            <w:pPr>
                              <w:spacing w:line="159" w:lineRule="exact" w:before="0"/>
                              <w:ind w:left="0" w:right="0" w:firstLine="0"/>
                              <w:jc w:val="left"/>
                              <w:rPr>
                                <w:i/>
                                <w:sz w:val="16"/>
                              </w:rPr>
                            </w:pPr>
                            <w:r>
                              <w:rPr>
                                <w:i/>
                                <w:smallCaps/>
                                <w:spacing w:val="-10"/>
                                <w:w w:val="90"/>
                                <w:sz w:val="16"/>
                              </w:rPr>
                              <w:t>l</w:t>
                            </w:r>
                          </w:p>
                        </w:txbxContent>
                      </wps:txbx>
                      <wps:bodyPr wrap="square" lIns="0" tIns="0" rIns="0" bIns="0" rtlCol="0">
                        <a:noAutofit/>
                      </wps:bodyPr>
                    </wps:wsp>
                  </a:graphicData>
                </a:graphic>
              </wp:anchor>
            </w:drawing>
          </mc:Choice>
          <mc:Fallback>
            <w:pict>
              <v:shape style="position:absolute;margin-left:288.210999pt;margin-top:4.418612pt;width:2.550pt;height:8pt;mso-position-horizontal-relative:page;mso-position-vertical-relative:paragraph;z-index:-18589184" type="#_x0000_t202" id="docshape56" filled="false" stroked="false">
                <v:textbox inset="0,0,0,0">
                  <w:txbxContent>
                    <w:p>
                      <w:pPr>
                        <w:spacing w:line="159" w:lineRule="exact" w:before="0"/>
                        <w:ind w:left="0" w:right="0" w:firstLine="0"/>
                        <w:jc w:val="left"/>
                        <w:rPr>
                          <w:i/>
                          <w:sz w:val="16"/>
                        </w:rPr>
                      </w:pPr>
                      <w:r>
                        <w:rPr>
                          <w:i/>
                          <w:smallCaps/>
                          <w:spacing w:val="-10"/>
                          <w:w w:val="90"/>
                          <w:sz w:val="16"/>
                        </w:rPr>
                        <w:t>l</w:t>
                      </w:r>
                    </w:p>
                  </w:txbxContent>
                </v:textbox>
                <w10:wrap type="none"/>
              </v:shape>
            </w:pict>
          </mc:Fallback>
        </mc:AlternateContent>
      </w:r>
      <w:r>
        <w:rPr/>
        <mc:AlternateContent>
          <mc:Choice Requires="wps">
            <w:drawing>
              <wp:anchor distT="0" distB="0" distL="0" distR="0" allowOverlap="1" layoutInCell="1" locked="0" behindDoc="1" simplePos="0" relativeHeight="484729344">
                <wp:simplePos x="0" y="0"/>
                <wp:positionH relativeFrom="page">
                  <wp:posOffset>2648419</wp:posOffset>
                </wp:positionH>
                <wp:positionV relativeFrom="paragraph">
                  <wp:posOffset>268688</wp:posOffset>
                </wp:positionV>
                <wp:extent cx="68580" cy="1016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68580" cy="101600"/>
                        </a:xfrm>
                        <a:prstGeom prst="rect">
                          <a:avLst/>
                        </a:prstGeom>
                      </wps:spPr>
                      <wps:txbx>
                        <w:txbxContent>
                          <w:p>
                            <w:pPr>
                              <w:spacing w:line="159" w:lineRule="exact" w:before="0"/>
                              <w:ind w:left="0" w:right="0" w:firstLine="0"/>
                              <w:jc w:val="left"/>
                              <w:rPr>
                                <w:i/>
                                <w:sz w:val="16"/>
                              </w:rPr>
                            </w:pPr>
                            <w:r>
                              <w:rPr>
                                <w:i/>
                                <w:spacing w:val="-10"/>
                                <w:w w:val="130"/>
                                <w:sz w:val="16"/>
                              </w:rPr>
                              <w:t>P</w:t>
                            </w:r>
                          </w:p>
                        </w:txbxContent>
                      </wps:txbx>
                      <wps:bodyPr wrap="square" lIns="0" tIns="0" rIns="0" bIns="0" rtlCol="0">
                        <a:noAutofit/>
                      </wps:bodyPr>
                    </wps:wsp>
                  </a:graphicData>
                </a:graphic>
              </wp:anchor>
            </w:drawing>
          </mc:Choice>
          <mc:Fallback>
            <w:pict>
              <v:shape style="position:absolute;margin-left:208.537003pt;margin-top:21.156612pt;width:5.4pt;height:8pt;mso-position-horizontal-relative:page;mso-position-vertical-relative:paragraph;z-index:-18587136" type="#_x0000_t202" id="docshape57" filled="false" stroked="false">
                <v:textbox inset="0,0,0,0">
                  <w:txbxContent>
                    <w:p>
                      <w:pPr>
                        <w:spacing w:line="159" w:lineRule="exact" w:before="0"/>
                        <w:ind w:left="0" w:right="0" w:firstLine="0"/>
                        <w:jc w:val="left"/>
                        <w:rPr>
                          <w:i/>
                          <w:sz w:val="16"/>
                        </w:rPr>
                      </w:pPr>
                      <w:r>
                        <w:rPr>
                          <w:i/>
                          <w:spacing w:val="-10"/>
                          <w:w w:val="130"/>
                          <w:sz w:val="16"/>
                        </w:rPr>
                        <w:t>P</w:t>
                      </w:r>
                    </w:p>
                  </w:txbxContent>
                </v:textbox>
                <w10:wrap type="none"/>
              </v:shape>
            </w:pict>
          </mc:Fallback>
        </mc:AlternateContent>
      </w:r>
      <w:r>
        <w:rPr/>
        <mc:AlternateContent>
          <mc:Choice Requires="wps">
            <w:drawing>
              <wp:anchor distT="0" distB="0" distL="0" distR="0" allowOverlap="1" layoutInCell="1" locked="0" behindDoc="1" simplePos="0" relativeHeight="484729856">
                <wp:simplePos x="0" y="0"/>
                <wp:positionH relativeFrom="page">
                  <wp:posOffset>2953029</wp:posOffset>
                </wp:positionH>
                <wp:positionV relativeFrom="paragraph">
                  <wp:posOffset>312099</wp:posOffset>
                </wp:positionV>
                <wp:extent cx="74295" cy="1524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74295" cy="152400"/>
                        </a:xfrm>
                        <a:prstGeom prst="rect">
                          <a:avLst/>
                        </a:prstGeom>
                      </wps:spPr>
                      <wps:txbx>
                        <w:txbxContent>
                          <w:p>
                            <w:pPr>
                              <w:pStyle w:val="BodyText"/>
                              <w:spacing w:line="239" w:lineRule="exact"/>
                            </w:pPr>
                            <w:r>
                              <w:rPr>
                                <w:spacing w:val="-16"/>
                              </w:rPr>
                              <w:t>2</w:t>
                            </w:r>
                          </w:p>
                        </w:txbxContent>
                      </wps:txbx>
                      <wps:bodyPr wrap="square" lIns="0" tIns="0" rIns="0" bIns="0" rtlCol="0">
                        <a:noAutofit/>
                      </wps:bodyPr>
                    </wps:wsp>
                  </a:graphicData>
                </a:graphic>
              </wp:anchor>
            </w:drawing>
          </mc:Choice>
          <mc:Fallback>
            <w:pict>
              <v:shape style="position:absolute;margin-left:232.522003pt;margin-top:24.574787pt;width:5.85pt;height:12pt;mso-position-horizontal-relative:page;mso-position-vertical-relative:paragraph;z-index:-18586624" type="#_x0000_t202" id="docshape58" filled="false" stroked="false">
                <v:textbox inset="0,0,0,0">
                  <w:txbxContent>
                    <w:p>
                      <w:pPr>
                        <w:pStyle w:val="BodyText"/>
                        <w:spacing w:line="239" w:lineRule="exact"/>
                      </w:pPr>
                      <w:r>
                        <w:rPr>
                          <w:spacing w:val="-16"/>
                        </w:rPr>
                        <w:t>2</w:t>
                      </w:r>
                    </w:p>
                  </w:txbxContent>
                </v:textbox>
                <w10:wrap type="none"/>
              </v:shape>
            </w:pict>
          </mc:Fallback>
        </mc:AlternateContent>
      </w:r>
      <w:r>
        <w:rPr/>
        <mc:AlternateContent>
          <mc:Choice Requires="wps">
            <w:drawing>
              <wp:anchor distT="0" distB="0" distL="0" distR="0" allowOverlap="1" layoutInCell="1" locked="0" behindDoc="1" simplePos="0" relativeHeight="484730368">
                <wp:simplePos x="0" y="0"/>
                <wp:positionH relativeFrom="page">
                  <wp:posOffset>3906443</wp:posOffset>
                </wp:positionH>
                <wp:positionV relativeFrom="paragraph">
                  <wp:posOffset>268688</wp:posOffset>
                </wp:positionV>
                <wp:extent cx="36830" cy="1016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6830" cy="101600"/>
                        </a:xfrm>
                        <a:prstGeom prst="rect">
                          <a:avLst/>
                        </a:prstGeom>
                      </wps:spPr>
                      <wps:txbx>
                        <w:txbxContent>
                          <w:p>
                            <w:pPr>
                              <w:spacing w:line="159" w:lineRule="exact" w:before="0"/>
                              <w:ind w:left="0" w:right="0" w:firstLine="0"/>
                              <w:jc w:val="left"/>
                              <w:rPr>
                                <w:i/>
                                <w:sz w:val="16"/>
                              </w:rPr>
                            </w:pPr>
                            <w:r>
                              <w:rPr>
                                <w:i/>
                                <w:spacing w:val="-10"/>
                                <w:w w:val="155"/>
                                <w:sz w:val="16"/>
                              </w:rPr>
                              <w:t>i</w:t>
                            </w:r>
                          </w:p>
                        </w:txbxContent>
                      </wps:txbx>
                      <wps:bodyPr wrap="square" lIns="0" tIns="0" rIns="0" bIns="0" rtlCol="0">
                        <a:noAutofit/>
                      </wps:bodyPr>
                    </wps:wsp>
                  </a:graphicData>
                </a:graphic>
              </wp:anchor>
            </w:drawing>
          </mc:Choice>
          <mc:Fallback>
            <w:pict>
              <v:shape style="position:absolute;margin-left:307.593994pt;margin-top:21.156612pt;width:2.9pt;height:8pt;mso-position-horizontal-relative:page;mso-position-vertical-relative:paragraph;z-index:-18586112" type="#_x0000_t202" id="docshape59" filled="false" stroked="false">
                <v:textbox inset="0,0,0,0">
                  <w:txbxContent>
                    <w:p>
                      <w:pPr>
                        <w:spacing w:line="159" w:lineRule="exact" w:before="0"/>
                        <w:ind w:left="0" w:right="0" w:firstLine="0"/>
                        <w:jc w:val="left"/>
                        <w:rPr>
                          <w:i/>
                          <w:sz w:val="16"/>
                        </w:rPr>
                      </w:pPr>
                      <w:r>
                        <w:rPr>
                          <w:i/>
                          <w:spacing w:val="-10"/>
                          <w:w w:val="155"/>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84730880">
                <wp:simplePos x="0" y="0"/>
                <wp:positionH relativeFrom="page">
                  <wp:posOffset>4021874</wp:posOffset>
                </wp:positionH>
                <wp:positionV relativeFrom="paragraph">
                  <wp:posOffset>268688</wp:posOffset>
                </wp:positionV>
                <wp:extent cx="36830" cy="1016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6830" cy="101600"/>
                        </a:xfrm>
                        <a:prstGeom prst="rect">
                          <a:avLst/>
                        </a:prstGeom>
                      </wps:spPr>
                      <wps:txbx>
                        <w:txbxContent>
                          <w:p>
                            <w:pPr>
                              <w:spacing w:line="159" w:lineRule="exact" w:before="0"/>
                              <w:ind w:left="0" w:right="0" w:firstLine="0"/>
                              <w:jc w:val="left"/>
                              <w:rPr>
                                <w:i/>
                                <w:sz w:val="16"/>
                              </w:rPr>
                            </w:pPr>
                            <w:r>
                              <w:rPr>
                                <w:i/>
                                <w:spacing w:val="-10"/>
                                <w:w w:val="155"/>
                                <w:sz w:val="16"/>
                              </w:rPr>
                              <w:t>i</w:t>
                            </w:r>
                          </w:p>
                        </w:txbxContent>
                      </wps:txbx>
                      <wps:bodyPr wrap="square" lIns="0" tIns="0" rIns="0" bIns="0" rtlCol="0">
                        <a:noAutofit/>
                      </wps:bodyPr>
                    </wps:wsp>
                  </a:graphicData>
                </a:graphic>
              </wp:anchor>
            </w:drawing>
          </mc:Choice>
          <mc:Fallback>
            <w:pict>
              <v:shape style="position:absolute;margin-left:316.683014pt;margin-top:21.156612pt;width:2.9pt;height:8pt;mso-position-horizontal-relative:page;mso-position-vertical-relative:paragraph;z-index:-18585600" type="#_x0000_t202" id="docshape60" filled="false" stroked="false">
                <v:textbox inset="0,0,0,0">
                  <w:txbxContent>
                    <w:p>
                      <w:pPr>
                        <w:spacing w:line="159" w:lineRule="exact" w:before="0"/>
                        <w:ind w:left="0" w:right="0" w:firstLine="0"/>
                        <w:jc w:val="left"/>
                        <w:rPr>
                          <w:i/>
                          <w:sz w:val="16"/>
                        </w:rPr>
                      </w:pPr>
                      <w:r>
                        <w:rPr>
                          <w:i/>
                          <w:spacing w:val="-10"/>
                          <w:w w:val="155"/>
                          <w:sz w:val="16"/>
                        </w:rPr>
                        <w:t>i</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4207116</wp:posOffset>
                </wp:positionH>
                <wp:positionV relativeFrom="paragraph">
                  <wp:posOffset>268688</wp:posOffset>
                </wp:positionV>
                <wp:extent cx="36830" cy="1016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6830" cy="101600"/>
                        </a:xfrm>
                        <a:prstGeom prst="rect">
                          <a:avLst/>
                        </a:prstGeom>
                      </wps:spPr>
                      <wps:txbx>
                        <w:txbxContent>
                          <w:p>
                            <w:pPr>
                              <w:spacing w:line="159" w:lineRule="exact" w:before="0"/>
                              <w:ind w:left="0" w:right="0" w:firstLine="0"/>
                              <w:jc w:val="left"/>
                              <w:rPr>
                                <w:i/>
                                <w:sz w:val="16"/>
                              </w:rPr>
                            </w:pPr>
                            <w:r>
                              <w:rPr>
                                <w:i/>
                                <w:spacing w:val="-10"/>
                                <w:w w:val="155"/>
                                <w:sz w:val="16"/>
                              </w:rPr>
                              <w:t>i</w:t>
                            </w:r>
                          </w:p>
                        </w:txbxContent>
                      </wps:txbx>
                      <wps:bodyPr wrap="square" lIns="0" tIns="0" rIns="0" bIns="0" rtlCol="0">
                        <a:noAutofit/>
                      </wps:bodyPr>
                    </wps:wsp>
                  </a:graphicData>
                </a:graphic>
              </wp:anchor>
            </w:drawing>
          </mc:Choice>
          <mc:Fallback>
            <w:pict>
              <v:shape style="position:absolute;margin-left:331.269012pt;margin-top:21.156612pt;width:2.9pt;height:8pt;mso-position-horizontal-relative:page;mso-position-vertical-relative:paragraph;z-index:15765504" type="#_x0000_t202" id="docshape61" filled="false" stroked="false">
                <v:textbox inset="0,0,0,0">
                  <w:txbxContent>
                    <w:p>
                      <w:pPr>
                        <w:spacing w:line="159" w:lineRule="exact" w:before="0"/>
                        <w:ind w:left="0" w:right="0" w:firstLine="0"/>
                        <w:jc w:val="left"/>
                        <w:rPr>
                          <w:i/>
                          <w:sz w:val="16"/>
                        </w:rPr>
                      </w:pPr>
                      <w:r>
                        <w:rPr>
                          <w:i/>
                          <w:spacing w:val="-10"/>
                          <w:w w:val="155"/>
                          <w:sz w:val="16"/>
                        </w:rPr>
                        <w:t>i</w:t>
                      </w:r>
                    </w:p>
                  </w:txbxContent>
                </v:textbox>
                <w10:wrap type="none"/>
              </v:shape>
            </w:pict>
          </mc:Fallback>
        </mc:AlternateContent>
      </w:r>
      <w:bookmarkStart w:name="_bookmark47" w:id="68"/>
      <w:bookmarkEnd w:id="68"/>
      <w:r>
        <w:rPr/>
      </w:r>
      <w:r>
        <w:rPr>
          <w:i/>
          <w:spacing w:val="-10"/>
          <w:w w:val="135"/>
          <w:sz w:val="24"/>
        </w:rPr>
        <w:t>L</w:t>
      </w:r>
      <w:r>
        <w:rPr>
          <w:i/>
          <w:sz w:val="24"/>
        </w:rPr>
        <w:tab/>
      </w:r>
      <w:r>
        <w:rPr>
          <w:w w:val="135"/>
          <w:sz w:val="24"/>
        </w:rPr>
        <w:t>=</w:t>
      </w:r>
      <w:r>
        <w:rPr>
          <w:spacing w:val="15"/>
          <w:w w:val="135"/>
          <w:sz w:val="24"/>
        </w:rPr>
        <w:t> </w:t>
      </w:r>
      <w:r>
        <w:rPr>
          <w:position w:val="16"/>
          <w:sz w:val="24"/>
          <w:u w:val="single"/>
        </w:rPr>
        <w:t>1</w:t>
      </w:r>
      <w:r>
        <w:rPr>
          <w:spacing w:val="-31"/>
          <w:position w:val="16"/>
          <w:sz w:val="24"/>
        </w:rPr>
        <w:t> </w:t>
      </w:r>
      <w:r>
        <w:rPr>
          <w:rFonts w:ascii="Cambria" w:hAnsi="Cambria"/>
          <w:sz w:val="24"/>
        </w:rPr>
        <w:t>||</w:t>
      </w:r>
      <w:r>
        <w:rPr>
          <w:i/>
          <w:sz w:val="24"/>
        </w:rPr>
        <w:t>w</w:t>
      </w:r>
      <w:r>
        <w:rPr>
          <w:rFonts w:ascii="Cambria" w:hAnsi="Cambria"/>
          <w:sz w:val="24"/>
        </w:rPr>
        <w:t>||</w:t>
      </w:r>
      <w:r>
        <w:rPr>
          <w:sz w:val="24"/>
          <w:vertAlign w:val="superscript"/>
        </w:rPr>
        <w:t>2</w:t>
      </w:r>
      <w:r>
        <w:rPr>
          <w:spacing w:val="8"/>
          <w:sz w:val="24"/>
          <w:vertAlign w:val="baseline"/>
        </w:rPr>
        <w:t> </w:t>
      </w:r>
      <w:r>
        <w:rPr>
          <w:rFonts w:ascii="Cambria" w:hAnsi="Cambria"/>
          <w:sz w:val="24"/>
          <w:vertAlign w:val="baseline"/>
        </w:rPr>
        <w:t>−</w:t>
      </w:r>
      <w:r>
        <w:rPr>
          <w:rFonts w:ascii="Cambria" w:hAnsi="Cambria"/>
          <w:spacing w:val="-64"/>
          <w:w w:val="220"/>
          <w:sz w:val="24"/>
          <w:vertAlign w:val="baseline"/>
        </w:rPr>
        <w:t> </w:t>
      </w:r>
      <w:r>
        <w:rPr>
          <w:rFonts w:ascii="Lucida Sans Unicode" w:hAnsi="Lucida Sans Unicode"/>
          <w:w w:val="220"/>
          <w:position w:val="23"/>
          <w:sz w:val="24"/>
          <w:vertAlign w:val="baseline"/>
        </w:rPr>
        <w:t>Σ</w:t>
      </w:r>
      <w:r>
        <w:rPr>
          <w:rFonts w:ascii="Lucida Sans Unicode" w:hAnsi="Lucida Sans Unicode"/>
          <w:spacing w:val="-127"/>
          <w:w w:val="220"/>
          <w:position w:val="23"/>
          <w:sz w:val="24"/>
          <w:vertAlign w:val="baseline"/>
        </w:rPr>
        <w:t> </w:t>
      </w:r>
      <w:r>
        <w:rPr>
          <w:i/>
          <w:sz w:val="24"/>
          <w:vertAlign w:val="baseline"/>
        </w:rPr>
        <w:t>α</w:t>
      </w:r>
      <w:r>
        <w:rPr>
          <w:i/>
          <w:spacing w:val="13"/>
          <w:sz w:val="24"/>
          <w:vertAlign w:val="baseline"/>
        </w:rPr>
        <w:t> </w:t>
      </w:r>
      <w:r>
        <w:rPr>
          <w:i/>
          <w:sz w:val="24"/>
          <w:vertAlign w:val="baseline"/>
        </w:rPr>
        <w:t>y</w:t>
      </w:r>
      <w:r>
        <w:rPr>
          <w:i/>
          <w:spacing w:val="-6"/>
          <w:w w:val="135"/>
          <w:sz w:val="24"/>
          <w:vertAlign w:val="baseline"/>
        </w:rPr>
        <w:t> </w:t>
      </w:r>
      <w:r>
        <w:rPr>
          <w:spacing w:val="-5"/>
          <w:w w:val="135"/>
          <w:sz w:val="24"/>
          <w:vertAlign w:val="baseline"/>
        </w:rPr>
        <w:t>(</w:t>
      </w:r>
      <w:r>
        <w:rPr>
          <w:i/>
          <w:spacing w:val="-5"/>
          <w:w w:val="135"/>
          <w:sz w:val="24"/>
          <w:vertAlign w:val="baseline"/>
        </w:rPr>
        <w:t>x</w:t>
      </w:r>
    </w:p>
    <w:p>
      <w:pPr>
        <w:pStyle w:val="BodyText"/>
        <w:spacing w:before="8"/>
        <w:rPr>
          <w:i/>
          <w:sz w:val="5"/>
        </w:rPr>
      </w:pPr>
      <w:r>
        <w:rPr/>
        <mc:AlternateContent>
          <mc:Choice Requires="wps">
            <w:drawing>
              <wp:anchor distT="0" distB="0" distL="0" distR="0" allowOverlap="1" layoutInCell="1" locked="0" behindDoc="1" simplePos="0" relativeHeight="487619584">
                <wp:simplePos x="0" y="0"/>
                <wp:positionH relativeFrom="page">
                  <wp:posOffset>3589909</wp:posOffset>
                </wp:positionH>
                <wp:positionV relativeFrom="paragraph">
                  <wp:posOffset>59268</wp:posOffset>
                </wp:positionV>
                <wp:extent cx="174625" cy="101600"/>
                <wp:effectExtent l="0" t="0" r="0" b="0"/>
                <wp:wrapTopAndBottom/>
                <wp:docPr id="79" name="Textbox 79"/>
                <wp:cNvGraphicFramePr>
                  <a:graphicFrameLocks/>
                </wp:cNvGraphicFramePr>
                <a:graphic>
                  <a:graphicData uri="http://schemas.microsoft.com/office/word/2010/wordprocessingShape">
                    <wps:wsp>
                      <wps:cNvPr id="79" name="Textbox 79"/>
                      <wps:cNvSpPr txBox="1"/>
                      <wps:spPr>
                        <a:xfrm>
                          <a:off x="0" y="0"/>
                          <a:ext cx="174625" cy="101600"/>
                        </a:xfrm>
                        <a:prstGeom prst="rect">
                          <a:avLst/>
                        </a:prstGeom>
                      </wps:spPr>
                      <wps:txbx>
                        <w:txbxContent>
                          <w:p>
                            <w:pPr>
                              <w:spacing w:line="159" w:lineRule="exact" w:before="0"/>
                              <w:ind w:left="0" w:right="0" w:firstLine="0"/>
                              <w:jc w:val="left"/>
                              <w:rPr>
                                <w:sz w:val="16"/>
                              </w:rPr>
                            </w:pPr>
                            <w:r>
                              <w:rPr>
                                <w:i/>
                                <w:spacing w:val="-5"/>
                                <w:w w:val="135"/>
                                <w:sz w:val="16"/>
                              </w:rPr>
                              <w:t>i</w:t>
                            </w:r>
                            <w:r>
                              <w:rPr>
                                <w:spacing w:val="-5"/>
                                <w:w w:val="135"/>
                                <w:sz w:val="16"/>
                              </w:rPr>
                              <w:t>=1</w:t>
                            </w:r>
                          </w:p>
                        </w:txbxContent>
                      </wps:txbx>
                      <wps:bodyPr wrap="square" lIns="0" tIns="0" rIns="0" bIns="0" rtlCol="0">
                        <a:noAutofit/>
                      </wps:bodyPr>
                    </wps:wsp>
                  </a:graphicData>
                </a:graphic>
              </wp:anchor>
            </w:drawing>
          </mc:Choice>
          <mc:Fallback>
            <w:pict>
              <v:shape style="position:absolute;margin-left:282.670013pt;margin-top:4.6668pt;width:13.75pt;height:8pt;mso-position-horizontal-relative:page;mso-position-vertical-relative:paragraph;z-index:-15696896;mso-wrap-distance-left:0;mso-wrap-distance-right:0" type="#_x0000_t202" id="docshape62" filled="false" stroked="false">
                <v:textbox inset="0,0,0,0">
                  <w:txbxContent>
                    <w:p>
                      <w:pPr>
                        <w:spacing w:line="159" w:lineRule="exact" w:before="0"/>
                        <w:ind w:left="0" w:right="0" w:firstLine="0"/>
                        <w:jc w:val="left"/>
                        <w:rPr>
                          <w:sz w:val="16"/>
                        </w:rPr>
                      </w:pPr>
                      <w:r>
                        <w:rPr>
                          <w:i/>
                          <w:spacing w:val="-5"/>
                          <w:w w:val="135"/>
                          <w:sz w:val="16"/>
                        </w:rPr>
                        <w:t>i</w:t>
                      </w:r>
                      <w:r>
                        <w:rPr>
                          <w:spacing w:val="-5"/>
                          <w:w w:val="135"/>
                          <w:sz w:val="16"/>
                        </w:rPr>
                        <w:t>=1</w:t>
                      </w:r>
                    </w:p>
                  </w:txbxContent>
                </v:textbox>
                <w10:wrap type="topAndBottom"/>
              </v:shape>
            </w:pict>
          </mc:Fallback>
        </mc:AlternateContent>
      </w:r>
    </w:p>
    <w:p>
      <w:pPr>
        <w:spacing w:before="13"/>
        <w:ind w:left="80" w:right="0" w:firstLine="0"/>
        <w:jc w:val="left"/>
        <w:rPr>
          <w:i/>
          <w:sz w:val="24"/>
        </w:rPr>
      </w:pPr>
      <w:r>
        <w:rPr/>
        <w:br w:type="column"/>
      </w:r>
      <w:r>
        <w:rPr>
          <w:rFonts w:ascii="Cambria" w:hAnsi="Cambria"/>
          <w:w w:val="115"/>
          <w:sz w:val="24"/>
        </w:rPr>
        <w:t>·</w:t>
      </w:r>
      <w:r>
        <w:rPr>
          <w:rFonts w:ascii="Cambria" w:hAnsi="Cambria"/>
          <w:spacing w:val="-13"/>
          <w:w w:val="115"/>
          <w:sz w:val="24"/>
        </w:rPr>
        <w:t> </w:t>
      </w:r>
      <w:r>
        <w:rPr>
          <w:i/>
          <w:w w:val="115"/>
          <w:sz w:val="24"/>
        </w:rPr>
        <w:t>w</w:t>
      </w:r>
      <w:r>
        <w:rPr>
          <w:i/>
          <w:spacing w:val="-5"/>
          <w:w w:val="115"/>
          <w:sz w:val="24"/>
        </w:rPr>
        <w:t> </w:t>
      </w:r>
      <w:r>
        <w:rPr>
          <w:w w:val="135"/>
          <w:sz w:val="24"/>
        </w:rPr>
        <w:t>+</w:t>
      </w:r>
      <w:r>
        <w:rPr>
          <w:spacing w:val="-20"/>
          <w:w w:val="135"/>
          <w:sz w:val="24"/>
        </w:rPr>
        <w:t> </w:t>
      </w:r>
      <w:r>
        <w:rPr>
          <w:i/>
          <w:w w:val="115"/>
          <w:sz w:val="24"/>
        </w:rPr>
        <w:t>b</w:t>
      </w:r>
      <w:r>
        <w:rPr>
          <w:w w:val="115"/>
          <w:sz w:val="24"/>
        </w:rPr>
        <w:t>)</w:t>
      </w:r>
      <w:r>
        <w:rPr>
          <w:spacing w:val="-10"/>
          <w:w w:val="115"/>
          <w:sz w:val="24"/>
        </w:rPr>
        <w:t> </w:t>
      </w:r>
      <w:r>
        <w:rPr>
          <w:w w:val="135"/>
          <w:sz w:val="24"/>
        </w:rPr>
        <w:t>+</w:t>
      </w:r>
      <w:r>
        <w:rPr>
          <w:spacing w:val="-20"/>
          <w:w w:val="135"/>
          <w:sz w:val="24"/>
        </w:rPr>
        <w:t> </w:t>
      </w:r>
      <w:r>
        <w:rPr>
          <w:rFonts w:ascii="Lucida Sans Unicode" w:hAnsi="Lucida Sans Unicode"/>
          <w:w w:val="220"/>
          <w:position w:val="23"/>
          <w:sz w:val="24"/>
        </w:rPr>
        <w:t>Σ</w:t>
      </w:r>
      <w:r>
        <w:rPr>
          <w:rFonts w:ascii="Lucida Sans Unicode" w:hAnsi="Lucida Sans Unicode"/>
          <w:spacing w:val="-128"/>
          <w:w w:val="220"/>
          <w:position w:val="23"/>
          <w:sz w:val="24"/>
        </w:rPr>
        <w:t> </w:t>
      </w:r>
      <w:r>
        <w:rPr>
          <w:i/>
          <w:spacing w:val="-12"/>
          <w:w w:val="115"/>
          <w:sz w:val="24"/>
        </w:rPr>
        <w:t>α</w:t>
      </w:r>
    </w:p>
    <w:p>
      <w:pPr>
        <w:pStyle w:val="BodyText"/>
        <w:spacing w:before="8"/>
        <w:rPr>
          <w:i/>
          <w:sz w:val="5"/>
        </w:rPr>
      </w:pPr>
      <w:r>
        <w:rPr/>
        <mc:AlternateContent>
          <mc:Choice Requires="wps">
            <w:drawing>
              <wp:anchor distT="0" distB="0" distL="0" distR="0" allowOverlap="1" layoutInCell="1" locked="0" behindDoc="1" simplePos="0" relativeHeight="487620096">
                <wp:simplePos x="0" y="0"/>
                <wp:positionH relativeFrom="page">
                  <wp:posOffset>4979949</wp:posOffset>
                </wp:positionH>
                <wp:positionV relativeFrom="paragraph">
                  <wp:posOffset>59268</wp:posOffset>
                </wp:positionV>
                <wp:extent cx="174625" cy="101600"/>
                <wp:effectExtent l="0" t="0" r="0" b="0"/>
                <wp:wrapTopAndBottom/>
                <wp:docPr id="80" name="Textbox 80"/>
                <wp:cNvGraphicFramePr>
                  <a:graphicFrameLocks/>
                </wp:cNvGraphicFramePr>
                <a:graphic>
                  <a:graphicData uri="http://schemas.microsoft.com/office/word/2010/wordprocessingShape">
                    <wps:wsp>
                      <wps:cNvPr id="80" name="Textbox 80"/>
                      <wps:cNvSpPr txBox="1"/>
                      <wps:spPr>
                        <a:xfrm>
                          <a:off x="0" y="0"/>
                          <a:ext cx="174625" cy="101600"/>
                        </a:xfrm>
                        <a:prstGeom prst="rect">
                          <a:avLst/>
                        </a:prstGeom>
                      </wps:spPr>
                      <wps:txbx>
                        <w:txbxContent>
                          <w:p>
                            <w:pPr>
                              <w:spacing w:line="159" w:lineRule="exact" w:before="0"/>
                              <w:ind w:left="0" w:right="0" w:firstLine="0"/>
                              <w:jc w:val="left"/>
                              <w:rPr>
                                <w:sz w:val="16"/>
                              </w:rPr>
                            </w:pPr>
                            <w:r>
                              <w:rPr>
                                <w:i/>
                                <w:spacing w:val="-5"/>
                                <w:w w:val="135"/>
                                <w:sz w:val="16"/>
                              </w:rPr>
                              <w:t>i</w:t>
                            </w:r>
                            <w:r>
                              <w:rPr>
                                <w:spacing w:val="-5"/>
                                <w:w w:val="135"/>
                                <w:sz w:val="16"/>
                              </w:rPr>
                              <w:t>=1</w:t>
                            </w:r>
                          </w:p>
                        </w:txbxContent>
                      </wps:txbx>
                      <wps:bodyPr wrap="square" lIns="0" tIns="0" rIns="0" bIns="0" rtlCol="0">
                        <a:noAutofit/>
                      </wps:bodyPr>
                    </wps:wsp>
                  </a:graphicData>
                </a:graphic>
              </wp:anchor>
            </w:drawing>
          </mc:Choice>
          <mc:Fallback>
            <w:pict>
              <v:shape style="position:absolute;margin-left:392.122009pt;margin-top:4.6668pt;width:13.75pt;height:8pt;mso-position-horizontal-relative:page;mso-position-vertical-relative:paragraph;z-index:-15696384;mso-wrap-distance-left:0;mso-wrap-distance-right:0" type="#_x0000_t202" id="docshape63" filled="false" stroked="false">
                <v:textbox inset="0,0,0,0">
                  <w:txbxContent>
                    <w:p>
                      <w:pPr>
                        <w:spacing w:line="159" w:lineRule="exact" w:before="0"/>
                        <w:ind w:left="0" w:right="0" w:firstLine="0"/>
                        <w:jc w:val="left"/>
                        <w:rPr>
                          <w:sz w:val="16"/>
                        </w:rPr>
                      </w:pPr>
                      <w:r>
                        <w:rPr>
                          <w:i/>
                          <w:spacing w:val="-5"/>
                          <w:w w:val="135"/>
                          <w:sz w:val="16"/>
                        </w:rPr>
                        <w:t>i</w:t>
                      </w:r>
                      <w:r>
                        <w:rPr>
                          <w:spacing w:val="-5"/>
                          <w:w w:val="135"/>
                          <w:sz w:val="16"/>
                        </w:rPr>
                        <w:t>=1</w:t>
                      </w:r>
                    </w:p>
                  </w:txbxContent>
                </v:textbox>
                <w10:wrap type="topAndBottom"/>
              </v:shape>
            </w:pict>
          </mc:Fallback>
        </mc:AlternateContent>
      </w:r>
    </w:p>
    <w:p>
      <w:pPr>
        <w:pStyle w:val="BodyText"/>
        <w:spacing w:before="278"/>
        <w:ind w:left="1820"/>
      </w:pPr>
      <w:r>
        <w:rPr/>
        <w:br w:type="column"/>
      </w:r>
      <w:r>
        <w:rPr>
          <w:spacing w:val="-2"/>
          <w:w w:val="105"/>
        </w:rPr>
        <w:t>(2.42)</w:t>
      </w:r>
    </w:p>
    <w:p>
      <w:pPr>
        <w:spacing w:after="0"/>
        <w:sectPr>
          <w:type w:val="continuous"/>
          <w:pgSz w:w="12240" w:h="15840"/>
          <w:pgMar w:header="0" w:footer="1819" w:top="1820" w:bottom="280" w:left="1460" w:right="540"/>
          <w:cols w:num="3" w:equalWidth="0">
            <w:col w:w="5166" w:space="40"/>
            <w:col w:w="1676" w:space="39"/>
            <w:col w:w="3319"/>
          </w:cols>
        </w:sectPr>
      </w:pPr>
    </w:p>
    <w:p>
      <w:pPr>
        <w:pStyle w:val="BodyText"/>
        <w:spacing w:line="288" w:lineRule="exact" w:before="100"/>
        <w:ind w:left="159" w:right="895" w:firstLine="351"/>
      </w:pPr>
      <w:r>
        <w:rPr/>
        <mc:AlternateContent>
          <mc:Choice Requires="wps">
            <w:drawing>
              <wp:anchor distT="0" distB="0" distL="0" distR="0" allowOverlap="1" layoutInCell="1" locked="0" behindDoc="0" simplePos="0" relativeHeight="15766016">
                <wp:simplePos x="0" y="0"/>
                <wp:positionH relativeFrom="page">
                  <wp:posOffset>5296484</wp:posOffset>
                </wp:positionH>
                <wp:positionV relativeFrom="paragraph">
                  <wp:posOffset>-254166</wp:posOffset>
                </wp:positionV>
                <wp:extent cx="36830" cy="1016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36830" cy="101600"/>
                        </a:xfrm>
                        <a:prstGeom prst="rect">
                          <a:avLst/>
                        </a:prstGeom>
                      </wps:spPr>
                      <wps:txbx>
                        <w:txbxContent>
                          <w:p>
                            <w:pPr>
                              <w:spacing w:line="159" w:lineRule="exact" w:before="0"/>
                              <w:ind w:left="0" w:right="0" w:firstLine="0"/>
                              <w:jc w:val="left"/>
                              <w:rPr>
                                <w:i/>
                                <w:sz w:val="16"/>
                              </w:rPr>
                            </w:pPr>
                            <w:r>
                              <w:rPr>
                                <w:i/>
                                <w:spacing w:val="-10"/>
                                <w:w w:val="155"/>
                                <w:sz w:val="16"/>
                              </w:rPr>
                              <w:t>i</w:t>
                            </w:r>
                          </w:p>
                        </w:txbxContent>
                      </wps:txbx>
                      <wps:bodyPr wrap="square" lIns="0" tIns="0" rIns="0" bIns="0" rtlCol="0">
                        <a:noAutofit/>
                      </wps:bodyPr>
                    </wps:wsp>
                  </a:graphicData>
                </a:graphic>
              </wp:anchor>
            </w:drawing>
          </mc:Choice>
          <mc:Fallback>
            <w:pict>
              <v:shape style="position:absolute;margin-left:417.04599pt;margin-top:-20.0131pt;width:2.9pt;height:8pt;mso-position-horizontal-relative:page;mso-position-vertical-relative:paragraph;z-index:15766016" type="#_x0000_t202" id="docshape64" filled="false" stroked="false">
                <v:textbox inset="0,0,0,0">
                  <w:txbxContent>
                    <w:p>
                      <w:pPr>
                        <w:spacing w:line="159" w:lineRule="exact" w:before="0"/>
                        <w:ind w:left="0" w:right="0" w:firstLine="0"/>
                        <w:jc w:val="left"/>
                        <w:rPr>
                          <w:i/>
                          <w:sz w:val="16"/>
                        </w:rPr>
                      </w:pPr>
                      <w:r>
                        <w:rPr>
                          <w:i/>
                          <w:spacing w:val="-10"/>
                          <w:w w:val="155"/>
                          <w:sz w:val="16"/>
                        </w:rPr>
                        <w:t>i</w:t>
                      </w:r>
                    </w:p>
                  </w:txbxContent>
                </v:textbox>
                <w10:wrap type="none"/>
              </v:shape>
            </w:pict>
          </mc:Fallback>
        </mc:AlternateContent>
      </w:r>
      <w:r>
        <w:rPr>
          <w:w w:val="105"/>
        </w:rPr>
        <w:t>To</w:t>
      </w:r>
      <w:r>
        <w:rPr>
          <w:spacing w:val="17"/>
          <w:w w:val="105"/>
        </w:rPr>
        <w:t> </w:t>
      </w:r>
      <w:r>
        <w:rPr>
          <w:w w:val="105"/>
        </w:rPr>
        <w:t>optimize</w:t>
      </w:r>
      <w:r>
        <w:rPr>
          <w:w w:val="125"/>
        </w:rPr>
        <w:t> </w:t>
      </w:r>
      <w:r>
        <w:rPr>
          <w:i/>
          <w:w w:val="125"/>
        </w:rPr>
        <w:t>L</w:t>
      </w:r>
      <w:r>
        <w:rPr>
          <w:i/>
          <w:w w:val="125"/>
          <w:vertAlign w:val="subscript"/>
        </w:rPr>
        <w:t>P</w:t>
      </w:r>
      <w:r>
        <w:rPr>
          <w:i/>
          <w:spacing w:val="-35"/>
          <w:w w:val="125"/>
          <w:vertAlign w:val="baseline"/>
        </w:rPr>
        <w:t> </w:t>
      </w:r>
      <w:r>
        <w:rPr>
          <w:w w:val="105"/>
          <w:vertAlign w:val="baseline"/>
        </w:rPr>
        <w:t>,</w:t>
      </w:r>
      <w:r>
        <w:rPr>
          <w:spacing w:val="25"/>
          <w:w w:val="105"/>
          <w:vertAlign w:val="baseline"/>
        </w:rPr>
        <w:t> </w:t>
      </w:r>
      <w:r>
        <w:rPr>
          <w:w w:val="105"/>
          <w:vertAlign w:val="baseline"/>
        </w:rPr>
        <w:t>we</w:t>
      </w:r>
      <w:r>
        <w:rPr>
          <w:spacing w:val="21"/>
          <w:w w:val="105"/>
          <w:vertAlign w:val="baseline"/>
        </w:rPr>
        <w:t> </w:t>
      </w:r>
      <w:r>
        <w:rPr>
          <w:w w:val="105"/>
          <w:vertAlign w:val="baseline"/>
        </w:rPr>
        <w:t>can</w:t>
      </w:r>
      <w:r>
        <w:rPr>
          <w:spacing w:val="21"/>
          <w:w w:val="105"/>
          <w:vertAlign w:val="baseline"/>
        </w:rPr>
        <w:t> </w:t>
      </w:r>
      <w:r>
        <w:rPr>
          <w:w w:val="105"/>
          <w:vertAlign w:val="baseline"/>
        </w:rPr>
        <w:t>take</w:t>
      </w:r>
      <w:r>
        <w:rPr>
          <w:spacing w:val="21"/>
          <w:w w:val="105"/>
          <w:vertAlign w:val="baseline"/>
        </w:rPr>
        <w:t> </w:t>
      </w:r>
      <w:r>
        <w:rPr>
          <w:w w:val="105"/>
          <w:vertAlign w:val="baseline"/>
        </w:rPr>
        <w:t>the</w:t>
      </w:r>
      <w:r>
        <w:rPr>
          <w:spacing w:val="21"/>
          <w:w w:val="105"/>
          <w:vertAlign w:val="baseline"/>
        </w:rPr>
        <w:t> </w:t>
      </w:r>
      <w:r>
        <w:rPr>
          <w:w w:val="105"/>
          <w:vertAlign w:val="baseline"/>
        </w:rPr>
        <w:t>partial</w:t>
      </w:r>
      <w:r>
        <w:rPr>
          <w:spacing w:val="21"/>
          <w:w w:val="105"/>
          <w:vertAlign w:val="baseline"/>
        </w:rPr>
        <w:t> </w:t>
      </w:r>
      <w:r>
        <w:rPr>
          <w:w w:val="105"/>
          <w:vertAlign w:val="baseline"/>
        </w:rPr>
        <w:t>derivatives</w:t>
      </w:r>
      <w:r>
        <w:rPr>
          <w:spacing w:val="21"/>
          <w:w w:val="105"/>
          <w:vertAlign w:val="baseline"/>
        </w:rPr>
        <w:t> </w:t>
      </w:r>
      <w:r>
        <w:rPr>
          <w:w w:val="105"/>
          <w:vertAlign w:val="baseline"/>
        </w:rPr>
        <w:t>with</w:t>
      </w:r>
      <w:r>
        <w:rPr>
          <w:spacing w:val="21"/>
          <w:w w:val="105"/>
          <w:vertAlign w:val="baseline"/>
        </w:rPr>
        <w:t> </w:t>
      </w:r>
      <w:r>
        <w:rPr>
          <w:w w:val="105"/>
          <w:vertAlign w:val="baseline"/>
        </w:rPr>
        <w:t>respect</w:t>
      </w:r>
      <w:r>
        <w:rPr>
          <w:spacing w:val="21"/>
          <w:w w:val="105"/>
          <w:vertAlign w:val="baseline"/>
        </w:rPr>
        <w:t> </w:t>
      </w:r>
      <w:r>
        <w:rPr>
          <w:w w:val="105"/>
          <w:vertAlign w:val="baseline"/>
        </w:rPr>
        <w:t>to</w:t>
      </w:r>
      <w:r>
        <w:rPr>
          <w:spacing w:val="21"/>
          <w:w w:val="105"/>
          <w:vertAlign w:val="baseline"/>
        </w:rPr>
        <w:t> </w:t>
      </w:r>
      <w:r>
        <w:rPr>
          <w:i/>
          <w:w w:val="105"/>
          <w:vertAlign w:val="baseline"/>
        </w:rPr>
        <w:t>w</w:t>
      </w:r>
      <w:r>
        <w:rPr>
          <w:i/>
          <w:spacing w:val="27"/>
          <w:w w:val="105"/>
          <w:vertAlign w:val="baseline"/>
        </w:rPr>
        <w:t> </w:t>
      </w:r>
      <w:r>
        <w:rPr>
          <w:w w:val="105"/>
          <w:vertAlign w:val="baseline"/>
        </w:rPr>
        <w:t>and</w:t>
      </w:r>
      <w:r>
        <w:rPr>
          <w:spacing w:val="21"/>
          <w:w w:val="105"/>
          <w:vertAlign w:val="baseline"/>
        </w:rPr>
        <w:t> </w:t>
      </w:r>
      <w:r>
        <w:rPr>
          <w:i/>
          <w:w w:val="105"/>
          <w:vertAlign w:val="baseline"/>
        </w:rPr>
        <w:t>b</w:t>
      </w:r>
      <w:r>
        <w:rPr>
          <w:i/>
          <w:spacing w:val="21"/>
          <w:w w:val="105"/>
          <w:vertAlign w:val="baseline"/>
        </w:rPr>
        <w:t> </w:t>
      </w:r>
      <w:r>
        <w:rPr>
          <w:w w:val="105"/>
          <w:vertAlign w:val="baseline"/>
        </w:rPr>
        <w:t>and</w:t>
      </w:r>
      <w:r>
        <w:rPr>
          <w:spacing w:val="21"/>
          <w:w w:val="105"/>
          <w:vertAlign w:val="baseline"/>
        </w:rPr>
        <w:t> </w:t>
      </w:r>
      <w:r>
        <w:rPr>
          <w:w w:val="105"/>
          <w:vertAlign w:val="baseline"/>
        </w:rPr>
        <w:t>set them</w:t>
      </w:r>
      <w:r>
        <w:rPr>
          <w:spacing w:val="29"/>
          <w:w w:val="105"/>
          <w:vertAlign w:val="baseline"/>
        </w:rPr>
        <w:t> </w:t>
      </w:r>
      <w:r>
        <w:rPr>
          <w:w w:val="105"/>
          <w:vertAlign w:val="baseline"/>
        </w:rPr>
        <w:t>to</w:t>
      </w:r>
      <w:r>
        <w:rPr>
          <w:spacing w:val="30"/>
          <w:w w:val="105"/>
          <w:vertAlign w:val="baseline"/>
        </w:rPr>
        <w:t> </w:t>
      </w:r>
      <w:r>
        <w:rPr>
          <w:w w:val="105"/>
          <w:vertAlign w:val="baseline"/>
        </w:rPr>
        <w:t>zero.</w:t>
      </w:r>
      <w:r>
        <w:rPr>
          <w:spacing w:val="40"/>
          <w:w w:val="105"/>
          <w:vertAlign w:val="baseline"/>
        </w:rPr>
        <w:t> </w:t>
      </w:r>
      <w:r>
        <w:rPr>
          <w:w w:val="105"/>
          <w:vertAlign w:val="baseline"/>
        </w:rPr>
        <w:t>That</w:t>
      </w:r>
      <w:r>
        <w:rPr>
          <w:spacing w:val="29"/>
          <w:w w:val="105"/>
          <w:vertAlign w:val="baseline"/>
        </w:rPr>
        <w:t> </w:t>
      </w:r>
      <w:r>
        <w:rPr>
          <w:w w:val="105"/>
          <w:vertAlign w:val="baseline"/>
        </w:rPr>
        <w:t>is,</w:t>
      </w:r>
      <w:r>
        <w:rPr>
          <w:spacing w:val="40"/>
          <w:w w:val="125"/>
          <w:vertAlign w:val="baseline"/>
        </w:rPr>
        <w:t> </w:t>
      </w:r>
      <w:r>
        <w:rPr>
          <w:i/>
          <w:w w:val="125"/>
          <w:u w:val="single"/>
          <w:vertAlign w:val="superscript"/>
        </w:rPr>
        <w:t>∂L</w:t>
      </w:r>
      <w:r>
        <w:rPr>
          <w:rFonts w:ascii="Verdana" w:hAnsi="Verdana"/>
          <w:i/>
          <w:w w:val="125"/>
          <w:position w:val="7"/>
          <w:sz w:val="12"/>
          <w:u w:val="single"/>
          <w:vertAlign w:val="baseline"/>
        </w:rPr>
        <w:t>P</w:t>
      </w:r>
      <w:r>
        <w:rPr>
          <w:rFonts w:ascii="Verdana" w:hAnsi="Verdana"/>
          <w:i/>
          <w:spacing w:val="-21"/>
          <w:w w:val="125"/>
          <w:position w:val="7"/>
          <w:sz w:val="12"/>
          <w:u w:val="single"/>
          <w:vertAlign w:val="baseline"/>
        </w:rPr>
        <w:t> </w:t>
      </w:r>
      <w:r>
        <w:rPr>
          <w:rFonts w:ascii="Verdana" w:hAnsi="Verdana"/>
          <w:i/>
          <w:spacing w:val="40"/>
          <w:w w:val="125"/>
          <w:position w:val="7"/>
          <w:sz w:val="12"/>
          <w:vertAlign w:val="baseline"/>
        </w:rPr>
        <w:t> </w:t>
      </w:r>
      <w:r>
        <w:rPr>
          <w:w w:val="125"/>
          <w:vertAlign w:val="baseline"/>
        </w:rPr>
        <w:t>= </w:t>
      </w:r>
      <w:r>
        <w:rPr>
          <w:w w:val="105"/>
          <w:vertAlign w:val="baseline"/>
        </w:rPr>
        <w:t>0</w:t>
      </w:r>
      <w:r>
        <w:rPr>
          <w:spacing w:val="29"/>
          <w:w w:val="105"/>
          <w:vertAlign w:val="baseline"/>
        </w:rPr>
        <w:t> </w:t>
      </w:r>
      <w:r>
        <w:rPr>
          <w:w w:val="105"/>
          <w:vertAlign w:val="baseline"/>
        </w:rPr>
        <w:t>and</w:t>
      </w:r>
      <w:r>
        <w:rPr>
          <w:spacing w:val="40"/>
          <w:w w:val="125"/>
          <w:vertAlign w:val="baseline"/>
        </w:rPr>
        <w:t> </w:t>
      </w:r>
      <w:r>
        <w:rPr>
          <w:i/>
          <w:w w:val="125"/>
          <w:u w:val="single"/>
          <w:vertAlign w:val="superscript"/>
        </w:rPr>
        <w:t>∂L</w:t>
      </w:r>
      <w:r>
        <w:rPr>
          <w:rFonts w:ascii="Verdana" w:hAnsi="Verdana"/>
          <w:i/>
          <w:w w:val="125"/>
          <w:position w:val="7"/>
          <w:sz w:val="12"/>
          <w:u w:val="single"/>
          <w:vertAlign w:val="baseline"/>
        </w:rPr>
        <w:t>P</w:t>
      </w:r>
      <w:r>
        <w:rPr>
          <w:rFonts w:ascii="Verdana" w:hAnsi="Verdana"/>
          <w:i/>
          <w:spacing w:val="-21"/>
          <w:w w:val="125"/>
          <w:position w:val="7"/>
          <w:sz w:val="12"/>
          <w:u w:val="single"/>
          <w:vertAlign w:val="baseline"/>
        </w:rPr>
        <w:t> </w:t>
      </w:r>
      <w:r>
        <w:rPr>
          <w:rFonts w:ascii="Verdana" w:hAnsi="Verdana"/>
          <w:i/>
          <w:spacing w:val="40"/>
          <w:w w:val="125"/>
          <w:position w:val="7"/>
          <w:sz w:val="12"/>
          <w:vertAlign w:val="baseline"/>
        </w:rPr>
        <w:t> </w:t>
      </w:r>
      <w:r>
        <w:rPr>
          <w:w w:val="125"/>
          <w:vertAlign w:val="baseline"/>
        </w:rPr>
        <w:t>= </w:t>
      </w:r>
      <w:r>
        <w:rPr>
          <w:w w:val="105"/>
          <w:vertAlign w:val="baseline"/>
        </w:rPr>
        <w:t>0</w:t>
      </w:r>
      <w:r>
        <w:rPr>
          <w:spacing w:val="29"/>
          <w:w w:val="105"/>
          <w:vertAlign w:val="baseline"/>
        </w:rPr>
        <w:t> </w:t>
      </w:r>
      <w:r>
        <w:rPr>
          <w:w w:val="105"/>
          <w:vertAlign w:val="baseline"/>
        </w:rPr>
        <w:t>resulting</w:t>
      </w:r>
      <w:r>
        <w:rPr>
          <w:spacing w:val="29"/>
          <w:w w:val="105"/>
          <w:vertAlign w:val="baseline"/>
        </w:rPr>
        <w:t> </w:t>
      </w:r>
      <w:r>
        <w:rPr>
          <w:w w:val="105"/>
          <w:vertAlign w:val="baseline"/>
        </w:rPr>
        <w:t>in</w:t>
      </w:r>
      <w:r>
        <w:rPr>
          <w:spacing w:val="30"/>
          <w:w w:val="105"/>
          <w:vertAlign w:val="baseline"/>
        </w:rPr>
        <w:t> </w:t>
      </w:r>
      <w:r>
        <w:rPr>
          <w:w w:val="105"/>
          <w:vertAlign w:val="baseline"/>
        </w:rPr>
        <w:t>Equations</w:t>
      </w:r>
      <w:r>
        <w:rPr>
          <w:spacing w:val="29"/>
          <w:w w:val="105"/>
          <w:vertAlign w:val="baseline"/>
        </w:rPr>
        <w:t> </w:t>
      </w:r>
      <w:hyperlink w:history="true" w:anchor="_bookmark48">
        <w:r>
          <w:rPr>
            <w:color w:val="0000FF"/>
            <w:w w:val="105"/>
            <w:vertAlign w:val="baseline"/>
          </w:rPr>
          <w:t>2.43</w:t>
        </w:r>
      </w:hyperlink>
      <w:r>
        <w:rPr>
          <w:color w:val="0000FF"/>
          <w:spacing w:val="29"/>
          <w:w w:val="105"/>
          <w:vertAlign w:val="baseline"/>
        </w:rPr>
        <w:t> </w:t>
      </w:r>
      <w:r>
        <w:rPr>
          <w:w w:val="105"/>
          <w:vertAlign w:val="baseline"/>
        </w:rPr>
        <w:t>and</w:t>
      </w:r>
      <w:r>
        <w:rPr>
          <w:spacing w:val="30"/>
          <w:w w:val="105"/>
          <w:vertAlign w:val="baseline"/>
        </w:rPr>
        <w:t> </w:t>
      </w:r>
      <w:hyperlink w:history="true" w:anchor="_bookmark49">
        <w:r>
          <w:rPr>
            <w:color w:val="0000FF"/>
            <w:w w:val="105"/>
            <w:vertAlign w:val="baseline"/>
          </w:rPr>
          <w:t>2.44</w:t>
        </w:r>
      </w:hyperlink>
      <w:r>
        <w:rPr>
          <w:w w:val="105"/>
          <w:vertAlign w:val="baseline"/>
        </w:rPr>
        <w:t>.</w:t>
      </w:r>
    </w:p>
    <w:p>
      <w:pPr>
        <w:tabs>
          <w:tab w:pos="3971" w:val="left" w:leader="none"/>
        </w:tabs>
        <w:spacing w:line="109" w:lineRule="exact" w:before="0"/>
        <w:ind w:left="2595" w:right="0" w:firstLine="0"/>
        <w:jc w:val="left"/>
        <w:rPr>
          <w:i/>
          <w:sz w:val="16"/>
        </w:rPr>
      </w:pPr>
      <w:r>
        <w:rPr>
          <w:i/>
          <w:spacing w:val="-5"/>
          <w:sz w:val="16"/>
        </w:rPr>
        <w:t>∂w</w:t>
      </w:r>
      <w:r>
        <w:rPr>
          <w:i/>
          <w:sz w:val="16"/>
        </w:rPr>
        <w:tab/>
      </w:r>
      <w:r>
        <w:rPr>
          <w:i/>
          <w:spacing w:val="-5"/>
          <w:sz w:val="16"/>
        </w:rPr>
        <w:t>∂b</w:t>
      </w:r>
    </w:p>
    <w:p>
      <w:pPr>
        <w:pStyle w:val="BodyText"/>
        <w:spacing w:before="70"/>
        <w:rPr>
          <w:i/>
          <w:sz w:val="16"/>
        </w:rPr>
      </w:pPr>
    </w:p>
    <w:p>
      <w:pPr>
        <w:spacing w:before="0"/>
        <w:ind w:left="0" w:right="890" w:firstLine="0"/>
        <w:jc w:val="center"/>
        <w:rPr>
          <w:i/>
          <w:sz w:val="16"/>
        </w:rPr>
      </w:pPr>
      <w:r>
        <w:rPr/>
        <mc:AlternateContent>
          <mc:Choice Requires="wps">
            <w:drawing>
              <wp:anchor distT="0" distB="0" distL="0" distR="0" allowOverlap="1" layoutInCell="1" locked="0" behindDoc="1" simplePos="0" relativeHeight="484728320">
                <wp:simplePos x="0" y="0"/>
                <wp:positionH relativeFrom="page">
                  <wp:posOffset>3786035</wp:posOffset>
                </wp:positionH>
                <wp:positionV relativeFrom="paragraph">
                  <wp:posOffset>28657</wp:posOffset>
                </wp:positionV>
                <wp:extent cx="219710" cy="47244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19710" cy="472440"/>
                        </a:xfrm>
                        <a:prstGeom prst="rect">
                          <a:avLst/>
                        </a:prstGeom>
                      </wps:spPr>
                      <wps:txbx>
                        <w:txbxContent>
                          <w:p>
                            <w:pPr>
                              <w:pStyle w:val="BodyText"/>
                              <w:spacing w:line="285"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98.113007pt;margin-top:2.256529pt;width:17.3pt;height:37.2pt;mso-position-horizontal-relative:page;mso-position-vertical-relative:paragraph;z-index:-18588160" type="#_x0000_t202" id="docshape65"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bookmarkStart w:name="_bookmark48" w:id="69"/>
      <w:bookmarkEnd w:id="69"/>
      <w:r>
        <w:rPr/>
      </w:r>
      <w:r>
        <w:rPr>
          <w:i/>
          <w:smallCaps/>
          <w:spacing w:val="-10"/>
          <w:sz w:val="16"/>
        </w:rPr>
        <w:t>l</w:t>
      </w:r>
    </w:p>
    <w:p>
      <w:pPr>
        <w:tabs>
          <w:tab w:pos="4887" w:val="left" w:leader="none"/>
          <w:tab w:pos="8741" w:val="left" w:leader="none"/>
        </w:tabs>
        <w:spacing w:before="27"/>
        <w:ind w:left="4013" w:right="0" w:firstLine="0"/>
        <w:jc w:val="left"/>
        <w:rPr>
          <w:sz w:val="24"/>
        </w:rPr>
      </w:pPr>
      <w:r>
        <w:rPr>
          <w:i/>
          <w:w w:val="110"/>
          <w:sz w:val="24"/>
        </w:rPr>
        <w:t>w</w:t>
      </w:r>
      <w:r>
        <w:rPr>
          <w:i/>
          <w:spacing w:val="-10"/>
          <w:w w:val="110"/>
          <w:sz w:val="24"/>
        </w:rPr>
        <w:t> </w:t>
      </w:r>
      <w:r>
        <w:rPr>
          <w:spacing w:val="-10"/>
          <w:w w:val="125"/>
          <w:sz w:val="24"/>
        </w:rPr>
        <w:t>=</w:t>
      </w:r>
      <w:r>
        <w:rPr>
          <w:sz w:val="24"/>
        </w:rPr>
        <w:tab/>
      </w:r>
      <w:r>
        <w:rPr>
          <w:i/>
          <w:spacing w:val="-2"/>
          <w:w w:val="125"/>
          <w:sz w:val="24"/>
        </w:rPr>
        <w:t>α</w:t>
      </w:r>
      <w:r>
        <w:rPr>
          <w:i/>
          <w:spacing w:val="-2"/>
          <w:w w:val="125"/>
          <w:sz w:val="24"/>
          <w:vertAlign w:val="subscript"/>
        </w:rPr>
        <w:t>i</w:t>
      </w:r>
      <w:r>
        <w:rPr>
          <w:i/>
          <w:spacing w:val="-2"/>
          <w:w w:val="125"/>
          <w:sz w:val="24"/>
          <w:vertAlign w:val="baseline"/>
        </w:rPr>
        <w:t>y</w:t>
      </w:r>
      <w:r>
        <w:rPr>
          <w:i/>
          <w:spacing w:val="-2"/>
          <w:w w:val="125"/>
          <w:sz w:val="24"/>
          <w:vertAlign w:val="subscript"/>
        </w:rPr>
        <w:t>i</w:t>
      </w:r>
      <w:r>
        <w:rPr>
          <w:i/>
          <w:spacing w:val="-2"/>
          <w:w w:val="125"/>
          <w:sz w:val="24"/>
          <w:vertAlign w:val="baseline"/>
        </w:rPr>
        <w:t>x</w:t>
      </w:r>
      <w:r>
        <w:rPr>
          <w:i/>
          <w:spacing w:val="-2"/>
          <w:w w:val="125"/>
          <w:sz w:val="24"/>
          <w:vertAlign w:val="subscript"/>
        </w:rPr>
        <w:t>i</w:t>
      </w:r>
      <w:r>
        <w:rPr>
          <w:i/>
          <w:sz w:val="24"/>
          <w:vertAlign w:val="baseline"/>
        </w:rPr>
        <w:tab/>
      </w:r>
      <w:r>
        <w:rPr>
          <w:spacing w:val="-2"/>
          <w:w w:val="115"/>
          <w:sz w:val="24"/>
          <w:vertAlign w:val="baseline"/>
        </w:rPr>
        <w:t>(2.43)</w:t>
      </w:r>
    </w:p>
    <w:p>
      <w:pPr>
        <w:spacing w:before="60"/>
        <w:ind w:left="0" w:right="888" w:firstLine="0"/>
        <w:jc w:val="center"/>
        <w:rPr>
          <w:sz w:val="16"/>
        </w:rPr>
      </w:pPr>
      <w:r>
        <w:rPr>
          <w:i/>
          <w:spacing w:val="-5"/>
          <w:w w:val="140"/>
          <w:sz w:val="16"/>
        </w:rPr>
        <w:t>i</w:t>
      </w:r>
      <w:r>
        <w:rPr>
          <w:spacing w:val="-5"/>
          <w:w w:val="140"/>
          <w:sz w:val="16"/>
        </w:rPr>
        <w:t>=1</w:t>
      </w:r>
    </w:p>
    <w:p>
      <w:pPr>
        <w:pStyle w:val="BodyText"/>
        <w:spacing w:before="8"/>
        <w:rPr>
          <w:sz w:val="16"/>
        </w:rPr>
      </w:pPr>
    </w:p>
    <w:p>
      <w:pPr>
        <w:spacing w:before="0"/>
        <w:ind w:left="0" w:right="1570" w:firstLine="0"/>
        <w:jc w:val="center"/>
        <w:rPr>
          <w:i/>
          <w:sz w:val="16"/>
        </w:rPr>
      </w:pPr>
      <w:r>
        <w:rPr/>
        <mc:AlternateContent>
          <mc:Choice Requires="wps">
            <w:drawing>
              <wp:anchor distT="0" distB="0" distL="0" distR="0" allowOverlap="1" layoutInCell="1" locked="0" behindDoc="1" simplePos="0" relativeHeight="484728832">
                <wp:simplePos x="0" y="0"/>
                <wp:positionH relativeFrom="page">
                  <wp:posOffset>3570071</wp:posOffset>
                </wp:positionH>
                <wp:positionV relativeFrom="paragraph">
                  <wp:posOffset>28857</wp:posOffset>
                </wp:positionV>
                <wp:extent cx="219710" cy="47244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19710" cy="472440"/>
                        </a:xfrm>
                        <a:prstGeom prst="rect">
                          <a:avLst/>
                        </a:prstGeom>
                      </wps:spPr>
                      <wps:txbx>
                        <w:txbxContent>
                          <w:p>
                            <w:pPr>
                              <w:pStyle w:val="BodyText"/>
                              <w:spacing w:line="285"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81.108002pt;margin-top:2.272216pt;width:17.3pt;height:37.2pt;mso-position-horizontal-relative:page;mso-position-vertical-relative:paragraph;z-index:-18587648" type="#_x0000_t202" id="docshape66"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bookmarkStart w:name="_bookmark49" w:id="70"/>
      <w:bookmarkEnd w:id="70"/>
      <w:r>
        <w:rPr/>
      </w:r>
      <w:r>
        <w:rPr>
          <w:i/>
          <w:smallCaps/>
          <w:spacing w:val="-10"/>
          <w:sz w:val="16"/>
        </w:rPr>
        <w:t>l</w:t>
      </w:r>
    </w:p>
    <w:p>
      <w:pPr>
        <w:tabs>
          <w:tab w:pos="8741" w:val="left" w:leader="none"/>
        </w:tabs>
        <w:spacing w:before="28"/>
        <w:ind w:left="4547" w:right="0" w:firstLine="0"/>
        <w:jc w:val="left"/>
        <w:rPr>
          <w:sz w:val="24"/>
        </w:rPr>
      </w:pPr>
      <w:r>
        <w:rPr>
          <w:i/>
          <w:w w:val="115"/>
          <w:sz w:val="24"/>
        </w:rPr>
        <w:t>α</w:t>
      </w:r>
      <w:r>
        <w:rPr>
          <w:i/>
          <w:w w:val="115"/>
          <w:sz w:val="24"/>
          <w:vertAlign w:val="subscript"/>
        </w:rPr>
        <w:t>i</w:t>
      </w:r>
      <w:r>
        <w:rPr>
          <w:i/>
          <w:w w:val="115"/>
          <w:sz w:val="24"/>
          <w:vertAlign w:val="baseline"/>
        </w:rPr>
        <w:t>y</w:t>
      </w:r>
      <w:r>
        <w:rPr>
          <w:i/>
          <w:w w:val="115"/>
          <w:sz w:val="24"/>
          <w:vertAlign w:val="subscript"/>
        </w:rPr>
        <w:t>i</w:t>
      </w:r>
      <w:r>
        <w:rPr>
          <w:i/>
          <w:spacing w:val="37"/>
          <w:w w:val="125"/>
          <w:sz w:val="24"/>
          <w:vertAlign w:val="baseline"/>
        </w:rPr>
        <w:t> </w:t>
      </w:r>
      <w:r>
        <w:rPr>
          <w:w w:val="125"/>
          <w:sz w:val="24"/>
          <w:vertAlign w:val="baseline"/>
        </w:rPr>
        <w:t>=</w:t>
      </w:r>
      <w:r>
        <w:rPr>
          <w:spacing w:val="24"/>
          <w:w w:val="125"/>
          <w:sz w:val="24"/>
          <w:vertAlign w:val="baseline"/>
        </w:rPr>
        <w:t> </w:t>
      </w:r>
      <w:r>
        <w:rPr>
          <w:spacing w:val="-12"/>
          <w:w w:val="115"/>
          <w:sz w:val="24"/>
          <w:vertAlign w:val="baseline"/>
        </w:rPr>
        <w:t>0</w:t>
      </w:r>
      <w:r>
        <w:rPr>
          <w:sz w:val="24"/>
          <w:vertAlign w:val="baseline"/>
        </w:rPr>
        <w:tab/>
      </w:r>
      <w:r>
        <w:rPr>
          <w:spacing w:val="-2"/>
          <w:w w:val="115"/>
          <w:sz w:val="24"/>
          <w:vertAlign w:val="baseline"/>
        </w:rPr>
        <w:t>(2.44)</w:t>
      </w:r>
    </w:p>
    <w:p>
      <w:pPr>
        <w:spacing w:before="60"/>
        <w:ind w:left="0" w:right="1568" w:firstLine="0"/>
        <w:jc w:val="center"/>
        <w:rPr>
          <w:sz w:val="16"/>
        </w:rPr>
      </w:pPr>
      <w:r>
        <w:rPr>
          <w:i/>
          <w:spacing w:val="-5"/>
          <w:w w:val="140"/>
          <w:sz w:val="16"/>
        </w:rPr>
        <w:t>i</w:t>
      </w:r>
      <w:r>
        <w:rPr>
          <w:spacing w:val="-5"/>
          <w:w w:val="140"/>
          <w:sz w:val="16"/>
        </w:rPr>
        <w:t>=1</w:t>
      </w:r>
    </w:p>
    <w:p>
      <w:pPr>
        <w:pStyle w:val="BodyText"/>
        <w:spacing w:line="237" w:lineRule="auto" w:before="141"/>
        <w:ind w:left="160" w:right="895" w:firstLine="351"/>
        <w:jc w:val="both"/>
      </w:pPr>
      <w:r>
        <w:rPr>
          <w:w w:val="105"/>
        </w:rPr>
        <w:t>The</w:t>
      </w:r>
      <w:r>
        <w:rPr>
          <w:w w:val="105"/>
        </w:rPr>
        <w:t> Lagrangian</w:t>
      </w:r>
      <w:r>
        <w:rPr>
          <w:w w:val="105"/>
        </w:rPr>
        <w:t> formulations</w:t>
      </w:r>
      <w:r>
        <w:rPr>
          <w:w w:val="105"/>
        </w:rPr>
        <w:t> can</w:t>
      </w:r>
      <w:r>
        <w:rPr>
          <w:w w:val="105"/>
        </w:rPr>
        <w:t> be</w:t>
      </w:r>
      <w:r>
        <w:rPr>
          <w:w w:val="105"/>
        </w:rPr>
        <w:t> solved</w:t>
      </w:r>
      <w:r>
        <w:rPr>
          <w:w w:val="105"/>
        </w:rPr>
        <w:t> programmatically</w:t>
      </w:r>
      <w:r>
        <w:rPr>
          <w:w w:val="105"/>
        </w:rPr>
        <w:t> as</w:t>
      </w:r>
      <w:r>
        <w:rPr>
          <w:w w:val="105"/>
        </w:rPr>
        <w:t> a</w:t>
      </w:r>
      <w:r>
        <w:rPr>
          <w:w w:val="105"/>
        </w:rPr>
        <w:t> convex</w:t>
      </w:r>
      <w:r>
        <w:rPr>
          <w:w w:val="105"/>
        </w:rPr>
        <w:t> quadratic problem.</w:t>
      </w:r>
      <w:r>
        <w:rPr>
          <w:w w:val="105"/>
        </w:rPr>
        <w:t> The Lagrangian also has a dual form which can be represented geometrically as described</w:t>
      </w:r>
      <w:r>
        <w:rPr>
          <w:w w:val="105"/>
        </w:rPr>
        <w:t> in</w:t>
      </w:r>
      <w:r>
        <w:rPr>
          <w:w w:val="105"/>
        </w:rPr>
        <w:t> [</w:t>
      </w:r>
      <w:hyperlink w:history="true" w:anchor="_bookmark233">
        <w:r>
          <w:rPr>
            <w:color w:val="00FF00"/>
            <w:w w:val="105"/>
          </w:rPr>
          <w:t>83</w:t>
        </w:r>
      </w:hyperlink>
      <w:r>
        <w:rPr>
          <w:w w:val="105"/>
        </w:rPr>
        <w:t>].</w:t>
      </w:r>
      <w:r>
        <w:rPr>
          <w:spacing w:val="40"/>
          <w:w w:val="105"/>
        </w:rPr>
        <w:t> </w:t>
      </w:r>
      <w:r>
        <w:rPr>
          <w:w w:val="105"/>
        </w:rPr>
        <w:t>The</w:t>
      </w:r>
      <w:r>
        <w:rPr>
          <w:w w:val="105"/>
        </w:rPr>
        <w:t> dual</w:t>
      </w:r>
      <w:r>
        <w:rPr>
          <w:w w:val="105"/>
        </w:rPr>
        <w:t> equivalent</w:t>
      </w:r>
      <w:r>
        <w:rPr>
          <w:w w:val="105"/>
        </w:rPr>
        <w:t> reformulates</w:t>
      </w:r>
      <w:r>
        <w:rPr>
          <w:w w:val="105"/>
        </w:rPr>
        <w:t> the</w:t>
      </w:r>
      <w:r>
        <w:rPr>
          <w:w w:val="105"/>
        </w:rPr>
        <w:t> problem</w:t>
      </w:r>
      <w:r>
        <w:rPr>
          <w:w w:val="105"/>
        </w:rPr>
        <w:t> of</w:t>
      </w:r>
      <w:r>
        <w:rPr>
          <w:w w:val="105"/>
        </w:rPr>
        <w:t> finding</w:t>
      </w:r>
      <w:r>
        <w:rPr>
          <w:w w:val="105"/>
        </w:rPr>
        <w:t> the</w:t>
      </w:r>
      <w:r>
        <w:rPr>
          <w:w w:val="105"/>
        </w:rPr>
        <w:t> SV</w:t>
      </w:r>
      <w:r>
        <w:rPr>
          <w:w w:val="105"/>
        </w:rPr>
        <w:t> in</w:t>
      </w:r>
      <w:r>
        <w:rPr>
          <w:w w:val="105"/>
        </w:rPr>
        <w:t> the reduced</w:t>
      </w:r>
      <w:r>
        <w:rPr>
          <w:w w:val="105"/>
        </w:rPr>
        <w:t> convex</w:t>
      </w:r>
      <w:r>
        <w:rPr>
          <w:w w:val="105"/>
        </w:rPr>
        <w:t> hulls.</w:t>
      </w:r>
      <w:r>
        <w:rPr>
          <w:spacing w:val="40"/>
          <w:w w:val="105"/>
        </w:rPr>
        <w:t> </w:t>
      </w:r>
      <w:r>
        <w:rPr>
          <w:w w:val="105"/>
        </w:rPr>
        <w:t>The</w:t>
      </w:r>
      <w:r>
        <w:rPr>
          <w:w w:val="105"/>
        </w:rPr>
        <w:t> benefit</w:t>
      </w:r>
      <w:r>
        <w:rPr>
          <w:w w:val="105"/>
        </w:rPr>
        <w:t> of</w:t>
      </w:r>
      <w:r>
        <w:rPr>
          <w:w w:val="105"/>
        </w:rPr>
        <w:t> this</w:t>
      </w:r>
      <w:r>
        <w:rPr>
          <w:w w:val="105"/>
        </w:rPr>
        <w:t> formulation</w:t>
      </w:r>
      <w:r>
        <w:rPr>
          <w:w w:val="105"/>
        </w:rPr>
        <w:t> is</w:t>
      </w:r>
      <w:r>
        <w:rPr>
          <w:w w:val="105"/>
        </w:rPr>
        <w:t> that</w:t>
      </w:r>
      <w:r>
        <w:rPr>
          <w:w w:val="105"/>
        </w:rPr>
        <w:t> the</w:t>
      </w:r>
      <w:r>
        <w:rPr>
          <w:w w:val="105"/>
        </w:rPr>
        <w:t> scalar</w:t>
      </w:r>
      <w:r>
        <w:rPr>
          <w:w w:val="105"/>
        </w:rPr>
        <w:t> cost</w:t>
      </w:r>
      <w:r>
        <w:rPr>
          <w:w w:val="105"/>
        </w:rPr>
        <w:t> is</w:t>
      </w:r>
      <w:r>
        <w:rPr>
          <w:w w:val="105"/>
        </w:rPr>
        <w:t> efficiently calculated if there are only few SVs and the kernel trick can be applied.</w:t>
      </w:r>
    </w:p>
    <w:p>
      <w:pPr>
        <w:pStyle w:val="BodyText"/>
        <w:spacing w:before="123"/>
      </w:pPr>
    </w:p>
    <w:p>
      <w:pPr>
        <w:pStyle w:val="Heading4"/>
      </w:pPr>
      <w:r>
        <w:rPr>
          <w:w w:val="120"/>
        </w:rPr>
        <w:t>Decision</w:t>
      </w:r>
      <w:r>
        <w:rPr>
          <w:spacing w:val="-6"/>
          <w:w w:val="120"/>
        </w:rPr>
        <w:t> </w:t>
      </w:r>
      <w:r>
        <w:rPr>
          <w:w w:val="120"/>
        </w:rPr>
        <w:t>Trees</w:t>
      </w:r>
      <w:r>
        <w:rPr>
          <w:spacing w:val="-5"/>
          <w:w w:val="120"/>
        </w:rPr>
        <w:t> </w:t>
      </w:r>
      <w:r>
        <w:rPr>
          <w:spacing w:val="-4"/>
          <w:w w:val="120"/>
        </w:rPr>
        <w:t>(DT)</w:t>
      </w:r>
    </w:p>
    <w:p>
      <w:pPr>
        <w:pStyle w:val="BodyText"/>
        <w:spacing w:line="237" w:lineRule="auto" w:before="253"/>
        <w:ind w:left="160" w:right="894" w:firstLine="351"/>
        <w:jc w:val="both"/>
      </w:pPr>
      <w:r>
        <w:rPr>
          <w:w w:val="105"/>
        </w:rPr>
        <w:t>A</w:t>
      </w:r>
      <w:r>
        <w:rPr>
          <w:w w:val="105"/>
        </w:rPr>
        <w:t> Decision</w:t>
      </w:r>
      <w:r>
        <w:rPr>
          <w:w w:val="105"/>
        </w:rPr>
        <w:t> Trees</w:t>
      </w:r>
      <w:r>
        <w:rPr>
          <w:w w:val="105"/>
        </w:rPr>
        <w:t> (DT)</w:t>
      </w:r>
      <w:r>
        <w:rPr>
          <w:w w:val="105"/>
        </w:rPr>
        <w:t> is</w:t>
      </w:r>
      <w:r>
        <w:rPr>
          <w:w w:val="105"/>
        </w:rPr>
        <w:t> a</w:t>
      </w:r>
      <w:r>
        <w:rPr>
          <w:w w:val="105"/>
        </w:rPr>
        <w:t> machine</w:t>
      </w:r>
      <w:r>
        <w:rPr>
          <w:w w:val="105"/>
        </w:rPr>
        <w:t> learning</w:t>
      </w:r>
      <w:r>
        <w:rPr>
          <w:w w:val="105"/>
        </w:rPr>
        <w:t> technique</w:t>
      </w:r>
      <w:r>
        <w:rPr>
          <w:w w:val="105"/>
        </w:rPr>
        <w:t> that</w:t>
      </w:r>
      <w:r>
        <w:rPr>
          <w:w w:val="105"/>
        </w:rPr>
        <w:t> uses</w:t>
      </w:r>
      <w:r>
        <w:rPr>
          <w:w w:val="105"/>
        </w:rPr>
        <w:t> a</w:t>
      </w:r>
      <w:r>
        <w:rPr>
          <w:w w:val="105"/>
        </w:rPr>
        <w:t> collection</w:t>
      </w:r>
      <w:r>
        <w:rPr>
          <w:w w:val="105"/>
        </w:rPr>
        <w:t> of</w:t>
      </w:r>
      <w:r>
        <w:rPr>
          <w:w w:val="105"/>
        </w:rPr>
        <w:t> deci- sion</w:t>
      </w:r>
      <w:r>
        <w:rPr>
          <w:w w:val="105"/>
        </w:rPr>
        <w:t> nodes,</w:t>
      </w:r>
      <w:r>
        <w:rPr>
          <w:w w:val="105"/>
        </w:rPr>
        <w:t> navigational</w:t>
      </w:r>
      <w:r>
        <w:rPr>
          <w:w w:val="105"/>
        </w:rPr>
        <w:t> branches,</w:t>
      </w:r>
      <w:r>
        <w:rPr>
          <w:w w:val="105"/>
        </w:rPr>
        <w:t> and</w:t>
      </w:r>
      <w:r>
        <w:rPr>
          <w:w w:val="105"/>
        </w:rPr>
        <w:t> end</w:t>
      </w:r>
      <w:r>
        <w:rPr>
          <w:w w:val="105"/>
        </w:rPr>
        <w:t> nodes</w:t>
      </w:r>
      <w:r>
        <w:rPr>
          <w:w w:val="105"/>
        </w:rPr>
        <w:t> to</w:t>
      </w:r>
      <w:r>
        <w:rPr>
          <w:w w:val="105"/>
        </w:rPr>
        <w:t> generate</w:t>
      </w:r>
      <w:r>
        <w:rPr>
          <w:w w:val="105"/>
        </w:rPr>
        <w:t> a</w:t>
      </w:r>
      <w:r>
        <w:rPr>
          <w:w w:val="105"/>
        </w:rPr>
        <w:t> classification</w:t>
      </w:r>
      <w:r>
        <w:rPr>
          <w:w w:val="105"/>
        </w:rPr>
        <w:t> result</w:t>
      </w:r>
      <w:r>
        <w:rPr>
          <w:w w:val="105"/>
        </w:rPr>
        <w:t> using decision</w:t>
      </w:r>
      <w:r>
        <w:rPr>
          <w:spacing w:val="-14"/>
          <w:w w:val="105"/>
        </w:rPr>
        <w:t> </w:t>
      </w:r>
      <w:r>
        <w:rPr>
          <w:w w:val="105"/>
        </w:rPr>
        <w:t>flows.</w:t>
      </w:r>
      <w:r>
        <w:rPr>
          <w:spacing w:val="6"/>
          <w:w w:val="105"/>
        </w:rPr>
        <w:t> </w:t>
      </w:r>
      <w:r>
        <w:rPr>
          <w:w w:val="105"/>
        </w:rPr>
        <w:t>Decision</w:t>
      </w:r>
      <w:r>
        <w:rPr>
          <w:spacing w:val="-13"/>
          <w:w w:val="105"/>
        </w:rPr>
        <w:t> </w:t>
      </w:r>
      <w:r>
        <w:rPr>
          <w:w w:val="105"/>
        </w:rPr>
        <w:t>nodes</w:t>
      </w:r>
      <w:r>
        <w:rPr>
          <w:spacing w:val="-14"/>
          <w:w w:val="105"/>
        </w:rPr>
        <w:t> </w:t>
      </w:r>
      <w:r>
        <w:rPr>
          <w:w w:val="105"/>
        </w:rPr>
        <w:t>represent</w:t>
      </w:r>
      <w:r>
        <w:rPr>
          <w:spacing w:val="-13"/>
          <w:w w:val="105"/>
        </w:rPr>
        <w:t> </w:t>
      </w:r>
      <w:r>
        <w:rPr>
          <w:w w:val="105"/>
        </w:rPr>
        <w:t>a</w:t>
      </w:r>
      <w:r>
        <w:rPr>
          <w:spacing w:val="-14"/>
          <w:w w:val="105"/>
        </w:rPr>
        <w:t> </w:t>
      </w:r>
      <w:r>
        <w:rPr>
          <w:w w:val="105"/>
        </w:rPr>
        <w:t>logical</w:t>
      </w:r>
      <w:r>
        <w:rPr>
          <w:spacing w:val="-14"/>
          <w:w w:val="105"/>
        </w:rPr>
        <w:t> </w:t>
      </w:r>
      <w:r>
        <w:rPr>
          <w:w w:val="105"/>
        </w:rPr>
        <w:t>test</w:t>
      </w:r>
      <w:r>
        <w:rPr>
          <w:spacing w:val="-14"/>
          <w:w w:val="105"/>
        </w:rPr>
        <w:t> </w:t>
      </w:r>
      <w:r>
        <w:rPr>
          <w:w w:val="105"/>
        </w:rPr>
        <w:t>using</w:t>
      </w:r>
      <w:r>
        <w:rPr>
          <w:spacing w:val="-14"/>
          <w:w w:val="105"/>
        </w:rPr>
        <w:t> </w:t>
      </w:r>
      <w:r>
        <w:rPr>
          <w:w w:val="105"/>
        </w:rPr>
        <w:t>a</w:t>
      </w:r>
      <w:r>
        <w:rPr>
          <w:spacing w:val="-14"/>
          <w:w w:val="105"/>
        </w:rPr>
        <w:t> </w:t>
      </w:r>
      <w:r>
        <w:rPr>
          <w:w w:val="105"/>
        </w:rPr>
        <w:t>feature.</w:t>
      </w:r>
      <w:r>
        <w:rPr>
          <w:spacing w:val="6"/>
          <w:w w:val="105"/>
        </w:rPr>
        <w:t> </w:t>
      </w:r>
      <w:r>
        <w:rPr>
          <w:w w:val="105"/>
        </w:rPr>
        <w:t>A</w:t>
      </w:r>
      <w:r>
        <w:rPr>
          <w:spacing w:val="-14"/>
          <w:w w:val="105"/>
        </w:rPr>
        <w:t> </w:t>
      </w:r>
      <w:r>
        <w:rPr>
          <w:w w:val="105"/>
        </w:rPr>
        <w:t>branch</w:t>
      </w:r>
      <w:r>
        <w:rPr>
          <w:spacing w:val="-14"/>
          <w:w w:val="105"/>
        </w:rPr>
        <w:t> </w:t>
      </w:r>
      <w:r>
        <w:rPr>
          <w:w w:val="105"/>
        </w:rPr>
        <w:t>represents the test outcome path and navigates the current state towards the next node.</w:t>
      </w:r>
      <w:r>
        <w:rPr>
          <w:spacing w:val="21"/>
          <w:w w:val="105"/>
        </w:rPr>
        <w:t> </w:t>
      </w:r>
      <w:r>
        <w:rPr>
          <w:w w:val="105"/>
        </w:rPr>
        <w:t>End nodes (leaves)</w:t>
      </w:r>
      <w:r>
        <w:rPr>
          <w:spacing w:val="-8"/>
          <w:w w:val="105"/>
        </w:rPr>
        <w:t> </w:t>
      </w:r>
      <w:r>
        <w:rPr>
          <w:w w:val="105"/>
        </w:rPr>
        <w:t>represent</w:t>
      </w:r>
      <w:r>
        <w:rPr>
          <w:spacing w:val="-8"/>
          <w:w w:val="105"/>
        </w:rPr>
        <w:t> </w:t>
      </w:r>
      <w:r>
        <w:rPr>
          <w:w w:val="105"/>
        </w:rPr>
        <w:t>a</w:t>
      </w:r>
      <w:r>
        <w:rPr>
          <w:spacing w:val="-8"/>
          <w:w w:val="105"/>
        </w:rPr>
        <w:t> </w:t>
      </w:r>
      <w:r>
        <w:rPr>
          <w:w w:val="105"/>
        </w:rPr>
        <w:t>decision</w:t>
      </w:r>
      <w:r>
        <w:rPr>
          <w:spacing w:val="-8"/>
          <w:w w:val="105"/>
        </w:rPr>
        <w:t> </w:t>
      </w:r>
      <w:r>
        <w:rPr>
          <w:w w:val="105"/>
        </w:rPr>
        <w:t>taken</w:t>
      </w:r>
      <w:r>
        <w:rPr>
          <w:spacing w:val="-8"/>
          <w:w w:val="105"/>
        </w:rPr>
        <w:t> </w:t>
      </w:r>
      <w:r>
        <w:rPr>
          <w:w w:val="105"/>
        </w:rPr>
        <w:t>after</w:t>
      </w:r>
      <w:r>
        <w:rPr>
          <w:spacing w:val="-8"/>
          <w:w w:val="105"/>
        </w:rPr>
        <w:t> </w:t>
      </w:r>
      <w:r>
        <w:rPr>
          <w:w w:val="105"/>
        </w:rPr>
        <w:t>accounting</w:t>
      </w:r>
      <w:r>
        <w:rPr>
          <w:spacing w:val="-8"/>
          <w:w w:val="105"/>
        </w:rPr>
        <w:t> </w:t>
      </w:r>
      <w:r>
        <w:rPr>
          <w:w w:val="105"/>
        </w:rPr>
        <w:t>for</w:t>
      </w:r>
      <w:r>
        <w:rPr>
          <w:spacing w:val="-8"/>
          <w:w w:val="105"/>
        </w:rPr>
        <w:t> </w:t>
      </w:r>
      <w:r>
        <w:rPr>
          <w:w w:val="105"/>
        </w:rPr>
        <w:t>the</w:t>
      </w:r>
      <w:r>
        <w:rPr>
          <w:spacing w:val="-8"/>
          <w:w w:val="105"/>
        </w:rPr>
        <w:t> </w:t>
      </w:r>
      <w:r>
        <w:rPr>
          <w:w w:val="105"/>
        </w:rPr>
        <w:t>series</w:t>
      </w:r>
      <w:r>
        <w:rPr>
          <w:spacing w:val="-8"/>
          <w:w w:val="105"/>
        </w:rPr>
        <w:t> </w:t>
      </w:r>
      <w:r>
        <w:rPr>
          <w:w w:val="105"/>
        </w:rPr>
        <w:t>of</w:t>
      </w:r>
      <w:r>
        <w:rPr>
          <w:spacing w:val="-8"/>
          <w:w w:val="105"/>
        </w:rPr>
        <w:t> </w:t>
      </w:r>
      <w:r>
        <w:rPr>
          <w:w w:val="105"/>
        </w:rPr>
        <w:t>previously</w:t>
      </w:r>
      <w:r>
        <w:rPr>
          <w:spacing w:val="-8"/>
          <w:w w:val="105"/>
        </w:rPr>
        <w:t> </w:t>
      </w:r>
      <w:r>
        <w:rPr>
          <w:w w:val="105"/>
        </w:rPr>
        <w:t>tested</w:t>
      </w:r>
      <w:r>
        <w:rPr>
          <w:spacing w:val="-8"/>
          <w:w w:val="105"/>
        </w:rPr>
        <w:t> </w:t>
      </w:r>
      <w:r>
        <w:rPr>
          <w:w w:val="105"/>
        </w:rPr>
        <w:t>fea- tures.</w:t>
      </w:r>
      <w:r>
        <w:rPr>
          <w:spacing w:val="30"/>
          <w:w w:val="105"/>
        </w:rPr>
        <w:t> </w:t>
      </w:r>
      <w:r>
        <w:rPr>
          <w:w w:val="105"/>
        </w:rPr>
        <w:t>The</w:t>
      </w:r>
      <w:r>
        <w:rPr>
          <w:w w:val="105"/>
        </w:rPr>
        <w:t> decision</w:t>
      </w:r>
      <w:r>
        <w:rPr>
          <w:w w:val="105"/>
        </w:rPr>
        <w:t> state</w:t>
      </w:r>
      <w:r>
        <w:rPr>
          <w:w w:val="105"/>
        </w:rPr>
        <w:t> is</w:t>
      </w:r>
      <w:r>
        <w:rPr>
          <w:w w:val="105"/>
        </w:rPr>
        <w:t> initialized</w:t>
      </w:r>
      <w:r>
        <w:rPr>
          <w:w w:val="105"/>
        </w:rPr>
        <w:t> at</w:t>
      </w:r>
      <w:r>
        <w:rPr>
          <w:w w:val="105"/>
        </w:rPr>
        <w:t> the</w:t>
      </w:r>
      <w:r>
        <w:rPr>
          <w:w w:val="105"/>
        </w:rPr>
        <w:t> root</w:t>
      </w:r>
      <w:r>
        <w:rPr>
          <w:w w:val="105"/>
        </w:rPr>
        <w:t> decision</w:t>
      </w:r>
      <w:r>
        <w:rPr>
          <w:w w:val="105"/>
        </w:rPr>
        <w:t> node</w:t>
      </w:r>
      <w:r>
        <w:rPr>
          <w:w w:val="105"/>
        </w:rPr>
        <w:t> of</w:t>
      </w:r>
      <w:r>
        <w:rPr>
          <w:w w:val="105"/>
        </w:rPr>
        <w:t> the</w:t>
      </w:r>
      <w:r>
        <w:rPr>
          <w:w w:val="105"/>
        </w:rPr>
        <w:t> tree</w:t>
      </w:r>
      <w:r>
        <w:rPr>
          <w:w w:val="105"/>
        </w:rPr>
        <w:t> and</w:t>
      </w:r>
      <w:r>
        <w:rPr>
          <w:w w:val="105"/>
        </w:rPr>
        <w:t> continues until an end node is reached.</w:t>
      </w:r>
    </w:p>
    <w:p>
      <w:pPr>
        <w:pStyle w:val="BodyText"/>
        <w:spacing w:line="237" w:lineRule="auto" w:before="92"/>
        <w:ind w:left="160" w:right="896" w:firstLine="351"/>
        <w:jc w:val="both"/>
      </w:pPr>
      <w:r>
        <w:rPr>
          <w:w w:val="105"/>
        </w:rPr>
        <w:t>The</w:t>
      </w:r>
      <w:r>
        <w:rPr>
          <w:w w:val="105"/>
        </w:rPr>
        <w:t> underlying</w:t>
      </w:r>
      <w:r>
        <w:rPr>
          <w:w w:val="105"/>
        </w:rPr>
        <w:t> learning</w:t>
      </w:r>
      <w:r>
        <w:rPr>
          <w:w w:val="105"/>
        </w:rPr>
        <w:t> strategy</w:t>
      </w:r>
      <w:r>
        <w:rPr>
          <w:w w:val="105"/>
        </w:rPr>
        <w:t> is</w:t>
      </w:r>
      <w:r>
        <w:rPr>
          <w:w w:val="105"/>
        </w:rPr>
        <w:t> developed</w:t>
      </w:r>
      <w:r>
        <w:rPr>
          <w:w w:val="105"/>
        </w:rPr>
        <w:t> using</w:t>
      </w:r>
      <w:r>
        <w:rPr>
          <w:w w:val="105"/>
        </w:rPr>
        <w:t> a</w:t>
      </w:r>
      <w:r>
        <w:rPr>
          <w:w w:val="105"/>
        </w:rPr>
        <w:t> top</w:t>
      </w:r>
      <w:r>
        <w:rPr>
          <w:w w:val="105"/>
        </w:rPr>
        <w:t> down</w:t>
      </w:r>
      <w:r>
        <w:rPr>
          <w:w w:val="105"/>
        </w:rPr>
        <w:t> approach,</w:t>
      </w:r>
      <w:r>
        <w:rPr>
          <w:w w:val="105"/>
        </w:rPr>
        <w:t> guided</w:t>
      </w:r>
      <w:r>
        <w:rPr>
          <w:w w:val="105"/>
        </w:rPr>
        <w:t> by frequency</w:t>
      </w:r>
      <w:r>
        <w:rPr>
          <w:w w:val="105"/>
        </w:rPr>
        <w:t> information</w:t>
      </w:r>
      <w:r>
        <w:rPr>
          <w:w w:val="105"/>
        </w:rPr>
        <w:t> from</w:t>
      </w:r>
      <w:r>
        <w:rPr>
          <w:w w:val="105"/>
        </w:rPr>
        <w:t> training</w:t>
      </w:r>
      <w:r>
        <w:rPr>
          <w:w w:val="105"/>
        </w:rPr>
        <w:t> examples</w:t>
      </w:r>
      <w:r>
        <w:rPr>
          <w:w w:val="105"/>
        </w:rPr>
        <w:t> [</w:t>
      </w:r>
      <w:hyperlink w:history="true" w:anchor="_bookmark234">
        <w:r>
          <w:rPr>
            <w:color w:val="00FF00"/>
            <w:w w:val="105"/>
          </w:rPr>
          <w:t>84</w:t>
        </w:r>
      </w:hyperlink>
      <w:r>
        <w:rPr>
          <w:w w:val="105"/>
        </w:rPr>
        <w:t>].</w:t>
      </w:r>
      <w:r>
        <w:rPr>
          <w:spacing w:val="40"/>
          <w:w w:val="105"/>
        </w:rPr>
        <w:t> </w:t>
      </w:r>
      <w:r>
        <w:rPr>
          <w:w w:val="105"/>
        </w:rPr>
        <w:t>The</w:t>
      </w:r>
      <w:r>
        <w:rPr>
          <w:w w:val="105"/>
        </w:rPr>
        <w:t> Iterative</w:t>
      </w:r>
      <w:r>
        <w:rPr>
          <w:w w:val="105"/>
        </w:rPr>
        <w:t> Dichotomiser</w:t>
      </w:r>
      <w:r>
        <w:rPr>
          <w:w w:val="105"/>
        </w:rPr>
        <w:t> 3</w:t>
      </w:r>
      <w:r>
        <w:rPr>
          <w:w w:val="105"/>
        </w:rPr>
        <w:t> (ID3) algorithm</w:t>
      </w:r>
      <w:r>
        <w:rPr>
          <w:spacing w:val="-1"/>
          <w:w w:val="105"/>
        </w:rPr>
        <w:t> </w:t>
      </w:r>
      <w:r>
        <w:rPr>
          <w:w w:val="105"/>
        </w:rPr>
        <w:t>is</w:t>
      </w:r>
      <w:r>
        <w:rPr>
          <w:spacing w:val="-1"/>
          <w:w w:val="105"/>
        </w:rPr>
        <w:t> </w:t>
      </w:r>
      <w:r>
        <w:rPr>
          <w:w w:val="105"/>
        </w:rPr>
        <w:t>an</w:t>
      </w:r>
      <w:r>
        <w:rPr>
          <w:spacing w:val="-1"/>
          <w:w w:val="105"/>
        </w:rPr>
        <w:t> </w:t>
      </w:r>
      <w:r>
        <w:rPr>
          <w:w w:val="105"/>
        </w:rPr>
        <w:t>iterative</w:t>
      </w:r>
      <w:r>
        <w:rPr>
          <w:spacing w:val="-1"/>
          <w:w w:val="105"/>
        </w:rPr>
        <w:t> </w:t>
      </w:r>
      <w:r>
        <w:rPr>
          <w:w w:val="105"/>
        </w:rPr>
        <w:t>approach</w:t>
      </w:r>
      <w:r>
        <w:rPr>
          <w:spacing w:val="-1"/>
          <w:w w:val="105"/>
        </w:rPr>
        <w:t> </w:t>
      </w:r>
      <w:r>
        <w:rPr>
          <w:w w:val="105"/>
        </w:rPr>
        <w:t>to</w:t>
      </w:r>
      <w:r>
        <w:rPr>
          <w:spacing w:val="-1"/>
          <w:w w:val="105"/>
        </w:rPr>
        <w:t> </w:t>
      </w:r>
      <w:r>
        <w:rPr>
          <w:w w:val="105"/>
        </w:rPr>
        <w:t>generate</w:t>
      </w:r>
      <w:r>
        <w:rPr>
          <w:spacing w:val="-1"/>
          <w:w w:val="105"/>
        </w:rPr>
        <w:t> </w:t>
      </w:r>
      <w:r>
        <w:rPr>
          <w:w w:val="105"/>
        </w:rPr>
        <w:t>a</w:t>
      </w:r>
      <w:r>
        <w:rPr>
          <w:spacing w:val="-1"/>
          <w:w w:val="105"/>
        </w:rPr>
        <w:t> </w:t>
      </w:r>
      <w:r>
        <w:rPr>
          <w:w w:val="105"/>
        </w:rPr>
        <w:t>DT.</w:t>
      </w:r>
      <w:r>
        <w:rPr>
          <w:spacing w:val="-1"/>
          <w:w w:val="105"/>
        </w:rPr>
        <w:t> </w:t>
      </w:r>
      <w:r>
        <w:rPr>
          <w:w w:val="105"/>
        </w:rPr>
        <w:t>Optimality</w:t>
      </w:r>
      <w:r>
        <w:rPr>
          <w:spacing w:val="-1"/>
          <w:w w:val="105"/>
        </w:rPr>
        <w:t> </w:t>
      </w:r>
      <w:r>
        <w:rPr>
          <w:w w:val="105"/>
        </w:rPr>
        <w:t>is</w:t>
      </w:r>
      <w:r>
        <w:rPr>
          <w:spacing w:val="-1"/>
          <w:w w:val="105"/>
        </w:rPr>
        <w:t> </w:t>
      </w:r>
      <w:r>
        <w:rPr>
          <w:w w:val="105"/>
        </w:rPr>
        <w:t>not</w:t>
      </w:r>
      <w:r>
        <w:rPr>
          <w:spacing w:val="-1"/>
          <w:w w:val="105"/>
        </w:rPr>
        <w:t> </w:t>
      </w:r>
      <w:r>
        <w:rPr>
          <w:w w:val="105"/>
        </w:rPr>
        <w:t>guaranteed, but</w:t>
      </w:r>
      <w:r>
        <w:rPr>
          <w:spacing w:val="-1"/>
          <w:w w:val="105"/>
        </w:rPr>
        <w:t> </w:t>
      </w:r>
      <w:r>
        <w:rPr>
          <w:w w:val="105"/>
        </w:rPr>
        <w:t>the algorithm generates simple decision trees.</w:t>
      </w:r>
    </w:p>
    <w:p>
      <w:pPr>
        <w:pStyle w:val="BodyText"/>
        <w:spacing w:line="237" w:lineRule="auto" w:before="96"/>
        <w:ind w:left="160" w:right="897" w:firstLine="351"/>
        <w:jc w:val="both"/>
      </w:pPr>
      <w:r>
        <w:rPr>
          <w:w w:val="105"/>
        </w:rPr>
        <w:t>Suppose</w:t>
      </w:r>
      <w:r>
        <w:rPr>
          <w:w w:val="105"/>
        </w:rPr>
        <w:t> for</w:t>
      </w:r>
      <w:r>
        <w:rPr>
          <w:w w:val="105"/>
        </w:rPr>
        <w:t> a</w:t>
      </w:r>
      <w:r>
        <w:rPr>
          <w:w w:val="105"/>
        </w:rPr>
        <w:t> set</w:t>
      </w:r>
      <w:r>
        <w:rPr>
          <w:w w:val="105"/>
        </w:rPr>
        <w:t> of</w:t>
      </w:r>
      <w:r>
        <w:rPr>
          <w:w w:val="105"/>
        </w:rPr>
        <w:t> training</w:t>
      </w:r>
      <w:r>
        <w:rPr>
          <w:w w:val="105"/>
        </w:rPr>
        <w:t> examples,</w:t>
      </w:r>
      <w:r>
        <w:rPr>
          <w:w w:val="105"/>
        </w:rPr>
        <w:t> a</w:t>
      </w:r>
      <w:r>
        <w:rPr>
          <w:w w:val="105"/>
        </w:rPr>
        <w:t> training</w:t>
      </w:r>
      <w:r>
        <w:rPr>
          <w:w w:val="105"/>
        </w:rPr>
        <w:t> target</w:t>
      </w:r>
      <w:r>
        <w:rPr>
          <w:w w:val="105"/>
        </w:rPr>
        <w:t> is</w:t>
      </w:r>
      <w:r>
        <w:rPr>
          <w:w w:val="105"/>
        </w:rPr>
        <w:t> given</w:t>
      </w:r>
      <w:r>
        <w:rPr>
          <w:w w:val="105"/>
        </w:rPr>
        <w:t> by</w:t>
      </w:r>
      <w:r>
        <w:rPr>
          <w:w w:val="105"/>
        </w:rPr>
        <w:t> </w:t>
      </w:r>
      <w:r>
        <w:rPr>
          <w:i/>
          <w:w w:val="105"/>
        </w:rPr>
        <w:t>c</w:t>
      </w:r>
      <w:r>
        <w:rPr>
          <w:i/>
          <w:w w:val="105"/>
        </w:rPr>
        <w:t> </w:t>
      </w:r>
      <w:r>
        <w:rPr>
          <w:w w:val="105"/>
        </w:rPr>
        <w:t>and</w:t>
      </w:r>
      <w:r>
        <w:rPr>
          <w:w w:val="105"/>
        </w:rPr>
        <w:t> the</w:t>
      </w:r>
      <w:r>
        <w:rPr>
          <w:w w:val="105"/>
        </w:rPr>
        <w:t> set</w:t>
      </w:r>
      <w:r>
        <w:rPr>
          <w:w w:val="105"/>
        </w:rPr>
        <w:t> of unique</w:t>
      </w:r>
      <w:r>
        <w:rPr>
          <w:spacing w:val="15"/>
          <w:w w:val="105"/>
        </w:rPr>
        <w:t> </w:t>
      </w:r>
      <w:r>
        <w:rPr>
          <w:w w:val="105"/>
        </w:rPr>
        <w:t>training</w:t>
      </w:r>
      <w:r>
        <w:rPr>
          <w:spacing w:val="16"/>
          <w:w w:val="105"/>
        </w:rPr>
        <w:t> </w:t>
      </w:r>
      <w:r>
        <w:rPr>
          <w:w w:val="105"/>
        </w:rPr>
        <w:t>targets</w:t>
      </w:r>
      <w:r>
        <w:rPr>
          <w:spacing w:val="16"/>
          <w:w w:val="105"/>
        </w:rPr>
        <w:t> </w:t>
      </w:r>
      <w:r>
        <w:rPr>
          <w:w w:val="105"/>
        </w:rPr>
        <w:t>is</w:t>
      </w:r>
      <w:r>
        <w:rPr>
          <w:spacing w:val="18"/>
          <w:w w:val="105"/>
        </w:rPr>
        <w:t> </w:t>
      </w:r>
      <w:r>
        <w:rPr>
          <w:i/>
          <w:w w:val="105"/>
        </w:rPr>
        <w:t>C</w:t>
      </w:r>
      <w:r>
        <w:rPr>
          <w:w w:val="105"/>
        </w:rPr>
        <w:t>.</w:t>
      </w:r>
      <w:r>
        <w:rPr>
          <w:spacing w:val="42"/>
          <w:w w:val="105"/>
        </w:rPr>
        <w:t> </w:t>
      </w:r>
      <w:r>
        <w:rPr>
          <w:w w:val="105"/>
        </w:rPr>
        <w:t>Additionally,</w:t>
      </w:r>
      <w:r>
        <w:rPr>
          <w:spacing w:val="6"/>
          <w:w w:val="125"/>
        </w:rPr>
        <w:t> </w:t>
      </w:r>
      <w:r>
        <w:rPr>
          <w:i/>
          <w:w w:val="125"/>
        </w:rPr>
        <w:t>X</w:t>
      </w:r>
      <w:r>
        <w:rPr>
          <w:i/>
          <w:spacing w:val="23"/>
          <w:w w:val="125"/>
        </w:rPr>
        <w:t> </w:t>
      </w:r>
      <w:r>
        <w:rPr>
          <w:w w:val="105"/>
        </w:rPr>
        <w:t>is</w:t>
      </w:r>
      <w:r>
        <w:rPr>
          <w:spacing w:val="16"/>
          <w:w w:val="105"/>
        </w:rPr>
        <w:t> </w:t>
      </w:r>
      <w:r>
        <w:rPr>
          <w:w w:val="105"/>
        </w:rPr>
        <w:t>a</w:t>
      </w:r>
      <w:r>
        <w:rPr>
          <w:spacing w:val="15"/>
          <w:w w:val="105"/>
        </w:rPr>
        <w:t> </w:t>
      </w:r>
      <w:r>
        <w:rPr>
          <w:w w:val="105"/>
        </w:rPr>
        <w:t>set</w:t>
      </w:r>
      <w:r>
        <w:rPr>
          <w:spacing w:val="16"/>
          <w:w w:val="105"/>
        </w:rPr>
        <w:t> </w:t>
      </w:r>
      <w:r>
        <w:rPr>
          <w:w w:val="105"/>
        </w:rPr>
        <w:t>of</w:t>
      </w:r>
      <w:r>
        <w:rPr>
          <w:spacing w:val="16"/>
          <w:w w:val="105"/>
        </w:rPr>
        <w:t> </w:t>
      </w:r>
      <w:r>
        <w:rPr>
          <w:w w:val="105"/>
        </w:rPr>
        <w:t>current</w:t>
      </w:r>
      <w:r>
        <w:rPr>
          <w:spacing w:val="16"/>
          <w:w w:val="105"/>
        </w:rPr>
        <w:t> </w:t>
      </w:r>
      <w:r>
        <w:rPr>
          <w:w w:val="105"/>
        </w:rPr>
        <w:t>data</w:t>
      </w:r>
      <w:r>
        <w:rPr>
          <w:spacing w:val="16"/>
          <w:w w:val="105"/>
        </w:rPr>
        <w:t> </w:t>
      </w:r>
      <w:r>
        <w:rPr>
          <w:w w:val="105"/>
        </w:rPr>
        <w:t>for</w:t>
      </w:r>
      <w:r>
        <w:rPr>
          <w:spacing w:val="16"/>
          <w:w w:val="105"/>
        </w:rPr>
        <w:t> </w:t>
      </w:r>
      <w:r>
        <w:rPr>
          <w:w w:val="105"/>
        </w:rPr>
        <w:t>which</w:t>
      </w:r>
      <w:r>
        <w:rPr>
          <w:spacing w:val="16"/>
          <w:w w:val="105"/>
        </w:rPr>
        <w:t> </w:t>
      </w:r>
      <w:r>
        <w:rPr>
          <w:w w:val="105"/>
        </w:rPr>
        <w:t>entropy</w:t>
      </w:r>
      <w:r>
        <w:rPr>
          <w:spacing w:val="15"/>
          <w:w w:val="105"/>
        </w:rPr>
        <w:t> </w:t>
      </w:r>
      <w:r>
        <w:rPr>
          <w:spacing w:val="-5"/>
          <w:w w:val="105"/>
        </w:rPr>
        <w:t>is</w:t>
      </w:r>
    </w:p>
    <w:p>
      <w:pPr>
        <w:spacing w:after="0" w:line="237" w:lineRule="auto"/>
        <w:jc w:val="both"/>
        <w:sectPr>
          <w:type w:val="continuous"/>
          <w:pgSz w:w="12240" w:h="15840"/>
          <w:pgMar w:header="0" w:footer="1819" w:top="1820" w:bottom="280" w:left="1460" w:right="540"/>
        </w:sectPr>
      </w:pPr>
    </w:p>
    <w:p>
      <w:pPr>
        <w:pStyle w:val="BodyText"/>
      </w:pPr>
    </w:p>
    <w:p>
      <w:pPr>
        <w:pStyle w:val="BodyText"/>
        <w:spacing w:before="80"/>
      </w:pPr>
    </w:p>
    <w:p>
      <w:pPr>
        <w:pStyle w:val="BodyText"/>
        <w:spacing w:line="237" w:lineRule="auto"/>
        <w:ind w:left="160" w:right="895"/>
      </w:pPr>
      <w:r>
        <w:rPr>
          <w:w w:val="105"/>
        </w:rPr>
        <w:t>being calculated.</w:t>
      </w:r>
      <w:r>
        <w:rPr>
          <w:spacing w:val="22"/>
          <w:w w:val="105"/>
        </w:rPr>
        <w:t> </w:t>
      </w:r>
      <w:r>
        <w:rPr>
          <w:w w:val="105"/>
        </w:rPr>
        <w:t>Then</w:t>
      </w:r>
      <w:r>
        <w:rPr>
          <w:spacing w:val="-1"/>
          <w:w w:val="105"/>
        </w:rPr>
        <w:t> </w:t>
      </w:r>
      <w:r>
        <w:rPr>
          <w:i/>
          <w:w w:val="105"/>
        </w:rPr>
        <w:t>p</w:t>
      </w:r>
      <w:r>
        <w:rPr>
          <w:w w:val="105"/>
        </w:rPr>
        <w:t>(</w:t>
      </w:r>
      <w:r>
        <w:rPr>
          <w:i/>
          <w:w w:val="105"/>
        </w:rPr>
        <w:t>c</w:t>
      </w:r>
      <w:r>
        <w:rPr>
          <w:w w:val="105"/>
        </w:rPr>
        <w:t>) is the</w:t>
      </w:r>
      <w:r>
        <w:rPr>
          <w:spacing w:val="-1"/>
          <w:w w:val="105"/>
        </w:rPr>
        <w:t> </w:t>
      </w:r>
      <w:r>
        <w:rPr>
          <w:w w:val="105"/>
        </w:rPr>
        <w:t>proportion of</w:t>
      </w:r>
      <w:r>
        <w:rPr>
          <w:spacing w:val="-1"/>
          <w:w w:val="105"/>
        </w:rPr>
        <w:t> </w:t>
      </w:r>
      <w:r>
        <w:rPr>
          <w:w w:val="105"/>
        </w:rPr>
        <w:t>the number of</w:t>
      </w:r>
      <w:r>
        <w:rPr>
          <w:spacing w:val="-1"/>
          <w:w w:val="105"/>
        </w:rPr>
        <w:t> </w:t>
      </w:r>
      <w:r>
        <w:rPr>
          <w:w w:val="105"/>
        </w:rPr>
        <w:t>elements</w:t>
      </w:r>
      <w:r>
        <w:rPr>
          <w:spacing w:val="-1"/>
          <w:w w:val="105"/>
        </w:rPr>
        <w:t> </w:t>
      </w:r>
      <w:r>
        <w:rPr>
          <w:w w:val="105"/>
        </w:rPr>
        <w:t>in class </w:t>
      </w:r>
      <w:r>
        <w:rPr>
          <w:i/>
          <w:w w:val="105"/>
        </w:rPr>
        <w:t>c </w:t>
      </w:r>
      <w:r>
        <w:rPr>
          <w:w w:val="105"/>
        </w:rPr>
        <w:t>relative to the number of elements in set </w:t>
      </w:r>
      <w:r>
        <w:rPr>
          <w:i/>
          <w:w w:val="105"/>
        </w:rPr>
        <w:t>C</w:t>
      </w:r>
      <w:r>
        <w:rPr>
          <w:w w:val="105"/>
        </w:rPr>
        <w:t>.</w:t>
      </w:r>
      <w:r>
        <w:rPr>
          <w:spacing w:val="40"/>
          <w:w w:val="105"/>
        </w:rPr>
        <w:t> </w:t>
      </w:r>
      <w:r>
        <w:rPr>
          <w:w w:val="105"/>
        </w:rPr>
        <w:t>The entropy is then defined in Equation </w:t>
      </w:r>
      <w:hyperlink w:history="true" w:anchor="_bookmark50">
        <w:r>
          <w:rPr>
            <w:color w:val="0000FF"/>
            <w:w w:val="105"/>
          </w:rPr>
          <w:t>2.45</w:t>
        </w:r>
      </w:hyperlink>
      <w:r>
        <w:rPr>
          <w:w w:val="105"/>
        </w:rPr>
        <w:t>.</w:t>
      </w:r>
    </w:p>
    <w:p>
      <w:pPr>
        <w:pStyle w:val="BodyText"/>
        <w:spacing w:before="95"/>
      </w:pPr>
    </w:p>
    <w:p>
      <w:pPr>
        <w:pStyle w:val="BodyText"/>
        <w:tabs>
          <w:tab w:pos="1533" w:val="left" w:leader="none"/>
          <w:tab w:pos="5397" w:val="left" w:leader="none"/>
        </w:tabs>
        <w:spacing w:before="1"/>
        <w:ind w:right="897"/>
        <w:jc w:val="right"/>
      </w:pPr>
      <w:r>
        <w:rPr/>
        <mc:AlternateContent>
          <mc:Choice Requires="wps">
            <w:drawing>
              <wp:anchor distT="0" distB="0" distL="0" distR="0" allowOverlap="1" layoutInCell="1" locked="0" behindDoc="1" simplePos="0" relativeHeight="484732416">
                <wp:simplePos x="0" y="0"/>
                <wp:positionH relativeFrom="page">
                  <wp:posOffset>3780066</wp:posOffset>
                </wp:positionH>
                <wp:positionV relativeFrom="paragraph">
                  <wp:posOffset>-112428</wp:posOffset>
                </wp:positionV>
                <wp:extent cx="219710" cy="47244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19710" cy="472440"/>
                        </a:xfrm>
                        <a:prstGeom prst="rect">
                          <a:avLst/>
                        </a:prstGeom>
                      </wps:spPr>
                      <wps:txbx>
                        <w:txbxContent>
                          <w:p>
                            <w:pPr>
                              <w:pStyle w:val="BodyText"/>
                              <w:spacing w:line="285"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97.643005pt;margin-top:-8.852619pt;width:17.3pt;height:37.2pt;mso-position-horizontal-relative:page;mso-position-vertical-relative:paragraph;z-index:-18584064" type="#_x0000_t202" id="docshape67"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bookmarkStart w:name="_bookmark50" w:id="71"/>
      <w:bookmarkEnd w:id="71"/>
      <w:r>
        <w:rPr/>
      </w:r>
      <w:r>
        <w:rPr>
          <w:i/>
          <w:w w:val="125"/>
        </w:rPr>
        <w:t>H</w:t>
      </w:r>
      <w:r>
        <w:rPr>
          <w:w w:val="125"/>
        </w:rPr>
        <w:t>(</w:t>
      </w:r>
      <w:r>
        <w:rPr>
          <w:i/>
          <w:w w:val="125"/>
        </w:rPr>
        <w:t>X</w:t>
      </w:r>
      <w:r>
        <w:rPr>
          <w:w w:val="125"/>
        </w:rPr>
        <w:t>)</w:t>
      </w:r>
      <w:r>
        <w:rPr>
          <w:spacing w:val="53"/>
          <w:w w:val="125"/>
        </w:rPr>
        <w:t> </w:t>
      </w:r>
      <w:r>
        <w:rPr>
          <w:w w:val="125"/>
        </w:rPr>
        <w:t>=</w:t>
      </w:r>
      <w:r>
        <w:rPr>
          <w:spacing w:val="54"/>
          <w:w w:val="125"/>
        </w:rPr>
        <w:t> </w:t>
      </w:r>
      <w:r>
        <w:rPr>
          <w:rFonts w:ascii="Cambria" w:hAnsi="Cambria"/>
          <w:spacing w:val="-10"/>
          <w:w w:val="105"/>
        </w:rPr>
        <w:t>−</w:t>
      </w:r>
      <w:r>
        <w:rPr>
          <w:rFonts w:ascii="Cambria" w:hAnsi="Cambria"/>
        </w:rPr>
        <w:tab/>
      </w:r>
      <w:r>
        <w:rPr>
          <w:i/>
          <w:w w:val="105"/>
        </w:rPr>
        <w:t>p</w:t>
      </w:r>
      <w:r>
        <w:rPr>
          <w:w w:val="105"/>
        </w:rPr>
        <w:t>(</w:t>
      </w:r>
      <w:r>
        <w:rPr>
          <w:i/>
          <w:w w:val="105"/>
        </w:rPr>
        <w:t>c</w:t>
      </w:r>
      <w:r>
        <w:rPr>
          <w:w w:val="105"/>
        </w:rPr>
        <w:t>)</w:t>
      </w:r>
      <w:r>
        <w:rPr>
          <w:spacing w:val="-18"/>
          <w:w w:val="105"/>
        </w:rPr>
        <w:t> </w:t>
      </w:r>
      <w:r>
        <w:rPr>
          <w:w w:val="105"/>
        </w:rPr>
        <w:t>log</w:t>
      </w:r>
      <w:r>
        <w:rPr>
          <w:w w:val="105"/>
          <w:vertAlign w:val="subscript"/>
        </w:rPr>
        <w:t>2</w:t>
      </w:r>
      <w:r>
        <w:rPr>
          <w:spacing w:val="-8"/>
          <w:w w:val="105"/>
          <w:vertAlign w:val="baseline"/>
        </w:rPr>
        <w:t> </w:t>
      </w:r>
      <w:r>
        <w:rPr>
          <w:i/>
          <w:spacing w:val="-4"/>
          <w:w w:val="105"/>
          <w:vertAlign w:val="baseline"/>
        </w:rPr>
        <w:t>p</w:t>
      </w:r>
      <w:r>
        <w:rPr>
          <w:spacing w:val="-4"/>
          <w:w w:val="105"/>
          <w:vertAlign w:val="baseline"/>
        </w:rPr>
        <w:t>(</w:t>
      </w:r>
      <w:r>
        <w:rPr>
          <w:i/>
          <w:spacing w:val="-4"/>
          <w:w w:val="105"/>
          <w:vertAlign w:val="baseline"/>
        </w:rPr>
        <w:t>c</w:t>
      </w:r>
      <w:r>
        <w:rPr>
          <w:spacing w:val="-4"/>
          <w:w w:val="105"/>
          <w:vertAlign w:val="baseline"/>
        </w:rPr>
        <w:t>)</w:t>
      </w:r>
      <w:r>
        <w:rPr>
          <w:vertAlign w:val="baseline"/>
        </w:rPr>
        <w:tab/>
      </w:r>
      <w:r>
        <w:rPr>
          <w:spacing w:val="-2"/>
          <w:w w:val="105"/>
          <w:vertAlign w:val="baseline"/>
        </w:rPr>
        <w:t>(2.45)</w:t>
      </w:r>
    </w:p>
    <w:p>
      <w:pPr>
        <w:spacing w:before="40"/>
        <w:ind w:left="0" w:right="918" w:firstLine="0"/>
        <w:jc w:val="center"/>
        <w:rPr>
          <w:i/>
          <w:sz w:val="16"/>
        </w:rPr>
      </w:pPr>
      <w:r>
        <w:rPr>
          <w:i/>
          <w:spacing w:val="-5"/>
          <w:w w:val="115"/>
          <w:sz w:val="16"/>
        </w:rPr>
        <w:t>c</w:t>
      </w:r>
      <w:r>
        <w:rPr>
          <w:rFonts w:ascii="Lucida Sans Unicode" w:hAnsi="Lucida Sans Unicode"/>
          <w:spacing w:val="-5"/>
          <w:w w:val="115"/>
          <w:sz w:val="16"/>
        </w:rPr>
        <w:t>∈</w:t>
      </w:r>
      <w:r>
        <w:rPr>
          <w:i/>
          <w:spacing w:val="-5"/>
          <w:w w:val="115"/>
          <w:sz w:val="16"/>
        </w:rPr>
        <w:t>C</w:t>
      </w:r>
    </w:p>
    <w:p>
      <w:pPr>
        <w:pStyle w:val="BodyText"/>
        <w:spacing w:line="237" w:lineRule="auto" w:before="147"/>
        <w:ind w:left="159" w:right="898" w:firstLine="351"/>
        <w:jc w:val="both"/>
      </w:pPr>
      <w:r>
        <w:rPr>
          <w:w w:val="110"/>
        </w:rPr>
        <w:t>When</w:t>
      </w:r>
      <w:r>
        <w:rPr>
          <w:w w:val="110"/>
        </w:rPr>
        <w:t> </w:t>
      </w:r>
      <w:r>
        <w:rPr>
          <w:i/>
          <w:w w:val="125"/>
        </w:rPr>
        <w:t>H</w:t>
      </w:r>
      <w:r>
        <w:rPr>
          <w:w w:val="125"/>
        </w:rPr>
        <w:t>(</w:t>
      </w:r>
      <w:r>
        <w:rPr>
          <w:i/>
          <w:w w:val="125"/>
        </w:rPr>
        <w:t>X</w:t>
      </w:r>
      <w:r>
        <w:rPr>
          <w:w w:val="125"/>
        </w:rPr>
        <w:t>)</w:t>
      </w:r>
      <w:r>
        <w:rPr>
          <w:spacing w:val="-5"/>
          <w:w w:val="125"/>
        </w:rPr>
        <w:t> </w:t>
      </w:r>
      <w:r>
        <w:rPr>
          <w:w w:val="125"/>
        </w:rPr>
        <w:t>=</w:t>
      </w:r>
      <w:r>
        <w:rPr>
          <w:spacing w:val="-5"/>
          <w:w w:val="125"/>
        </w:rPr>
        <w:t> </w:t>
      </w:r>
      <w:r>
        <w:rPr>
          <w:w w:val="110"/>
        </w:rPr>
        <w:t>0,</w:t>
      </w:r>
      <w:r>
        <w:rPr>
          <w:w w:val="110"/>
        </w:rPr>
        <w:t> the</w:t>
      </w:r>
      <w:r>
        <w:rPr>
          <w:w w:val="110"/>
        </w:rPr>
        <w:t> set</w:t>
      </w:r>
      <w:r>
        <w:rPr>
          <w:w w:val="110"/>
        </w:rPr>
        <w:t> </w:t>
      </w:r>
      <w:r>
        <w:rPr>
          <w:i/>
          <w:w w:val="125"/>
        </w:rPr>
        <w:t>X</w:t>
      </w:r>
      <w:r>
        <w:rPr>
          <w:i/>
          <w:w w:val="125"/>
        </w:rPr>
        <w:t> </w:t>
      </w:r>
      <w:r>
        <w:rPr>
          <w:w w:val="110"/>
        </w:rPr>
        <w:t>is</w:t>
      </w:r>
      <w:r>
        <w:rPr>
          <w:w w:val="110"/>
        </w:rPr>
        <w:t> perfectly</w:t>
      </w:r>
      <w:r>
        <w:rPr>
          <w:w w:val="110"/>
        </w:rPr>
        <w:t> classified</w:t>
      </w:r>
      <w:r>
        <w:rPr>
          <w:w w:val="110"/>
        </w:rPr>
        <w:t> as</w:t>
      </w:r>
      <w:r>
        <w:rPr>
          <w:w w:val="110"/>
        </w:rPr>
        <w:t> all</w:t>
      </w:r>
      <w:r>
        <w:rPr>
          <w:w w:val="110"/>
        </w:rPr>
        <w:t> the</w:t>
      </w:r>
      <w:r>
        <w:rPr>
          <w:w w:val="110"/>
        </w:rPr>
        <w:t> elements</w:t>
      </w:r>
      <w:r>
        <w:rPr>
          <w:w w:val="110"/>
        </w:rPr>
        <w:t> in</w:t>
      </w:r>
      <w:r>
        <w:rPr>
          <w:w w:val="110"/>
        </w:rPr>
        <w:t> </w:t>
      </w:r>
      <w:r>
        <w:rPr>
          <w:i/>
          <w:w w:val="125"/>
        </w:rPr>
        <w:t>X</w:t>
      </w:r>
      <w:r>
        <w:rPr>
          <w:i/>
          <w:w w:val="125"/>
        </w:rPr>
        <w:t> </w:t>
      </w:r>
      <w:r>
        <w:rPr>
          <w:w w:val="110"/>
        </w:rPr>
        <w:t>are</w:t>
      </w:r>
      <w:r>
        <w:rPr>
          <w:w w:val="110"/>
        </w:rPr>
        <w:t> of</w:t>
      </w:r>
      <w:r>
        <w:rPr>
          <w:w w:val="110"/>
        </w:rPr>
        <w:t> the same class.</w:t>
      </w:r>
    </w:p>
    <w:p>
      <w:pPr>
        <w:pStyle w:val="BodyText"/>
        <w:spacing w:line="237" w:lineRule="auto" w:before="101"/>
        <w:ind w:left="159" w:right="896" w:firstLine="351"/>
        <w:jc w:val="both"/>
      </w:pPr>
      <w:r>
        <w:rPr>
          <w:w w:val="105"/>
        </w:rPr>
        <w:t>The</w:t>
      </w:r>
      <w:r>
        <w:rPr>
          <w:w w:val="105"/>
        </w:rPr>
        <w:t> collection</w:t>
      </w:r>
      <w:r>
        <w:rPr>
          <w:w w:val="105"/>
        </w:rPr>
        <w:t> of</w:t>
      </w:r>
      <w:r>
        <w:rPr>
          <w:w w:val="105"/>
        </w:rPr>
        <w:t> subsets</w:t>
      </w:r>
      <w:r>
        <w:rPr>
          <w:w w:val="105"/>
        </w:rPr>
        <w:t> created</w:t>
      </w:r>
      <w:r>
        <w:rPr>
          <w:w w:val="105"/>
        </w:rPr>
        <w:t> from</w:t>
      </w:r>
      <w:r>
        <w:rPr>
          <w:w w:val="105"/>
        </w:rPr>
        <w:t> splitting</w:t>
      </w:r>
      <w:r>
        <w:rPr>
          <w:w w:val="105"/>
        </w:rPr>
        <w:t> </w:t>
      </w:r>
      <w:r>
        <w:rPr>
          <w:i/>
          <w:w w:val="125"/>
        </w:rPr>
        <w:t>X</w:t>
      </w:r>
      <w:r>
        <w:rPr>
          <w:i/>
          <w:w w:val="125"/>
        </w:rPr>
        <w:t> </w:t>
      </w:r>
      <w:r>
        <w:rPr>
          <w:w w:val="105"/>
        </w:rPr>
        <w:t>by</w:t>
      </w:r>
      <w:r>
        <w:rPr>
          <w:w w:val="105"/>
        </w:rPr>
        <w:t> feature</w:t>
      </w:r>
      <w:r>
        <w:rPr>
          <w:w w:val="105"/>
        </w:rPr>
        <w:t> </w:t>
      </w:r>
      <w:r>
        <w:rPr>
          <w:i/>
          <w:w w:val="125"/>
        </w:rPr>
        <w:t>F</w:t>
      </w:r>
      <w:r>
        <w:rPr>
          <w:i/>
          <w:spacing w:val="40"/>
          <w:w w:val="125"/>
        </w:rPr>
        <w:t> </w:t>
      </w:r>
      <w:r>
        <w:rPr>
          <w:w w:val="105"/>
        </w:rPr>
        <w:t>is</w:t>
      </w:r>
      <w:r>
        <w:rPr>
          <w:w w:val="105"/>
        </w:rPr>
        <w:t> represented</w:t>
      </w:r>
      <w:r>
        <w:rPr>
          <w:w w:val="105"/>
        </w:rPr>
        <w:t> by</w:t>
      </w:r>
      <w:r>
        <w:rPr>
          <w:w w:val="105"/>
        </w:rPr>
        <w:t> </w:t>
      </w:r>
      <w:r>
        <w:rPr>
          <w:i/>
          <w:w w:val="105"/>
        </w:rPr>
        <w:t>T</w:t>
      </w:r>
      <w:r>
        <w:rPr>
          <w:i/>
          <w:spacing w:val="40"/>
          <w:w w:val="105"/>
        </w:rPr>
        <w:t> </w:t>
      </w:r>
      <w:r>
        <w:rPr>
          <w:w w:val="105"/>
        </w:rPr>
        <w:t>and</w:t>
      </w:r>
      <w:r>
        <w:rPr>
          <w:spacing w:val="-7"/>
          <w:w w:val="105"/>
        </w:rPr>
        <w:t> </w:t>
      </w:r>
      <w:r>
        <w:rPr>
          <w:w w:val="105"/>
        </w:rPr>
        <w:t>each</w:t>
      </w:r>
      <w:r>
        <w:rPr>
          <w:spacing w:val="-7"/>
          <w:w w:val="105"/>
        </w:rPr>
        <w:t> </w:t>
      </w:r>
      <w:r>
        <w:rPr>
          <w:w w:val="105"/>
        </w:rPr>
        <w:t>data</w:t>
      </w:r>
      <w:r>
        <w:rPr>
          <w:spacing w:val="-7"/>
          <w:w w:val="105"/>
        </w:rPr>
        <w:t> </w:t>
      </w:r>
      <w:r>
        <w:rPr>
          <w:w w:val="105"/>
        </w:rPr>
        <w:t>subsets</w:t>
      </w:r>
      <w:r>
        <w:rPr>
          <w:spacing w:val="-7"/>
          <w:w w:val="105"/>
        </w:rPr>
        <w:t> </w:t>
      </w:r>
      <w:r>
        <w:rPr>
          <w:w w:val="105"/>
        </w:rPr>
        <w:t>is</w:t>
      </w:r>
      <w:r>
        <w:rPr>
          <w:spacing w:val="-7"/>
          <w:w w:val="105"/>
        </w:rPr>
        <w:t> </w:t>
      </w:r>
      <w:r>
        <w:rPr>
          <w:w w:val="105"/>
        </w:rPr>
        <w:t>denoted</w:t>
      </w:r>
      <w:r>
        <w:rPr>
          <w:spacing w:val="-7"/>
          <w:w w:val="105"/>
        </w:rPr>
        <w:t> </w:t>
      </w:r>
      <w:r>
        <w:rPr>
          <w:w w:val="105"/>
        </w:rPr>
        <w:t>by</w:t>
      </w:r>
      <w:r>
        <w:rPr>
          <w:spacing w:val="-7"/>
          <w:w w:val="105"/>
        </w:rPr>
        <w:t> </w:t>
      </w:r>
      <w:r>
        <w:rPr>
          <w:i/>
          <w:w w:val="105"/>
        </w:rPr>
        <w:t>t</w:t>
      </w:r>
      <w:r>
        <w:rPr>
          <w:w w:val="105"/>
        </w:rPr>
        <w:t>.</w:t>
      </w:r>
      <w:r>
        <w:rPr>
          <w:spacing w:val="13"/>
          <w:w w:val="105"/>
        </w:rPr>
        <w:t> </w:t>
      </w:r>
      <w:r>
        <w:rPr>
          <w:w w:val="105"/>
        </w:rPr>
        <w:t>A</w:t>
      </w:r>
      <w:r>
        <w:rPr>
          <w:spacing w:val="-7"/>
          <w:w w:val="105"/>
        </w:rPr>
        <w:t> </w:t>
      </w:r>
      <w:r>
        <w:rPr>
          <w:w w:val="105"/>
        </w:rPr>
        <w:t>metric</w:t>
      </w:r>
      <w:r>
        <w:rPr>
          <w:spacing w:val="-7"/>
          <w:w w:val="105"/>
        </w:rPr>
        <w:t> </w:t>
      </w:r>
      <w:r>
        <w:rPr>
          <w:w w:val="105"/>
        </w:rPr>
        <w:t>used</w:t>
      </w:r>
      <w:r>
        <w:rPr>
          <w:spacing w:val="-7"/>
          <w:w w:val="105"/>
        </w:rPr>
        <w:t> </w:t>
      </w:r>
      <w:r>
        <w:rPr>
          <w:w w:val="105"/>
        </w:rPr>
        <w:t>to</w:t>
      </w:r>
      <w:r>
        <w:rPr>
          <w:spacing w:val="-7"/>
          <w:w w:val="105"/>
        </w:rPr>
        <w:t> </w:t>
      </w:r>
      <w:r>
        <w:rPr>
          <w:w w:val="105"/>
        </w:rPr>
        <w:t>measure</w:t>
      </w:r>
      <w:r>
        <w:rPr>
          <w:spacing w:val="-7"/>
          <w:w w:val="105"/>
        </w:rPr>
        <w:t> </w:t>
      </w:r>
      <w:r>
        <w:rPr>
          <w:w w:val="105"/>
        </w:rPr>
        <w:t>the</w:t>
      </w:r>
      <w:r>
        <w:rPr>
          <w:spacing w:val="-7"/>
          <w:w w:val="105"/>
        </w:rPr>
        <w:t> </w:t>
      </w:r>
      <w:r>
        <w:rPr>
          <w:w w:val="105"/>
        </w:rPr>
        <w:t>difference</w:t>
      </w:r>
      <w:r>
        <w:rPr>
          <w:spacing w:val="-7"/>
          <w:w w:val="105"/>
        </w:rPr>
        <w:t> </w:t>
      </w:r>
      <w:r>
        <w:rPr>
          <w:w w:val="105"/>
        </w:rPr>
        <w:t>in</w:t>
      </w:r>
      <w:r>
        <w:rPr>
          <w:spacing w:val="-7"/>
          <w:w w:val="105"/>
        </w:rPr>
        <w:t> </w:t>
      </w:r>
      <w:r>
        <w:rPr>
          <w:w w:val="105"/>
        </w:rPr>
        <w:t>entropy before</w:t>
      </w:r>
      <w:r>
        <w:rPr>
          <w:w w:val="105"/>
        </w:rPr>
        <w:t> and</w:t>
      </w:r>
      <w:r>
        <w:rPr>
          <w:w w:val="105"/>
        </w:rPr>
        <w:t> after</w:t>
      </w:r>
      <w:r>
        <w:rPr>
          <w:w w:val="105"/>
        </w:rPr>
        <w:t> the</w:t>
      </w:r>
      <w:r>
        <w:rPr>
          <w:w w:val="105"/>
        </w:rPr>
        <w:t> split</w:t>
      </w:r>
      <w:r>
        <w:rPr>
          <w:w w:val="105"/>
        </w:rPr>
        <w:t> is</w:t>
      </w:r>
      <w:r>
        <w:rPr>
          <w:w w:val="105"/>
        </w:rPr>
        <w:t> called</w:t>
      </w:r>
      <w:r>
        <w:rPr>
          <w:w w:val="105"/>
        </w:rPr>
        <w:t> Information</w:t>
      </w:r>
      <w:r>
        <w:rPr>
          <w:w w:val="105"/>
        </w:rPr>
        <w:t> Gain</w:t>
      </w:r>
      <w:r>
        <w:rPr>
          <w:w w:val="105"/>
        </w:rPr>
        <w:t> (IG).</w:t>
      </w:r>
      <w:r>
        <w:rPr>
          <w:w w:val="105"/>
        </w:rPr>
        <w:t> By</w:t>
      </w:r>
      <w:r>
        <w:rPr>
          <w:w w:val="105"/>
        </w:rPr>
        <w:t> defining</w:t>
      </w:r>
      <w:r>
        <w:rPr>
          <w:w w:val="105"/>
        </w:rPr>
        <w:t> the</w:t>
      </w:r>
      <w:r>
        <w:rPr>
          <w:w w:val="105"/>
        </w:rPr>
        <w:t> proportion</w:t>
      </w:r>
      <w:r>
        <w:rPr>
          <w:w w:val="105"/>
        </w:rPr>
        <w:t> of</w:t>
      </w:r>
      <w:r>
        <w:rPr>
          <w:spacing w:val="80"/>
          <w:w w:val="105"/>
        </w:rPr>
        <w:t> </w:t>
      </w:r>
      <w:r>
        <w:rPr>
          <w:w w:val="105"/>
        </w:rPr>
        <w:t>the</w:t>
      </w:r>
      <w:r>
        <w:rPr>
          <w:spacing w:val="-4"/>
          <w:w w:val="105"/>
        </w:rPr>
        <w:t> </w:t>
      </w:r>
      <w:r>
        <w:rPr>
          <w:w w:val="105"/>
        </w:rPr>
        <w:t>number</w:t>
      </w:r>
      <w:r>
        <w:rPr>
          <w:spacing w:val="-4"/>
          <w:w w:val="105"/>
        </w:rPr>
        <w:t> </w:t>
      </w:r>
      <w:r>
        <w:rPr>
          <w:w w:val="105"/>
        </w:rPr>
        <w:t>of</w:t>
      </w:r>
      <w:r>
        <w:rPr>
          <w:spacing w:val="-4"/>
          <w:w w:val="105"/>
        </w:rPr>
        <w:t> </w:t>
      </w:r>
      <w:r>
        <w:rPr>
          <w:w w:val="105"/>
        </w:rPr>
        <w:t>elements</w:t>
      </w:r>
      <w:r>
        <w:rPr>
          <w:spacing w:val="-4"/>
          <w:w w:val="105"/>
        </w:rPr>
        <w:t> </w:t>
      </w:r>
      <w:r>
        <w:rPr>
          <w:w w:val="105"/>
        </w:rPr>
        <w:t>in</w:t>
      </w:r>
      <w:r>
        <w:rPr>
          <w:spacing w:val="-4"/>
          <w:w w:val="105"/>
        </w:rPr>
        <w:t> </w:t>
      </w:r>
      <w:r>
        <w:rPr>
          <w:i/>
          <w:w w:val="105"/>
        </w:rPr>
        <w:t>t</w:t>
      </w:r>
      <w:r>
        <w:rPr>
          <w:i/>
          <w:spacing w:val="-4"/>
          <w:w w:val="105"/>
        </w:rPr>
        <w:t> </w:t>
      </w:r>
      <w:r>
        <w:rPr>
          <w:w w:val="105"/>
        </w:rPr>
        <w:t>to</w:t>
      </w:r>
      <w:r>
        <w:rPr>
          <w:spacing w:val="-4"/>
          <w:w w:val="105"/>
        </w:rPr>
        <w:t> </w:t>
      </w:r>
      <w:r>
        <w:rPr>
          <w:w w:val="105"/>
        </w:rPr>
        <w:t>the</w:t>
      </w:r>
      <w:r>
        <w:rPr>
          <w:spacing w:val="-4"/>
          <w:w w:val="105"/>
        </w:rPr>
        <w:t> </w:t>
      </w:r>
      <w:r>
        <w:rPr>
          <w:w w:val="105"/>
        </w:rPr>
        <w:t>number</w:t>
      </w:r>
      <w:r>
        <w:rPr>
          <w:spacing w:val="-4"/>
          <w:w w:val="105"/>
        </w:rPr>
        <w:t> </w:t>
      </w:r>
      <w:r>
        <w:rPr>
          <w:w w:val="105"/>
        </w:rPr>
        <w:t>of</w:t>
      </w:r>
      <w:r>
        <w:rPr>
          <w:spacing w:val="-4"/>
          <w:w w:val="105"/>
        </w:rPr>
        <w:t> </w:t>
      </w:r>
      <w:r>
        <w:rPr>
          <w:w w:val="105"/>
        </w:rPr>
        <w:t>elements</w:t>
      </w:r>
      <w:r>
        <w:rPr>
          <w:spacing w:val="-4"/>
          <w:w w:val="105"/>
        </w:rPr>
        <w:t> </w:t>
      </w:r>
      <w:r>
        <w:rPr>
          <w:w w:val="105"/>
        </w:rPr>
        <w:t>in</w:t>
      </w:r>
      <w:r>
        <w:rPr>
          <w:spacing w:val="-4"/>
          <w:w w:val="105"/>
        </w:rPr>
        <w:t> </w:t>
      </w:r>
      <w:r>
        <w:rPr>
          <w:w w:val="105"/>
        </w:rPr>
        <w:t>set</w:t>
      </w:r>
      <w:r>
        <w:rPr>
          <w:spacing w:val="-4"/>
          <w:w w:val="105"/>
        </w:rPr>
        <w:t> </w:t>
      </w:r>
      <w:r>
        <w:rPr>
          <w:i/>
          <w:w w:val="125"/>
        </w:rPr>
        <w:t>X</w:t>
      </w:r>
      <w:r>
        <w:rPr>
          <w:i/>
          <w:spacing w:val="-1"/>
          <w:w w:val="125"/>
        </w:rPr>
        <w:t> </w:t>
      </w:r>
      <w:r>
        <w:rPr>
          <w:w w:val="105"/>
        </w:rPr>
        <w:t>as</w:t>
      </w:r>
      <w:r>
        <w:rPr>
          <w:spacing w:val="-4"/>
          <w:w w:val="105"/>
        </w:rPr>
        <w:t> </w:t>
      </w:r>
      <w:r>
        <w:rPr>
          <w:i/>
          <w:w w:val="105"/>
        </w:rPr>
        <w:t>p</w:t>
      </w:r>
      <w:r>
        <w:rPr>
          <w:w w:val="105"/>
        </w:rPr>
        <w:t>(</w:t>
      </w:r>
      <w:r>
        <w:rPr>
          <w:i/>
          <w:w w:val="105"/>
        </w:rPr>
        <w:t>t</w:t>
      </w:r>
      <w:r>
        <w:rPr>
          <w:w w:val="105"/>
        </w:rPr>
        <w:t>)</w:t>
      </w:r>
      <w:r>
        <w:rPr>
          <w:spacing w:val="-4"/>
          <w:w w:val="105"/>
        </w:rPr>
        <w:t> </w:t>
      </w:r>
      <w:r>
        <w:rPr>
          <w:w w:val="105"/>
        </w:rPr>
        <w:t>and</w:t>
      </w:r>
      <w:r>
        <w:rPr>
          <w:spacing w:val="-4"/>
          <w:w w:val="105"/>
        </w:rPr>
        <w:t> </w:t>
      </w:r>
      <w:r>
        <w:rPr>
          <w:w w:val="105"/>
        </w:rPr>
        <w:t>the</w:t>
      </w:r>
      <w:r>
        <w:rPr>
          <w:spacing w:val="-4"/>
          <w:w w:val="105"/>
        </w:rPr>
        <w:t> </w:t>
      </w:r>
      <w:r>
        <w:rPr>
          <w:w w:val="105"/>
        </w:rPr>
        <w:t>entropy</w:t>
      </w:r>
      <w:r>
        <w:rPr>
          <w:spacing w:val="-4"/>
          <w:w w:val="105"/>
        </w:rPr>
        <w:t> </w:t>
      </w:r>
      <w:r>
        <w:rPr>
          <w:w w:val="105"/>
        </w:rPr>
        <w:t>of the</w:t>
      </w:r>
      <w:r>
        <w:rPr>
          <w:spacing w:val="33"/>
          <w:w w:val="105"/>
        </w:rPr>
        <w:t> </w:t>
      </w:r>
      <w:r>
        <w:rPr>
          <w:w w:val="105"/>
        </w:rPr>
        <w:t>subset</w:t>
      </w:r>
      <w:r>
        <w:rPr>
          <w:spacing w:val="34"/>
          <w:w w:val="105"/>
        </w:rPr>
        <w:t> </w:t>
      </w:r>
      <w:r>
        <w:rPr>
          <w:i/>
          <w:w w:val="105"/>
        </w:rPr>
        <w:t>t</w:t>
      </w:r>
      <w:r>
        <w:rPr>
          <w:i/>
          <w:spacing w:val="33"/>
          <w:w w:val="105"/>
        </w:rPr>
        <w:t> </w:t>
      </w:r>
      <w:r>
        <w:rPr>
          <w:w w:val="105"/>
        </w:rPr>
        <w:t>as</w:t>
      </w:r>
      <w:r>
        <w:rPr>
          <w:spacing w:val="33"/>
          <w:w w:val="105"/>
        </w:rPr>
        <w:t> </w:t>
      </w:r>
      <w:r>
        <w:rPr>
          <w:i/>
          <w:w w:val="105"/>
        </w:rPr>
        <w:t>H</w:t>
      </w:r>
      <w:r>
        <w:rPr>
          <w:w w:val="105"/>
        </w:rPr>
        <w:t>(</w:t>
      </w:r>
      <w:r>
        <w:rPr>
          <w:i/>
          <w:w w:val="105"/>
        </w:rPr>
        <w:t>t</w:t>
      </w:r>
      <w:r>
        <w:rPr>
          <w:w w:val="105"/>
        </w:rPr>
        <w:t>),</w:t>
      </w:r>
      <w:r>
        <w:rPr>
          <w:spacing w:val="33"/>
          <w:w w:val="105"/>
        </w:rPr>
        <w:t> </w:t>
      </w:r>
      <w:r>
        <w:rPr>
          <w:w w:val="105"/>
        </w:rPr>
        <w:t>we</w:t>
      </w:r>
      <w:r>
        <w:rPr>
          <w:spacing w:val="33"/>
          <w:w w:val="105"/>
        </w:rPr>
        <w:t> </w:t>
      </w:r>
      <w:r>
        <w:rPr>
          <w:w w:val="105"/>
        </w:rPr>
        <w:t>can</w:t>
      </w:r>
      <w:r>
        <w:rPr>
          <w:spacing w:val="34"/>
          <w:w w:val="105"/>
        </w:rPr>
        <w:t> </w:t>
      </w:r>
      <w:r>
        <w:rPr>
          <w:w w:val="105"/>
        </w:rPr>
        <w:t>calculate</w:t>
      </w:r>
      <w:r>
        <w:rPr>
          <w:spacing w:val="33"/>
          <w:w w:val="105"/>
        </w:rPr>
        <w:t> </w:t>
      </w:r>
      <w:r>
        <w:rPr>
          <w:w w:val="105"/>
        </w:rPr>
        <w:t>IG</w:t>
      </w:r>
      <w:r>
        <w:rPr>
          <w:spacing w:val="33"/>
          <w:w w:val="105"/>
        </w:rPr>
        <w:t> </w:t>
      </w:r>
      <w:r>
        <w:rPr>
          <w:w w:val="105"/>
        </w:rPr>
        <w:t>using</w:t>
      </w:r>
      <w:r>
        <w:rPr>
          <w:spacing w:val="34"/>
          <w:w w:val="105"/>
        </w:rPr>
        <w:t> </w:t>
      </w:r>
      <w:r>
        <w:rPr>
          <w:w w:val="105"/>
        </w:rPr>
        <w:t>Equation</w:t>
      </w:r>
      <w:r>
        <w:rPr>
          <w:spacing w:val="33"/>
          <w:w w:val="105"/>
        </w:rPr>
        <w:t> </w:t>
      </w:r>
      <w:hyperlink w:history="true" w:anchor="_bookmark51">
        <w:r>
          <w:rPr>
            <w:color w:val="0000FF"/>
            <w:w w:val="105"/>
          </w:rPr>
          <w:t>2.46</w:t>
        </w:r>
      </w:hyperlink>
      <w:r>
        <w:rPr>
          <w:w w:val="105"/>
        </w:rPr>
        <w:t>.</w:t>
      </w:r>
    </w:p>
    <w:p>
      <w:pPr>
        <w:pStyle w:val="BodyText"/>
        <w:spacing w:before="92"/>
      </w:pPr>
    </w:p>
    <w:p>
      <w:pPr>
        <w:tabs>
          <w:tab w:pos="2507" w:val="left" w:leader="none"/>
          <w:tab w:pos="5677" w:val="left" w:leader="none"/>
        </w:tabs>
        <w:spacing w:before="0"/>
        <w:ind w:left="0" w:right="897" w:firstLine="0"/>
        <w:jc w:val="right"/>
        <w:rPr>
          <w:sz w:val="24"/>
        </w:rPr>
      </w:pPr>
      <w:r>
        <w:rPr/>
        <mc:AlternateContent>
          <mc:Choice Requires="wps">
            <w:drawing>
              <wp:anchor distT="0" distB="0" distL="0" distR="0" allowOverlap="1" layoutInCell="1" locked="0" behindDoc="1" simplePos="0" relativeHeight="484732928">
                <wp:simplePos x="0" y="0"/>
                <wp:positionH relativeFrom="page">
                  <wp:posOffset>4220959</wp:posOffset>
                </wp:positionH>
                <wp:positionV relativeFrom="paragraph">
                  <wp:posOffset>-112587</wp:posOffset>
                </wp:positionV>
                <wp:extent cx="219710" cy="47244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19710" cy="472440"/>
                        </a:xfrm>
                        <a:prstGeom prst="rect">
                          <a:avLst/>
                        </a:prstGeom>
                      </wps:spPr>
                      <wps:txbx>
                        <w:txbxContent>
                          <w:p>
                            <w:pPr>
                              <w:pStyle w:val="BodyText"/>
                              <w:spacing w:line="285"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332.359009pt;margin-top:-8.865134pt;width:17.3pt;height:37.2pt;mso-position-horizontal-relative:page;mso-position-vertical-relative:paragraph;z-index:-18583552" type="#_x0000_t202" id="docshape68"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bookmarkStart w:name="_bookmark51" w:id="72"/>
      <w:bookmarkEnd w:id="72"/>
      <w:r>
        <w:rPr/>
      </w:r>
      <w:r>
        <w:rPr>
          <w:i/>
          <w:w w:val="120"/>
          <w:sz w:val="24"/>
        </w:rPr>
        <w:t>IG</w:t>
      </w:r>
      <w:r>
        <w:rPr>
          <w:w w:val="120"/>
          <w:sz w:val="24"/>
        </w:rPr>
        <w:t>(</w:t>
      </w:r>
      <w:r>
        <w:rPr>
          <w:i/>
          <w:w w:val="120"/>
          <w:sz w:val="24"/>
        </w:rPr>
        <w:t>F,</w:t>
      </w:r>
      <w:r>
        <w:rPr>
          <w:i/>
          <w:spacing w:val="10"/>
          <w:w w:val="120"/>
          <w:sz w:val="24"/>
        </w:rPr>
        <w:t> </w:t>
      </w:r>
      <w:r>
        <w:rPr>
          <w:i/>
          <w:w w:val="120"/>
          <w:sz w:val="24"/>
        </w:rPr>
        <w:t>C</w:t>
      </w:r>
      <w:r>
        <w:rPr>
          <w:w w:val="120"/>
          <w:sz w:val="24"/>
        </w:rPr>
        <w:t>)</w:t>
      </w:r>
      <w:r>
        <w:rPr>
          <w:spacing w:val="61"/>
          <w:w w:val="125"/>
          <w:sz w:val="24"/>
        </w:rPr>
        <w:t> </w:t>
      </w:r>
      <w:r>
        <w:rPr>
          <w:w w:val="125"/>
          <w:sz w:val="24"/>
        </w:rPr>
        <w:t>=</w:t>
      </w:r>
      <w:r>
        <w:rPr>
          <w:spacing w:val="60"/>
          <w:w w:val="125"/>
          <w:sz w:val="24"/>
        </w:rPr>
        <w:t> </w:t>
      </w:r>
      <w:r>
        <w:rPr>
          <w:i/>
          <w:w w:val="120"/>
          <w:sz w:val="24"/>
        </w:rPr>
        <w:t>H</w:t>
      </w:r>
      <w:r>
        <w:rPr>
          <w:w w:val="120"/>
          <w:sz w:val="24"/>
        </w:rPr>
        <w:t>(</w:t>
      </w:r>
      <w:r>
        <w:rPr>
          <w:i/>
          <w:w w:val="120"/>
          <w:sz w:val="24"/>
        </w:rPr>
        <w:t>C</w:t>
      </w:r>
      <w:r>
        <w:rPr>
          <w:w w:val="120"/>
          <w:sz w:val="24"/>
        </w:rPr>
        <w:t>)</w:t>
      </w:r>
      <w:r>
        <w:rPr>
          <w:spacing w:val="38"/>
          <w:w w:val="120"/>
          <w:sz w:val="24"/>
        </w:rPr>
        <w:t> </w:t>
      </w:r>
      <w:r>
        <w:rPr>
          <w:rFonts w:ascii="Cambria" w:hAnsi="Cambria"/>
          <w:spacing w:val="-10"/>
          <w:w w:val="105"/>
          <w:sz w:val="24"/>
        </w:rPr>
        <w:t>−</w:t>
      </w:r>
      <w:r>
        <w:rPr>
          <w:rFonts w:ascii="Cambria" w:hAnsi="Cambria"/>
          <w:sz w:val="24"/>
        </w:rPr>
        <w:tab/>
      </w:r>
      <w:r>
        <w:rPr>
          <w:i/>
          <w:spacing w:val="-2"/>
          <w:w w:val="120"/>
          <w:sz w:val="24"/>
        </w:rPr>
        <w:t>p</w:t>
      </w:r>
      <w:r>
        <w:rPr>
          <w:spacing w:val="-2"/>
          <w:w w:val="120"/>
          <w:sz w:val="24"/>
        </w:rPr>
        <w:t>(</w:t>
      </w:r>
      <w:r>
        <w:rPr>
          <w:i/>
          <w:spacing w:val="-2"/>
          <w:w w:val="120"/>
          <w:sz w:val="24"/>
        </w:rPr>
        <w:t>t</w:t>
      </w:r>
      <w:r>
        <w:rPr>
          <w:spacing w:val="-2"/>
          <w:w w:val="120"/>
          <w:sz w:val="24"/>
        </w:rPr>
        <w:t>)</w:t>
      </w:r>
      <w:r>
        <w:rPr>
          <w:i/>
          <w:spacing w:val="-2"/>
          <w:w w:val="120"/>
          <w:sz w:val="24"/>
        </w:rPr>
        <w:t>H</w:t>
      </w:r>
      <w:r>
        <w:rPr>
          <w:spacing w:val="-2"/>
          <w:w w:val="120"/>
          <w:sz w:val="24"/>
        </w:rPr>
        <w:t>(</w:t>
      </w:r>
      <w:r>
        <w:rPr>
          <w:i/>
          <w:spacing w:val="-2"/>
          <w:w w:val="120"/>
          <w:sz w:val="24"/>
        </w:rPr>
        <w:t>t</w:t>
      </w:r>
      <w:r>
        <w:rPr>
          <w:spacing w:val="-2"/>
          <w:w w:val="120"/>
          <w:sz w:val="24"/>
        </w:rPr>
        <w:t>)</w:t>
      </w:r>
      <w:r>
        <w:rPr>
          <w:sz w:val="24"/>
        </w:rPr>
        <w:tab/>
      </w:r>
      <w:r>
        <w:rPr>
          <w:spacing w:val="-2"/>
          <w:w w:val="120"/>
          <w:sz w:val="24"/>
        </w:rPr>
        <w:t>(2.46)</w:t>
      </w:r>
    </w:p>
    <w:p>
      <w:pPr>
        <w:spacing w:before="41"/>
        <w:ind w:left="456" w:right="0" w:firstLine="0"/>
        <w:jc w:val="center"/>
        <w:rPr>
          <w:i/>
          <w:sz w:val="16"/>
        </w:rPr>
      </w:pPr>
      <w:r>
        <w:rPr>
          <w:i/>
          <w:spacing w:val="-5"/>
          <w:w w:val="110"/>
          <w:sz w:val="16"/>
        </w:rPr>
        <w:t>t</w:t>
      </w:r>
      <w:r>
        <w:rPr>
          <w:rFonts w:ascii="Lucida Sans Unicode" w:hAnsi="Lucida Sans Unicode"/>
          <w:spacing w:val="-5"/>
          <w:w w:val="110"/>
          <w:sz w:val="16"/>
        </w:rPr>
        <w:t>∈</w:t>
      </w:r>
      <w:r>
        <w:rPr>
          <w:i/>
          <w:spacing w:val="-5"/>
          <w:w w:val="110"/>
          <w:sz w:val="16"/>
        </w:rPr>
        <w:t>T</w:t>
      </w:r>
    </w:p>
    <w:p>
      <w:pPr>
        <w:pStyle w:val="BodyText"/>
        <w:spacing w:line="291" w:lineRule="exact" w:before="131"/>
        <w:ind w:left="511"/>
      </w:pPr>
      <w:r>
        <w:rPr/>
        <w:t>IG</w:t>
      </w:r>
      <w:r>
        <w:rPr>
          <w:spacing w:val="28"/>
        </w:rPr>
        <w:t> </w:t>
      </w:r>
      <w:r>
        <w:rPr/>
        <w:t>is</w:t>
      </w:r>
      <w:r>
        <w:rPr>
          <w:spacing w:val="28"/>
        </w:rPr>
        <w:t> </w:t>
      </w:r>
      <w:r>
        <w:rPr/>
        <w:t>analogous</w:t>
      </w:r>
      <w:r>
        <w:rPr>
          <w:spacing w:val="28"/>
        </w:rPr>
        <w:t> </w:t>
      </w:r>
      <w:r>
        <w:rPr/>
        <w:t>to</w:t>
      </w:r>
      <w:r>
        <w:rPr>
          <w:spacing w:val="28"/>
        </w:rPr>
        <w:t> </w:t>
      </w:r>
      <w:r>
        <w:rPr/>
        <w:t>measuring</w:t>
      </w:r>
      <w:r>
        <w:rPr>
          <w:spacing w:val="28"/>
        </w:rPr>
        <w:t> </w:t>
      </w:r>
      <w:r>
        <w:rPr/>
        <w:t>the</w:t>
      </w:r>
      <w:r>
        <w:rPr>
          <w:spacing w:val="29"/>
        </w:rPr>
        <w:t> </w:t>
      </w:r>
      <w:r>
        <w:rPr/>
        <w:t>uncertainty</w:t>
      </w:r>
      <w:r>
        <w:rPr>
          <w:spacing w:val="28"/>
        </w:rPr>
        <w:t> </w:t>
      </w:r>
      <w:r>
        <w:rPr/>
        <w:t>in</w:t>
      </w:r>
      <w:r>
        <w:rPr>
          <w:spacing w:val="29"/>
        </w:rPr>
        <w:t> </w:t>
      </w:r>
      <w:r>
        <w:rPr>
          <w:i/>
        </w:rPr>
        <w:t>X</w:t>
      </w:r>
      <w:r>
        <w:rPr>
          <w:i/>
          <w:spacing w:val="54"/>
        </w:rPr>
        <w:t> </w:t>
      </w:r>
      <w:r>
        <w:rPr/>
        <w:t>reduced</w:t>
      </w:r>
      <w:r>
        <w:rPr>
          <w:spacing w:val="28"/>
        </w:rPr>
        <w:t> </w:t>
      </w:r>
      <w:r>
        <w:rPr/>
        <w:t>after</w:t>
      </w:r>
      <w:r>
        <w:rPr>
          <w:spacing w:val="28"/>
        </w:rPr>
        <w:t> </w:t>
      </w:r>
      <w:r>
        <w:rPr/>
        <w:t>splitting</w:t>
      </w:r>
      <w:r>
        <w:rPr>
          <w:spacing w:val="27"/>
        </w:rPr>
        <w:t> </w:t>
      </w:r>
      <w:r>
        <w:rPr>
          <w:i/>
        </w:rPr>
        <w:t>X</w:t>
      </w:r>
      <w:r>
        <w:rPr>
          <w:i/>
          <w:spacing w:val="53"/>
        </w:rPr>
        <w:t> </w:t>
      </w:r>
      <w:r>
        <w:rPr/>
        <w:t>by</w:t>
      </w:r>
      <w:r>
        <w:rPr>
          <w:spacing w:val="29"/>
        </w:rPr>
        <w:t> </w:t>
      </w:r>
      <w:r>
        <w:rPr>
          <w:spacing w:val="-2"/>
        </w:rPr>
        <w:t>features</w:t>
      </w:r>
    </w:p>
    <w:p>
      <w:pPr>
        <w:pStyle w:val="BodyText"/>
        <w:spacing w:line="291" w:lineRule="exact"/>
        <w:ind w:left="159"/>
      </w:pPr>
      <w:r>
        <w:rPr>
          <w:i/>
          <w:w w:val="110"/>
        </w:rPr>
        <w:t>F</w:t>
      </w:r>
      <w:r>
        <w:rPr>
          <w:i/>
          <w:spacing w:val="-28"/>
          <w:w w:val="110"/>
        </w:rPr>
        <w:t> </w:t>
      </w:r>
      <w:r>
        <w:rPr>
          <w:w w:val="105"/>
        </w:rPr>
        <w:t>.</w:t>
      </w:r>
      <w:r>
        <w:rPr>
          <w:spacing w:val="24"/>
          <w:w w:val="105"/>
        </w:rPr>
        <w:t> </w:t>
      </w:r>
      <w:r>
        <w:rPr>
          <w:w w:val="105"/>
        </w:rPr>
        <w:t>Using</w:t>
      </w:r>
      <w:r>
        <w:rPr>
          <w:spacing w:val="7"/>
          <w:w w:val="105"/>
        </w:rPr>
        <w:t> </w:t>
      </w:r>
      <w:r>
        <w:rPr>
          <w:w w:val="105"/>
        </w:rPr>
        <w:t>these</w:t>
      </w:r>
      <w:r>
        <w:rPr>
          <w:spacing w:val="8"/>
          <w:w w:val="105"/>
        </w:rPr>
        <w:t> </w:t>
      </w:r>
      <w:r>
        <w:rPr>
          <w:w w:val="105"/>
        </w:rPr>
        <w:t>definitions,</w:t>
      </w:r>
      <w:r>
        <w:rPr>
          <w:spacing w:val="7"/>
          <w:w w:val="105"/>
        </w:rPr>
        <w:t> </w:t>
      </w:r>
      <w:r>
        <w:rPr>
          <w:w w:val="105"/>
        </w:rPr>
        <w:t>the</w:t>
      </w:r>
      <w:r>
        <w:rPr>
          <w:spacing w:val="7"/>
          <w:w w:val="105"/>
        </w:rPr>
        <w:t> </w:t>
      </w:r>
      <w:r>
        <w:rPr>
          <w:w w:val="105"/>
        </w:rPr>
        <w:t>ID3</w:t>
      </w:r>
      <w:r>
        <w:rPr>
          <w:spacing w:val="9"/>
          <w:w w:val="105"/>
        </w:rPr>
        <w:t> </w:t>
      </w:r>
      <w:r>
        <w:rPr>
          <w:w w:val="105"/>
        </w:rPr>
        <w:t>algorithm</w:t>
      </w:r>
      <w:r>
        <w:rPr>
          <w:spacing w:val="7"/>
          <w:w w:val="105"/>
        </w:rPr>
        <w:t> </w:t>
      </w:r>
      <w:r>
        <w:rPr>
          <w:w w:val="105"/>
        </w:rPr>
        <w:t>is</w:t>
      </w:r>
      <w:r>
        <w:rPr>
          <w:spacing w:val="8"/>
          <w:w w:val="105"/>
        </w:rPr>
        <w:t> </w:t>
      </w:r>
      <w:r>
        <w:rPr>
          <w:w w:val="105"/>
        </w:rPr>
        <w:t>presented</w:t>
      </w:r>
      <w:r>
        <w:rPr>
          <w:spacing w:val="7"/>
          <w:w w:val="105"/>
        </w:rPr>
        <w:t> </w:t>
      </w:r>
      <w:r>
        <w:rPr>
          <w:spacing w:val="-2"/>
          <w:w w:val="105"/>
        </w:rPr>
        <w:t>below:</w:t>
      </w:r>
    </w:p>
    <w:p>
      <w:pPr>
        <w:pStyle w:val="ListParagraph"/>
        <w:numPr>
          <w:ilvl w:val="0"/>
          <w:numId w:val="13"/>
        </w:numPr>
        <w:tabs>
          <w:tab w:pos="744" w:val="left" w:leader="none"/>
        </w:tabs>
        <w:spacing w:line="240" w:lineRule="auto" w:before="252" w:after="0"/>
        <w:ind w:left="744" w:right="0" w:hanging="298"/>
        <w:jc w:val="left"/>
        <w:rPr>
          <w:i/>
          <w:sz w:val="24"/>
        </w:rPr>
      </w:pPr>
      <w:r>
        <w:rPr>
          <w:sz w:val="24"/>
        </w:rPr>
        <w:t>Calculate</w:t>
      </w:r>
      <w:r>
        <w:rPr>
          <w:spacing w:val="39"/>
          <w:sz w:val="24"/>
        </w:rPr>
        <w:t> </w:t>
      </w:r>
      <w:r>
        <w:rPr>
          <w:sz w:val="24"/>
        </w:rPr>
        <w:t>IG</w:t>
      </w:r>
      <w:r>
        <w:rPr>
          <w:spacing w:val="40"/>
          <w:sz w:val="24"/>
        </w:rPr>
        <w:t> </w:t>
      </w:r>
      <w:r>
        <w:rPr>
          <w:sz w:val="24"/>
        </w:rPr>
        <w:t>of</w:t>
      </w:r>
      <w:r>
        <w:rPr>
          <w:spacing w:val="39"/>
          <w:sz w:val="24"/>
        </w:rPr>
        <w:t> </w:t>
      </w:r>
      <w:r>
        <w:rPr>
          <w:sz w:val="24"/>
        </w:rPr>
        <w:t>every</w:t>
      </w:r>
      <w:r>
        <w:rPr>
          <w:spacing w:val="41"/>
          <w:sz w:val="24"/>
        </w:rPr>
        <w:t> </w:t>
      </w:r>
      <w:r>
        <w:rPr>
          <w:sz w:val="24"/>
        </w:rPr>
        <w:t>feature</w:t>
      </w:r>
      <w:r>
        <w:rPr>
          <w:spacing w:val="40"/>
          <w:sz w:val="24"/>
        </w:rPr>
        <w:t> </w:t>
      </w:r>
      <w:r>
        <w:rPr>
          <w:sz w:val="24"/>
        </w:rPr>
        <w:t>in</w:t>
      </w:r>
      <w:r>
        <w:rPr>
          <w:spacing w:val="39"/>
          <w:sz w:val="24"/>
        </w:rPr>
        <w:t> </w:t>
      </w:r>
      <w:r>
        <w:rPr>
          <w:i/>
          <w:spacing w:val="-10"/>
          <w:sz w:val="24"/>
        </w:rPr>
        <w:t>S</w:t>
      </w:r>
    </w:p>
    <w:p>
      <w:pPr>
        <w:pStyle w:val="ListParagraph"/>
        <w:numPr>
          <w:ilvl w:val="0"/>
          <w:numId w:val="13"/>
        </w:numPr>
        <w:tabs>
          <w:tab w:pos="743" w:val="left" w:leader="none"/>
          <w:tab w:pos="745" w:val="left" w:leader="none"/>
        </w:tabs>
        <w:spacing w:line="237" w:lineRule="auto" w:before="182" w:after="0"/>
        <w:ind w:left="745" w:right="898" w:hanging="300"/>
        <w:jc w:val="left"/>
        <w:rPr>
          <w:sz w:val="24"/>
        </w:rPr>
      </w:pPr>
      <w:r>
        <w:rPr>
          <w:w w:val="105"/>
          <w:sz w:val="24"/>
        </w:rPr>
        <w:t>Split</w:t>
      </w:r>
      <w:r>
        <w:rPr>
          <w:w w:val="105"/>
          <w:sz w:val="24"/>
        </w:rPr>
        <w:t> </w:t>
      </w:r>
      <w:r>
        <w:rPr>
          <w:i/>
          <w:w w:val="105"/>
          <w:sz w:val="24"/>
        </w:rPr>
        <w:t>S</w:t>
      </w:r>
      <w:r>
        <w:rPr>
          <w:i/>
          <w:spacing w:val="24"/>
          <w:w w:val="105"/>
          <w:sz w:val="24"/>
        </w:rPr>
        <w:t> </w:t>
      </w:r>
      <w:r>
        <w:rPr>
          <w:w w:val="105"/>
          <w:sz w:val="24"/>
        </w:rPr>
        <w:t>into</w:t>
      </w:r>
      <w:r>
        <w:rPr>
          <w:w w:val="105"/>
          <w:sz w:val="24"/>
        </w:rPr>
        <w:t> subsets</w:t>
      </w:r>
      <w:r>
        <w:rPr>
          <w:w w:val="105"/>
          <w:sz w:val="24"/>
        </w:rPr>
        <w:t> using</w:t>
      </w:r>
      <w:r>
        <w:rPr>
          <w:w w:val="105"/>
          <w:sz w:val="24"/>
        </w:rPr>
        <w:t> the</w:t>
      </w:r>
      <w:r>
        <w:rPr>
          <w:w w:val="105"/>
          <w:sz w:val="24"/>
        </w:rPr>
        <w:t> feature</w:t>
      </w:r>
      <w:r>
        <w:rPr>
          <w:w w:val="105"/>
          <w:sz w:val="24"/>
        </w:rPr>
        <w:t> by</w:t>
      </w:r>
      <w:r>
        <w:rPr>
          <w:w w:val="105"/>
          <w:sz w:val="24"/>
        </w:rPr>
        <w:t> selecting</w:t>
      </w:r>
      <w:r>
        <w:rPr>
          <w:w w:val="105"/>
          <w:sz w:val="24"/>
        </w:rPr>
        <w:t> the</w:t>
      </w:r>
      <w:r>
        <w:rPr>
          <w:w w:val="105"/>
          <w:sz w:val="24"/>
        </w:rPr>
        <w:t> minimum</w:t>
      </w:r>
      <w:r>
        <w:rPr>
          <w:w w:val="105"/>
          <w:sz w:val="24"/>
        </w:rPr>
        <w:t> entropy</w:t>
      </w:r>
      <w:r>
        <w:rPr>
          <w:w w:val="105"/>
          <w:sz w:val="24"/>
        </w:rPr>
        <w:t> calculated by maximizing IG</w:t>
      </w:r>
    </w:p>
    <w:p>
      <w:pPr>
        <w:pStyle w:val="ListParagraph"/>
        <w:numPr>
          <w:ilvl w:val="0"/>
          <w:numId w:val="13"/>
        </w:numPr>
        <w:tabs>
          <w:tab w:pos="744" w:val="left" w:leader="none"/>
        </w:tabs>
        <w:spacing w:line="240" w:lineRule="auto" w:before="179" w:after="0"/>
        <w:ind w:left="744" w:right="0" w:hanging="298"/>
        <w:jc w:val="left"/>
        <w:rPr>
          <w:sz w:val="24"/>
        </w:rPr>
      </w:pPr>
      <w:r>
        <w:rPr>
          <w:w w:val="105"/>
          <w:sz w:val="24"/>
        </w:rPr>
        <w:t>Make</w:t>
      </w:r>
      <w:r>
        <w:rPr>
          <w:spacing w:val="-5"/>
          <w:w w:val="105"/>
          <w:sz w:val="24"/>
        </w:rPr>
        <w:t> </w:t>
      </w:r>
      <w:r>
        <w:rPr>
          <w:w w:val="105"/>
          <w:sz w:val="24"/>
        </w:rPr>
        <w:t>a</w:t>
      </w:r>
      <w:r>
        <w:rPr>
          <w:spacing w:val="-4"/>
          <w:w w:val="105"/>
          <w:sz w:val="24"/>
        </w:rPr>
        <w:t> </w:t>
      </w:r>
      <w:r>
        <w:rPr>
          <w:w w:val="105"/>
          <w:sz w:val="24"/>
        </w:rPr>
        <w:t>decision</w:t>
      </w:r>
      <w:r>
        <w:rPr>
          <w:spacing w:val="-4"/>
          <w:w w:val="105"/>
          <w:sz w:val="24"/>
        </w:rPr>
        <w:t> </w:t>
      </w:r>
      <w:r>
        <w:rPr>
          <w:w w:val="105"/>
          <w:sz w:val="24"/>
        </w:rPr>
        <w:t>tree</w:t>
      </w:r>
      <w:r>
        <w:rPr>
          <w:spacing w:val="-4"/>
          <w:w w:val="105"/>
          <w:sz w:val="24"/>
        </w:rPr>
        <w:t> </w:t>
      </w:r>
      <w:r>
        <w:rPr>
          <w:w w:val="105"/>
          <w:sz w:val="24"/>
        </w:rPr>
        <w:t>node</w:t>
      </w:r>
      <w:r>
        <w:rPr>
          <w:spacing w:val="-4"/>
          <w:w w:val="105"/>
          <w:sz w:val="24"/>
        </w:rPr>
        <w:t> </w:t>
      </w:r>
      <w:r>
        <w:rPr>
          <w:w w:val="105"/>
          <w:sz w:val="24"/>
        </w:rPr>
        <w:t>using</w:t>
      </w:r>
      <w:r>
        <w:rPr>
          <w:spacing w:val="-4"/>
          <w:w w:val="105"/>
          <w:sz w:val="24"/>
        </w:rPr>
        <w:t> </w:t>
      </w:r>
      <w:r>
        <w:rPr>
          <w:w w:val="105"/>
          <w:sz w:val="24"/>
        </w:rPr>
        <w:t>the</w:t>
      </w:r>
      <w:r>
        <w:rPr>
          <w:spacing w:val="-4"/>
          <w:w w:val="105"/>
          <w:sz w:val="24"/>
        </w:rPr>
        <w:t> </w:t>
      </w:r>
      <w:r>
        <w:rPr>
          <w:w w:val="105"/>
          <w:sz w:val="24"/>
        </w:rPr>
        <w:t>feature</w:t>
      </w:r>
      <w:r>
        <w:rPr>
          <w:spacing w:val="-4"/>
          <w:w w:val="105"/>
          <w:sz w:val="24"/>
        </w:rPr>
        <w:t> </w:t>
      </w:r>
      <w:r>
        <w:rPr>
          <w:w w:val="105"/>
          <w:sz w:val="24"/>
        </w:rPr>
        <w:t>with</w:t>
      </w:r>
      <w:r>
        <w:rPr>
          <w:spacing w:val="-5"/>
          <w:w w:val="105"/>
          <w:sz w:val="24"/>
        </w:rPr>
        <w:t> </w:t>
      </w:r>
      <w:r>
        <w:rPr>
          <w:w w:val="105"/>
          <w:sz w:val="24"/>
        </w:rPr>
        <w:t>the</w:t>
      </w:r>
      <w:r>
        <w:rPr>
          <w:spacing w:val="-4"/>
          <w:w w:val="105"/>
          <w:sz w:val="24"/>
        </w:rPr>
        <w:t> </w:t>
      </w:r>
      <w:r>
        <w:rPr>
          <w:w w:val="105"/>
          <w:sz w:val="24"/>
        </w:rPr>
        <w:t>maximum</w:t>
      </w:r>
      <w:r>
        <w:rPr>
          <w:spacing w:val="-3"/>
          <w:w w:val="105"/>
          <w:sz w:val="24"/>
        </w:rPr>
        <w:t> </w:t>
      </w:r>
      <w:r>
        <w:rPr>
          <w:spacing w:val="-5"/>
          <w:w w:val="105"/>
          <w:sz w:val="24"/>
        </w:rPr>
        <w:t>IG</w:t>
      </w:r>
    </w:p>
    <w:p>
      <w:pPr>
        <w:pStyle w:val="ListParagraph"/>
        <w:numPr>
          <w:ilvl w:val="0"/>
          <w:numId w:val="13"/>
        </w:numPr>
        <w:tabs>
          <w:tab w:pos="744" w:val="left" w:leader="none"/>
        </w:tabs>
        <w:spacing w:line="240" w:lineRule="auto" w:before="180" w:after="0"/>
        <w:ind w:left="744" w:right="0" w:hanging="298"/>
        <w:jc w:val="left"/>
        <w:rPr>
          <w:sz w:val="24"/>
        </w:rPr>
      </w:pPr>
      <w:r>
        <w:rPr>
          <w:sz w:val="24"/>
        </w:rPr>
        <w:t>Recurse</w:t>
      </w:r>
      <w:r>
        <w:rPr>
          <w:spacing w:val="30"/>
          <w:sz w:val="24"/>
        </w:rPr>
        <w:t> </w:t>
      </w:r>
      <w:r>
        <w:rPr>
          <w:sz w:val="24"/>
        </w:rPr>
        <w:t>on</w:t>
      </w:r>
      <w:r>
        <w:rPr>
          <w:spacing w:val="30"/>
          <w:sz w:val="24"/>
        </w:rPr>
        <w:t> </w:t>
      </w:r>
      <w:r>
        <w:rPr>
          <w:sz w:val="24"/>
        </w:rPr>
        <w:t>subsets</w:t>
      </w:r>
      <w:r>
        <w:rPr>
          <w:spacing w:val="31"/>
          <w:sz w:val="24"/>
        </w:rPr>
        <w:t> </w:t>
      </w:r>
      <w:r>
        <w:rPr>
          <w:sz w:val="24"/>
        </w:rPr>
        <w:t>using</w:t>
      </w:r>
      <w:r>
        <w:rPr>
          <w:spacing w:val="30"/>
          <w:sz w:val="24"/>
        </w:rPr>
        <w:t> </w:t>
      </w:r>
      <w:r>
        <w:rPr>
          <w:sz w:val="24"/>
        </w:rPr>
        <w:t>remaining</w:t>
      </w:r>
      <w:r>
        <w:rPr>
          <w:spacing w:val="30"/>
          <w:sz w:val="24"/>
        </w:rPr>
        <w:t> </w:t>
      </w:r>
      <w:r>
        <w:rPr>
          <w:spacing w:val="-2"/>
          <w:sz w:val="24"/>
        </w:rPr>
        <w:t>features</w:t>
      </w:r>
    </w:p>
    <w:p>
      <w:pPr>
        <w:pStyle w:val="BodyText"/>
        <w:spacing w:line="237" w:lineRule="auto" w:before="254"/>
        <w:ind w:left="159" w:right="896" w:firstLine="351"/>
        <w:jc w:val="both"/>
      </w:pPr>
      <w:r>
        <w:rPr/>
        <w:t>The C4.5 algorithm [</w:t>
      </w:r>
      <w:hyperlink w:history="true" w:anchor="_bookmark235">
        <w:r>
          <w:rPr>
            <w:color w:val="00FF00"/>
          </w:rPr>
          <w:t>85</w:t>
        </w:r>
      </w:hyperlink>
      <w:r>
        <w:rPr/>
        <w:t>] builds on the ID3 by also using information entropy, but the splitting criterion is the normalized information gain calculated by taking the difference in entropy.</w:t>
      </w:r>
      <w:r>
        <w:rPr>
          <w:spacing w:val="80"/>
        </w:rPr>
        <w:t> </w:t>
      </w:r>
      <w:r>
        <w:rPr/>
        <w:t>The</w:t>
      </w:r>
      <w:r>
        <w:rPr>
          <w:spacing w:val="40"/>
        </w:rPr>
        <w:t> </w:t>
      </w:r>
      <w:r>
        <w:rPr/>
        <w:t>attribute</w:t>
      </w:r>
      <w:r>
        <w:rPr>
          <w:spacing w:val="40"/>
        </w:rPr>
        <w:t> </w:t>
      </w:r>
      <w:r>
        <w:rPr/>
        <w:t>with</w:t>
      </w:r>
      <w:r>
        <w:rPr>
          <w:spacing w:val="40"/>
        </w:rPr>
        <w:t> </w:t>
      </w:r>
      <w:r>
        <w:rPr/>
        <w:t>the</w:t>
      </w:r>
      <w:r>
        <w:rPr>
          <w:spacing w:val="40"/>
        </w:rPr>
        <w:t> </w:t>
      </w:r>
      <w:r>
        <w:rPr/>
        <w:t>highest</w:t>
      </w:r>
      <w:r>
        <w:rPr>
          <w:spacing w:val="40"/>
        </w:rPr>
        <w:t> </w:t>
      </w:r>
      <w:r>
        <w:rPr/>
        <w:t>normalized</w:t>
      </w:r>
      <w:r>
        <w:rPr>
          <w:spacing w:val="40"/>
        </w:rPr>
        <w:t> </w:t>
      </w:r>
      <w:r>
        <w:rPr/>
        <w:t>information</w:t>
      </w:r>
      <w:r>
        <w:rPr>
          <w:spacing w:val="40"/>
        </w:rPr>
        <w:t> </w:t>
      </w:r>
      <w:r>
        <w:rPr/>
        <w:t>gain</w:t>
      </w:r>
      <w:r>
        <w:rPr>
          <w:spacing w:val="40"/>
        </w:rPr>
        <w:t> </w:t>
      </w:r>
      <w:r>
        <w:rPr/>
        <w:t>is</w:t>
      </w:r>
      <w:r>
        <w:rPr>
          <w:spacing w:val="40"/>
        </w:rPr>
        <w:t> </w:t>
      </w:r>
      <w:r>
        <w:rPr/>
        <w:t>selected</w:t>
      </w:r>
      <w:r>
        <w:rPr>
          <w:spacing w:val="40"/>
        </w:rPr>
        <w:t> </w:t>
      </w:r>
      <w:r>
        <w:rPr/>
        <w:t>to</w:t>
      </w:r>
      <w:r>
        <w:rPr>
          <w:spacing w:val="40"/>
        </w:rPr>
        <w:t> </w:t>
      </w:r>
      <w:r>
        <w:rPr/>
        <w:t>make the decision node.</w:t>
      </w:r>
    </w:p>
    <w:p>
      <w:pPr>
        <w:pStyle w:val="BodyText"/>
        <w:spacing w:before="211"/>
      </w:pPr>
    </w:p>
    <w:p>
      <w:pPr>
        <w:pStyle w:val="ListParagraph"/>
        <w:numPr>
          <w:ilvl w:val="1"/>
          <w:numId w:val="11"/>
        </w:numPr>
        <w:tabs>
          <w:tab w:pos="1042" w:val="left" w:leader="none"/>
        </w:tabs>
        <w:spacing w:line="240" w:lineRule="auto" w:before="0" w:after="0"/>
        <w:ind w:left="1042" w:right="0" w:hanging="883"/>
        <w:jc w:val="left"/>
        <w:rPr>
          <w:b/>
          <w:sz w:val="34"/>
        </w:rPr>
      </w:pPr>
      <w:bookmarkStart w:name="Manoeuvres" w:id="73"/>
      <w:bookmarkEnd w:id="73"/>
      <w:r>
        <w:rPr/>
      </w:r>
      <w:bookmarkStart w:name="_bookmark52" w:id="74"/>
      <w:bookmarkEnd w:id="74"/>
      <w:r>
        <w:rPr/>
      </w:r>
      <w:r>
        <w:rPr>
          <w:b/>
          <w:spacing w:val="-2"/>
          <w:w w:val="115"/>
          <w:sz w:val="34"/>
        </w:rPr>
        <w:t>Manoeuvres</w:t>
      </w:r>
    </w:p>
    <w:p>
      <w:pPr>
        <w:pStyle w:val="BodyText"/>
        <w:spacing w:line="237" w:lineRule="auto" w:before="312"/>
        <w:ind w:left="159" w:right="899" w:firstLine="351"/>
        <w:jc w:val="both"/>
      </w:pPr>
      <w:r>
        <w:rPr>
          <w:w w:val="105"/>
        </w:rPr>
        <w:t>Driver</w:t>
      </w:r>
      <w:r>
        <w:rPr>
          <w:w w:val="105"/>
        </w:rPr>
        <w:t> manoeuvres</w:t>
      </w:r>
      <w:r>
        <w:rPr>
          <w:w w:val="105"/>
        </w:rPr>
        <w:t> are</w:t>
      </w:r>
      <w:r>
        <w:rPr>
          <w:w w:val="105"/>
        </w:rPr>
        <w:t> trip</w:t>
      </w:r>
      <w:r>
        <w:rPr>
          <w:w w:val="105"/>
        </w:rPr>
        <w:t> segments</w:t>
      </w:r>
      <w:r>
        <w:rPr>
          <w:w w:val="105"/>
        </w:rPr>
        <w:t> characterizing</w:t>
      </w:r>
      <w:r>
        <w:rPr>
          <w:w w:val="105"/>
        </w:rPr>
        <w:t> driving</w:t>
      </w:r>
      <w:r>
        <w:rPr>
          <w:w w:val="105"/>
        </w:rPr>
        <w:t> patterns</w:t>
      </w:r>
      <w:r>
        <w:rPr>
          <w:w w:val="105"/>
        </w:rPr>
        <w:t> that</w:t>
      </w:r>
      <w:r>
        <w:rPr>
          <w:w w:val="105"/>
        </w:rPr>
        <w:t> the</w:t>
      </w:r>
      <w:r>
        <w:rPr>
          <w:w w:val="105"/>
        </w:rPr>
        <w:t> driver controls.</w:t>
      </w:r>
      <w:r>
        <w:rPr>
          <w:spacing w:val="13"/>
          <w:w w:val="105"/>
        </w:rPr>
        <w:t> </w:t>
      </w:r>
      <w:r>
        <w:rPr>
          <w:w w:val="105"/>
        </w:rPr>
        <w:t>There</w:t>
      </w:r>
      <w:r>
        <w:rPr>
          <w:spacing w:val="-9"/>
          <w:w w:val="105"/>
        </w:rPr>
        <w:t> </w:t>
      </w:r>
      <w:r>
        <w:rPr>
          <w:w w:val="105"/>
        </w:rPr>
        <w:t>are</w:t>
      </w:r>
      <w:r>
        <w:rPr>
          <w:spacing w:val="-8"/>
          <w:w w:val="105"/>
        </w:rPr>
        <w:t> </w:t>
      </w:r>
      <w:r>
        <w:rPr>
          <w:w w:val="105"/>
        </w:rPr>
        <w:t>no</w:t>
      </w:r>
      <w:r>
        <w:rPr>
          <w:spacing w:val="-8"/>
          <w:w w:val="105"/>
        </w:rPr>
        <w:t> </w:t>
      </w:r>
      <w:r>
        <w:rPr>
          <w:w w:val="105"/>
        </w:rPr>
        <w:t>standard</w:t>
      </w:r>
      <w:r>
        <w:rPr>
          <w:spacing w:val="-8"/>
          <w:w w:val="105"/>
        </w:rPr>
        <w:t> </w:t>
      </w:r>
      <w:r>
        <w:rPr>
          <w:w w:val="105"/>
        </w:rPr>
        <w:t>definitions</w:t>
      </w:r>
      <w:r>
        <w:rPr>
          <w:spacing w:val="-9"/>
          <w:w w:val="105"/>
        </w:rPr>
        <w:t> </w:t>
      </w:r>
      <w:r>
        <w:rPr>
          <w:w w:val="105"/>
        </w:rPr>
        <w:t>in</w:t>
      </w:r>
      <w:r>
        <w:rPr>
          <w:spacing w:val="-8"/>
          <w:w w:val="105"/>
        </w:rPr>
        <w:t> </w:t>
      </w:r>
      <w:r>
        <w:rPr>
          <w:w w:val="105"/>
        </w:rPr>
        <w:t>the</w:t>
      </w:r>
      <w:r>
        <w:rPr>
          <w:spacing w:val="-8"/>
          <w:w w:val="105"/>
        </w:rPr>
        <w:t> </w:t>
      </w:r>
      <w:r>
        <w:rPr>
          <w:w w:val="105"/>
        </w:rPr>
        <w:t>literature,</w:t>
      </w:r>
      <w:r>
        <w:rPr>
          <w:spacing w:val="-8"/>
          <w:w w:val="105"/>
        </w:rPr>
        <w:t> </w:t>
      </w:r>
      <w:r>
        <w:rPr>
          <w:w w:val="105"/>
        </w:rPr>
        <w:t>but</w:t>
      </w:r>
      <w:r>
        <w:rPr>
          <w:spacing w:val="-8"/>
          <w:w w:val="105"/>
        </w:rPr>
        <w:t> </w:t>
      </w:r>
      <w:r>
        <w:rPr>
          <w:w w:val="105"/>
        </w:rPr>
        <w:t>generally</w:t>
      </w:r>
      <w:r>
        <w:rPr>
          <w:spacing w:val="-8"/>
          <w:w w:val="105"/>
        </w:rPr>
        <w:t> </w:t>
      </w:r>
      <w:r>
        <w:rPr>
          <w:w w:val="105"/>
        </w:rPr>
        <w:t>manoeuvres</w:t>
      </w:r>
      <w:r>
        <w:rPr>
          <w:spacing w:val="-9"/>
          <w:w w:val="105"/>
        </w:rPr>
        <w:t> </w:t>
      </w:r>
      <w:r>
        <w:rPr>
          <w:spacing w:val="-5"/>
          <w:w w:val="105"/>
        </w:rPr>
        <w:t>are</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pPr>
      <w:r>
        <w:rPr>
          <w:w w:val="105"/>
        </w:rPr>
        <w:t>defined</w:t>
      </w:r>
      <w:r>
        <w:rPr>
          <w:spacing w:val="16"/>
          <w:w w:val="105"/>
        </w:rPr>
        <w:t> </w:t>
      </w:r>
      <w:r>
        <w:rPr>
          <w:w w:val="105"/>
        </w:rPr>
        <w:t>such</w:t>
      </w:r>
      <w:r>
        <w:rPr>
          <w:spacing w:val="16"/>
          <w:w w:val="105"/>
        </w:rPr>
        <w:t> </w:t>
      </w:r>
      <w:r>
        <w:rPr>
          <w:w w:val="105"/>
        </w:rPr>
        <w:t>that</w:t>
      </w:r>
      <w:r>
        <w:rPr>
          <w:spacing w:val="16"/>
          <w:w w:val="105"/>
        </w:rPr>
        <w:t> </w:t>
      </w:r>
      <w:r>
        <w:rPr>
          <w:w w:val="105"/>
        </w:rPr>
        <w:t>they</w:t>
      </w:r>
      <w:r>
        <w:rPr>
          <w:spacing w:val="16"/>
          <w:w w:val="105"/>
        </w:rPr>
        <w:t> </w:t>
      </w:r>
      <w:r>
        <w:rPr>
          <w:w w:val="105"/>
        </w:rPr>
        <w:t>correspond</w:t>
      </w:r>
      <w:r>
        <w:rPr>
          <w:spacing w:val="16"/>
          <w:w w:val="105"/>
        </w:rPr>
        <w:t> </w:t>
      </w:r>
      <w:r>
        <w:rPr>
          <w:w w:val="105"/>
        </w:rPr>
        <w:t>to</w:t>
      </w:r>
      <w:r>
        <w:rPr>
          <w:spacing w:val="16"/>
          <w:w w:val="105"/>
        </w:rPr>
        <w:t> </w:t>
      </w:r>
      <w:r>
        <w:rPr>
          <w:w w:val="105"/>
        </w:rPr>
        <w:t>actions</w:t>
      </w:r>
      <w:r>
        <w:rPr>
          <w:spacing w:val="16"/>
          <w:w w:val="105"/>
        </w:rPr>
        <w:t> </w:t>
      </w:r>
      <w:r>
        <w:rPr>
          <w:w w:val="105"/>
        </w:rPr>
        <w:t>that</w:t>
      </w:r>
      <w:r>
        <w:rPr>
          <w:spacing w:val="16"/>
          <w:w w:val="105"/>
        </w:rPr>
        <w:t> </w:t>
      </w:r>
      <w:r>
        <w:rPr>
          <w:w w:val="105"/>
        </w:rPr>
        <w:t>drivers</w:t>
      </w:r>
      <w:r>
        <w:rPr>
          <w:spacing w:val="16"/>
          <w:w w:val="105"/>
        </w:rPr>
        <w:t> </w:t>
      </w:r>
      <w:r>
        <w:rPr>
          <w:w w:val="105"/>
        </w:rPr>
        <w:t>take.</w:t>
      </w:r>
      <w:r>
        <w:rPr>
          <w:spacing w:val="40"/>
          <w:w w:val="105"/>
        </w:rPr>
        <w:t> </w:t>
      </w:r>
      <w:r>
        <w:rPr>
          <w:w w:val="105"/>
        </w:rPr>
        <w:t>A</w:t>
      </w:r>
      <w:r>
        <w:rPr>
          <w:spacing w:val="16"/>
          <w:w w:val="105"/>
        </w:rPr>
        <w:t> </w:t>
      </w:r>
      <w:r>
        <w:rPr>
          <w:w w:val="105"/>
        </w:rPr>
        <w:t>set</w:t>
      </w:r>
      <w:r>
        <w:rPr>
          <w:spacing w:val="16"/>
          <w:w w:val="105"/>
        </w:rPr>
        <w:t> </w:t>
      </w:r>
      <w:r>
        <w:rPr>
          <w:w w:val="105"/>
        </w:rPr>
        <w:t>of</w:t>
      </w:r>
      <w:r>
        <w:rPr>
          <w:spacing w:val="16"/>
          <w:w w:val="105"/>
        </w:rPr>
        <w:t> </w:t>
      </w:r>
      <w:r>
        <w:rPr>
          <w:w w:val="105"/>
        </w:rPr>
        <w:t>actions</w:t>
      </w:r>
      <w:r>
        <w:rPr>
          <w:spacing w:val="16"/>
          <w:w w:val="105"/>
        </w:rPr>
        <w:t> </w:t>
      </w:r>
      <w:r>
        <w:rPr>
          <w:w w:val="105"/>
        </w:rPr>
        <w:t>capture the essential characteristics of individual driving behaviour [</w:t>
      </w:r>
      <w:hyperlink w:history="true" w:anchor="_bookmark162">
        <w:r>
          <w:rPr>
            <w:color w:val="00FF00"/>
            <w:w w:val="105"/>
          </w:rPr>
          <w:t>10</w:t>
        </w:r>
      </w:hyperlink>
      <w:r>
        <w:rPr>
          <w:w w:val="105"/>
        </w:rPr>
        <w:t>].</w:t>
      </w:r>
    </w:p>
    <w:p>
      <w:pPr>
        <w:pStyle w:val="BodyText"/>
        <w:spacing w:line="237" w:lineRule="auto" w:before="118"/>
        <w:ind w:left="160" w:right="895" w:firstLine="351"/>
      </w:pPr>
      <w:r>
        <w:rPr/>
        <w:t>Driving</w:t>
      </w:r>
      <w:r>
        <w:rPr>
          <w:spacing w:val="40"/>
        </w:rPr>
        <w:t> </w:t>
      </w:r>
      <w:r>
        <w:rPr/>
        <w:t>events</w:t>
      </w:r>
      <w:r>
        <w:rPr>
          <w:spacing w:val="40"/>
        </w:rPr>
        <w:t> </w:t>
      </w:r>
      <w:r>
        <w:rPr/>
        <w:t>have</w:t>
      </w:r>
      <w:r>
        <w:rPr>
          <w:spacing w:val="40"/>
        </w:rPr>
        <w:t> </w:t>
      </w:r>
      <w:r>
        <w:rPr/>
        <w:t>been</w:t>
      </w:r>
      <w:r>
        <w:rPr>
          <w:spacing w:val="40"/>
        </w:rPr>
        <w:t> </w:t>
      </w:r>
      <w:r>
        <w:rPr/>
        <w:t>used</w:t>
      </w:r>
      <w:r>
        <w:rPr>
          <w:spacing w:val="40"/>
        </w:rPr>
        <w:t> </w:t>
      </w:r>
      <w:r>
        <w:rPr/>
        <w:t>in</w:t>
      </w:r>
      <w:r>
        <w:rPr>
          <w:spacing w:val="40"/>
        </w:rPr>
        <w:t> </w:t>
      </w:r>
      <w:r>
        <w:rPr/>
        <w:t>several</w:t>
      </w:r>
      <w:r>
        <w:rPr>
          <w:spacing w:val="40"/>
        </w:rPr>
        <w:t> </w:t>
      </w:r>
      <w:r>
        <w:rPr/>
        <w:t>vehicular</w:t>
      </w:r>
      <w:r>
        <w:rPr>
          <w:spacing w:val="40"/>
        </w:rPr>
        <w:t> </w:t>
      </w:r>
      <w:r>
        <w:rPr/>
        <w:t>applications</w:t>
      </w:r>
      <w:r>
        <w:rPr>
          <w:spacing w:val="40"/>
        </w:rPr>
        <w:t> </w:t>
      </w:r>
      <w:r>
        <w:rPr/>
        <w:t>including</w:t>
      </w:r>
      <w:r>
        <w:rPr>
          <w:spacing w:val="40"/>
        </w:rPr>
        <w:t> </w:t>
      </w:r>
      <w:r>
        <w:rPr/>
        <w:t>driver</w:t>
      </w:r>
      <w:r>
        <w:rPr>
          <w:spacing w:val="40"/>
        </w:rPr>
        <w:t> </w:t>
      </w:r>
      <w:r>
        <w:rPr/>
        <w:t>mod- elling</w:t>
      </w:r>
      <w:r>
        <w:rPr>
          <w:spacing w:val="29"/>
        </w:rPr>
        <w:t> </w:t>
      </w:r>
      <w:r>
        <w:rPr/>
        <w:t>[</w:t>
      </w:r>
      <w:hyperlink w:history="true" w:anchor="_bookmark236">
        <w:r>
          <w:rPr>
            <w:color w:val="00FF00"/>
          </w:rPr>
          <w:t>86</w:t>
        </w:r>
      </w:hyperlink>
      <w:r>
        <w:rPr/>
        <w:t>]</w:t>
      </w:r>
      <w:r>
        <w:rPr>
          <w:spacing w:val="30"/>
        </w:rPr>
        <w:t> </w:t>
      </w:r>
      <w:r>
        <w:rPr/>
        <w:t>[</w:t>
      </w:r>
      <w:hyperlink w:history="true" w:anchor="_bookmark237">
        <w:r>
          <w:rPr>
            <w:color w:val="00FF00"/>
          </w:rPr>
          <w:t>87</w:t>
        </w:r>
      </w:hyperlink>
      <w:r>
        <w:rPr/>
        <w:t>]</w:t>
      </w:r>
      <w:r>
        <w:rPr>
          <w:spacing w:val="30"/>
        </w:rPr>
        <w:t> </w:t>
      </w:r>
      <w:r>
        <w:rPr/>
        <w:t>[</w:t>
      </w:r>
      <w:hyperlink w:history="true" w:anchor="_bookmark238">
        <w:r>
          <w:rPr>
            <w:color w:val="00FF00"/>
          </w:rPr>
          <w:t>88</w:t>
        </w:r>
      </w:hyperlink>
      <w:r>
        <w:rPr/>
        <w:t>]</w:t>
      </w:r>
      <w:r>
        <w:rPr>
          <w:spacing w:val="30"/>
        </w:rPr>
        <w:t> </w:t>
      </w:r>
      <w:r>
        <w:rPr/>
        <w:t>[</w:t>
      </w:r>
      <w:hyperlink w:history="true" w:anchor="_bookmark199">
        <w:r>
          <w:rPr>
            <w:color w:val="00FF00"/>
          </w:rPr>
          <w:t>49</w:t>
        </w:r>
      </w:hyperlink>
      <w:r>
        <w:rPr/>
        <w:t>],</w:t>
      </w:r>
      <w:r>
        <w:rPr>
          <w:spacing w:val="35"/>
        </w:rPr>
        <w:t> </w:t>
      </w:r>
      <w:r>
        <w:rPr/>
        <w:t>manoeuvre</w:t>
      </w:r>
      <w:r>
        <w:rPr>
          <w:spacing w:val="30"/>
        </w:rPr>
        <w:t> </w:t>
      </w:r>
      <w:r>
        <w:rPr/>
        <w:t>segmentation</w:t>
      </w:r>
      <w:r>
        <w:rPr>
          <w:spacing w:val="30"/>
        </w:rPr>
        <w:t> </w:t>
      </w:r>
      <w:r>
        <w:rPr/>
        <w:t>[</w:t>
      </w:r>
      <w:hyperlink w:history="true" w:anchor="_bookmark197">
        <w:r>
          <w:rPr>
            <w:color w:val="00FF00"/>
          </w:rPr>
          <w:t>47</w:t>
        </w:r>
      </w:hyperlink>
      <w:r>
        <w:rPr/>
        <w:t>]</w:t>
      </w:r>
      <w:r>
        <w:rPr>
          <w:spacing w:val="30"/>
        </w:rPr>
        <w:t> </w:t>
      </w:r>
      <w:r>
        <w:rPr/>
        <w:t>[</w:t>
      </w:r>
      <w:hyperlink w:history="true" w:anchor="_bookmark168">
        <w:r>
          <w:rPr>
            <w:color w:val="00FF00"/>
          </w:rPr>
          <w:t>16</w:t>
        </w:r>
      </w:hyperlink>
      <w:r>
        <w:rPr/>
        <w:t>]</w:t>
      </w:r>
      <w:r>
        <w:rPr>
          <w:spacing w:val="30"/>
        </w:rPr>
        <w:t> </w:t>
      </w:r>
      <w:r>
        <w:rPr/>
        <w:t>[</w:t>
      </w:r>
      <w:hyperlink w:history="true" w:anchor="_bookmark239">
        <w:r>
          <w:rPr>
            <w:color w:val="00FF00"/>
          </w:rPr>
          <w:t>89</w:t>
        </w:r>
      </w:hyperlink>
      <w:r>
        <w:rPr/>
        <w:t>]</w:t>
      </w:r>
      <w:r>
        <w:rPr>
          <w:spacing w:val="30"/>
        </w:rPr>
        <w:t> </w:t>
      </w:r>
      <w:r>
        <w:rPr/>
        <w:t>[</w:t>
      </w:r>
      <w:hyperlink w:history="true" w:anchor="_bookmark236">
        <w:r>
          <w:rPr>
            <w:color w:val="00FF00"/>
          </w:rPr>
          <w:t>86</w:t>
        </w:r>
      </w:hyperlink>
      <w:r>
        <w:rPr/>
        <w:t>],</w:t>
      </w:r>
      <w:r>
        <w:rPr>
          <w:spacing w:val="35"/>
        </w:rPr>
        <w:t> </w:t>
      </w:r>
      <w:r>
        <w:rPr/>
        <w:t>intersection</w:t>
      </w:r>
      <w:r>
        <w:rPr>
          <w:spacing w:val="30"/>
        </w:rPr>
        <w:t> </w:t>
      </w:r>
      <w:r>
        <w:rPr>
          <w:spacing w:val="-2"/>
        </w:rPr>
        <w:t>driving</w:t>
      </w:r>
    </w:p>
    <w:p>
      <w:pPr>
        <w:pStyle w:val="BodyText"/>
        <w:spacing w:line="237" w:lineRule="auto"/>
        <w:ind w:left="160" w:right="637"/>
      </w:pPr>
      <w:r>
        <w:rPr/>
        <w:t>behaviour [</w:t>
      </w:r>
      <w:hyperlink w:history="true" w:anchor="_bookmark240">
        <w:r>
          <w:rPr>
            <w:color w:val="00FF00"/>
          </w:rPr>
          <w:t>90</w:t>
        </w:r>
      </w:hyperlink>
      <w:r>
        <w:rPr/>
        <w:t>] [</w:t>
      </w:r>
      <w:hyperlink w:history="true" w:anchor="_bookmark241">
        <w:r>
          <w:rPr>
            <w:color w:val="00FF00"/>
          </w:rPr>
          <w:t>91</w:t>
        </w:r>
      </w:hyperlink>
      <w:r>
        <w:rPr/>
        <w:t>] [</w:t>
      </w:r>
      <w:hyperlink w:history="true" w:anchor="_bookmark242">
        <w:r>
          <w:rPr>
            <w:color w:val="00FF00"/>
          </w:rPr>
          <w:t>92</w:t>
        </w:r>
      </w:hyperlink>
      <w:r>
        <w:rPr/>
        <w:t>], driving safety [</w:t>
      </w:r>
      <w:hyperlink w:history="true" w:anchor="_bookmark243">
        <w:r>
          <w:rPr>
            <w:color w:val="00FF00"/>
          </w:rPr>
          <w:t>93</w:t>
        </w:r>
      </w:hyperlink>
      <w:r>
        <w:rPr/>
        <w:t>] [</w:t>
      </w:r>
      <w:hyperlink w:history="true" w:anchor="_bookmark179">
        <w:r>
          <w:rPr>
            <w:color w:val="00FF00"/>
          </w:rPr>
          <w:t>29</w:t>
        </w:r>
      </w:hyperlink>
      <w:r>
        <w:rPr/>
        <w:t>] [</w:t>
      </w:r>
      <w:hyperlink w:history="true" w:anchor="_bookmark178">
        <w:r>
          <w:rPr>
            <w:color w:val="00FF00"/>
          </w:rPr>
          <w:t>28</w:t>
        </w:r>
      </w:hyperlink>
      <w:r>
        <w:rPr/>
        <w:t>], and autonomous driving [</w:t>
      </w:r>
      <w:hyperlink w:history="true" w:anchor="_bookmark198">
        <w:r>
          <w:rPr>
            <w:color w:val="00FF00"/>
          </w:rPr>
          <w:t>48</w:t>
        </w:r>
      </w:hyperlink>
      <w:r>
        <w:rPr/>
        <w:t>] [</w:t>
      </w:r>
      <w:hyperlink w:history="true" w:anchor="_bookmark244">
        <w:r>
          <w:rPr>
            <w:color w:val="00FF00"/>
          </w:rPr>
          <w:t>94</w:t>
        </w:r>
      </w:hyperlink>
      <w:r>
        <w:rPr/>
        <w:t>] [</w:t>
      </w:r>
      <w:hyperlink w:history="true" w:anchor="_bookmark245">
        <w:r>
          <w:rPr>
            <w:color w:val="00FF00"/>
          </w:rPr>
          <w:t>95</w:t>
        </w:r>
      </w:hyperlink>
      <w:r>
        <w:rPr/>
        <w:t>]. Common</w:t>
      </w:r>
      <w:r>
        <w:rPr>
          <w:spacing w:val="40"/>
        </w:rPr>
        <w:t> </w:t>
      </w:r>
      <w:r>
        <w:rPr/>
        <w:t>driving</w:t>
      </w:r>
      <w:r>
        <w:rPr>
          <w:spacing w:val="40"/>
        </w:rPr>
        <w:t> </w:t>
      </w:r>
      <w:r>
        <w:rPr/>
        <w:t>manoeuvres</w:t>
      </w:r>
      <w:r>
        <w:rPr>
          <w:spacing w:val="40"/>
        </w:rPr>
        <w:t> </w:t>
      </w:r>
      <w:r>
        <w:rPr/>
        <w:t>from</w:t>
      </w:r>
      <w:r>
        <w:rPr>
          <w:spacing w:val="40"/>
        </w:rPr>
        <w:t> </w:t>
      </w:r>
      <w:r>
        <w:rPr/>
        <w:t>the</w:t>
      </w:r>
      <w:r>
        <w:rPr>
          <w:spacing w:val="40"/>
        </w:rPr>
        <w:t> </w:t>
      </w:r>
      <w:r>
        <w:rPr/>
        <w:t>literature</w:t>
      </w:r>
      <w:r>
        <w:rPr>
          <w:spacing w:val="40"/>
        </w:rPr>
        <w:t> </w:t>
      </w:r>
      <w:r>
        <w:rPr/>
        <w:t>include:</w:t>
      </w:r>
    </w:p>
    <w:p>
      <w:pPr>
        <w:pStyle w:val="BodyText"/>
        <w:spacing w:before="18"/>
      </w:pPr>
    </w:p>
    <w:p>
      <w:pPr>
        <w:pStyle w:val="ListParagraph"/>
        <w:numPr>
          <w:ilvl w:val="0"/>
          <w:numId w:val="14"/>
        </w:numPr>
        <w:tabs>
          <w:tab w:pos="744" w:val="left" w:leader="none"/>
        </w:tabs>
        <w:spacing w:line="240" w:lineRule="auto" w:before="1" w:after="0"/>
        <w:ind w:left="744" w:right="0" w:hanging="298"/>
        <w:jc w:val="left"/>
        <w:rPr>
          <w:sz w:val="24"/>
        </w:rPr>
      </w:pPr>
      <w:r>
        <w:rPr>
          <w:spacing w:val="-2"/>
          <w:w w:val="105"/>
          <w:sz w:val="24"/>
        </w:rPr>
        <w:t>Stop/Acceleration/Deceleration</w:t>
      </w:r>
    </w:p>
    <w:p>
      <w:pPr>
        <w:pStyle w:val="ListParagraph"/>
        <w:numPr>
          <w:ilvl w:val="0"/>
          <w:numId w:val="14"/>
        </w:numPr>
        <w:tabs>
          <w:tab w:pos="744" w:val="left" w:leader="none"/>
        </w:tabs>
        <w:spacing w:line="240" w:lineRule="auto" w:before="195" w:after="0"/>
        <w:ind w:left="744" w:right="0" w:hanging="298"/>
        <w:jc w:val="left"/>
        <w:rPr>
          <w:sz w:val="24"/>
        </w:rPr>
      </w:pPr>
      <w:r>
        <w:rPr>
          <w:w w:val="110"/>
          <w:sz w:val="24"/>
        </w:rPr>
        <w:t>Left/Right</w:t>
      </w:r>
      <w:r>
        <w:rPr>
          <w:spacing w:val="22"/>
          <w:w w:val="110"/>
          <w:sz w:val="24"/>
        </w:rPr>
        <w:t> </w:t>
      </w:r>
      <w:r>
        <w:rPr>
          <w:w w:val="110"/>
          <w:sz w:val="24"/>
        </w:rPr>
        <w:t>Lane</w:t>
      </w:r>
      <w:r>
        <w:rPr>
          <w:spacing w:val="21"/>
          <w:w w:val="110"/>
          <w:sz w:val="24"/>
        </w:rPr>
        <w:t> </w:t>
      </w:r>
      <w:r>
        <w:rPr>
          <w:spacing w:val="-2"/>
          <w:w w:val="110"/>
          <w:sz w:val="24"/>
        </w:rPr>
        <w:t>Change</w:t>
      </w:r>
    </w:p>
    <w:p>
      <w:pPr>
        <w:pStyle w:val="ListParagraph"/>
        <w:numPr>
          <w:ilvl w:val="0"/>
          <w:numId w:val="14"/>
        </w:numPr>
        <w:tabs>
          <w:tab w:pos="744" w:val="left" w:leader="none"/>
        </w:tabs>
        <w:spacing w:line="240" w:lineRule="auto" w:before="195" w:after="0"/>
        <w:ind w:left="744" w:right="0" w:hanging="298"/>
        <w:jc w:val="left"/>
        <w:rPr>
          <w:sz w:val="24"/>
        </w:rPr>
      </w:pPr>
      <w:r>
        <w:rPr>
          <w:sz w:val="24"/>
        </w:rPr>
        <w:t>Left/Right</w:t>
      </w:r>
      <w:r>
        <w:rPr>
          <w:spacing w:val="65"/>
          <w:w w:val="150"/>
          <w:sz w:val="24"/>
        </w:rPr>
        <w:t> </w:t>
      </w:r>
      <w:r>
        <w:rPr>
          <w:sz w:val="24"/>
        </w:rPr>
        <w:t>Intersection</w:t>
      </w:r>
      <w:r>
        <w:rPr>
          <w:spacing w:val="66"/>
          <w:w w:val="150"/>
          <w:sz w:val="24"/>
        </w:rPr>
        <w:t> </w:t>
      </w:r>
      <w:r>
        <w:rPr>
          <w:spacing w:val="-2"/>
          <w:sz w:val="24"/>
        </w:rPr>
        <w:t>Turns</w:t>
      </w:r>
    </w:p>
    <w:p>
      <w:pPr>
        <w:pStyle w:val="ListParagraph"/>
        <w:numPr>
          <w:ilvl w:val="0"/>
          <w:numId w:val="14"/>
        </w:numPr>
        <w:tabs>
          <w:tab w:pos="744" w:val="left" w:leader="none"/>
        </w:tabs>
        <w:spacing w:line="240" w:lineRule="auto" w:before="195" w:after="0"/>
        <w:ind w:left="744" w:right="0" w:hanging="298"/>
        <w:jc w:val="left"/>
        <w:rPr>
          <w:sz w:val="24"/>
        </w:rPr>
      </w:pPr>
      <w:r>
        <w:rPr>
          <w:spacing w:val="-2"/>
          <w:w w:val="105"/>
          <w:sz w:val="24"/>
        </w:rPr>
        <w:t>Roundabouts</w:t>
      </w:r>
    </w:p>
    <w:p>
      <w:pPr>
        <w:pStyle w:val="ListParagraph"/>
        <w:numPr>
          <w:ilvl w:val="0"/>
          <w:numId w:val="14"/>
        </w:numPr>
        <w:tabs>
          <w:tab w:pos="744" w:val="left" w:leader="none"/>
        </w:tabs>
        <w:spacing w:line="240" w:lineRule="auto" w:before="195" w:after="0"/>
        <w:ind w:left="744" w:right="0" w:hanging="298"/>
        <w:jc w:val="left"/>
        <w:rPr>
          <w:sz w:val="24"/>
        </w:rPr>
      </w:pPr>
      <w:r>
        <w:rPr>
          <w:w w:val="105"/>
          <w:sz w:val="24"/>
        </w:rPr>
        <w:t>Highway</w:t>
      </w:r>
      <w:r>
        <w:rPr>
          <w:spacing w:val="9"/>
          <w:w w:val="105"/>
          <w:sz w:val="24"/>
        </w:rPr>
        <w:t> </w:t>
      </w:r>
      <w:r>
        <w:rPr>
          <w:spacing w:val="-2"/>
          <w:w w:val="105"/>
          <w:sz w:val="24"/>
        </w:rPr>
        <w:t>Ramps</w:t>
      </w:r>
    </w:p>
    <w:p>
      <w:pPr>
        <w:pStyle w:val="BodyText"/>
        <w:spacing w:before="24"/>
      </w:pPr>
    </w:p>
    <w:p>
      <w:pPr>
        <w:pStyle w:val="BodyText"/>
        <w:spacing w:line="237" w:lineRule="auto"/>
        <w:ind w:left="160" w:right="893" w:firstLine="351"/>
        <w:jc w:val="both"/>
      </w:pPr>
      <w:r>
        <w:rPr>
          <w:w w:val="105"/>
        </w:rPr>
        <w:t>Manoeuvre</w:t>
      </w:r>
      <w:r>
        <w:rPr>
          <w:w w:val="105"/>
        </w:rPr>
        <w:t> analysis</w:t>
      </w:r>
      <w:r>
        <w:rPr>
          <w:w w:val="105"/>
        </w:rPr>
        <w:t> requires</w:t>
      </w:r>
      <w:r>
        <w:rPr>
          <w:w w:val="105"/>
        </w:rPr>
        <w:t> decomposing</w:t>
      </w:r>
      <w:r>
        <w:rPr>
          <w:w w:val="105"/>
        </w:rPr>
        <w:t> each</w:t>
      </w:r>
      <w:r>
        <w:rPr>
          <w:w w:val="105"/>
        </w:rPr>
        <w:t> manoeuvre</w:t>
      </w:r>
      <w:r>
        <w:rPr>
          <w:w w:val="105"/>
        </w:rPr>
        <w:t> to</w:t>
      </w:r>
      <w:r>
        <w:rPr>
          <w:w w:val="105"/>
        </w:rPr>
        <w:t> understand</w:t>
      </w:r>
      <w:r>
        <w:rPr>
          <w:w w:val="105"/>
        </w:rPr>
        <w:t> the</w:t>
      </w:r>
      <w:r>
        <w:rPr>
          <w:w w:val="105"/>
        </w:rPr>
        <w:t> vehi- cle</w:t>
      </w:r>
      <w:r>
        <w:rPr>
          <w:spacing w:val="-2"/>
          <w:w w:val="105"/>
        </w:rPr>
        <w:t> </w:t>
      </w:r>
      <w:r>
        <w:rPr>
          <w:w w:val="105"/>
        </w:rPr>
        <w:t>kinematics</w:t>
      </w:r>
      <w:r>
        <w:rPr>
          <w:spacing w:val="-1"/>
          <w:w w:val="105"/>
        </w:rPr>
        <w:t> </w:t>
      </w:r>
      <w:r>
        <w:rPr>
          <w:w w:val="105"/>
        </w:rPr>
        <w:t>characterizing</w:t>
      </w:r>
      <w:r>
        <w:rPr>
          <w:spacing w:val="-2"/>
          <w:w w:val="105"/>
        </w:rPr>
        <w:t> </w:t>
      </w:r>
      <w:r>
        <w:rPr>
          <w:w w:val="105"/>
        </w:rPr>
        <w:t>the</w:t>
      </w:r>
      <w:r>
        <w:rPr>
          <w:spacing w:val="-1"/>
          <w:w w:val="105"/>
        </w:rPr>
        <w:t> </w:t>
      </w:r>
      <w:r>
        <w:rPr>
          <w:w w:val="105"/>
        </w:rPr>
        <w:t>manoeuvre.</w:t>
      </w:r>
      <w:r>
        <w:rPr>
          <w:spacing w:val="28"/>
          <w:w w:val="105"/>
        </w:rPr>
        <w:t> </w:t>
      </w:r>
      <w:r>
        <w:rPr>
          <w:w w:val="105"/>
        </w:rPr>
        <w:t>Stop,</w:t>
      </w:r>
      <w:r>
        <w:rPr>
          <w:w w:val="105"/>
        </w:rPr>
        <w:t> acceleration,</w:t>
      </w:r>
      <w:r>
        <w:rPr>
          <w:w w:val="105"/>
        </w:rPr>
        <w:t> and</w:t>
      </w:r>
      <w:r>
        <w:rPr>
          <w:spacing w:val="-2"/>
          <w:w w:val="105"/>
        </w:rPr>
        <w:t> </w:t>
      </w:r>
      <w:r>
        <w:rPr>
          <w:w w:val="105"/>
        </w:rPr>
        <w:t>deceleration</w:t>
      </w:r>
      <w:r>
        <w:rPr>
          <w:spacing w:val="-2"/>
          <w:w w:val="105"/>
        </w:rPr>
        <w:t> </w:t>
      </w:r>
      <w:r>
        <w:rPr>
          <w:w w:val="105"/>
        </w:rPr>
        <w:t>events are</w:t>
      </w:r>
      <w:r>
        <w:rPr>
          <w:w w:val="105"/>
        </w:rPr>
        <w:t> typically</w:t>
      </w:r>
      <w:r>
        <w:rPr>
          <w:w w:val="105"/>
        </w:rPr>
        <w:t> characterized</w:t>
      </w:r>
      <w:r>
        <w:rPr>
          <w:w w:val="105"/>
        </w:rPr>
        <w:t> through</w:t>
      </w:r>
      <w:r>
        <w:rPr>
          <w:w w:val="105"/>
        </w:rPr>
        <w:t> longitudinal</w:t>
      </w:r>
      <w:r>
        <w:rPr>
          <w:w w:val="105"/>
        </w:rPr>
        <w:t> acceleration</w:t>
      </w:r>
      <w:r>
        <w:rPr>
          <w:w w:val="105"/>
        </w:rPr>
        <w:t> [</w:t>
      </w:r>
      <w:hyperlink w:history="true" w:anchor="_bookmark188">
        <w:r>
          <w:rPr>
            <w:color w:val="00FF00"/>
            <w:w w:val="105"/>
          </w:rPr>
          <w:t>38</w:t>
        </w:r>
      </w:hyperlink>
      <w:r>
        <w:rPr>
          <w:w w:val="105"/>
        </w:rPr>
        <w:t>]</w:t>
      </w:r>
      <w:r>
        <w:rPr>
          <w:w w:val="105"/>
        </w:rPr>
        <w:t> [</w:t>
      </w:r>
      <w:hyperlink w:history="true" w:anchor="_bookmark162">
        <w:r>
          <w:rPr>
            <w:color w:val="00FF00"/>
            <w:w w:val="105"/>
          </w:rPr>
          <w:t>10</w:t>
        </w:r>
      </w:hyperlink>
      <w:r>
        <w:rPr>
          <w:w w:val="105"/>
        </w:rPr>
        <w:t>]</w:t>
      </w:r>
      <w:r>
        <w:rPr>
          <w:w w:val="105"/>
        </w:rPr>
        <w:t> or</w:t>
      </w:r>
      <w:r>
        <w:rPr>
          <w:w w:val="105"/>
        </w:rPr>
        <w:t> speed</w:t>
      </w:r>
      <w:r>
        <w:rPr>
          <w:w w:val="105"/>
        </w:rPr>
        <w:t> [</w:t>
      </w:r>
      <w:hyperlink w:history="true" w:anchor="_bookmark246">
        <w:r>
          <w:rPr>
            <w:color w:val="00FF00"/>
            <w:w w:val="105"/>
          </w:rPr>
          <w:t>96</w:t>
        </w:r>
      </w:hyperlink>
      <w:r>
        <w:rPr>
          <w:w w:val="105"/>
        </w:rPr>
        <w:t>].</w:t>
      </w:r>
      <w:r>
        <w:rPr>
          <w:spacing w:val="29"/>
          <w:w w:val="105"/>
        </w:rPr>
        <w:t> </w:t>
      </w:r>
      <w:r>
        <w:rPr>
          <w:w w:val="105"/>
        </w:rPr>
        <w:t>Lane </w:t>
      </w:r>
      <w:r>
        <w:rPr>
          <w:spacing w:val="-2"/>
          <w:w w:val="105"/>
        </w:rPr>
        <w:t>changes</w:t>
      </w:r>
      <w:r>
        <w:rPr>
          <w:spacing w:val="-7"/>
          <w:w w:val="105"/>
        </w:rPr>
        <w:t> </w:t>
      </w:r>
      <w:r>
        <w:rPr>
          <w:spacing w:val="-2"/>
          <w:w w:val="105"/>
        </w:rPr>
        <w:t>and</w:t>
      </w:r>
      <w:r>
        <w:rPr>
          <w:spacing w:val="-7"/>
          <w:w w:val="105"/>
        </w:rPr>
        <w:t> </w:t>
      </w:r>
      <w:r>
        <w:rPr>
          <w:spacing w:val="-2"/>
          <w:w w:val="105"/>
        </w:rPr>
        <w:t>intersection</w:t>
      </w:r>
      <w:r>
        <w:rPr>
          <w:spacing w:val="-7"/>
          <w:w w:val="105"/>
        </w:rPr>
        <w:t> </w:t>
      </w:r>
      <w:r>
        <w:rPr>
          <w:spacing w:val="-2"/>
          <w:w w:val="105"/>
        </w:rPr>
        <w:t>turns</w:t>
      </w:r>
      <w:r>
        <w:rPr>
          <w:spacing w:val="-7"/>
          <w:w w:val="105"/>
        </w:rPr>
        <w:t> </w:t>
      </w:r>
      <w:r>
        <w:rPr>
          <w:spacing w:val="-2"/>
          <w:w w:val="105"/>
        </w:rPr>
        <w:t>are</w:t>
      </w:r>
      <w:r>
        <w:rPr>
          <w:spacing w:val="-7"/>
          <w:w w:val="105"/>
        </w:rPr>
        <w:t> </w:t>
      </w:r>
      <w:r>
        <w:rPr>
          <w:spacing w:val="-2"/>
          <w:w w:val="105"/>
        </w:rPr>
        <w:t>also</w:t>
      </w:r>
      <w:r>
        <w:rPr>
          <w:spacing w:val="-7"/>
          <w:w w:val="105"/>
        </w:rPr>
        <w:t> </w:t>
      </w:r>
      <w:r>
        <w:rPr>
          <w:spacing w:val="-2"/>
          <w:w w:val="105"/>
        </w:rPr>
        <w:t>characterized</w:t>
      </w:r>
      <w:r>
        <w:rPr>
          <w:spacing w:val="-7"/>
          <w:w w:val="105"/>
        </w:rPr>
        <w:t> </w:t>
      </w:r>
      <w:r>
        <w:rPr>
          <w:spacing w:val="-2"/>
          <w:w w:val="105"/>
        </w:rPr>
        <w:t>by</w:t>
      </w:r>
      <w:r>
        <w:rPr>
          <w:spacing w:val="-7"/>
          <w:w w:val="105"/>
        </w:rPr>
        <w:t> </w:t>
      </w:r>
      <w:r>
        <w:rPr>
          <w:spacing w:val="-2"/>
          <w:w w:val="105"/>
        </w:rPr>
        <w:t>angular</w:t>
      </w:r>
      <w:r>
        <w:rPr>
          <w:spacing w:val="-7"/>
          <w:w w:val="105"/>
        </w:rPr>
        <w:t> </w:t>
      </w:r>
      <w:r>
        <w:rPr>
          <w:spacing w:val="-2"/>
          <w:w w:val="105"/>
        </w:rPr>
        <w:t>velocity</w:t>
      </w:r>
      <w:r>
        <w:rPr>
          <w:spacing w:val="-7"/>
          <w:w w:val="105"/>
        </w:rPr>
        <w:t> </w:t>
      </w:r>
      <w:r>
        <w:rPr>
          <w:spacing w:val="-2"/>
          <w:w w:val="105"/>
        </w:rPr>
        <w:t>[</w:t>
      </w:r>
      <w:hyperlink w:history="true" w:anchor="_bookmark157">
        <w:r>
          <w:rPr>
            <w:color w:val="00FF00"/>
            <w:spacing w:val="-2"/>
            <w:w w:val="105"/>
          </w:rPr>
          <w:t>5</w:t>
        </w:r>
      </w:hyperlink>
      <w:r>
        <w:rPr>
          <w:spacing w:val="-2"/>
          <w:w w:val="105"/>
        </w:rPr>
        <w:t>]</w:t>
      </w:r>
      <w:r>
        <w:rPr>
          <w:spacing w:val="-7"/>
          <w:w w:val="105"/>
        </w:rPr>
        <w:t> </w:t>
      </w:r>
      <w:r>
        <w:rPr>
          <w:spacing w:val="-2"/>
          <w:w w:val="105"/>
        </w:rPr>
        <w:t>[</w:t>
      </w:r>
      <w:hyperlink w:history="true" w:anchor="_bookmark247">
        <w:r>
          <w:rPr>
            <w:color w:val="00FF00"/>
            <w:spacing w:val="-2"/>
            <w:w w:val="105"/>
          </w:rPr>
          <w:t>97</w:t>
        </w:r>
      </w:hyperlink>
      <w:r>
        <w:rPr>
          <w:spacing w:val="-2"/>
          <w:w w:val="105"/>
        </w:rPr>
        <w:t>]</w:t>
      </w:r>
      <w:r>
        <w:rPr>
          <w:spacing w:val="-7"/>
          <w:w w:val="105"/>
        </w:rPr>
        <w:t> </w:t>
      </w:r>
      <w:r>
        <w:rPr>
          <w:spacing w:val="-2"/>
          <w:w w:val="105"/>
        </w:rPr>
        <w:t>and</w:t>
      </w:r>
      <w:r>
        <w:rPr>
          <w:spacing w:val="-7"/>
          <w:w w:val="105"/>
        </w:rPr>
        <w:t> </w:t>
      </w:r>
      <w:r>
        <w:rPr>
          <w:spacing w:val="-2"/>
          <w:w w:val="105"/>
        </w:rPr>
        <w:t>lateral </w:t>
      </w:r>
      <w:r>
        <w:rPr>
          <w:w w:val="105"/>
        </w:rPr>
        <w:t>acceleration</w:t>
      </w:r>
      <w:r>
        <w:rPr>
          <w:spacing w:val="-14"/>
          <w:w w:val="105"/>
        </w:rPr>
        <w:t> </w:t>
      </w:r>
      <w:r>
        <w:rPr>
          <w:w w:val="105"/>
        </w:rPr>
        <w:t>patterns.</w:t>
      </w:r>
      <w:r>
        <w:rPr>
          <w:w w:val="105"/>
        </w:rPr>
        <w:t> Strong</w:t>
      </w:r>
      <w:r>
        <w:rPr>
          <w:spacing w:val="-14"/>
          <w:w w:val="105"/>
        </w:rPr>
        <w:t> </w:t>
      </w:r>
      <w:r>
        <w:rPr>
          <w:w w:val="105"/>
        </w:rPr>
        <w:t>cross-correlation</w:t>
      </w:r>
      <w:r>
        <w:rPr>
          <w:spacing w:val="-14"/>
          <w:w w:val="105"/>
        </w:rPr>
        <w:t> </w:t>
      </w:r>
      <w:r>
        <w:rPr>
          <w:w w:val="105"/>
        </w:rPr>
        <w:t>between</w:t>
      </w:r>
      <w:r>
        <w:rPr>
          <w:spacing w:val="-14"/>
          <w:w w:val="105"/>
        </w:rPr>
        <w:t> </w:t>
      </w:r>
      <w:r>
        <w:rPr>
          <w:w w:val="105"/>
        </w:rPr>
        <w:t>the</w:t>
      </w:r>
      <w:r>
        <w:rPr>
          <w:spacing w:val="-14"/>
          <w:w w:val="105"/>
        </w:rPr>
        <w:t> </w:t>
      </w:r>
      <w:r>
        <w:rPr>
          <w:w w:val="105"/>
        </w:rPr>
        <w:t>accelerometer</w:t>
      </w:r>
      <w:r>
        <w:rPr>
          <w:spacing w:val="-14"/>
          <w:w w:val="105"/>
        </w:rPr>
        <w:t> </w:t>
      </w:r>
      <w:r>
        <w:rPr>
          <w:w w:val="105"/>
        </w:rPr>
        <w:t>and</w:t>
      </w:r>
      <w:r>
        <w:rPr>
          <w:spacing w:val="-14"/>
          <w:w w:val="105"/>
        </w:rPr>
        <w:t> </w:t>
      </w:r>
      <w:r>
        <w:rPr>
          <w:w w:val="105"/>
        </w:rPr>
        <w:t>OBD</w:t>
      </w:r>
      <w:r>
        <w:rPr>
          <w:spacing w:val="-14"/>
          <w:w w:val="105"/>
        </w:rPr>
        <w:t> </w:t>
      </w:r>
      <w:r>
        <w:rPr>
          <w:w w:val="105"/>
        </w:rPr>
        <w:t>pedal positions demonstrate that IMUs can accurately estimate these vehicle kinematics [</w:t>
      </w:r>
      <w:hyperlink w:history="true" w:anchor="_bookmark189">
        <w:r>
          <w:rPr>
            <w:color w:val="00FF00"/>
            <w:w w:val="105"/>
          </w:rPr>
          <w:t>39</w:t>
        </w:r>
      </w:hyperlink>
      <w:r>
        <w:rPr>
          <w:w w:val="105"/>
        </w:rPr>
        <w:t>].</w:t>
      </w:r>
    </w:p>
    <w:p>
      <w:pPr>
        <w:pStyle w:val="BodyText"/>
        <w:spacing w:line="237" w:lineRule="auto" w:before="113"/>
        <w:ind w:left="160" w:right="894" w:firstLine="351"/>
        <w:jc w:val="both"/>
      </w:pPr>
      <w:r>
        <w:rPr>
          <w:w w:val="105"/>
        </w:rPr>
        <w:t>Lateral</w:t>
      </w:r>
      <w:r>
        <w:rPr>
          <w:spacing w:val="-7"/>
          <w:w w:val="105"/>
        </w:rPr>
        <w:t> </w:t>
      </w:r>
      <w:r>
        <w:rPr>
          <w:w w:val="105"/>
        </w:rPr>
        <w:t>acceleration</w:t>
      </w:r>
      <w:r>
        <w:rPr>
          <w:spacing w:val="-7"/>
          <w:w w:val="105"/>
        </w:rPr>
        <w:t> </w:t>
      </w:r>
      <w:r>
        <w:rPr>
          <w:w w:val="105"/>
        </w:rPr>
        <w:t>has</w:t>
      </w:r>
      <w:r>
        <w:rPr>
          <w:spacing w:val="-7"/>
          <w:w w:val="105"/>
        </w:rPr>
        <w:t> </w:t>
      </w:r>
      <w:r>
        <w:rPr>
          <w:w w:val="105"/>
        </w:rPr>
        <w:t>been</w:t>
      </w:r>
      <w:r>
        <w:rPr>
          <w:spacing w:val="-7"/>
          <w:w w:val="105"/>
        </w:rPr>
        <w:t> </w:t>
      </w:r>
      <w:r>
        <w:rPr>
          <w:w w:val="105"/>
        </w:rPr>
        <w:t>demonstrated</w:t>
      </w:r>
      <w:r>
        <w:rPr>
          <w:spacing w:val="-7"/>
          <w:w w:val="105"/>
        </w:rPr>
        <w:t> </w:t>
      </w:r>
      <w:r>
        <w:rPr>
          <w:w w:val="105"/>
        </w:rPr>
        <w:t>to</w:t>
      </w:r>
      <w:r>
        <w:rPr>
          <w:spacing w:val="-8"/>
          <w:w w:val="105"/>
        </w:rPr>
        <w:t> </w:t>
      </w:r>
      <w:r>
        <w:rPr>
          <w:w w:val="105"/>
        </w:rPr>
        <w:t>help</w:t>
      </w:r>
      <w:r>
        <w:rPr>
          <w:spacing w:val="-7"/>
          <w:w w:val="105"/>
        </w:rPr>
        <w:t> </w:t>
      </w:r>
      <w:r>
        <w:rPr>
          <w:w w:val="105"/>
        </w:rPr>
        <w:t>discriminate</w:t>
      </w:r>
      <w:r>
        <w:rPr>
          <w:spacing w:val="-8"/>
          <w:w w:val="105"/>
        </w:rPr>
        <w:t> </w:t>
      </w:r>
      <w:r>
        <w:rPr>
          <w:w w:val="105"/>
        </w:rPr>
        <w:t>between</w:t>
      </w:r>
      <w:r>
        <w:rPr>
          <w:spacing w:val="-7"/>
          <w:w w:val="105"/>
        </w:rPr>
        <w:t> </w:t>
      </w:r>
      <w:r>
        <w:rPr>
          <w:w w:val="105"/>
        </w:rPr>
        <w:t>straight</w:t>
      </w:r>
      <w:r>
        <w:rPr>
          <w:spacing w:val="-7"/>
          <w:w w:val="105"/>
        </w:rPr>
        <w:t> </w:t>
      </w:r>
      <w:r>
        <w:rPr>
          <w:w w:val="105"/>
        </w:rPr>
        <w:t>and turn</w:t>
      </w:r>
      <w:r>
        <w:rPr>
          <w:spacing w:val="40"/>
          <w:w w:val="105"/>
        </w:rPr>
        <w:t> </w:t>
      </w:r>
      <w:r>
        <w:rPr>
          <w:w w:val="105"/>
        </w:rPr>
        <w:t>manoeuvres.</w:t>
      </w:r>
      <w:r>
        <w:rPr>
          <w:spacing w:val="80"/>
          <w:w w:val="105"/>
        </w:rPr>
        <w:t> </w:t>
      </w:r>
      <w:r>
        <w:rPr>
          <w:w w:val="105"/>
        </w:rPr>
        <w:t>A</w:t>
      </w:r>
      <w:r>
        <w:rPr>
          <w:spacing w:val="40"/>
          <w:w w:val="105"/>
        </w:rPr>
        <w:t> </w:t>
      </w:r>
      <w:r>
        <w:rPr>
          <w:w w:val="105"/>
        </w:rPr>
        <w:t>neural</w:t>
      </w:r>
      <w:r>
        <w:rPr>
          <w:spacing w:val="40"/>
          <w:w w:val="105"/>
        </w:rPr>
        <w:t> </w:t>
      </w:r>
      <w:r>
        <w:rPr>
          <w:w w:val="105"/>
        </w:rPr>
        <w:t>network</w:t>
      </w:r>
      <w:r>
        <w:rPr>
          <w:spacing w:val="40"/>
          <w:w w:val="105"/>
        </w:rPr>
        <w:t> </w:t>
      </w:r>
      <w:r>
        <w:rPr>
          <w:w w:val="105"/>
        </w:rPr>
        <w:t>(NN)</w:t>
      </w:r>
      <w:r>
        <w:rPr>
          <w:spacing w:val="40"/>
          <w:w w:val="105"/>
        </w:rPr>
        <w:t> </w:t>
      </w:r>
      <w:r>
        <w:rPr>
          <w:w w:val="105"/>
        </w:rPr>
        <w:t>was</w:t>
      </w:r>
      <w:r>
        <w:rPr>
          <w:spacing w:val="40"/>
          <w:w w:val="105"/>
        </w:rPr>
        <w:t> </w:t>
      </w:r>
      <w:r>
        <w:rPr>
          <w:w w:val="105"/>
        </w:rPr>
        <w:t>used</w:t>
      </w:r>
      <w:r>
        <w:rPr>
          <w:spacing w:val="40"/>
          <w:w w:val="105"/>
        </w:rPr>
        <w:t> </w:t>
      </w:r>
      <w:r>
        <w:rPr>
          <w:w w:val="105"/>
        </w:rPr>
        <w:t>to</w:t>
      </w:r>
      <w:r>
        <w:rPr>
          <w:spacing w:val="40"/>
          <w:w w:val="105"/>
        </w:rPr>
        <w:t> </w:t>
      </w:r>
      <w:r>
        <w:rPr>
          <w:w w:val="105"/>
        </w:rPr>
        <w:t>label</w:t>
      </w:r>
      <w:r>
        <w:rPr>
          <w:spacing w:val="40"/>
          <w:w w:val="105"/>
        </w:rPr>
        <w:t> </w:t>
      </w:r>
      <w:r>
        <w:rPr>
          <w:w w:val="105"/>
        </w:rPr>
        <w:t>longitudinal</w:t>
      </w:r>
      <w:r>
        <w:rPr>
          <w:spacing w:val="40"/>
          <w:w w:val="105"/>
        </w:rPr>
        <w:t> </w:t>
      </w:r>
      <w:r>
        <w:rPr>
          <w:w w:val="105"/>
        </w:rPr>
        <w:t>acceleration and</w:t>
      </w:r>
      <w:r>
        <w:rPr>
          <w:spacing w:val="40"/>
          <w:w w:val="105"/>
        </w:rPr>
        <w:t> </w:t>
      </w:r>
      <w:r>
        <w:rPr>
          <w:w w:val="105"/>
        </w:rPr>
        <w:t>turns</w:t>
      </w:r>
      <w:r>
        <w:rPr>
          <w:spacing w:val="40"/>
          <w:w w:val="105"/>
        </w:rPr>
        <w:t> </w:t>
      </w:r>
      <w:r>
        <w:rPr>
          <w:w w:val="105"/>
        </w:rPr>
        <w:t>using</w:t>
      </w:r>
      <w:r>
        <w:rPr>
          <w:spacing w:val="40"/>
          <w:w w:val="105"/>
        </w:rPr>
        <w:t> </w:t>
      </w:r>
      <w:r>
        <w:rPr>
          <w:w w:val="105"/>
        </w:rPr>
        <w:t>a</w:t>
      </w:r>
      <w:r>
        <w:rPr>
          <w:spacing w:val="40"/>
          <w:w w:val="105"/>
        </w:rPr>
        <w:t> </w:t>
      </w:r>
      <w:r>
        <w:rPr>
          <w:w w:val="105"/>
        </w:rPr>
        <w:t>GPS</w:t>
      </w:r>
      <w:r>
        <w:rPr>
          <w:spacing w:val="40"/>
          <w:w w:val="105"/>
        </w:rPr>
        <w:t> </w:t>
      </w:r>
      <w:r>
        <w:rPr>
          <w:w w:val="105"/>
        </w:rPr>
        <w:t>and</w:t>
      </w:r>
      <w:r>
        <w:rPr>
          <w:spacing w:val="40"/>
          <w:w w:val="105"/>
        </w:rPr>
        <w:t> </w:t>
      </w:r>
      <w:r>
        <w:rPr>
          <w:w w:val="105"/>
        </w:rPr>
        <w:t>biaxial</w:t>
      </w:r>
      <w:r>
        <w:rPr>
          <w:spacing w:val="40"/>
          <w:w w:val="105"/>
        </w:rPr>
        <w:t> </w:t>
      </w:r>
      <w:r>
        <w:rPr>
          <w:w w:val="105"/>
        </w:rPr>
        <w:t>accelerometer</w:t>
      </w:r>
      <w:r>
        <w:rPr>
          <w:spacing w:val="40"/>
          <w:w w:val="105"/>
        </w:rPr>
        <w:t> </w:t>
      </w:r>
      <w:r>
        <w:rPr>
          <w:w w:val="105"/>
        </w:rPr>
        <w:t>[</w:t>
      </w:r>
      <w:hyperlink w:history="true" w:anchor="_bookmark246">
        <w:r>
          <w:rPr>
            <w:color w:val="00FF00"/>
            <w:w w:val="105"/>
          </w:rPr>
          <w:t>96</w:t>
        </w:r>
      </w:hyperlink>
      <w:r>
        <w:rPr>
          <w:w w:val="105"/>
        </w:rPr>
        <w:t>].</w:t>
      </w:r>
      <w:r>
        <w:rPr>
          <w:spacing w:val="40"/>
          <w:w w:val="105"/>
        </w:rPr>
        <w:t>  </w:t>
      </w:r>
      <w:r>
        <w:rPr>
          <w:w w:val="105"/>
        </w:rPr>
        <w:t>IMUs</w:t>
      </w:r>
      <w:r>
        <w:rPr>
          <w:spacing w:val="40"/>
          <w:w w:val="105"/>
        </w:rPr>
        <w:t> </w:t>
      </w:r>
      <w:r>
        <w:rPr>
          <w:w w:val="105"/>
        </w:rPr>
        <w:t>used</w:t>
      </w:r>
      <w:r>
        <w:rPr>
          <w:spacing w:val="40"/>
          <w:w w:val="105"/>
        </w:rPr>
        <w:t> </w:t>
      </w:r>
      <w:r>
        <w:rPr>
          <w:w w:val="105"/>
        </w:rPr>
        <w:t>in</w:t>
      </w:r>
      <w:r>
        <w:rPr>
          <w:spacing w:val="40"/>
          <w:w w:val="105"/>
        </w:rPr>
        <w:t> </w:t>
      </w:r>
      <w:r>
        <w:rPr>
          <w:w w:val="105"/>
        </w:rPr>
        <w:t>this</w:t>
      </w:r>
      <w:r>
        <w:rPr>
          <w:spacing w:val="40"/>
          <w:w w:val="105"/>
        </w:rPr>
        <w:t> </w:t>
      </w:r>
      <w:r>
        <w:rPr>
          <w:w w:val="105"/>
        </w:rPr>
        <w:t>study</w:t>
      </w:r>
      <w:r>
        <w:rPr>
          <w:spacing w:val="40"/>
          <w:w w:val="105"/>
        </w:rPr>
        <w:t> </w:t>
      </w:r>
      <w:r>
        <w:rPr>
          <w:w w:val="105"/>
        </w:rPr>
        <w:t>was in</w:t>
      </w:r>
      <w:r>
        <w:rPr>
          <w:w w:val="105"/>
        </w:rPr>
        <w:t> a</w:t>
      </w:r>
      <w:r>
        <w:rPr>
          <w:w w:val="105"/>
        </w:rPr>
        <w:t> fixed</w:t>
      </w:r>
      <w:r>
        <w:rPr>
          <w:w w:val="105"/>
        </w:rPr>
        <w:t> orientation</w:t>
      </w:r>
      <w:r>
        <w:rPr>
          <w:w w:val="105"/>
        </w:rPr>
        <w:t> with</w:t>
      </w:r>
      <w:r>
        <w:rPr>
          <w:w w:val="105"/>
        </w:rPr>
        <w:t> respect</w:t>
      </w:r>
      <w:r>
        <w:rPr>
          <w:w w:val="105"/>
        </w:rPr>
        <w:t> to</w:t>
      </w:r>
      <w:r>
        <w:rPr>
          <w:w w:val="105"/>
        </w:rPr>
        <w:t> the</w:t>
      </w:r>
      <w:r>
        <w:rPr>
          <w:w w:val="105"/>
        </w:rPr>
        <w:t> car.</w:t>
      </w:r>
      <w:r>
        <w:rPr>
          <w:spacing w:val="40"/>
          <w:w w:val="105"/>
        </w:rPr>
        <w:t> </w:t>
      </w:r>
      <w:r>
        <w:rPr>
          <w:w w:val="105"/>
        </w:rPr>
        <w:t>Seven</w:t>
      </w:r>
      <w:r>
        <w:rPr>
          <w:w w:val="105"/>
        </w:rPr>
        <w:t> regions</w:t>
      </w:r>
      <w:r>
        <w:rPr>
          <w:w w:val="105"/>
        </w:rPr>
        <w:t> are</w:t>
      </w:r>
      <w:r>
        <w:rPr>
          <w:w w:val="105"/>
        </w:rPr>
        <w:t> defined</w:t>
      </w:r>
      <w:r>
        <w:rPr>
          <w:w w:val="105"/>
        </w:rPr>
        <w:t> to</w:t>
      </w:r>
      <w:r>
        <w:rPr>
          <w:w w:val="105"/>
        </w:rPr>
        <w:t> represent different</w:t>
      </w:r>
      <w:r>
        <w:rPr>
          <w:w w:val="105"/>
        </w:rPr>
        <w:t> acceleration</w:t>
      </w:r>
      <w:r>
        <w:rPr>
          <w:w w:val="105"/>
        </w:rPr>
        <w:t> conditions</w:t>
      </w:r>
      <w:r>
        <w:rPr>
          <w:w w:val="105"/>
        </w:rPr>
        <w:t> using</w:t>
      </w:r>
      <w:r>
        <w:rPr>
          <w:w w:val="105"/>
        </w:rPr>
        <w:t> a</w:t>
      </w:r>
      <w:r>
        <w:rPr>
          <w:w w:val="105"/>
        </w:rPr>
        <w:t> scatter</w:t>
      </w:r>
      <w:r>
        <w:rPr>
          <w:w w:val="105"/>
        </w:rPr>
        <w:t> plot</w:t>
      </w:r>
      <w:r>
        <w:rPr>
          <w:w w:val="105"/>
        </w:rPr>
        <w:t> of</w:t>
      </w:r>
      <w:r>
        <w:rPr>
          <w:w w:val="105"/>
        </w:rPr>
        <w:t> the</w:t>
      </w:r>
      <w:r>
        <w:rPr>
          <w:w w:val="105"/>
        </w:rPr>
        <w:t> biaxial</w:t>
      </w:r>
      <w:r>
        <w:rPr>
          <w:w w:val="105"/>
        </w:rPr>
        <w:t> accelerations.</w:t>
      </w:r>
      <w:r>
        <w:rPr>
          <w:spacing w:val="40"/>
          <w:w w:val="105"/>
        </w:rPr>
        <w:t> </w:t>
      </w:r>
      <w:r>
        <w:rPr>
          <w:w w:val="105"/>
        </w:rPr>
        <w:t>Their method</w:t>
      </w:r>
      <w:r>
        <w:rPr>
          <w:w w:val="105"/>
        </w:rPr>
        <w:t> uses</w:t>
      </w:r>
      <w:r>
        <w:rPr>
          <w:w w:val="105"/>
        </w:rPr>
        <w:t> a</w:t>
      </w:r>
      <w:r>
        <w:rPr>
          <w:w w:val="105"/>
        </w:rPr>
        <w:t> tuple</w:t>
      </w:r>
      <w:r>
        <w:rPr>
          <w:w w:val="105"/>
        </w:rPr>
        <w:t> of</w:t>
      </w:r>
      <w:r>
        <w:rPr>
          <w:w w:val="105"/>
        </w:rPr>
        <w:t> lateral/longitudinal</w:t>
      </w:r>
      <w:r>
        <w:rPr>
          <w:w w:val="105"/>
        </w:rPr>
        <w:t> accelerations,</w:t>
      </w:r>
      <w:r>
        <w:rPr>
          <w:w w:val="105"/>
        </w:rPr>
        <w:t> velocity,</w:t>
      </w:r>
      <w:r>
        <w:rPr>
          <w:w w:val="105"/>
        </w:rPr>
        <w:t> radius</w:t>
      </w:r>
      <w:r>
        <w:rPr>
          <w:w w:val="105"/>
        </w:rPr>
        <w:t> of</w:t>
      </w:r>
      <w:r>
        <w:rPr>
          <w:w w:val="105"/>
        </w:rPr>
        <w:t> curvature, and</w:t>
      </w:r>
      <w:r>
        <w:rPr>
          <w:w w:val="105"/>
        </w:rPr>
        <w:t> orientation</w:t>
      </w:r>
      <w:r>
        <w:rPr>
          <w:w w:val="105"/>
        </w:rPr>
        <w:t> sampled</w:t>
      </w:r>
      <w:r>
        <w:rPr>
          <w:w w:val="105"/>
        </w:rPr>
        <w:t> at</w:t>
      </w:r>
      <w:r>
        <w:rPr>
          <w:w w:val="105"/>
        </w:rPr>
        <w:t> 1</w:t>
      </w:r>
      <w:r>
        <w:rPr>
          <w:spacing w:val="-15"/>
          <w:w w:val="105"/>
        </w:rPr>
        <w:t> </w:t>
      </w:r>
      <w:r>
        <w:rPr>
          <w:w w:val="105"/>
        </w:rPr>
        <w:t>Hz</w:t>
      </w:r>
      <w:r>
        <w:rPr>
          <w:w w:val="105"/>
        </w:rPr>
        <w:t> for</w:t>
      </w:r>
      <w:r>
        <w:rPr>
          <w:w w:val="105"/>
        </w:rPr>
        <w:t> 3</w:t>
      </w:r>
      <w:r>
        <w:rPr>
          <w:spacing w:val="-15"/>
          <w:w w:val="105"/>
        </w:rPr>
        <w:t> </w:t>
      </w:r>
      <w:r>
        <w:rPr>
          <w:w w:val="105"/>
        </w:rPr>
        <w:t>s.</w:t>
      </w:r>
      <w:r>
        <w:rPr>
          <w:spacing w:val="80"/>
          <w:w w:val="105"/>
        </w:rPr>
        <w:t> </w:t>
      </w:r>
      <w:r>
        <w:rPr>
          <w:w w:val="105"/>
        </w:rPr>
        <w:t>Standard</w:t>
      </w:r>
      <w:r>
        <w:rPr>
          <w:w w:val="105"/>
        </w:rPr>
        <w:t> gradient</w:t>
      </w:r>
      <w:r>
        <w:rPr>
          <w:w w:val="105"/>
        </w:rPr>
        <w:t> descent,</w:t>
      </w:r>
      <w:r>
        <w:rPr>
          <w:spacing w:val="40"/>
          <w:w w:val="105"/>
        </w:rPr>
        <w:t> </w:t>
      </w:r>
      <w:r>
        <w:rPr>
          <w:w w:val="105"/>
        </w:rPr>
        <w:t>variable</w:t>
      </w:r>
      <w:r>
        <w:rPr>
          <w:w w:val="105"/>
        </w:rPr>
        <w:t> learning- rate</w:t>
      </w:r>
      <w:r>
        <w:rPr>
          <w:spacing w:val="-7"/>
          <w:w w:val="105"/>
        </w:rPr>
        <w:t> </w:t>
      </w:r>
      <w:r>
        <w:rPr>
          <w:w w:val="105"/>
        </w:rPr>
        <w:t>gradient</w:t>
      </w:r>
      <w:r>
        <w:rPr>
          <w:spacing w:val="-7"/>
          <w:w w:val="105"/>
        </w:rPr>
        <w:t> </w:t>
      </w:r>
      <w:r>
        <w:rPr>
          <w:w w:val="105"/>
        </w:rPr>
        <w:t>descent,</w:t>
      </w:r>
      <w:r>
        <w:rPr>
          <w:spacing w:val="-6"/>
          <w:w w:val="105"/>
        </w:rPr>
        <w:t> </w:t>
      </w:r>
      <w:r>
        <w:rPr>
          <w:w w:val="105"/>
        </w:rPr>
        <w:t>Levenberg</w:t>
      </w:r>
      <w:r>
        <w:rPr>
          <w:spacing w:val="-7"/>
          <w:w w:val="105"/>
        </w:rPr>
        <w:t> </w:t>
      </w:r>
      <w:r>
        <w:rPr>
          <w:w w:val="105"/>
        </w:rPr>
        <w:t>Marquardt,</w:t>
      </w:r>
      <w:r>
        <w:rPr>
          <w:spacing w:val="-6"/>
          <w:w w:val="105"/>
        </w:rPr>
        <w:t> </w:t>
      </w:r>
      <w:r>
        <w:rPr>
          <w:w w:val="105"/>
        </w:rPr>
        <w:t>and</w:t>
      </w:r>
      <w:r>
        <w:rPr>
          <w:spacing w:val="-7"/>
          <w:w w:val="105"/>
        </w:rPr>
        <w:t> </w:t>
      </w:r>
      <w:r>
        <w:rPr>
          <w:w w:val="105"/>
        </w:rPr>
        <w:t>Bayesian</w:t>
      </w:r>
      <w:r>
        <w:rPr>
          <w:spacing w:val="-7"/>
          <w:w w:val="105"/>
        </w:rPr>
        <w:t> </w:t>
      </w:r>
      <w:r>
        <w:rPr>
          <w:w w:val="105"/>
        </w:rPr>
        <w:t>Regularization</w:t>
      </w:r>
      <w:r>
        <w:rPr>
          <w:spacing w:val="-7"/>
          <w:w w:val="105"/>
        </w:rPr>
        <w:t> </w:t>
      </w:r>
      <w:r>
        <w:rPr>
          <w:w w:val="105"/>
        </w:rPr>
        <w:t>were</w:t>
      </w:r>
      <w:r>
        <w:rPr>
          <w:spacing w:val="-7"/>
          <w:w w:val="105"/>
        </w:rPr>
        <w:t> </w:t>
      </w:r>
      <w:r>
        <w:rPr>
          <w:w w:val="105"/>
        </w:rPr>
        <w:t>employed during</w:t>
      </w:r>
      <w:r>
        <w:rPr>
          <w:spacing w:val="-10"/>
          <w:w w:val="105"/>
        </w:rPr>
        <w:t> </w:t>
      </w:r>
      <w:r>
        <w:rPr>
          <w:w w:val="105"/>
        </w:rPr>
        <w:t>training.</w:t>
      </w:r>
      <w:r>
        <w:rPr>
          <w:spacing w:val="27"/>
          <w:w w:val="105"/>
        </w:rPr>
        <w:t> </w:t>
      </w:r>
      <w:r>
        <w:rPr>
          <w:w w:val="105"/>
        </w:rPr>
        <w:t>The</w:t>
      </w:r>
      <w:r>
        <w:rPr>
          <w:spacing w:val="-10"/>
          <w:w w:val="105"/>
        </w:rPr>
        <w:t> </w:t>
      </w:r>
      <w:r>
        <w:rPr>
          <w:w w:val="105"/>
        </w:rPr>
        <w:t>best</w:t>
      </w:r>
      <w:r>
        <w:rPr>
          <w:spacing w:val="-10"/>
          <w:w w:val="105"/>
        </w:rPr>
        <w:t> </w:t>
      </w:r>
      <w:r>
        <w:rPr>
          <w:w w:val="105"/>
        </w:rPr>
        <w:t>classifier</w:t>
      </w:r>
      <w:r>
        <w:rPr>
          <w:spacing w:val="-10"/>
          <w:w w:val="105"/>
        </w:rPr>
        <w:t> </w:t>
      </w:r>
      <w:r>
        <w:rPr>
          <w:w w:val="105"/>
        </w:rPr>
        <w:t>was</w:t>
      </w:r>
      <w:r>
        <w:rPr>
          <w:spacing w:val="-10"/>
          <w:w w:val="105"/>
        </w:rPr>
        <w:t> </w:t>
      </w:r>
      <w:r>
        <w:rPr>
          <w:w w:val="105"/>
        </w:rPr>
        <w:t>a</w:t>
      </w:r>
      <w:r>
        <w:rPr>
          <w:spacing w:val="-10"/>
          <w:w w:val="105"/>
        </w:rPr>
        <w:t> </w:t>
      </w:r>
      <w:r>
        <w:rPr>
          <w:w w:val="105"/>
        </w:rPr>
        <w:t>2</w:t>
      </w:r>
      <w:r>
        <w:rPr>
          <w:spacing w:val="-10"/>
          <w:w w:val="105"/>
        </w:rPr>
        <w:t> </w:t>
      </w:r>
      <w:r>
        <w:rPr>
          <w:w w:val="105"/>
        </w:rPr>
        <w:t>layer</w:t>
      </w:r>
      <w:r>
        <w:rPr>
          <w:spacing w:val="-10"/>
          <w:w w:val="105"/>
        </w:rPr>
        <w:t> </w:t>
      </w:r>
      <w:r>
        <w:rPr>
          <w:w w:val="105"/>
        </w:rPr>
        <w:t>NN</w:t>
      </w:r>
      <w:r>
        <w:rPr>
          <w:spacing w:val="-10"/>
          <w:w w:val="105"/>
        </w:rPr>
        <w:t> </w:t>
      </w:r>
      <w:r>
        <w:rPr>
          <w:w w:val="105"/>
        </w:rPr>
        <w:t>trained</w:t>
      </w:r>
      <w:r>
        <w:rPr>
          <w:spacing w:val="-10"/>
          <w:w w:val="105"/>
        </w:rPr>
        <w:t> </w:t>
      </w:r>
      <w:r>
        <w:rPr>
          <w:w w:val="105"/>
        </w:rPr>
        <w:t>using</w:t>
      </w:r>
      <w:r>
        <w:rPr>
          <w:spacing w:val="-10"/>
          <w:w w:val="105"/>
        </w:rPr>
        <w:t> </w:t>
      </w:r>
      <w:r>
        <w:rPr>
          <w:w w:val="105"/>
        </w:rPr>
        <w:t>the</w:t>
      </w:r>
      <w:r>
        <w:rPr>
          <w:spacing w:val="-10"/>
          <w:w w:val="105"/>
        </w:rPr>
        <w:t> </w:t>
      </w:r>
      <w:r>
        <w:rPr>
          <w:w w:val="105"/>
        </w:rPr>
        <w:t>LM</w:t>
      </w:r>
      <w:r>
        <w:rPr>
          <w:spacing w:val="-10"/>
          <w:w w:val="105"/>
        </w:rPr>
        <w:t> </w:t>
      </w:r>
      <w:r>
        <w:rPr>
          <w:w w:val="105"/>
        </w:rPr>
        <w:t>backpropagation, achieving an accuracy of 88</w:t>
      </w:r>
      <w:r>
        <w:rPr>
          <w:spacing w:val="-19"/>
          <w:w w:val="105"/>
        </w:rPr>
        <w:t> </w:t>
      </w:r>
      <w:r>
        <w:rPr>
          <w:w w:val="105"/>
        </w:rPr>
        <w:t>% after 200 epochs.</w:t>
      </w:r>
      <w:r>
        <w:rPr>
          <w:spacing w:val="28"/>
          <w:w w:val="105"/>
        </w:rPr>
        <w:t> </w:t>
      </w:r>
      <w:r>
        <w:rPr>
          <w:w w:val="105"/>
        </w:rPr>
        <w:t>No false-positive rates were reported.</w:t>
      </w:r>
    </w:p>
    <w:p>
      <w:pPr>
        <w:pStyle w:val="BodyText"/>
        <w:spacing w:line="237" w:lineRule="auto" w:before="109"/>
        <w:ind w:left="160" w:right="897" w:firstLine="351"/>
        <w:jc w:val="both"/>
      </w:pPr>
      <w:r>
        <w:rPr>
          <w:w w:val="105"/>
        </w:rPr>
        <w:t>Gyroscopes</w:t>
      </w:r>
      <w:r>
        <w:rPr>
          <w:w w:val="105"/>
        </w:rPr>
        <w:t> measuring</w:t>
      </w:r>
      <w:r>
        <w:rPr>
          <w:w w:val="105"/>
        </w:rPr>
        <w:t> the</w:t>
      </w:r>
      <w:r>
        <w:rPr>
          <w:w w:val="105"/>
        </w:rPr>
        <w:t> yaw</w:t>
      </w:r>
      <w:r>
        <w:rPr>
          <w:w w:val="105"/>
        </w:rPr>
        <w:t> rate</w:t>
      </w:r>
      <w:r>
        <w:rPr>
          <w:w w:val="105"/>
        </w:rPr>
        <w:t> have</w:t>
      </w:r>
      <w:r>
        <w:rPr>
          <w:w w:val="105"/>
        </w:rPr>
        <w:t> also</w:t>
      </w:r>
      <w:r>
        <w:rPr>
          <w:w w:val="105"/>
        </w:rPr>
        <w:t> been</w:t>
      </w:r>
      <w:r>
        <w:rPr>
          <w:w w:val="105"/>
        </w:rPr>
        <w:t> demonstrated</w:t>
      </w:r>
      <w:r>
        <w:rPr>
          <w:w w:val="105"/>
        </w:rPr>
        <w:t> in</w:t>
      </w:r>
      <w:r>
        <w:rPr>
          <w:w w:val="105"/>
        </w:rPr>
        <w:t> the</w:t>
      </w:r>
      <w:r>
        <w:rPr>
          <w:w w:val="105"/>
        </w:rPr>
        <w:t> literature</w:t>
      </w:r>
      <w:r>
        <w:rPr>
          <w:w w:val="105"/>
        </w:rPr>
        <w:t> to </w:t>
      </w:r>
      <w:r>
        <w:rPr/>
        <w:t>improve classification performance when turn manoeuvres are involved.</w:t>
      </w:r>
      <w:r>
        <w:rPr>
          <w:spacing w:val="40"/>
        </w:rPr>
        <w:t> </w:t>
      </w:r>
      <w:r>
        <w:rPr/>
        <w:t>A study conducted </w:t>
      </w:r>
      <w:r>
        <w:rPr>
          <w:w w:val="105"/>
        </w:rPr>
        <w:t>by Johnson and Trivedi introduces a Dynamic Time Warping (DTW) algorithm to detect Lane</w:t>
      </w:r>
      <w:r>
        <w:rPr>
          <w:spacing w:val="17"/>
          <w:w w:val="105"/>
        </w:rPr>
        <w:t> </w:t>
      </w:r>
      <w:r>
        <w:rPr>
          <w:w w:val="105"/>
        </w:rPr>
        <w:t>Changes</w:t>
      </w:r>
      <w:r>
        <w:rPr>
          <w:spacing w:val="18"/>
          <w:w w:val="105"/>
        </w:rPr>
        <w:t> </w:t>
      </w:r>
      <w:r>
        <w:rPr>
          <w:w w:val="105"/>
        </w:rPr>
        <w:t>and</w:t>
      </w:r>
      <w:r>
        <w:rPr>
          <w:spacing w:val="19"/>
          <w:w w:val="105"/>
        </w:rPr>
        <w:t> </w:t>
      </w:r>
      <w:r>
        <w:rPr>
          <w:w w:val="105"/>
        </w:rPr>
        <w:t>Intersection</w:t>
      </w:r>
      <w:r>
        <w:rPr>
          <w:spacing w:val="19"/>
          <w:w w:val="105"/>
        </w:rPr>
        <w:t> </w:t>
      </w:r>
      <w:r>
        <w:rPr>
          <w:w w:val="105"/>
        </w:rPr>
        <w:t>Turns</w:t>
      </w:r>
      <w:r>
        <w:rPr>
          <w:spacing w:val="17"/>
          <w:w w:val="105"/>
        </w:rPr>
        <w:t> </w:t>
      </w:r>
      <w:r>
        <w:rPr>
          <w:w w:val="105"/>
        </w:rPr>
        <w:t>using</w:t>
      </w:r>
      <w:r>
        <w:rPr>
          <w:spacing w:val="19"/>
          <w:w w:val="105"/>
        </w:rPr>
        <w:t> </w:t>
      </w:r>
      <w:r>
        <w:rPr>
          <w:w w:val="105"/>
        </w:rPr>
        <w:t>IMU</w:t>
      </w:r>
      <w:r>
        <w:rPr>
          <w:spacing w:val="18"/>
          <w:w w:val="105"/>
        </w:rPr>
        <w:t> </w:t>
      </w:r>
      <w:r>
        <w:rPr>
          <w:w w:val="105"/>
        </w:rPr>
        <w:t>and</w:t>
      </w:r>
      <w:r>
        <w:rPr>
          <w:spacing w:val="19"/>
          <w:w w:val="105"/>
        </w:rPr>
        <w:t> </w:t>
      </w:r>
      <w:r>
        <w:rPr>
          <w:w w:val="105"/>
        </w:rPr>
        <w:t>GPS</w:t>
      </w:r>
      <w:r>
        <w:rPr>
          <w:spacing w:val="18"/>
          <w:w w:val="105"/>
        </w:rPr>
        <w:t> </w:t>
      </w:r>
      <w:r>
        <w:rPr>
          <w:w w:val="105"/>
        </w:rPr>
        <w:t>sensors</w:t>
      </w:r>
      <w:r>
        <w:rPr>
          <w:spacing w:val="17"/>
          <w:w w:val="105"/>
        </w:rPr>
        <w:t> </w:t>
      </w:r>
      <w:r>
        <w:rPr>
          <w:w w:val="105"/>
        </w:rPr>
        <w:t>on</w:t>
      </w:r>
      <w:r>
        <w:rPr>
          <w:spacing w:val="19"/>
          <w:w w:val="105"/>
        </w:rPr>
        <w:t> </w:t>
      </w:r>
      <w:r>
        <w:rPr>
          <w:w w:val="105"/>
        </w:rPr>
        <w:t>a</w:t>
      </w:r>
      <w:r>
        <w:rPr>
          <w:spacing w:val="19"/>
          <w:w w:val="105"/>
        </w:rPr>
        <w:t> </w:t>
      </w:r>
      <w:r>
        <w:rPr>
          <w:w w:val="105"/>
        </w:rPr>
        <w:t>smartphone</w:t>
      </w:r>
      <w:r>
        <w:rPr>
          <w:spacing w:val="18"/>
          <w:w w:val="105"/>
        </w:rPr>
        <w:t> </w:t>
      </w:r>
      <w:r>
        <w:rPr>
          <w:spacing w:val="-2"/>
          <w:w w:val="105"/>
        </w:rPr>
        <w:t>[</w:t>
      </w:r>
      <w:hyperlink w:history="true" w:anchor="_bookmark188">
        <w:r>
          <w:rPr>
            <w:color w:val="00FF00"/>
            <w:spacing w:val="-2"/>
            <w:w w:val="105"/>
          </w:rPr>
          <w:t>38</w:t>
        </w:r>
      </w:hyperlink>
      <w:r>
        <w:rPr>
          <w:spacing w:val="-2"/>
          <w:w w:val="105"/>
        </w:rPr>
        <w:t>].</w:t>
      </w:r>
    </w:p>
    <w:p>
      <w:pPr>
        <w:spacing w:after="0" w:line="237" w:lineRule="auto"/>
        <w:jc w:val="both"/>
        <w:sectPr>
          <w:pgSz w:w="12240" w:h="15840"/>
          <w:pgMar w:header="0" w:footer="1819" w:top="1820" w:bottom="2000" w:left="1460" w:right="540"/>
        </w:sectPr>
      </w:pPr>
    </w:p>
    <w:p>
      <w:pPr>
        <w:pStyle w:val="BodyText"/>
      </w:pPr>
    </w:p>
    <w:p>
      <w:pPr>
        <w:pStyle w:val="BodyText"/>
        <w:spacing w:before="217"/>
      </w:pPr>
    </w:p>
    <w:p>
      <w:pPr>
        <w:pStyle w:val="BodyText"/>
        <w:spacing w:after="16"/>
        <w:ind w:left="2126"/>
      </w:pPr>
      <w:r>
        <w:rPr>
          <w:w w:val="105"/>
        </w:rPr>
        <w:t>Table</w:t>
      </w:r>
      <w:r>
        <w:rPr>
          <w:spacing w:val="8"/>
          <w:w w:val="105"/>
        </w:rPr>
        <w:t> </w:t>
      </w:r>
      <w:r>
        <w:rPr>
          <w:w w:val="105"/>
        </w:rPr>
        <w:t>2.5:</w:t>
      </w:r>
      <w:r>
        <w:rPr>
          <w:spacing w:val="31"/>
          <w:w w:val="105"/>
        </w:rPr>
        <w:t> </w:t>
      </w:r>
      <w:bookmarkStart w:name="_bookmark53" w:id="75"/>
      <w:bookmarkEnd w:id="75"/>
      <w:r>
        <w:rPr>
          <w:w w:val="105"/>
        </w:rPr>
        <w:t>E</w:t>
      </w:r>
      <w:r>
        <w:rPr>
          <w:w w:val="105"/>
        </w:rPr>
        <w:t>vent</w:t>
      </w:r>
      <w:r>
        <w:rPr>
          <w:spacing w:val="10"/>
          <w:w w:val="105"/>
        </w:rPr>
        <w:t> </w:t>
      </w:r>
      <w:r>
        <w:rPr>
          <w:w w:val="105"/>
        </w:rPr>
        <w:t>Acceleration</w:t>
      </w:r>
      <w:r>
        <w:rPr>
          <w:spacing w:val="9"/>
          <w:w w:val="105"/>
        </w:rPr>
        <w:t> </w:t>
      </w:r>
      <w:r>
        <w:rPr>
          <w:w w:val="105"/>
        </w:rPr>
        <w:t>Thresholds</w:t>
      </w:r>
      <w:r>
        <w:rPr>
          <w:spacing w:val="9"/>
          <w:w w:val="105"/>
        </w:rPr>
        <w:t> </w:t>
      </w:r>
      <w:r>
        <w:rPr>
          <w:w w:val="105"/>
        </w:rPr>
        <w:t>from</w:t>
      </w:r>
      <w:r>
        <w:rPr>
          <w:spacing w:val="8"/>
          <w:w w:val="105"/>
        </w:rPr>
        <w:t> </w:t>
      </w:r>
      <w:r>
        <w:rPr>
          <w:spacing w:val="-4"/>
          <w:w w:val="105"/>
        </w:rPr>
        <w:t>[</w:t>
      </w:r>
      <w:hyperlink w:history="true" w:anchor="_bookmark162">
        <w:r>
          <w:rPr>
            <w:color w:val="00FF00"/>
            <w:spacing w:val="-4"/>
            <w:w w:val="105"/>
          </w:rPr>
          <w:t>10</w:t>
        </w:r>
      </w:hyperlink>
      <w:r>
        <w:rPr>
          <w:spacing w:val="-4"/>
          <w:w w:val="105"/>
        </w:rPr>
        <w:t>]</w:t>
      </w:r>
    </w:p>
    <w:tbl>
      <w:tblPr>
        <w:tblW w:w="0" w:type="auto"/>
        <w:jc w:val="left"/>
        <w:tblInd w:w="2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5"/>
        <w:gridCol w:w="2805"/>
      </w:tblGrid>
      <w:tr>
        <w:trPr>
          <w:trHeight w:val="286" w:hRule="atLeast"/>
        </w:trPr>
        <w:tc>
          <w:tcPr>
            <w:tcW w:w="1515" w:type="dxa"/>
          </w:tcPr>
          <w:p>
            <w:pPr>
              <w:pStyle w:val="TableParagraph"/>
              <w:spacing w:line="266" w:lineRule="exact"/>
              <w:ind w:left="122"/>
              <w:rPr>
                <w:sz w:val="24"/>
              </w:rPr>
            </w:pPr>
            <w:r>
              <w:rPr>
                <w:w w:val="110"/>
                <w:sz w:val="24"/>
              </w:rPr>
              <w:t>Event</w:t>
            </w:r>
            <w:r>
              <w:rPr>
                <w:spacing w:val="1"/>
                <w:w w:val="110"/>
                <w:sz w:val="24"/>
              </w:rPr>
              <w:t> </w:t>
            </w:r>
            <w:r>
              <w:rPr>
                <w:spacing w:val="-4"/>
                <w:w w:val="110"/>
                <w:sz w:val="24"/>
              </w:rPr>
              <w:t>Type</w:t>
            </w:r>
          </w:p>
        </w:tc>
        <w:tc>
          <w:tcPr>
            <w:tcW w:w="2805" w:type="dxa"/>
          </w:tcPr>
          <w:p>
            <w:pPr>
              <w:pStyle w:val="TableParagraph"/>
              <w:spacing w:line="266" w:lineRule="exact"/>
              <w:ind w:left="9"/>
              <w:jc w:val="center"/>
              <w:rPr>
                <w:sz w:val="24"/>
              </w:rPr>
            </w:pPr>
            <w:r>
              <w:rPr>
                <w:sz w:val="24"/>
              </w:rPr>
              <w:t>Threshold</w:t>
            </w:r>
            <w:r>
              <w:rPr>
                <w:spacing w:val="59"/>
                <w:w w:val="150"/>
                <w:sz w:val="24"/>
              </w:rPr>
              <w:t> </w:t>
            </w:r>
            <w:r>
              <w:rPr>
                <w:sz w:val="24"/>
              </w:rPr>
              <w:t>Sensitivity</w:t>
            </w:r>
            <w:r>
              <w:rPr>
                <w:spacing w:val="59"/>
                <w:w w:val="150"/>
                <w:sz w:val="24"/>
              </w:rPr>
              <w:t> </w:t>
            </w:r>
            <w:r>
              <w:rPr>
                <w:spacing w:val="-5"/>
                <w:sz w:val="24"/>
              </w:rPr>
              <w:t>(g)</w:t>
            </w:r>
          </w:p>
        </w:tc>
      </w:tr>
      <w:tr>
        <w:trPr>
          <w:trHeight w:val="286" w:hRule="atLeast"/>
        </w:trPr>
        <w:tc>
          <w:tcPr>
            <w:tcW w:w="1515" w:type="dxa"/>
          </w:tcPr>
          <w:p>
            <w:pPr>
              <w:pStyle w:val="TableParagraph"/>
              <w:spacing w:line="266" w:lineRule="exact"/>
              <w:ind w:left="122"/>
              <w:rPr>
                <w:sz w:val="24"/>
              </w:rPr>
            </w:pPr>
            <w:r>
              <w:rPr>
                <w:spacing w:val="-2"/>
                <w:w w:val="105"/>
                <w:sz w:val="24"/>
              </w:rPr>
              <w:t>Acceleration</w:t>
            </w:r>
          </w:p>
        </w:tc>
        <w:tc>
          <w:tcPr>
            <w:tcW w:w="2805" w:type="dxa"/>
          </w:tcPr>
          <w:p>
            <w:pPr>
              <w:pStyle w:val="TableParagraph"/>
              <w:spacing w:line="266" w:lineRule="exact"/>
              <w:ind w:left="9" w:right="1"/>
              <w:jc w:val="center"/>
              <w:rPr>
                <w:sz w:val="24"/>
              </w:rPr>
            </w:pPr>
            <w:r>
              <w:rPr>
                <w:i/>
                <w:w w:val="115"/>
                <w:sz w:val="24"/>
              </w:rPr>
              <w:t>a</w:t>
            </w:r>
            <w:r>
              <w:rPr>
                <w:i/>
                <w:w w:val="115"/>
                <w:sz w:val="24"/>
                <w:vertAlign w:val="subscript"/>
              </w:rPr>
              <w:t>x</w:t>
            </w:r>
            <w:r>
              <w:rPr>
                <w:i/>
                <w:spacing w:val="17"/>
                <w:w w:val="130"/>
                <w:sz w:val="24"/>
                <w:vertAlign w:val="baseline"/>
              </w:rPr>
              <w:t> </w:t>
            </w:r>
            <w:r>
              <w:rPr>
                <w:i/>
                <w:w w:val="130"/>
                <w:sz w:val="24"/>
                <w:vertAlign w:val="baseline"/>
              </w:rPr>
              <w:t>&gt;</w:t>
            </w:r>
            <w:r>
              <w:rPr>
                <w:i/>
                <w:spacing w:val="6"/>
                <w:w w:val="130"/>
                <w:sz w:val="24"/>
                <w:vertAlign w:val="baseline"/>
              </w:rPr>
              <w:t> </w:t>
            </w:r>
            <w:r>
              <w:rPr>
                <w:spacing w:val="-5"/>
                <w:w w:val="115"/>
                <w:sz w:val="24"/>
                <w:vertAlign w:val="baseline"/>
              </w:rPr>
              <w:t>0</w:t>
            </w:r>
            <w:r>
              <w:rPr>
                <w:i/>
                <w:spacing w:val="-5"/>
                <w:w w:val="115"/>
                <w:sz w:val="24"/>
                <w:vertAlign w:val="baseline"/>
              </w:rPr>
              <w:t>.</w:t>
            </w:r>
            <w:r>
              <w:rPr>
                <w:spacing w:val="-5"/>
                <w:w w:val="115"/>
                <w:sz w:val="24"/>
                <w:vertAlign w:val="baseline"/>
              </w:rPr>
              <w:t>1</w:t>
            </w:r>
          </w:p>
        </w:tc>
      </w:tr>
      <w:tr>
        <w:trPr>
          <w:trHeight w:val="286" w:hRule="atLeast"/>
        </w:trPr>
        <w:tc>
          <w:tcPr>
            <w:tcW w:w="1515" w:type="dxa"/>
          </w:tcPr>
          <w:p>
            <w:pPr>
              <w:pStyle w:val="TableParagraph"/>
              <w:spacing w:line="266" w:lineRule="exact"/>
              <w:ind w:left="122"/>
              <w:rPr>
                <w:sz w:val="24"/>
              </w:rPr>
            </w:pPr>
            <w:r>
              <w:rPr>
                <w:spacing w:val="-2"/>
                <w:w w:val="110"/>
                <w:sz w:val="24"/>
              </w:rPr>
              <w:t>Braking</w:t>
            </w:r>
          </w:p>
        </w:tc>
        <w:tc>
          <w:tcPr>
            <w:tcW w:w="2805" w:type="dxa"/>
          </w:tcPr>
          <w:p>
            <w:pPr>
              <w:pStyle w:val="TableParagraph"/>
              <w:spacing w:line="266" w:lineRule="exact"/>
              <w:ind w:left="9" w:right="1"/>
              <w:jc w:val="center"/>
              <w:rPr>
                <w:sz w:val="24"/>
              </w:rPr>
            </w:pPr>
            <w:r>
              <w:rPr>
                <w:i/>
                <w:w w:val="110"/>
                <w:sz w:val="24"/>
              </w:rPr>
              <w:t>a</w:t>
            </w:r>
            <w:r>
              <w:rPr>
                <w:i/>
                <w:w w:val="110"/>
                <w:sz w:val="24"/>
                <w:vertAlign w:val="subscript"/>
              </w:rPr>
              <w:t>x</w:t>
            </w:r>
            <w:r>
              <w:rPr>
                <w:i/>
                <w:spacing w:val="28"/>
                <w:w w:val="125"/>
                <w:sz w:val="24"/>
                <w:vertAlign w:val="baseline"/>
              </w:rPr>
              <w:t> </w:t>
            </w:r>
            <w:r>
              <w:rPr>
                <w:i/>
                <w:w w:val="125"/>
                <w:sz w:val="24"/>
                <w:vertAlign w:val="baseline"/>
              </w:rPr>
              <w:t>&lt;</w:t>
            </w:r>
            <w:r>
              <w:rPr>
                <w:i/>
                <w:spacing w:val="16"/>
                <w:w w:val="125"/>
                <w:sz w:val="24"/>
                <w:vertAlign w:val="baseline"/>
              </w:rPr>
              <w:t> </w:t>
            </w:r>
            <w:r>
              <w:rPr>
                <w:rFonts w:ascii="Cambria" w:hAnsi="Cambria"/>
                <w:spacing w:val="-4"/>
                <w:w w:val="110"/>
                <w:sz w:val="24"/>
                <w:vertAlign w:val="baseline"/>
              </w:rPr>
              <w:t>−</w:t>
            </w:r>
            <w:r>
              <w:rPr>
                <w:spacing w:val="-4"/>
                <w:w w:val="110"/>
                <w:sz w:val="24"/>
                <w:vertAlign w:val="baseline"/>
              </w:rPr>
              <w:t>0</w:t>
            </w:r>
            <w:r>
              <w:rPr>
                <w:i/>
                <w:spacing w:val="-4"/>
                <w:w w:val="110"/>
                <w:sz w:val="24"/>
                <w:vertAlign w:val="baseline"/>
              </w:rPr>
              <w:t>.</w:t>
            </w:r>
            <w:r>
              <w:rPr>
                <w:spacing w:val="-4"/>
                <w:w w:val="110"/>
                <w:sz w:val="24"/>
                <w:vertAlign w:val="baseline"/>
              </w:rPr>
              <w:t>1</w:t>
            </w:r>
          </w:p>
        </w:tc>
      </w:tr>
      <w:tr>
        <w:trPr>
          <w:trHeight w:val="286" w:hRule="atLeast"/>
        </w:trPr>
        <w:tc>
          <w:tcPr>
            <w:tcW w:w="1515" w:type="dxa"/>
          </w:tcPr>
          <w:p>
            <w:pPr>
              <w:pStyle w:val="TableParagraph"/>
              <w:spacing w:line="266" w:lineRule="exact"/>
              <w:ind w:left="122"/>
              <w:rPr>
                <w:sz w:val="24"/>
              </w:rPr>
            </w:pPr>
            <w:r>
              <w:rPr>
                <w:w w:val="110"/>
                <w:sz w:val="24"/>
              </w:rPr>
              <w:t>Left</w:t>
            </w:r>
            <w:r>
              <w:rPr>
                <w:spacing w:val="17"/>
                <w:w w:val="110"/>
                <w:sz w:val="24"/>
              </w:rPr>
              <w:t> </w:t>
            </w:r>
            <w:r>
              <w:rPr>
                <w:spacing w:val="-4"/>
                <w:w w:val="110"/>
                <w:sz w:val="24"/>
              </w:rPr>
              <w:t>Turn</w:t>
            </w:r>
          </w:p>
        </w:tc>
        <w:tc>
          <w:tcPr>
            <w:tcW w:w="2805" w:type="dxa"/>
          </w:tcPr>
          <w:p>
            <w:pPr>
              <w:pStyle w:val="TableParagraph"/>
              <w:spacing w:line="266" w:lineRule="exact"/>
              <w:ind w:left="9" w:right="1"/>
              <w:jc w:val="center"/>
              <w:rPr>
                <w:sz w:val="24"/>
              </w:rPr>
            </w:pPr>
            <w:r>
              <w:rPr>
                <w:i/>
                <w:w w:val="110"/>
                <w:sz w:val="24"/>
              </w:rPr>
              <w:t>a</w:t>
            </w:r>
            <w:r>
              <w:rPr>
                <w:i/>
                <w:w w:val="110"/>
                <w:sz w:val="24"/>
                <w:vertAlign w:val="subscript"/>
              </w:rPr>
              <w:t>y</w:t>
            </w:r>
            <w:r>
              <w:rPr>
                <w:i/>
                <w:spacing w:val="20"/>
                <w:w w:val="130"/>
                <w:sz w:val="24"/>
                <w:vertAlign w:val="baseline"/>
              </w:rPr>
              <w:t> </w:t>
            </w:r>
            <w:r>
              <w:rPr>
                <w:i/>
                <w:w w:val="130"/>
                <w:sz w:val="24"/>
                <w:vertAlign w:val="baseline"/>
              </w:rPr>
              <w:t>&gt;</w:t>
            </w:r>
            <w:r>
              <w:rPr>
                <w:i/>
                <w:spacing w:val="3"/>
                <w:w w:val="130"/>
                <w:sz w:val="24"/>
                <w:vertAlign w:val="baseline"/>
              </w:rPr>
              <w:t> </w:t>
            </w:r>
            <w:r>
              <w:rPr>
                <w:spacing w:val="-5"/>
                <w:w w:val="110"/>
                <w:sz w:val="24"/>
                <w:vertAlign w:val="baseline"/>
              </w:rPr>
              <w:t>0</w:t>
            </w:r>
            <w:r>
              <w:rPr>
                <w:i/>
                <w:spacing w:val="-5"/>
                <w:w w:val="110"/>
                <w:sz w:val="24"/>
                <w:vertAlign w:val="baseline"/>
              </w:rPr>
              <w:t>.</w:t>
            </w:r>
            <w:r>
              <w:rPr>
                <w:spacing w:val="-5"/>
                <w:w w:val="110"/>
                <w:sz w:val="24"/>
                <w:vertAlign w:val="baseline"/>
              </w:rPr>
              <w:t>2</w:t>
            </w:r>
          </w:p>
        </w:tc>
      </w:tr>
      <w:tr>
        <w:trPr>
          <w:trHeight w:val="286" w:hRule="atLeast"/>
        </w:trPr>
        <w:tc>
          <w:tcPr>
            <w:tcW w:w="1515" w:type="dxa"/>
          </w:tcPr>
          <w:p>
            <w:pPr>
              <w:pStyle w:val="TableParagraph"/>
              <w:spacing w:line="266" w:lineRule="exact"/>
              <w:ind w:left="122"/>
              <w:rPr>
                <w:sz w:val="24"/>
              </w:rPr>
            </w:pPr>
            <w:r>
              <w:rPr>
                <w:w w:val="115"/>
                <w:sz w:val="24"/>
              </w:rPr>
              <w:t>Right</w:t>
            </w:r>
            <w:r>
              <w:rPr>
                <w:spacing w:val="-3"/>
                <w:w w:val="115"/>
                <w:sz w:val="24"/>
              </w:rPr>
              <w:t> </w:t>
            </w:r>
            <w:r>
              <w:rPr>
                <w:spacing w:val="-4"/>
                <w:w w:val="115"/>
                <w:sz w:val="24"/>
              </w:rPr>
              <w:t>Turn</w:t>
            </w:r>
          </w:p>
        </w:tc>
        <w:tc>
          <w:tcPr>
            <w:tcW w:w="2805" w:type="dxa"/>
          </w:tcPr>
          <w:p>
            <w:pPr>
              <w:pStyle w:val="TableParagraph"/>
              <w:spacing w:line="266" w:lineRule="exact"/>
              <w:ind w:left="9" w:right="1"/>
              <w:jc w:val="center"/>
              <w:rPr>
                <w:sz w:val="24"/>
              </w:rPr>
            </w:pPr>
            <w:r>
              <w:rPr>
                <w:i/>
                <w:w w:val="105"/>
                <w:sz w:val="24"/>
              </w:rPr>
              <w:t>a</w:t>
            </w:r>
            <w:r>
              <w:rPr>
                <w:i/>
                <w:w w:val="105"/>
                <w:sz w:val="24"/>
                <w:vertAlign w:val="subscript"/>
              </w:rPr>
              <w:t>y</w:t>
            </w:r>
            <w:r>
              <w:rPr>
                <w:i/>
                <w:spacing w:val="31"/>
                <w:w w:val="125"/>
                <w:sz w:val="24"/>
                <w:vertAlign w:val="baseline"/>
              </w:rPr>
              <w:t> </w:t>
            </w:r>
            <w:r>
              <w:rPr>
                <w:i/>
                <w:w w:val="125"/>
                <w:sz w:val="24"/>
                <w:vertAlign w:val="baseline"/>
              </w:rPr>
              <w:t>&lt;</w:t>
            </w:r>
            <w:r>
              <w:rPr>
                <w:i/>
                <w:spacing w:val="13"/>
                <w:w w:val="125"/>
                <w:sz w:val="24"/>
                <w:vertAlign w:val="baseline"/>
              </w:rPr>
              <w:t> </w:t>
            </w:r>
            <w:r>
              <w:rPr>
                <w:rFonts w:ascii="Cambria" w:hAnsi="Cambria"/>
                <w:spacing w:val="-4"/>
                <w:w w:val="105"/>
                <w:sz w:val="24"/>
                <w:vertAlign w:val="baseline"/>
              </w:rPr>
              <w:t>−</w:t>
            </w:r>
            <w:r>
              <w:rPr>
                <w:spacing w:val="-4"/>
                <w:w w:val="105"/>
                <w:sz w:val="24"/>
                <w:vertAlign w:val="baseline"/>
              </w:rPr>
              <w:t>0</w:t>
            </w:r>
            <w:r>
              <w:rPr>
                <w:i/>
                <w:spacing w:val="-4"/>
                <w:w w:val="105"/>
                <w:sz w:val="24"/>
                <w:vertAlign w:val="baseline"/>
              </w:rPr>
              <w:t>.</w:t>
            </w:r>
            <w:r>
              <w:rPr>
                <w:spacing w:val="-4"/>
                <w:w w:val="105"/>
                <w:sz w:val="24"/>
                <w:vertAlign w:val="baseline"/>
              </w:rPr>
              <w:t>2</w:t>
            </w:r>
          </w:p>
        </w:tc>
      </w:tr>
    </w:tbl>
    <w:p>
      <w:pPr>
        <w:pStyle w:val="BodyText"/>
        <w:spacing w:before="77"/>
      </w:pPr>
    </w:p>
    <w:p>
      <w:pPr>
        <w:pStyle w:val="BodyText"/>
        <w:spacing w:line="237" w:lineRule="auto"/>
        <w:ind w:left="160" w:right="894"/>
        <w:jc w:val="both"/>
      </w:pPr>
      <w:r>
        <w:rPr/>
        <w:t>Their method uses a moving average filter to first threshold the rotational energy.</w:t>
      </w:r>
      <w:r>
        <w:rPr>
          <w:spacing w:val="40"/>
        </w:rPr>
        <w:t> </w:t>
      </w:r>
      <w:r>
        <w:rPr/>
        <w:t>Measure- </w:t>
      </w:r>
      <w:r>
        <w:rPr>
          <w:w w:val="105"/>
        </w:rPr>
        <w:t>ments</w:t>
      </w:r>
      <w:r>
        <w:rPr>
          <w:spacing w:val="-7"/>
          <w:w w:val="105"/>
        </w:rPr>
        <w:t> </w:t>
      </w:r>
      <w:r>
        <w:rPr>
          <w:w w:val="105"/>
        </w:rPr>
        <w:t>were</w:t>
      </w:r>
      <w:r>
        <w:rPr>
          <w:spacing w:val="-7"/>
          <w:w w:val="105"/>
        </w:rPr>
        <w:t> </w:t>
      </w:r>
      <w:r>
        <w:rPr>
          <w:w w:val="105"/>
        </w:rPr>
        <w:t>taken</w:t>
      </w:r>
      <w:r>
        <w:rPr>
          <w:spacing w:val="-7"/>
          <w:w w:val="105"/>
        </w:rPr>
        <w:t> </w:t>
      </w:r>
      <w:r>
        <w:rPr>
          <w:w w:val="105"/>
        </w:rPr>
        <w:t>from</w:t>
      </w:r>
      <w:r>
        <w:rPr>
          <w:spacing w:val="-7"/>
          <w:w w:val="105"/>
        </w:rPr>
        <w:t> </w:t>
      </w:r>
      <w:r>
        <w:rPr>
          <w:w w:val="105"/>
        </w:rPr>
        <w:t>the</w:t>
      </w:r>
      <w:r>
        <w:rPr>
          <w:spacing w:val="-7"/>
          <w:w w:val="105"/>
        </w:rPr>
        <w:t> </w:t>
      </w:r>
      <w:r>
        <w:rPr>
          <w:w w:val="105"/>
        </w:rPr>
        <w:t>accelerometer,</w:t>
      </w:r>
      <w:r>
        <w:rPr>
          <w:spacing w:val="-5"/>
          <w:w w:val="105"/>
        </w:rPr>
        <w:t> </w:t>
      </w:r>
      <w:r>
        <w:rPr>
          <w:w w:val="105"/>
        </w:rPr>
        <w:t>gyro,</w:t>
      </w:r>
      <w:r>
        <w:rPr>
          <w:spacing w:val="-5"/>
          <w:w w:val="105"/>
        </w:rPr>
        <w:t> </w:t>
      </w:r>
      <w:r>
        <w:rPr>
          <w:w w:val="105"/>
        </w:rPr>
        <w:t>and</w:t>
      </w:r>
      <w:r>
        <w:rPr>
          <w:spacing w:val="-7"/>
          <w:w w:val="105"/>
        </w:rPr>
        <w:t> </w:t>
      </w:r>
      <w:r>
        <w:rPr>
          <w:w w:val="105"/>
        </w:rPr>
        <w:t>magnetometer</w:t>
      </w:r>
      <w:r>
        <w:rPr>
          <w:spacing w:val="-7"/>
          <w:w w:val="105"/>
        </w:rPr>
        <w:t> </w:t>
      </w:r>
      <w:r>
        <w:rPr>
          <w:w w:val="105"/>
        </w:rPr>
        <w:t>in</w:t>
      </w:r>
      <w:r>
        <w:rPr>
          <w:spacing w:val="-7"/>
          <w:w w:val="105"/>
        </w:rPr>
        <w:t> </w:t>
      </w:r>
      <w:r>
        <w:rPr>
          <w:w w:val="105"/>
        </w:rPr>
        <w:t>a</w:t>
      </w:r>
      <w:r>
        <w:rPr>
          <w:spacing w:val="-7"/>
          <w:w w:val="105"/>
        </w:rPr>
        <w:t> </w:t>
      </w:r>
      <w:r>
        <w:rPr>
          <w:w w:val="105"/>
        </w:rPr>
        <w:t>fixed</w:t>
      </w:r>
      <w:r>
        <w:rPr>
          <w:spacing w:val="-7"/>
          <w:w w:val="105"/>
        </w:rPr>
        <w:t> </w:t>
      </w:r>
      <w:r>
        <w:rPr>
          <w:w w:val="105"/>
        </w:rPr>
        <w:t>orientation relative to the car.</w:t>
      </w:r>
      <w:r>
        <w:rPr>
          <w:spacing w:val="40"/>
          <w:w w:val="105"/>
        </w:rPr>
        <w:t> </w:t>
      </w:r>
      <w:r>
        <w:rPr>
          <w:w w:val="105"/>
        </w:rPr>
        <w:t>An OBD device was also used to collect ground truth data for valida- tion.</w:t>
      </w:r>
      <w:r>
        <w:rPr>
          <w:spacing w:val="17"/>
          <w:w w:val="105"/>
        </w:rPr>
        <w:t> </w:t>
      </w:r>
      <w:r>
        <w:rPr>
          <w:w w:val="105"/>
        </w:rPr>
        <w:t>It</w:t>
      </w:r>
      <w:r>
        <w:rPr>
          <w:spacing w:val="-5"/>
          <w:w w:val="105"/>
        </w:rPr>
        <w:t> </w:t>
      </w:r>
      <w:r>
        <w:rPr>
          <w:w w:val="105"/>
        </w:rPr>
        <w:t>was</w:t>
      </w:r>
      <w:r>
        <w:rPr>
          <w:spacing w:val="-5"/>
          <w:w w:val="105"/>
        </w:rPr>
        <w:t> </w:t>
      </w:r>
      <w:r>
        <w:rPr>
          <w:w w:val="105"/>
        </w:rPr>
        <w:t>observed</w:t>
      </w:r>
      <w:r>
        <w:rPr>
          <w:spacing w:val="-5"/>
          <w:w w:val="105"/>
        </w:rPr>
        <w:t> </w:t>
      </w:r>
      <w:r>
        <w:rPr>
          <w:w w:val="105"/>
        </w:rPr>
        <w:t>that</w:t>
      </w:r>
      <w:r>
        <w:rPr>
          <w:spacing w:val="-5"/>
          <w:w w:val="105"/>
        </w:rPr>
        <w:t> </w:t>
      </w:r>
      <w:r>
        <w:rPr>
          <w:w w:val="105"/>
        </w:rPr>
        <w:t>classifiers</w:t>
      </w:r>
      <w:r>
        <w:rPr>
          <w:spacing w:val="-5"/>
          <w:w w:val="105"/>
        </w:rPr>
        <w:t> </w:t>
      </w:r>
      <w:r>
        <w:rPr>
          <w:w w:val="105"/>
        </w:rPr>
        <w:t>trained</w:t>
      </w:r>
      <w:r>
        <w:rPr>
          <w:spacing w:val="-5"/>
          <w:w w:val="105"/>
        </w:rPr>
        <w:t> </w:t>
      </w:r>
      <w:r>
        <w:rPr>
          <w:w w:val="105"/>
        </w:rPr>
        <w:t>on</w:t>
      </w:r>
      <w:r>
        <w:rPr>
          <w:spacing w:val="-5"/>
          <w:w w:val="105"/>
        </w:rPr>
        <w:t> </w:t>
      </w:r>
      <w:r>
        <w:rPr>
          <w:w w:val="105"/>
        </w:rPr>
        <w:t>the</w:t>
      </w:r>
      <w:r>
        <w:rPr>
          <w:spacing w:val="-5"/>
          <w:w w:val="105"/>
        </w:rPr>
        <w:t> </w:t>
      </w:r>
      <w:r>
        <w:rPr>
          <w:w w:val="105"/>
        </w:rPr>
        <w:t>accelerometer</w:t>
      </w:r>
      <w:r>
        <w:rPr>
          <w:spacing w:val="-5"/>
          <w:w w:val="105"/>
        </w:rPr>
        <w:t> </w:t>
      </w:r>
      <w:r>
        <w:rPr>
          <w:w w:val="105"/>
        </w:rPr>
        <w:t>and</w:t>
      </w:r>
      <w:r>
        <w:rPr>
          <w:spacing w:val="-5"/>
          <w:w w:val="105"/>
        </w:rPr>
        <w:t> </w:t>
      </w:r>
      <w:r>
        <w:rPr>
          <w:w w:val="105"/>
        </w:rPr>
        <w:t>gyroscope</w:t>
      </w:r>
      <w:r>
        <w:rPr>
          <w:spacing w:val="-5"/>
          <w:w w:val="105"/>
        </w:rPr>
        <w:t> </w:t>
      </w:r>
      <w:r>
        <w:rPr>
          <w:w w:val="105"/>
        </w:rPr>
        <w:t>features obtained</w:t>
      </w:r>
      <w:r>
        <w:rPr>
          <w:spacing w:val="-10"/>
          <w:w w:val="105"/>
        </w:rPr>
        <w:t> </w:t>
      </w:r>
      <w:r>
        <w:rPr>
          <w:w w:val="105"/>
        </w:rPr>
        <w:t>an</w:t>
      </w:r>
      <w:r>
        <w:rPr>
          <w:w w:val="105"/>
        </w:rPr>
        <w:t> accuracy</w:t>
      </w:r>
      <w:r>
        <w:rPr>
          <w:w w:val="105"/>
        </w:rPr>
        <w:t> of</w:t>
      </w:r>
      <w:r>
        <w:rPr>
          <w:w w:val="105"/>
        </w:rPr>
        <w:t> 77</w:t>
      </w:r>
      <w:r>
        <w:rPr>
          <w:spacing w:val="-15"/>
          <w:w w:val="105"/>
        </w:rPr>
        <w:t> </w:t>
      </w:r>
      <w:r>
        <w:rPr>
          <w:w w:val="105"/>
        </w:rPr>
        <w:t>%</w:t>
      </w:r>
      <w:r>
        <w:rPr>
          <w:w w:val="105"/>
        </w:rPr>
        <w:t> and</w:t>
      </w:r>
      <w:r>
        <w:rPr>
          <w:w w:val="105"/>
        </w:rPr>
        <w:t> 79</w:t>
      </w:r>
      <w:r>
        <w:rPr>
          <w:spacing w:val="-15"/>
          <w:w w:val="105"/>
        </w:rPr>
        <w:t> </w:t>
      </w:r>
      <w:r>
        <w:rPr>
          <w:w w:val="105"/>
        </w:rPr>
        <w:t>%</w:t>
      </w:r>
      <w:r>
        <w:rPr>
          <w:w w:val="105"/>
        </w:rPr>
        <w:t> respectively.</w:t>
      </w:r>
      <w:r>
        <w:rPr>
          <w:spacing w:val="40"/>
          <w:w w:val="105"/>
        </w:rPr>
        <w:t> </w:t>
      </w:r>
      <w:r>
        <w:rPr>
          <w:w w:val="105"/>
        </w:rPr>
        <w:t>After</w:t>
      </w:r>
      <w:r>
        <w:rPr>
          <w:w w:val="105"/>
        </w:rPr>
        <w:t> combining</w:t>
      </w:r>
      <w:r>
        <w:rPr>
          <w:w w:val="105"/>
        </w:rPr>
        <w:t> features</w:t>
      </w:r>
      <w:r>
        <w:rPr>
          <w:w w:val="105"/>
        </w:rPr>
        <w:t> from</w:t>
      </w:r>
      <w:r>
        <w:rPr>
          <w:w w:val="105"/>
        </w:rPr>
        <w:t> all</w:t>
      </w:r>
      <w:r>
        <w:rPr>
          <w:w w:val="105"/>
        </w:rPr>
        <w:t> 3 sensors,</w:t>
      </w:r>
      <w:r>
        <w:rPr>
          <w:spacing w:val="-15"/>
          <w:w w:val="105"/>
        </w:rPr>
        <w:t> </w:t>
      </w:r>
      <w:r>
        <w:rPr>
          <w:w w:val="105"/>
        </w:rPr>
        <w:t>the</w:t>
      </w:r>
      <w:r>
        <w:rPr>
          <w:spacing w:val="-3"/>
          <w:w w:val="105"/>
        </w:rPr>
        <w:t> </w:t>
      </w:r>
      <w:r>
        <w:rPr>
          <w:w w:val="105"/>
        </w:rPr>
        <w:t>accuracy improved to 91</w:t>
      </w:r>
      <w:r>
        <w:rPr>
          <w:spacing w:val="-15"/>
          <w:w w:val="105"/>
        </w:rPr>
        <w:t> </w:t>
      </w:r>
      <w:r>
        <w:rPr>
          <w:w w:val="105"/>
        </w:rPr>
        <w:t>% with a false positive rate of about 5</w:t>
      </w:r>
      <w:r>
        <w:rPr>
          <w:spacing w:val="-15"/>
          <w:w w:val="105"/>
        </w:rPr>
        <w:t> </w:t>
      </w:r>
      <w:r>
        <w:rPr>
          <w:w w:val="105"/>
        </w:rPr>
        <w:t>%.</w:t>
      </w:r>
      <w:r>
        <w:rPr>
          <w:spacing w:val="27"/>
          <w:w w:val="105"/>
        </w:rPr>
        <w:t> </w:t>
      </w:r>
      <w:r>
        <w:rPr>
          <w:w w:val="105"/>
        </w:rPr>
        <w:t>This result demonstrates</w:t>
      </w:r>
      <w:r>
        <w:rPr>
          <w:spacing w:val="-11"/>
          <w:w w:val="105"/>
        </w:rPr>
        <w:t> </w:t>
      </w:r>
      <w:r>
        <w:rPr>
          <w:w w:val="105"/>
        </w:rPr>
        <w:t>that</w:t>
      </w:r>
      <w:r>
        <w:rPr>
          <w:spacing w:val="-11"/>
          <w:w w:val="105"/>
        </w:rPr>
        <w:t> </w:t>
      </w:r>
      <w:r>
        <w:rPr>
          <w:w w:val="105"/>
        </w:rPr>
        <w:t>a</w:t>
      </w:r>
      <w:r>
        <w:rPr>
          <w:spacing w:val="-11"/>
          <w:w w:val="105"/>
        </w:rPr>
        <w:t> </w:t>
      </w:r>
      <w:r>
        <w:rPr>
          <w:w w:val="105"/>
        </w:rPr>
        <w:t>combination</w:t>
      </w:r>
      <w:r>
        <w:rPr>
          <w:spacing w:val="-11"/>
          <w:w w:val="105"/>
        </w:rPr>
        <w:t> </w:t>
      </w:r>
      <w:r>
        <w:rPr>
          <w:w w:val="105"/>
        </w:rPr>
        <w:t>of</w:t>
      </w:r>
      <w:r>
        <w:rPr>
          <w:spacing w:val="-11"/>
          <w:w w:val="105"/>
        </w:rPr>
        <w:t> </w:t>
      </w:r>
      <w:r>
        <w:rPr>
          <w:w w:val="105"/>
        </w:rPr>
        <w:t>IMU</w:t>
      </w:r>
      <w:r>
        <w:rPr>
          <w:spacing w:val="-12"/>
          <w:w w:val="105"/>
        </w:rPr>
        <w:t> </w:t>
      </w:r>
      <w:r>
        <w:rPr>
          <w:w w:val="105"/>
        </w:rPr>
        <w:t>sensors</w:t>
      </w:r>
      <w:r>
        <w:rPr>
          <w:spacing w:val="-11"/>
          <w:w w:val="105"/>
        </w:rPr>
        <w:t> </w:t>
      </w:r>
      <w:r>
        <w:rPr>
          <w:w w:val="105"/>
        </w:rPr>
        <w:t>will</w:t>
      </w:r>
      <w:r>
        <w:rPr>
          <w:spacing w:val="-11"/>
          <w:w w:val="105"/>
        </w:rPr>
        <w:t> </w:t>
      </w:r>
      <w:r>
        <w:rPr>
          <w:w w:val="105"/>
        </w:rPr>
        <w:t>help</w:t>
      </w:r>
      <w:r>
        <w:rPr>
          <w:spacing w:val="-11"/>
          <w:w w:val="105"/>
        </w:rPr>
        <w:t> </w:t>
      </w:r>
      <w:r>
        <w:rPr>
          <w:w w:val="105"/>
        </w:rPr>
        <w:t>in</w:t>
      </w:r>
      <w:r>
        <w:rPr>
          <w:spacing w:val="-11"/>
          <w:w w:val="105"/>
        </w:rPr>
        <w:t> </w:t>
      </w:r>
      <w:r>
        <w:rPr>
          <w:w w:val="105"/>
        </w:rPr>
        <w:t>achieving</w:t>
      </w:r>
      <w:r>
        <w:rPr>
          <w:spacing w:val="-11"/>
          <w:w w:val="105"/>
        </w:rPr>
        <w:t> </w:t>
      </w:r>
      <w:r>
        <w:rPr>
          <w:w w:val="105"/>
        </w:rPr>
        <w:t>better</w:t>
      </w:r>
      <w:r>
        <w:rPr>
          <w:spacing w:val="-11"/>
          <w:w w:val="105"/>
        </w:rPr>
        <w:t> </w:t>
      </w:r>
      <w:r>
        <w:rPr>
          <w:w w:val="105"/>
        </w:rPr>
        <w:t>classification </w:t>
      </w:r>
      <w:r>
        <w:rPr>
          <w:spacing w:val="-2"/>
          <w:w w:val="105"/>
        </w:rPr>
        <w:t>results.</w:t>
      </w:r>
    </w:p>
    <w:p>
      <w:pPr>
        <w:pStyle w:val="BodyText"/>
        <w:spacing w:line="237" w:lineRule="auto" w:before="90"/>
        <w:ind w:left="160" w:right="894" w:firstLine="351"/>
        <w:jc w:val="both"/>
      </w:pPr>
      <w:r>
        <w:rPr>
          <w:w w:val="105"/>
        </w:rPr>
        <w:t>Simple</w:t>
      </w:r>
      <w:r>
        <w:rPr>
          <w:w w:val="105"/>
        </w:rPr>
        <w:t> thresholds</w:t>
      </w:r>
      <w:r>
        <w:rPr>
          <w:w w:val="105"/>
        </w:rPr>
        <w:t> have</w:t>
      </w:r>
      <w:r>
        <w:rPr>
          <w:w w:val="105"/>
        </w:rPr>
        <w:t> been</w:t>
      </w:r>
      <w:r>
        <w:rPr>
          <w:w w:val="105"/>
        </w:rPr>
        <w:t> demonstrated</w:t>
      </w:r>
      <w:r>
        <w:rPr>
          <w:w w:val="105"/>
        </w:rPr>
        <w:t> to</w:t>
      </w:r>
      <w:r>
        <w:rPr>
          <w:w w:val="105"/>
        </w:rPr>
        <w:t> be</w:t>
      </w:r>
      <w:r>
        <w:rPr>
          <w:w w:val="105"/>
        </w:rPr>
        <w:t> useful</w:t>
      </w:r>
      <w:r>
        <w:rPr>
          <w:w w:val="105"/>
        </w:rPr>
        <w:t> in</w:t>
      </w:r>
      <w:r>
        <w:rPr>
          <w:w w:val="105"/>
        </w:rPr>
        <w:t> manoeuvre</w:t>
      </w:r>
      <w:r>
        <w:rPr>
          <w:w w:val="105"/>
        </w:rPr>
        <w:t> classification. Braking</w:t>
      </w:r>
      <w:r>
        <w:rPr>
          <w:w w:val="105"/>
        </w:rPr>
        <w:t> and</w:t>
      </w:r>
      <w:r>
        <w:rPr>
          <w:w w:val="105"/>
        </w:rPr>
        <w:t> acceleration</w:t>
      </w:r>
      <w:r>
        <w:rPr>
          <w:w w:val="105"/>
        </w:rPr>
        <w:t> events</w:t>
      </w:r>
      <w:r>
        <w:rPr>
          <w:w w:val="105"/>
        </w:rPr>
        <w:t> are</w:t>
      </w:r>
      <w:r>
        <w:rPr>
          <w:w w:val="105"/>
        </w:rPr>
        <w:t> generally</w:t>
      </w:r>
      <w:r>
        <w:rPr>
          <w:w w:val="105"/>
        </w:rPr>
        <w:t> easy</w:t>
      </w:r>
      <w:r>
        <w:rPr>
          <w:w w:val="105"/>
        </w:rPr>
        <w:t> to</w:t>
      </w:r>
      <w:r>
        <w:rPr>
          <w:w w:val="105"/>
        </w:rPr>
        <w:t> detect</w:t>
      </w:r>
      <w:r>
        <w:rPr>
          <w:w w:val="105"/>
        </w:rPr>
        <w:t> using</w:t>
      </w:r>
      <w:r>
        <w:rPr>
          <w:w w:val="105"/>
        </w:rPr>
        <w:t> thresholds</w:t>
      </w:r>
      <w:r>
        <w:rPr>
          <w:w w:val="105"/>
        </w:rPr>
        <w:t> [</w:t>
      </w:r>
      <w:hyperlink w:history="true" w:anchor="_bookmark188">
        <w:r>
          <w:rPr>
            <w:color w:val="00FF00"/>
            <w:w w:val="105"/>
          </w:rPr>
          <w:t>38</w:t>
        </w:r>
      </w:hyperlink>
      <w:r>
        <w:rPr>
          <w:w w:val="105"/>
        </w:rPr>
        <w:t>].</w:t>
      </w:r>
      <w:r>
        <w:rPr>
          <w:spacing w:val="28"/>
          <w:w w:val="105"/>
        </w:rPr>
        <w:t> </w:t>
      </w:r>
      <w:r>
        <w:rPr>
          <w:w w:val="105"/>
        </w:rPr>
        <w:t>In</w:t>
      </w:r>
      <w:r>
        <w:rPr>
          <w:w w:val="105"/>
        </w:rPr>
        <w:t> the previous</w:t>
      </w:r>
      <w:r>
        <w:rPr>
          <w:spacing w:val="-11"/>
          <w:w w:val="105"/>
        </w:rPr>
        <w:t> </w:t>
      </w:r>
      <w:r>
        <w:rPr>
          <w:w w:val="105"/>
        </w:rPr>
        <w:t>study</w:t>
      </w:r>
      <w:r>
        <w:rPr>
          <w:spacing w:val="-11"/>
          <w:w w:val="105"/>
        </w:rPr>
        <w:t> </w:t>
      </w:r>
      <w:r>
        <w:rPr>
          <w:w w:val="105"/>
        </w:rPr>
        <w:t>by</w:t>
      </w:r>
      <w:r>
        <w:rPr>
          <w:spacing w:val="-11"/>
          <w:w w:val="105"/>
        </w:rPr>
        <w:t> </w:t>
      </w:r>
      <w:r>
        <w:rPr>
          <w:w w:val="105"/>
        </w:rPr>
        <w:t>Johnson</w:t>
      </w:r>
      <w:r>
        <w:rPr>
          <w:spacing w:val="-11"/>
          <w:w w:val="105"/>
        </w:rPr>
        <w:t> </w:t>
      </w:r>
      <w:r>
        <w:rPr>
          <w:w w:val="105"/>
        </w:rPr>
        <w:t>and</w:t>
      </w:r>
      <w:r>
        <w:rPr>
          <w:spacing w:val="-11"/>
          <w:w w:val="105"/>
        </w:rPr>
        <w:t> </w:t>
      </w:r>
      <w:r>
        <w:rPr>
          <w:w w:val="105"/>
        </w:rPr>
        <w:t>Trivedi</w:t>
      </w:r>
      <w:r>
        <w:rPr>
          <w:spacing w:val="-11"/>
          <w:w w:val="105"/>
        </w:rPr>
        <w:t> </w:t>
      </w:r>
      <w:r>
        <w:rPr>
          <w:w w:val="105"/>
        </w:rPr>
        <w:t>[</w:t>
      </w:r>
      <w:hyperlink w:history="true" w:anchor="_bookmark188">
        <w:r>
          <w:rPr>
            <w:color w:val="00FF00"/>
            <w:w w:val="105"/>
          </w:rPr>
          <w:t>38</w:t>
        </w:r>
      </w:hyperlink>
      <w:r>
        <w:rPr>
          <w:w w:val="105"/>
        </w:rPr>
        <w:t>],</w:t>
      </w:r>
      <w:r>
        <w:rPr>
          <w:spacing w:val="-10"/>
          <w:w w:val="105"/>
        </w:rPr>
        <w:t> </w:t>
      </w:r>
      <w:r>
        <w:rPr>
          <w:w w:val="105"/>
        </w:rPr>
        <w:t>their</w:t>
      </w:r>
      <w:r>
        <w:rPr>
          <w:spacing w:val="-11"/>
          <w:w w:val="105"/>
        </w:rPr>
        <w:t> </w:t>
      </w:r>
      <w:r>
        <w:rPr>
          <w:w w:val="105"/>
        </w:rPr>
        <w:t>method</w:t>
      </w:r>
      <w:r>
        <w:rPr>
          <w:spacing w:val="-11"/>
          <w:w w:val="105"/>
        </w:rPr>
        <w:t> </w:t>
      </w:r>
      <w:r>
        <w:rPr>
          <w:w w:val="105"/>
        </w:rPr>
        <w:t>segments</w:t>
      </w:r>
      <w:r>
        <w:rPr>
          <w:spacing w:val="-11"/>
          <w:w w:val="105"/>
        </w:rPr>
        <w:t> </w:t>
      </w:r>
      <w:r>
        <w:rPr>
          <w:w w:val="105"/>
        </w:rPr>
        <w:t>events</w:t>
      </w:r>
      <w:r>
        <w:rPr>
          <w:spacing w:val="-11"/>
          <w:w w:val="105"/>
        </w:rPr>
        <w:t> </w:t>
      </w:r>
      <w:r>
        <w:rPr>
          <w:w w:val="105"/>
        </w:rPr>
        <w:t>by</w:t>
      </w:r>
      <w:r>
        <w:rPr>
          <w:spacing w:val="-11"/>
          <w:w w:val="105"/>
        </w:rPr>
        <w:t> </w:t>
      </w:r>
      <w:r>
        <w:rPr>
          <w:w w:val="105"/>
        </w:rPr>
        <w:t>thresholding the</w:t>
      </w:r>
      <w:r>
        <w:rPr>
          <w:w w:val="105"/>
        </w:rPr>
        <w:t> mean</w:t>
      </w:r>
      <w:r>
        <w:rPr>
          <w:w w:val="105"/>
        </w:rPr>
        <w:t> squared</w:t>
      </w:r>
      <w:r>
        <w:rPr>
          <w:w w:val="105"/>
        </w:rPr>
        <w:t> yaw</w:t>
      </w:r>
      <w:r>
        <w:rPr>
          <w:w w:val="105"/>
        </w:rPr>
        <w:t> rate</w:t>
      </w:r>
      <w:r>
        <w:rPr>
          <w:w w:val="105"/>
        </w:rPr>
        <w:t> over</w:t>
      </w:r>
      <w:r>
        <w:rPr>
          <w:w w:val="105"/>
        </w:rPr>
        <w:t> a</w:t>
      </w:r>
      <w:r>
        <w:rPr>
          <w:w w:val="105"/>
        </w:rPr>
        <w:t> 15</w:t>
      </w:r>
      <w:r>
        <w:rPr>
          <w:spacing w:val="-15"/>
          <w:w w:val="105"/>
        </w:rPr>
        <w:t> </w:t>
      </w:r>
      <w:r>
        <w:rPr>
          <w:w w:val="105"/>
        </w:rPr>
        <w:t>s</w:t>
      </w:r>
      <w:r>
        <w:rPr>
          <w:w w:val="105"/>
        </w:rPr>
        <w:t> event</w:t>
      </w:r>
      <w:r>
        <w:rPr>
          <w:w w:val="105"/>
        </w:rPr>
        <w:t> window.</w:t>
      </w:r>
      <w:r>
        <w:rPr>
          <w:spacing w:val="40"/>
          <w:w w:val="105"/>
        </w:rPr>
        <w:t> </w:t>
      </w:r>
      <w:r>
        <w:rPr>
          <w:w w:val="105"/>
        </w:rPr>
        <w:t>Another</w:t>
      </w:r>
      <w:r>
        <w:rPr>
          <w:w w:val="105"/>
        </w:rPr>
        <w:t> study</w:t>
      </w:r>
      <w:r>
        <w:rPr>
          <w:w w:val="105"/>
        </w:rPr>
        <w:t> by</w:t>
      </w:r>
      <w:r>
        <w:rPr>
          <w:w w:val="105"/>
        </w:rPr>
        <w:t> Paefgen</w:t>
      </w:r>
      <w:r>
        <w:rPr>
          <w:w w:val="105"/>
        </w:rPr>
        <w:t> et</w:t>
      </w:r>
      <w:r>
        <w:rPr>
          <w:w w:val="105"/>
        </w:rPr>
        <w:t> al. investigated</w:t>
      </w:r>
      <w:r>
        <w:rPr>
          <w:spacing w:val="-5"/>
          <w:w w:val="105"/>
        </w:rPr>
        <w:t> </w:t>
      </w:r>
      <w:r>
        <w:rPr>
          <w:w w:val="105"/>
        </w:rPr>
        <w:t>driver</w:t>
      </w:r>
      <w:r>
        <w:rPr>
          <w:spacing w:val="-5"/>
          <w:w w:val="105"/>
        </w:rPr>
        <w:t> </w:t>
      </w:r>
      <w:r>
        <w:rPr>
          <w:w w:val="105"/>
        </w:rPr>
        <w:t>event</w:t>
      </w:r>
      <w:r>
        <w:rPr>
          <w:spacing w:val="-5"/>
          <w:w w:val="105"/>
        </w:rPr>
        <w:t> </w:t>
      </w:r>
      <w:r>
        <w:rPr>
          <w:w w:val="105"/>
        </w:rPr>
        <w:t>detection</w:t>
      </w:r>
      <w:r>
        <w:rPr>
          <w:spacing w:val="-5"/>
          <w:w w:val="105"/>
        </w:rPr>
        <w:t> </w:t>
      </w:r>
      <w:r>
        <w:rPr>
          <w:w w:val="105"/>
        </w:rPr>
        <w:t>using</w:t>
      </w:r>
      <w:r>
        <w:rPr>
          <w:spacing w:val="-5"/>
          <w:w w:val="105"/>
        </w:rPr>
        <w:t> </w:t>
      </w:r>
      <w:r>
        <w:rPr>
          <w:w w:val="105"/>
        </w:rPr>
        <w:t>a</w:t>
      </w:r>
      <w:r>
        <w:rPr>
          <w:spacing w:val="-5"/>
          <w:w w:val="105"/>
        </w:rPr>
        <w:t> </w:t>
      </w:r>
      <w:r>
        <w:rPr>
          <w:w w:val="105"/>
        </w:rPr>
        <w:t>smartphone</w:t>
      </w:r>
      <w:r>
        <w:rPr>
          <w:spacing w:val="-5"/>
          <w:w w:val="105"/>
        </w:rPr>
        <w:t> </w:t>
      </w:r>
      <w:r>
        <w:rPr>
          <w:w w:val="105"/>
        </w:rPr>
        <w:t>in</w:t>
      </w:r>
      <w:r>
        <w:rPr>
          <w:spacing w:val="-5"/>
          <w:w w:val="105"/>
        </w:rPr>
        <w:t> </w:t>
      </w:r>
      <w:r>
        <w:rPr>
          <w:w w:val="105"/>
        </w:rPr>
        <w:t>[</w:t>
      </w:r>
      <w:hyperlink w:history="true" w:anchor="_bookmark162">
        <w:r>
          <w:rPr>
            <w:color w:val="00FF00"/>
            <w:w w:val="105"/>
          </w:rPr>
          <w:t>10</w:t>
        </w:r>
      </w:hyperlink>
      <w:r>
        <w:rPr>
          <w:w w:val="105"/>
        </w:rPr>
        <w:t>].</w:t>
      </w:r>
      <w:r>
        <w:rPr>
          <w:spacing w:val="14"/>
          <w:w w:val="105"/>
        </w:rPr>
        <w:t> </w:t>
      </w:r>
      <w:r>
        <w:rPr>
          <w:w w:val="105"/>
        </w:rPr>
        <w:t>The</w:t>
      </w:r>
      <w:r>
        <w:rPr>
          <w:spacing w:val="-5"/>
          <w:w w:val="105"/>
        </w:rPr>
        <w:t> </w:t>
      </w:r>
      <w:r>
        <w:rPr>
          <w:w w:val="105"/>
        </w:rPr>
        <w:t>study</w:t>
      </w:r>
      <w:r>
        <w:rPr>
          <w:spacing w:val="-5"/>
          <w:w w:val="105"/>
        </w:rPr>
        <w:t> </w:t>
      </w:r>
      <w:r>
        <w:rPr>
          <w:w w:val="105"/>
        </w:rPr>
        <w:t>aimed</w:t>
      </w:r>
      <w:r>
        <w:rPr>
          <w:spacing w:val="-5"/>
          <w:w w:val="105"/>
        </w:rPr>
        <w:t> </w:t>
      </w:r>
      <w:r>
        <w:rPr>
          <w:w w:val="105"/>
        </w:rPr>
        <w:t>to</w:t>
      </w:r>
      <w:r>
        <w:rPr>
          <w:spacing w:val="-5"/>
          <w:w w:val="105"/>
        </w:rPr>
        <w:t> </w:t>
      </w:r>
      <w:r>
        <w:rPr>
          <w:w w:val="105"/>
        </w:rPr>
        <w:t>detect acceleration,</w:t>
      </w:r>
      <w:r>
        <w:rPr>
          <w:w w:val="105"/>
        </w:rPr>
        <w:t> braking,</w:t>
      </w:r>
      <w:r>
        <w:rPr>
          <w:w w:val="105"/>
        </w:rPr>
        <w:t> and</w:t>
      </w:r>
      <w:r>
        <w:rPr>
          <w:w w:val="105"/>
        </w:rPr>
        <w:t> left/right</w:t>
      </w:r>
      <w:r>
        <w:rPr>
          <w:w w:val="105"/>
        </w:rPr>
        <w:t> turns.</w:t>
      </w:r>
      <w:r>
        <w:rPr>
          <w:spacing w:val="40"/>
          <w:w w:val="105"/>
        </w:rPr>
        <w:t> </w:t>
      </w:r>
      <w:r>
        <w:rPr>
          <w:w w:val="105"/>
        </w:rPr>
        <w:t>In</w:t>
      </w:r>
      <w:r>
        <w:rPr>
          <w:w w:val="105"/>
        </w:rPr>
        <w:t> the</w:t>
      </w:r>
      <w:r>
        <w:rPr>
          <w:w w:val="105"/>
        </w:rPr>
        <w:t> study,</w:t>
      </w:r>
      <w:r>
        <w:rPr>
          <w:w w:val="105"/>
        </w:rPr>
        <w:t> IMUs</w:t>
      </w:r>
      <w:r>
        <w:rPr>
          <w:w w:val="105"/>
        </w:rPr>
        <w:t> were</w:t>
      </w:r>
      <w:r>
        <w:rPr>
          <w:w w:val="105"/>
        </w:rPr>
        <w:t> fixed</w:t>
      </w:r>
      <w:r>
        <w:rPr>
          <w:w w:val="105"/>
        </w:rPr>
        <w:t> with</w:t>
      </w:r>
      <w:r>
        <w:rPr>
          <w:w w:val="105"/>
        </w:rPr>
        <w:t> respect</w:t>
      </w:r>
      <w:r>
        <w:rPr>
          <w:w w:val="105"/>
        </w:rPr>
        <w:t> to the</w:t>
      </w:r>
      <w:r>
        <w:rPr>
          <w:w w:val="105"/>
        </w:rPr>
        <w:t> car</w:t>
      </w:r>
      <w:r>
        <w:rPr>
          <w:w w:val="105"/>
        </w:rPr>
        <w:t> and</w:t>
      </w:r>
      <w:r>
        <w:rPr>
          <w:w w:val="105"/>
        </w:rPr>
        <w:t> OBD</w:t>
      </w:r>
      <w:r>
        <w:rPr>
          <w:w w:val="105"/>
        </w:rPr>
        <w:t> data</w:t>
      </w:r>
      <w:r>
        <w:rPr>
          <w:w w:val="105"/>
        </w:rPr>
        <w:t> was</w:t>
      </w:r>
      <w:r>
        <w:rPr>
          <w:w w:val="105"/>
        </w:rPr>
        <w:t> collected</w:t>
      </w:r>
      <w:r>
        <w:rPr>
          <w:w w:val="105"/>
        </w:rPr>
        <w:t> for</w:t>
      </w:r>
      <w:r>
        <w:rPr>
          <w:w w:val="105"/>
        </w:rPr>
        <w:t> ground</w:t>
      </w:r>
      <w:r>
        <w:rPr>
          <w:w w:val="105"/>
        </w:rPr>
        <w:t> truth</w:t>
      </w:r>
      <w:r>
        <w:rPr>
          <w:w w:val="105"/>
        </w:rPr>
        <w:t> validation.</w:t>
      </w:r>
      <w:r>
        <w:rPr>
          <w:spacing w:val="40"/>
          <w:w w:val="105"/>
        </w:rPr>
        <w:t> </w:t>
      </w:r>
      <w:r>
        <w:rPr>
          <w:w w:val="105"/>
        </w:rPr>
        <w:t>Acceleration</w:t>
      </w:r>
      <w:r>
        <w:rPr>
          <w:w w:val="105"/>
        </w:rPr>
        <w:t> thresholds </w:t>
      </w:r>
      <w:r>
        <w:rPr/>
        <w:t>were</w:t>
      </w:r>
      <w:r>
        <w:rPr>
          <w:spacing w:val="11"/>
        </w:rPr>
        <w:t> </w:t>
      </w:r>
      <w:r>
        <w:rPr/>
        <w:t>introduced</w:t>
      </w:r>
      <w:r>
        <w:rPr>
          <w:spacing w:val="11"/>
        </w:rPr>
        <w:t> </w:t>
      </w:r>
      <w:r>
        <w:rPr/>
        <w:t>with</w:t>
      </w:r>
      <w:r>
        <w:rPr>
          <w:spacing w:val="12"/>
        </w:rPr>
        <w:t> </w:t>
      </w:r>
      <w:r>
        <w:rPr/>
        <w:t>hysteresis</w:t>
      </w:r>
      <w:r>
        <w:rPr>
          <w:spacing w:val="11"/>
        </w:rPr>
        <w:t> </w:t>
      </w:r>
      <w:r>
        <w:rPr/>
        <w:t>to</w:t>
      </w:r>
      <w:r>
        <w:rPr>
          <w:spacing w:val="12"/>
        </w:rPr>
        <w:t> </w:t>
      </w:r>
      <w:r>
        <w:rPr/>
        <w:t>detect</w:t>
      </w:r>
      <w:r>
        <w:rPr>
          <w:spacing w:val="11"/>
        </w:rPr>
        <w:t> </w:t>
      </w:r>
      <w:r>
        <w:rPr/>
        <w:t>different</w:t>
      </w:r>
      <w:r>
        <w:rPr>
          <w:spacing w:val="12"/>
        </w:rPr>
        <w:t> </w:t>
      </w:r>
      <w:r>
        <w:rPr/>
        <w:t>driving</w:t>
      </w:r>
      <w:r>
        <w:rPr>
          <w:spacing w:val="11"/>
        </w:rPr>
        <w:t> </w:t>
      </w:r>
      <w:r>
        <w:rPr/>
        <w:t>events</w:t>
      </w:r>
      <w:r>
        <w:rPr>
          <w:spacing w:val="11"/>
        </w:rPr>
        <w:t> </w:t>
      </w:r>
      <w:r>
        <w:rPr/>
        <w:t>as</w:t>
      </w:r>
      <w:r>
        <w:rPr>
          <w:spacing w:val="12"/>
        </w:rPr>
        <w:t> </w:t>
      </w:r>
      <w:r>
        <w:rPr/>
        <w:t>presented</w:t>
      </w:r>
      <w:r>
        <w:rPr>
          <w:spacing w:val="11"/>
        </w:rPr>
        <w:t> </w:t>
      </w:r>
      <w:r>
        <w:rPr/>
        <w:t>in</w:t>
      </w:r>
      <w:r>
        <w:rPr>
          <w:spacing w:val="12"/>
        </w:rPr>
        <w:t> </w:t>
      </w:r>
      <w:r>
        <w:rPr/>
        <w:t>Table</w:t>
      </w:r>
      <w:r>
        <w:rPr>
          <w:spacing w:val="11"/>
        </w:rPr>
        <w:t> </w:t>
      </w:r>
      <w:hyperlink w:history="true" w:anchor="_bookmark53">
        <w:r>
          <w:rPr>
            <w:color w:val="0000FF"/>
            <w:spacing w:val="-4"/>
          </w:rPr>
          <w:t>2.5</w:t>
        </w:r>
      </w:hyperlink>
      <w:r>
        <w:rPr>
          <w:spacing w:val="-4"/>
        </w:rPr>
        <w:t>.</w:t>
      </w:r>
    </w:p>
    <w:p>
      <w:pPr>
        <w:pStyle w:val="BodyText"/>
        <w:spacing w:line="237" w:lineRule="auto" w:before="89"/>
        <w:ind w:left="160" w:right="895" w:firstLine="351"/>
        <w:jc w:val="both"/>
      </w:pPr>
      <w:r>
        <w:rPr>
          <w:w w:val="105"/>
        </w:rPr>
        <w:t>It</w:t>
      </w:r>
      <w:r>
        <w:rPr>
          <w:w w:val="105"/>
        </w:rPr>
        <w:t> was</w:t>
      </w:r>
      <w:r>
        <w:rPr>
          <w:w w:val="105"/>
        </w:rPr>
        <w:t> observed</w:t>
      </w:r>
      <w:r>
        <w:rPr>
          <w:w w:val="105"/>
        </w:rPr>
        <w:t> that</w:t>
      </w:r>
      <w:r>
        <w:rPr>
          <w:w w:val="105"/>
        </w:rPr>
        <w:t> detecting</w:t>
      </w:r>
      <w:r>
        <w:rPr>
          <w:w w:val="105"/>
        </w:rPr>
        <w:t> driving</w:t>
      </w:r>
      <w:r>
        <w:rPr>
          <w:w w:val="105"/>
        </w:rPr>
        <w:t> direction</w:t>
      </w:r>
      <w:r>
        <w:rPr>
          <w:w w:val="105"/>
        </w:rPr>
        <w:t> did</w:t>
      </w:r>
      <w:r>
        <w:rPr>
          <w:w w:val="105"/>
        </w:rPr>
        <w:t> not</w:t>
      </w:r>
      <w:r>
        <w:rPr>
          <w:w w:val="105"/>
        </w:rPr>
        <w:t> work</w:t>
      </w:r>
      <w:r>
        <w:rPr>
          <w:w w:val="105"/>
        </w:rPr>
        <w:t> well</w:t>
      </w:r>
      <w:r>
        <w:rPr>
          <w:w w:val="105"/>
        </w:rPr>
        <w:t> and</w:t>
      </w:r>
      <w:r>
        <w:rPr>
          <w:w w:val="105"/>
        </w:rPr>
        <w:t> manual</w:t>
      </w:r>
      <w:r>
        <w:rPr>
          <w:w w:val="105"/>
        </w:rPr>
        <w:t> angle calibration</w:t>
      </w:r>
      <w:r>
        <w:rPr>
          <w:spacing w:val="-2"/>
          <w:w w:val="105"/>
        </w:rPr>
        <w:t> </w:t>
      </w:r>
      <w:r>
        <w:rPr>
          <w:w w:val="105"/>
        </w:rPr>
        <w:t>was</w:t>
      </w:r>
      <w:r>
        <w:rPr>
          <w:spacing w:val="-2"/>
          <w:w w:val="105"/>
        </w:rPr>
        <w:t> </w:t>
      </w:r>
      <w:r>
        <w:rPr>
          <w:w w:val="105"/>
        </w:rPr>
        <w:t>required.</w:t>
      </w:r>
      <w:r>
        <w:rPr>
          <w:w w:val="105"/>
        </w:rPr>
        <w:t> User</w:t>
      </w:r>
      <w:r>
        <w:rPr>
          <w:spacing w:val="-2"/>
          <w:w w:val="105"/>
        </w:rPr>
        <w:t> </w:t>
      </w:r>
      <w:r>
        <w:rPr>
          <w:w w:val="105"/>
        </w:rPr>
        <w:t>interaction</w:t>
      </w:r>
      <w:r>
        <w:rPr>
          <w:spacing w:val="-2"/>
          <w:w w:val="105"/>
        </w:rPr>
        <w:t> </w:t>
      </w:r>
      <w:r>
        <w:rPr>
          <w:w w:val="105"/>
        </w:rPr>
        <w:t>with</w:t>
      </w:r>
      <w:r>
        <w:rPr>
          <w:spacing w:val="-2"/>
          <w:w w:val="105"/>
        </w:rPr>
        <w:t> </w:t>
      </w:r>
      <w:r>
        <w:rPr>
          <w:w w:val="105"/>
        </w:rPr>
        <w:t>the</w:t>
      </w:r>
      <w:r>
        <w:rPr>
          <w:spacing w:val="-2"/>
          <w:w w:val="105"/>
        </w:rPr>
        <w:t> </w:t>
      </w:r>
      <w:r>
        <w:rPr>
          <w:w w:val="105"/>
        </w:rPr>
        <w:t>smartphone</w:t>
      </w:r>
      <w:r>
        <w:rPr>
          <w:spacing w:val="-2"/>
          <w:w w:val="105"/>
        </w:rPr>
        <w:t> </w:t>
      </w:r>
      <w:r>
        <w:rPr>
          <w:w w:val="105"/>
        </w:rPr>
        <w:t>was</w:t>
      </w:r>
      <w:r>
        <w:rPr>
          <w:spacing w:val="-3"/>
          <w:w w:val="105"/>
        </w:rPr>
        <w:t> </w:t>
      </w:r>
      <w:r>
        <w:rPr>
          <w:w w:val="105"/>
        </w:rPr>
        <w:t>found</w:t>
      </w:r>
      <w:r>
        <w:rPr>
          <w:spacing w:val="-2"/>
          <w:w w:val="105"/>
        </w:rPr>
        <w:t> </w:t>
      </w:r>
      <w:r>
        <w:rPr>
          <w:w w:val="105"/>
        </w:rPr>
        <w:t>to</w:t>
      </w:r>
      <w:r>
        <w:rPr>
          <w:spacing w:val="-2"/>
          <w:w w:val="105"/>
        </w:rPr>
        <w:t> </w:t>
      </w:r>
      <w:r>
        <w:rPr>
          <w:w w:val="105"/>
        </w:rPr>
        <w:t>significantly </w:t>
      </w:r>
      <w:r>
        <w:rPr/>
        <w:t>change measurement results due to changing device orientation.</w:t>
      </w:r>
      <w:r>
        <w:rPr>
          <w:spacing w:val="40"/>
        </w:rPr>
        <w:t> </w:t>
      </w:r>
      <w:r>
        <w:rPr/>
        <w:t>Classification using smart- phone also generated many false positives as the measurements were found to be exagger- </w:t>
      </w:r>
      <w:r>
        <w:rPr>
          <w:w w:val="105"/>
        </w:rPr>
        <w:t>ated.</w:t>
      </w:r>
      <w:r>
        <w:rPr>
          <w:spacing w:val="27"/>
          <w:w w:val="105"/>
        </w:rPr>
        <w:t> </w:t>
      </w:r>
      <w:r>
        <w:rPr>
          <w:w w:val="105"/>
        </w:rPr>
        <w:t>This issue was attributed to bad calibration due to strong deviation from the actual rotation matrix despite manual calibration.</w:t>
      </w:r>
    </w:p>
    <w:p>
      <w:pPr>
        <w:pStyle w:val="BodyText"/>
        <w:spacing w:line="237" w:lineRule="auto" w:before="91"/>
        <w:ind w:left="160" w:right="896" w:firstLine="351"/>
        <w:jc w:val="both"/>
      </w:pPr>
      <w:r>
        <w:rPr/>
        <w:t>Methods</w:t>
      </w:r>
      <w:r>
        <w:rPr>
          <w:spacing w:val="40"/>
        </w:rPr>
        <w:t> </w:t>
      </w:r>
      <w:r>
        <w:rPr/>
        <w:t>using</w:t>
      </w:r>
      <w:r>
        <w:rPr>
          <w:spacing w:val="40"/>
        </w:rPr>
        <w:t> </w:t>
      </w:r>
      <w:r>
        <w:rPr/>
        <w:t>accelerometers</w:t>
      </w:r>
      <w:r>
        <w:rPr>
          <w:spacing w:val="40"/>
        </w:rPr>
        <w:t> </w:t>
      </w:r>
      <w:r>
        <w:rPr/>
        <w:t>are</w:t>
      </w:r>
      <w:r>
        <w:rPr>
          <w:spacing w:val="40"/>
        </w:rPr>
        <w:t> </w:t>
      </w:r>
      <w:r>
        <w:rPr/>
        <w:t>affected</w:t>
      </w:r>
      <w:r>
        <w:rPr>
          <w:spacing w:val="40"/>
        </w:rPr>
        <w:t> </w:t>
      </w:r>
      <w:r>
        <w:rPr/>
        <w:t>by</w:t>
      </w:r>
      <w:r>
        <w:rPr>
          <w:spacing w:val="40"/>
        </w:rPr>
        <w:t> </w:t>
      </w:r>
      <w:r>
        <w:rPr/>
        <w:t>the</w:t>
      </w:r>
      <w:r>
        <w:rPr>
          <w:spacing w:val="40"/>
        </w:rPr>
        <w:t> </w:t>
      </w:r>
      <w:r>
        <w:rPr/>
        <w:t>sensor</w:t>
      </w:r>
      <w:r>
        <w:rPr>
          <w:spacing w:val="40"/>
        </w:rPr>
        <w:t> </w:t>
      </w:r>
      <w:r>
        <w:rPr/>
        <w:t>position</w:t>
      </w:r>
      <w:r>
        <w:rPr>
          <w:spacing w:val="40"/>
        </w:rPr>
        <w:t> </w:t>
      </w:r>
      <w:r>
        <w:rPr/>
        <w:t>within</w:t>
      </w:r>
      <w:r>
        <w:rPr>
          <w:spacing w:val="40"/>
        </w:rPr>
        <w:t> </w:t>
      </w:r>
      <w:r>
        <w:rPr/>
        <w:t>the</w:t>
      </w:r>
      <w:r>
        <w:rPr>
          <w:spacing w:val="40"/>
        </w:rPr>
        <w:t> </w:t>
      </w:r>
      <w:r>
        <w:rPr/>
        <w:t>car.</w:t>
      </w:r>
      <w:r>
        <w:rPr>
          <w:spacing w:val="80"/>
        </w:rPr>
        <w:t> </w:t>
      </w:r>
      <w:r>
        <w:rPr/>
        <w:t>In the</w:t>
      </w:r>
      <w:r>
        <w:rPr>
          <w:spacing w:val="40"/>
        </w:rPr>
        <w:t> </w:t>
      </w:r>
      <w:r>
        <w:rPr/>
        <w:t>same</w:t>
      </w:r>
      <w:r>
        <w:rPr>
          <w:spacing w:val="40"/>
        </w:rPr>
        <w:t> </w:t>
      </w:r>
      <w:r>
        <w:rPr/>
        <w:t>study</w:t>
      </w:r>
      <w:r>
        <w:rPr>
          <w:spacing w:val="40"/>
        </w:rPr>
        <w:t> </w:t>
      </w:r>
      <w:r>
        <w:rPr/>
        <w:t>by</w:t>
      </w:r>
      <w:r>
        <w:rPr>
          <w:spacing w:val="40"/>
        </w:rPr>
        <w:t> </w:t>
      </w:r>
      <w:r>
        <w:rPr/>
        <w:t>Paefgen</w:t>
      </w:r>
      <w:r>
        <w:rPr>
          <w:spacing w:val="40"/>
        </w:rPr>
        <w:t> </w:t>
      </w:r>
      <w:r>
        <w:rPr/>
        <w:t>et</w:t>
      </w:r>
      <w:r>
        <w:rPr>
          <w:spacing w:val="40"/>
        </w:rPr>
        <w:t> </w:t>
      </w:r>
      <w:r>
        <w:rPr/>
        <w:t>al.,</w:t>
      </w:r>
      <w:r>
        <w:rPr>
          <w:spacing w:val="40"/>
        </w:rPr>
        <w:t> </w:t>
      </w:r>
      <w:r>
        <w:rPr/>
        <w:t>the</w:t>
      </w:r>
      <w:r>
        <w:rPr>
          <w:spacing w:val="40"/>
        </w:rPr>
        <w:t> </w:t>
      </w:r>
      <w:r>
        <w:rPr/>
        <w:t>position</w:t>
      </w:r>
      <w:r>
        <w:rPr>
          <w:spacing w:val="40"/>
        </w:rPr>
        <w:t> </w:t>
      </w:r>
      <w:r>
        <w:rPr/>
        <w:t>of</w:t>
      </w:r>
      <w:r>
        <w:rPr>
          <w:spacing w:val="40"/>
        </w:rPr>
        <w:t> </w:t>
      </w:r>
      <w:r>
        <w:rPr/>
        <w:t>the</w:t>
      </w:r>
      <w:r>
        <w:rPr>
          <w:spacing w:val="40"/>
        </w:rPr>
        <w:t> </w:t>
      </w:r>
      <w:r>
        <w:rPr/>
        <w:t>smartphone</w:t>
      </w:r>
      <w:r>
        <w:rPr>
          <w:spacing w:val="40"/>
        </w:rPr>
        <w:t> </w:t>
      </w:r>
      <w:r>
        <w:rPr/>
        <w:t>affected</w:t>
      </w:r>
      <w:r>
        <w:rPr>
          <w:spacing w:val="40"/>
        </w:rPr>
        <w:t> </w:t>
      </w:r>
      <w:r>
        <w:rPr/>
        <w:t>the</w:t>
      </w:r>
      <w:r>
        <w:rPr>
          <w:spacing w:val="40"/>
        </w:rPr>
        <w:t> </w:t>
      </w:r>
      <w:r>
        <w:rPr/>
        <w:t>number</w:t>
      </w:r>
      <w:r>
        <w:rPr>
          <w:spacing w:val="40"/>
        </w:rPr>
        <w:t> </w:t>
      </w:r>
      <w:r>
        <w:rPr/>
        <w:t>of manoeuvres detected by the proposed thresholding method.</w:t>
      </w:r>
      <w:r>
        <w:rPr>
          <w:spacing w:val="40"/>
        </w:rPr>
        <w:t> </w:t>
      </w:r>
      <w:r>
        <w:rPr/>
        <w:t>In different trips with different drivers, the smartphone device was placed in different positions within the car including</w:t>
      </w:r>
      <w:r>
        <w:rPr>
          <w:spacing w:val="40"/>
        </w:rPr>
        <w:t> </w:t>
      </w:r>
      <w:r>
        <w:rPr/>
        <w:t>the</w:t>
      </w:r>
      <w:r>
        <w:rPr>
          <w:spacing w:val="40"/>
        </w:rPr>
        <w:t> </w:t>
      </w:r>
      <w:r>
        <w:rPr/>
        <w:t>co-driver</w:t>
      </w:r>
      <w:r>
        <w:rPr>
          <w:spacing w:val="40"/>
        </w:rPr>
        <w:t> </w:t>
      </w:r>
      <w:r>
        <w:rPr/>
        <w:t>seat,</w:t>
      </w:r>
      <w:r>
        <w:rPr>
          <w:spacing w:val="40"/>
        </w:rPr>
        <w:t> </w:t>
      </w:r>
      <w:r>
        <w:rPr/>
        <w:t>between</w:t>
      </w:r>
      <w:r>
        <w:rPr>
          <w:spacing w:val="40"/>
        </w:rPr>
        <w:t> </w:t>
      </w:r>
      <w:r>
        <w:rPr/>
        <w:t>the</w:t>
      </w:r>
      <w:r>
        <w:rPr>
          <w:spacing w:val="40"/>
        </w:rPr>
        <w:t> </w:t>
      </w:r>
      <w:r>
        <w:rPr/>
        <w:t>driver</w:t>
      </w:r>
      <w:r>
        <w:rPr>
          <w:spacing w:val="40"/>
        </w:rPr>
        <w:t> </w:t>
      </w:r>
      <w:r>
        <w:rPr/>
        <w:t>and</w:t>
      </w:r>
      <w:r>
        <w:rPr>
          <w:spacing w:val="40"/>
        </w:rPr>
        <w:t> </w:t>
      </w:r>
      <w:r>
        <w:rPr/>
        <w:t>co-driver</w:t>
      </w:r>
      <w:r>
        <w:rPr>
          <w:spacing w:val="40"/>
        </w:rPr>
        <w:t> </w:t>
      </w:r>
      <w:r>
        <w:rPr/>
        <w:t>seat,</w:t>
      </w:r>
      <w:r>
        <w:rPr>
          <w:spacing w:val="40"/>
        </w:rPr>
        <w:t> </w:t>
      </w:r>
      <w:r>
        <w:rPr/>
        <w:t>and</w:t>
      </w:r>
      <w:r>
        <w:rPr>
          <w:spacing w:val="40"/>
        </w:rPr>
        <w:t> </w:t>
      </w:r>
      <w:r>
        <w:rPr/>
        <w:t>mounted</w:t>
      </w:r>
      <w:r>
        <w:rPr>
          <w:spacing w:val="40"/>
        </w:rPr>
        <w:t> </w:t>
      </w:r>
      <w:r>
        <w:rPr/>
        <w:t>to</w:t>
      </w:r>
      <w:r>
        <w:rPr>
          <w:spacing w:val="40"/>
        </w:rPr>
        <w:t> </w:t>
      </w:r>
      <w:r>
        <w:rPr/>
        <w:t>the front</w:t>
      </w:r>
      <w:r>
        <w:rPr>
          <w:spacing w:val="40"/>
        </w:rPr>
        <w:t> </w:t>
      </w:r>
      <w:r>
        <w:rPr/>
        <w:t>windshield.</w:t>
      </w:r>
      <w:r>
        <w:rPr>
          <w:spacing w:val="80"/>
        </w:rPr>
        <w:t> </w:t>
      </w:r>
      <w:r>
        <w:rPr/>
        <w:t>Braking</w:t>
      </w:r>
      <w:r>
        <w:rPr>
          <w:spacing w:val="40"/>
        </w:rPr>
        <w:t> </w:t>
      </w:r>
      <w:r>
        <w:rPr/>
        <w:t>events</w:t>
      </w:r>
      <w:r>
        <w:rPr>
          <w:spacing w:val="40"/>
        </w:rPr>
        <w:t> </w:t>
      </w:r>
      <w:r>
        <w:rPr/>
        <w:t>were</w:t>
      </w:r>
      <w:r>
        <w:rPr>
          <w:spacing w:val="40"/>
        </w:rPr>
        <w:t> </w:t>
      </w:r>
      <w:r>
        <w:rPr/>
        <w:t>found</w:t>
      </w:r>
      <w:r>
        <w:rPr>
          <w:spacing w:val="40"/>
        </w:rPr>
        <w:t> </w:t>
      </w:r>
      <w:r>
        <w:rPr/>
        <w:t>to</w:t>
      </w:r>
      <w:r>
        <w:rPr>
          <w:spacing w:val="40"/>
        </w:rPr>
        <w:t> </w:t>
      </w:r>
      <w:r>
        <w:rPr/>
        <w:t>be</w:t>
      </w:r>
      <w:r>
        <w:rPr>
          <w:spacing w:val="40"/>
        </w:rPr>
        <w:t> </w:t>
      </w:r>
      <w:r>
        <w:rPr/>
        <w:t>the</w:t>
      </w:r>
      <w:r>
        <w:rPr>
          <w:spacing w:val="40"/>
        </w:rPr>
        <w:t> </w:t>
      </w:r>
      <w:r>
        <w:rPr/>
        <w:t>most</w:t>
      </w:r>
      <w:r>
        <w:rPr>
          <w:spacing w:val="40"/>
        </w:rPr>
        <w:t> </w:t>
      </w:r>
      <w:r>
        <w:rPr/>
        <w:t>prevalent</w:t>
      </w:r>
      <w:r>
        <w:rPr>
          <w:spacing w:val="40"/>
        </w:rPr>
        <w:t> </w:t>
      </w:r>
      <w:r>
        <w:rPr/>
        <w:t>event</w:t>
      </w:r>
      <w:r>
        <w:rPr>
          <w:spacing w:val="40"/>
        </w:rPr>
        <w:t> </w:t>
      </w:r>
      <w:r>
        <w:rPr/>
        <w:t>type</w:t>
      </w:r>
      <w:r>
        <w:rPr>
          <w:spacing w:val="40"/>
        </w:rPr>
        <w:t> </w:t>
      </w:r>
      <w:r>
        <w:rPr/>
        <w:t>when the</w:t>
      </w:r>
      <w:r>
        <w:rPr>
          <w:spacing w:val="38"/>
        </w:rPr>
        <w:t> </w:t>
      </w:r>
      <w:r>
        <w:rPr/>
        <w:t>phone</w:t>
      </w:r>
      <w:r>
        <w:rPr>
          <w:spacing w:val="39"/>
        </w:rPr>
        <w:t> </w:t>
      </w:r>
      <w:r>
        <w:rPr/>
        <w:t>was</w:t>
      </w:r>
      <w:r>
        <w:rPr>
          <w:spacing w:val="38"/>
        </w:rPr>
        <w:t> </w:t>
      </w:r>
      <w:r>
        <w:rPr/>
        <w:t>in</w:t>
      </w:r>
      <w:r>
        <w:rPr>
          <w:spacing w:val="39"/>
        </w:rPr>
        <w:t> </w:t>
      </w:r>
      <w:r>
        <w:rPr/>
        <w:t>the</w:t>
      </w:r>
      <w:r>
        <w:rPr>
          <w:spacing w:val="38"/>
        </w:rPr>
        <w:t> </w:t>
      </w:r>
      <w:r>
        <w:rPr/>
        <w:t>co-driver</w:t>
      </w:r>
      <w:r>
        <w:rPr>
          <w:spacing w:val="39"/>
        </w:rPr>
        <w:t> </w:t>
      </w:r>
      <w:r>
        <w:rPr/>
        <w:t>seat</w:t>
      </w:r>
      <w:r>
        <w:rPr>
          <w:spacing w:val="38"/>
        </w:rPr>
        <w:t> </w:t>
      </w:r>
      <w:r>
        <w:rPr/>
        <w:t>whereas</w:t>
      </w:r>
      <w:r>
        <w:rPr>
          <w:spacing w:val="39"/>
        </w:rPr>
        <w:t> </w:t>
      </w:r>
      <w:r>
        <w:rPr/>
        <w:t>acceleration</w:t>
      </w:r>
      <w:r>
        <w:rPr>
          <w:spacing w:val="38"/>
        </w:rPr>
        <w:t> </w:t>
      </w:r>
      <w:r>
        <w:rPr/>
        <w:t>was</w:t>
      </w:r>
      <w:r>
        <w:rPr>
          <w:spacing w:val="39"/>
        </w:rPr>
        <w:t> </w:t>
      </w:r>
      <w:r>
        <w:rPr/>
        <w:t>the</w:t>
      </w:r>
      <w:r>
        <w:rPr>
          <w:spacing w:val="38"/>
        </w:rPr>
        <w:t> </w:t>
      </w:r>
      <w:r>
        <w:rPr/>
        <w:t>most</w:t>
      </w:r>
      <w:r>
        <w:rPr>
          <w:spacing w:val="39"/>
        </w:rPr>
        <w:t> </w:t>
      </w:r>
      <w:r>
        <w:rPr/>
        <w:t>noticeable</w:t>
      </w:r>
      <w:r>
        <w:rPr>
          <w:spacing w:val="38"/>
        </w:rPr>
        <w:t> </w:t>
      </w:r>
      <w:r>
        <w:rPr>
          <w:spacing w:val="-2"/>
        </w:rPr>
        <w:t>event</w:t>
      </w:r>
    </w:p>
    <w:p>
      <w:pPr>
        <w:spacing w:after="0" w:line="237" w:lineRule="auto"/>
        <w:jc w:val="both"/>
        <w:sectPr>
          <w:pgSz w:w="12240" w:h="15840"/>
          <w:pgMar w:header="0" w:footer="1819" w:top="1820" w:bottom="2000" w:left="1460" w:right="540"/>
        </w:sectPr>
      </w:pPr>
    </w:p>
    <w:p>
      <w:pPr>
        <w:pStyle w:val="BodyText"/>
        <w:rPr>
          <w:sz w:val="20"/>
        </w:rPr>
      </w:pPr>
    </w:p>
    <w:p>
      <w:pPr>
        <w:pStyle w:val="BodyText"/>
        <w:spacing w:before="178" w:after="1"/>
        <w:rPr>
          <w:sz w:val="20"/>
        </w:rPr>
      </w:pPr>
    </w:p>
    <w:p>
      <w:pPr>
        <w:pStyle w:val="BodyText"/>
        <w:ind w:left="166"/>
        <w:rPr>
          <w:sz w:val="20"/>
        </w:rPr>
      </w:pPr>
      <w:r>
        <w:rPr>
          <w:sz w:val="20"/>
        </w:rPr>
        <w:drawing>
          <wp:inline distT="0" distB="0" distL="0" distR="0">
            <wp:extent cx="5820727" cy="655796"/>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7" cstate="print"/>
                    <a:stretch>
                      <a:fillRect/>
                    </a:stretch>
                  </pic:blipFill>
                  <pic:spPr>
                    <a:xfrm>
                      <a:off x="0" y="0"/>
                      <a:ext cx="5820727" cy="655796"/>
                    </a:xfrm>
                    <a:prstGeom prst="rect">
                      <a:avLst/>
                    </a:prstGeom>
                  </pic:spPr>
                </pic:pic>
              </a:graphicData>
            </a:graphic>
          </wp:inline>
        </w:drawing>
      </w:r>
      <w:r>
        <w:rPr>
          <w:sz w:val="20"/>
        </w:rPr>
      </w:r>
    </w:p>
    <w:p>
      <w:pPr>
        <w:pStyle w:val="BodyText"/>
        <w:spacing w:before="278"/>
        <w:ind w:left="160" w:firstLine="183"/>
      </w:pPr>
      <w:r>
        <w:rPr>
          <w:w w:val="105"/>
        </w:rPr>
        <w:t>Table</w:t>
      </w:r>
      <w:r>
        <w:rPr>
          <w:spacing w:val="3"/>
          <w:w w:val="105"/>
        </w:rPr>
        <w:t> </w:t>
      </w:r>
      <w:r>
        <w:rPr>
          <w:w w:val="105"/>
        </w:rPr>
        <w:t>2.6:</w:t>
      </w:r>
      <w:r>
        <w:rPr>
          <w:spacing w:val="23"/>
          <w:w w:val="105"/>
        </w:rPr>
        <w:t> </w:t>
      </w:r>
      <w:bookmarkStart w:name="_bookmark54" w:id="76"/>
      <w:bookmarkEnd w:id="76"/>
      <w:r>
        <w:rPr>
          <w:w w:val="105"/>
        </w:rPr>
        <w:t>A</w:t>
      </w:r>
      <w:r>
        <w:rPr>
          <w:w w:val="105"/>
        </w:rPr>
        <w:t>verage</w:t>
      </w:r>
      <w:r>
        <w:rPr>
          <w:spacing w:val="4"/>
          <w:w w:val="105"/>
        </w:rPr>
        <w:t> </w:t>
      </w:r>
      <w:r>
        <w:rPr>
          <w:w w:val="105"/>
        </w:rPr>
        <w:t>Steering</w:t>
      </w:r>
      <w:r>
        <w:rPr>
          <w:spacing w:val="3"/>
          <w:w w:val="105"/>
        </w:rPr>
        <w:t> </w:t>
      </w:r>
      <w:r>
        <w:rPr>
          <w:w w:val="105"/>
        </w:rPr>
        <w:t>Wheel</w:t>
      </w:r>
      <w:r>
        <w:rPr>
          <w:spacing w:val="3"/>
          <w:w w:val="105"/>
        </w:rPr>
        <w:t> </w:t>
      </w:r>
      <w:r>
        <w:rPr>
          <w:w w:val="105"/>
        </w:rPr>
        <w:t>Amplitudes</w:t>
      </w:r>
      <w:r>
        <w:rPr>
          <w:spacing w:val="5"/>
          <w:w w:val="105"/>
        </w:rPr>
        <w:t> </w:t>
      </w:r>
      <w:r>
        <w:rPr>
          <w:i/>
          <w:w w:val="105"/>
        </w:rPr>
        <w:t>δ</w:t>
      </w:r>
      <w:r>
        <w:rPr>
          <w:i/>
          <w:w w:val="105"/>
          <w:vertAlign w:val="subscript"/>
        </w:rPr>
        <w:t>s</w:t>
      </w:r>
      <w:r>
        <w:rPr>
          <w:w w:val="105"/>
          <w:vertAlign w:val="subscript"/>
        </w:rPr>
        <w:t>1</w:t>
      </w:r>
      <w:r>
        <w:rPr>
          <w:spacing w:val="11"/>
          <w:w w:val="105"/>
          <w:vertAlign w:val="baseline"/>
        </w:rPr>
        <w:t> </w:t>
      </w:r>
      <w:r>
        <w:rPr>
          <w:w w:val="105"/>
          <w:vertAlign w:val="baseline"/>
        </w:rPr>
        <w:t>and</w:t>
      </w:r>
      <w:r>
        <w:rPr>
          <w:spacing w:val="3"/>
          <w:w w:val="105"/>
          <w:vertAlign w:val="baseline"/>
        </w:rPr>
        <w:t> </w:t>
      </w:r>
      <w:r>
        <w:rPr>
          <w:i/>
          <w:w w:val="105"/>
          <w:vertAlign w:val="baseline"/>
        </w:rPr>
        <w:t>δ</w:t>
      </w:r>
      <w:r>
        <w:rPr>
          <w:i/>
          <w:w w:val="105"/>
          <w:vertAlign w:val="subscript"/>
        </w:rPr>
        <w:t>s</w:t>
      </w:r>
      <w:r>
        <w:rPr>
          <w:w w:val="105"/>
          <w:vertAlign w:val="subscript"/>
        </w:rPr>
        <w:t>2</w:t>
      </w:r>
      <w:r>
        <w:rPr>
          <w:spacing w:val="11"/>
          <w:w w:val="105"/>
          <w:vertAlign w:val="baseline"/>
        </w:rPr>
        <w:t> </w:t>
      </w:r>
      <w:r>
        <w:rPr>
          <w:w w:val="105"/>
          <w:vertAlign w:val="baseline"/>
        </w:rPr>
        <w:t>and</w:t>
      </w:r>
      <w:r>
        <w:rPr>
          <w:spacing w:val="4"/>
          <w:w w:val="105"/>
          <w:vertAlign w:val="baseline"/>
        </w:rPr>
        <w:t> </w:t>
      </w:r>
      <w:r>
        <w:rPr>
          <w:w w:val="105"/>
          <w:vertAlign w:val="baseline"/>
        </w:rPr>
        <w:t>Vehicle</w:t>
      </w:r>
      <w:r>
        <w:rPr>
          <w:spacing w:val="3"/>
          <w:w w:val="105"/>
          <w:vertAlign w:val="baseline"/>
        </w:rPr>
        <w:t> </w:t>
      </w:r>
      <w:r>
        <w:rPr>
          <w:w w:val="105"/>
          <w:vertAlign w:val="baseline"/>
        </w:rPr>
        <w:t>Speed</w:t>
      </w:r>
      <w:r>
        <w:rPr>
          <w:spacing w:val="3"/>
          <w:w w:val="105"/>
          <w:vertAlign w:val="baseline"/>
        </w:rPr>
        <w:t> </w:t>
      </w:r>
      <w:r>
        <w:rPr>
          <w:w w:val="105"/>
          <w:vertAlign w:val="baseline"/>
        </w:rPr>
        <w:t>from</w:t>
      </w:r>
      <w:r>
        <w:rPr>
          <w:spacing w:val="4"/>
          <w:w w:val="105"/>
          <w:vertAlign w:val="baseline"/>
        </w:rPr>
        <w:t> </w:t>
      </w:r>
      <w:r>
        <w:rPr>
          <w:spacing w:val="-5"/>
          <w:w w:val="105"/>
          <w:vertAlign w:val="baseline"/>
        </w:rPr>
        <w:t>[</w:t>
      </w:r>
      <w:hyperlink w:history="true" w:anchor="_bookmark156">
        <w:r>
          <w:rPr>
            <w:color w:val="00FF00"/>
            <w:spacing w:val="-5"/>
            <w:w w:val="105"/>
            <w:vertAlign w:val="baseline"/>
          </w:rPr>
          <w:t>4</w:t>
        </w:r>
      </w:hyperlink>
      <w:r>
        <w:rPr>
          <w:spacing w:val="-5"/>
          <w:w w:val="105"/>
          <w:vertAlign w:val="baseline"/>
        </w:rPr>
        <w:t>]</w:t>
      </w:r>
    </w:p>
    <w:p>
      <w:pPr>
        <w:pStyle w:val="BodyText"/>
        <w:spacing w:before="113"/>
      </w:pPr>
    </w:p>
    <w:p>
      <w:pPr>
        <w:pStyle w:val="BodyText"/>
        <w:spacing w:line="237" w:lineRule="auto" w:before="1"/>
        <w:ind w:left="160" w:right="895"/>
        <w:jc w:val="both"/>
      </w:pPr>
      <w:r>
        <w:rPr/>
        <w:t>when the smartphone was in the windshield mount.</w:t>
      </w:r>
      <w:r>
        <w:rPr>
          <w:spacing w:val="40"/>
        </w:rPr>
        <w:t> </w:t>
      </w:r>
      <w:r>
        <w:rPr/>
        <w:t>It was found that acceleration and braking events captured by the smartphone had similar accuracy as the reference IMU. However, turn events captured by the smartphone deviated from those measured by the reference</w:t>
      </w:r>
      <w:r>
        <w:rPr>
          <w:spacing w:val="23"/>
        </w:rPr>
        <w:t> </w:t>
      </w:r>
      <w:r>
        <w:rPr/>
        <w:t>IMU,</w:t>
      </w:r>
      <w:r>
        <w:rPr>
          <w:spacing w:val="23"/>
        </w:rPr>
        <w:t> </w:t>
      </w:r>
      <w:r>
        <w:rPr/>
        <w:t>especially</w:t>
      </w:r>
      <w:r>
        <w:rPr>
          <w:spacing w:val="23"/>
        </w:rPr>
        <w:t> </w:t>
      </w:r>
      <w:r>
        <w:rPr/>
        <w:t>when</w:t>
      </w:r>
      <w:r>
        <w:rPr>
          <w:spacing w:val="23"/>
        </w:rPr>
        <w:t> </w:t>
      </w:r>
      <w:r>
        <w:rPr/>
        <w:t>positioned</w:t>
      </w:r>
      <w:r>
        <w:rPr>
          <w:spacing w:val="23"/>
        </w:rPr>
        <w:t> </w:t>
      </w:r>
      <w:r>
        <w:rPr/>
        <w:t>in</w:t>
      </w:r>
      <w:r>
        <w:rPr>
          <w:spacing w:val="23"/>
        </w:rPr>
        <w:t> </w:t>
      </w:r>
      <w:r>
        <w:rPr/>
        <w:t>the</w:t>
      </w:r>
      <w:r>
        <w:rPr>
          <w:spacing w:val="23"/>
        </w:rPr>
        <w:t> </w:t>
      </w:r>
      <w:r>
        <w:rPr/>
        <w:t>co-driver’s</w:t>
      </w:r>
      <w:r>
        <w:rPr>
          <w:spacing w:val="23"/>
        </w:rPr>
        <w:t> </w:t>
      </w:r>
      <w:r>
        <w:rPr/>
        <w:t>seat.</w:t>
      </w:r>
      <w:r>
        <w:rPr>
          <w:spacing w:val="40"/>
        </w:rPr>
        <w:t> </w:t>
      </w:r>
      <w:r>
        <w:rPr/>
        <w:t>This</w:t>
      </w:r>
      <w:r>
        <w:rPr>
          <w:spacing w:val="23"/>
        </w:rPr>
        <w:t> </w:t>
      </w:r>
      <w:r>
        <w:rPr/>
        <w:t>study</w:t>
      </w:r>
      <w:r>
        <w:rPr>
          <w:spacing w:val="23"/>
        </w:rPr>
        <w:t> </w:t>
      </w:r>
      <w:r>
        <w:rPr/>
        <w:t>demonstrates a weakness in accelerometer-based methods as manoeuvre detectability was sensitive to sensor position.</w:t>
      </w:r>
    </w:p>
    <w:p>
      <w:pPr>
        <w:pStyle w:val="BodyText"/>
        <w:spacing w:line="237" w:lineRule="auto" w:before="112"/>
        <w:ind w:left="160" w:right="897" w:firstLine="351"/>
        <w:jc w:val="both"/>
      </w:pPr>
      <w:r>
        <w:rPr>
          <w:w w:val="115"/>
        </w:rPr>
        <w:t>A</w:t>
      </w:r>
      <w:r>
        <w:rPr>
          <w:w w:val="115"/>
        </w:rPr>
        <w:t> </w:t>
      </w:r>
      <w:r>
        <w:rPr/>
        <w:t>lane change is a more complex manoeuvre than an intersection turn or straight manoeuvre.</w:t>
      </w:r>
      <w:r>
        <w:rPr>
          <w:spacing w:val="40"/>
        </w:rPr>
        <w:t> </w:t>
      </w:r>
      <w:r>
        <w:rPr/>
        <w:t>Van Winsum et al. investigated different driving conditions to observe and identify which factors affected driver behaviour during a lane change manoeuvre in simula- tion</w:t>
      </w:r>
      <w:r>
        <w:rPr>
          <w:spacing w:val="39"/>
        </w:rPr>
        <w:t> </w:t>
      </w:r>
      <w:r>
        <w:rPr/>
        <w:t>[</w:t>
      </w:r>
      <w:hyperlink w:history="true" w:anchor="_bookmark156">
        <w:r>
          <w:rPr>
            <w:color w:val="00FF00"/>
          </w:rPr>
          <w:t>4</w:t>
        </w:r>
      </w:hyperlink>
      <w:r>
        <w:rPr/>
        <w:t>].</w:t>
      </w:r>
      <w:r>
        <w:rPr>
          <w:spacing w:val="40"/>
        </w:rPr>
        <w:t> </w:t>
      </w:r>
      <w:r>
        <w:rPr/>
        <w:t>The</w:t>
      </w:r>
      <w:r>
        <w:rPr>
          <w:spacing w:val="39"/>
        </w:rPr>
        <w:t> </w:t>
      </w:r>
      <w:r>
        <w:rPr/>
        <w:t>study</w:t>
      </w:r>
      <w:r>
        <w:rPr>
          <w:spacing w:val="39"/>
        </w:rPr>
        <w:t> </w:t>
      </w:r>
      <w:r>
        <w:rPr/>
        <w:t>defines</w:t>
      </w:r>
      <w:r>
        <w:rPr>
          <w:spacing w:val="38"/>
        </w:rPr>
        <w:t> </w:t>
      </w:r>
      <w:r>
        <w:rPr/>
        <w:t>the</w:t>
      </w:r>
      <w:r>
        <w:rPr>
          <w:spacing w:val="39"/>
        </w:rPr>
        <w:t> </w:t>
      </w:r>
      <w:r>
        <w:rPr/>
        <w:t>Time</w:t>
      </w:r>
      <w:r>
        <w:rPr>
          <w:spacing w:val="39"/>
        </w:rPr>
        <w:t> </w:t>
      </w:r>
      <w:r>
        <w:rPr/>
        <w:t>to</w:t>
      </w:r>
      <w:r>
        <w:rPr>
          <w:spacing w:val="39"/>
        </w:rPr>
        <w:t> </w:t>
      </w:r>
      <w:r>
        <w:rPr/>
        <w:t>Line</w:t>
      </w:r>
      <w:r>
        <w:rPr>
          <w:spacing w:val="38"/>
        </w:rPr>
        <w:t> </w:t>
      </w:r>
      <w:r>
        <w:rPr/>
        <w:t>Crossing</w:t>
      </w:r>
      <w:r>
        <w:rPr>
          <w:spacing w:val="31"/>
          <w:w w:val="115"/>
        </w:rPr>
        <w:t> </w:t>
      </w:r>
      <w:r>
        <w:rPr>
          <w:w w:val="115"/>
        </w:rPr>
        <w:t>(TLC)</w:t>
      </w:r>
      <w:r>
        <w:rPr>
          <w:spacing w:val="31"/>
          <w:w w:val="115"/>
        </w:rPr>
        <w:t> </w:t>
      </w:r>
      <w:r>
        <w:rPr/>
        <w:t>vehicle</w:t>
      </w:r>
      <w:r>
        <w:rPr>
          <w:spacing w:val="39"/>
        </w:rPr>
        <w:t> </w:t>
      </w:r>
      <w:r>
        <w:rPr/>
        <w:t>metric</w:t>
      </w:r>
      <w:r>
        <w:rPr>
          <w:spacing w:val="39"/>
        </w:rPr>
        <w:t> </w:t>
      </w:r>
      <w:r>
        <w:rPr/>
        <w:t>that</w:t>
      </w:r>
      <w:r>
        <w:rPr>
          <w:spacing w:val="39"/>
        </w:rPr>
        <w:t> </w:t>
      </w:r>
      <w:r>
        <w:rPr/>
        <w:t>measures the time the current vehicle takes to cross the line if the steering is left untouched.</w:t>
      </w:r>
      <w:r>
        <w:rPr>
          <w:spacing w:val="40"/>
        </w:rPr>
        <w:t> </w:t>
      </w:r>
      <w:r>
        <w:rPr/>
        <w:t>It is an important</w:t>
      </w:r>
      <w:r>
        <w:rPr>
          <w:spacing w:val="39"/>
        </w:rPr>
        <w:t> </w:t>
      </w:r>
      <w:r>
        <w:rPr/>
        <w:t>measure</w:t>
      </w:r>
      <w:r>
        <w:rPr>
          <w:spacing w:val="39"/>
        </w:rPr>
        <w:t> </w:t>
      </w:r>
      <w:r>
        <w:rPr/>
        <w:t>because</w:t>
      </w:r>
      <w:r>
        <w:rPr>
          <w:spacing w:val="39"/>
        </w:rPr>
        <w:t> </w:t>
      </w:r>
      <w:r>
        <w:rPr/>
        <w:t>it</w:t>
      </w:r>
      <w:r>
        <w:rPr>
          <w:spacing w:val="39"/>
        </w:rPr>
        <w:t> </w:t>
      </w:r>
      <w:r>
        <w:rPr/>
        <w:t>assesses</w:t>
      </w:r>
      <w:r>
        <w:rPr>
          <w:spacing w:val="39"/>
        </w:rPr>
        <w:t> </w:t>
      </w:r>
      <w:r>
        <w:rPr/>
        <w:t>the</w:t>
      </w:r>
      <w:r>
        <w:rPr>
          <w:spacing w:val="39"/>
        </w:rPr>
        <w:t> </w:t>
      </w:r>
      <w:r>
        <w:rPr/>
        <w:t>possibility</w:t>
      </w:r>
      <w:r>
        <w:rPr>
          <w:spacing w:val="39"/>
        </w:rPr>
        <w:t> </w:t>
      </w:r>
      <w:r>
        <w:rPr/>
        <w:t>of</w:t>
      </w:r>
      <w:r>
        <w:rPr>
          <w:spacing w:val="39"/>
        </w:rPr>
        <w:t> </w:t>
      </w:r>
      <w:r>
        <w:rPr/>
        <w:t>a</w:t>
      </w:r>
      <w:r>
        <w:rPr>
          <w:spacing w:val="39"/>
        </w:rPr>
        <w:t> </w:t>
      </w:r>
      <w:r>
        <w:rPr/>
        <w:t>lateral</w:t>
      </w:r>
      <w:r>
        <w:rPr>
          <w:spacing w:val="39"/>
        </w:rPr>
        <w:t> </w:t>
      </w:r>
      <w:r>
        <w:rPr/>
        <w:t>crash</w:t>
      </w:r>
      <w:r>
        <w:rPr>
          <w:spacing w:val="39"/>
        </w:rPr>
        <w:t> </w:t>
      </w:r>
      <w:r>
        <w:rPr/>
        <w:t>or</w:t>
      </w:r>
      <w:r>
        <w:rPr>
          <w:spacing w:val="39"/>
        </w:rPr>
        <w:t> </w:t>
      </w:r>
      <w:r>
        <w:rPr/>
        <w:t>driving</w:t>
      </w:r>
      <w:r>
        <w:rPr>
          <w:spacing w:val="39"/>
        </w:rPr>
        <w:t> </w:t>
      </w:r>
      <w:r>
        <w:rPr/>
        <w:t>off</w:t>
      </w:r>
      <w:r>
        <w:rPr>
          <w:spacing w:val="39"/>
        </w:rPr>
        <w:t> </w:t>
      </w:r>
      <w:r>
        <w:rPr/>
        <w:t>the road [</w:t>
      </w:r>
      <w:hyperlink w:history="true" w:anchor="_bookmark248">
        <w:r>
          <w:rPr>
            <w:color w:val="00FF00"/>
          </w:rPr>
          <w:t>98</w:t>
        </w:r>
      </w:hyperlink>
      <w:r>
        <w:rPr/>
        <w:t>].</w:t>
      </w:r>
    </w:p>
    <w:p>
      <w:pPr>
        <w:pStyle w:val="BodyText"/>
        <w:spacing w:line="237" w:lineRule="auto" w:before="112"/>
        <w:ind w:left="160" w:right="896" w:firstLine="351"/>
        <w:jc w:val="both"/>
      </w:pPr>
      <w:r>
        <w:rPr/>
        <w:t>The factors tested in the study included changing the lane, vehicle speed, and direction. The</w:t>
      </w:r>
      <w:r>
        <w:rPr>
          <w:spacing w:val="39"/>
        </w:rPr>
        <w:t> </w:t>
      </w:r>
      <w:r>
        <w:rPr/>
        <w:t>lane</w:t>
      </w:r>
      <w:r>
        <w:rPr>
          <w:spacing w:val="39"/>
        </w:rPr>
        <w:t> </w:t>
      </w:r>
      <w:r>
        <w:rPr/>
        <w:t>change</w:t>
      </w:r>
      <w:r>
        <w:rPr>
          <w:spacing w:val="39"/>
        </w:rPr>
        <w:t> </w:t>
      </w:r>
      <w:r>
        <w:rPr/>
        <w:t>manoeuvre</w:t>
      </w:r>
      <w:r>
        <w:rPr>
          <w:spacing w:val="39"/>
        </w:rPr>
        <w:t> </w:t>
      </w:r>
      <w:r>
        <w:rPr/>
        <w:t>was</w:t>
      </w:r>
      <w:r>
        <w:rPr>
          <w:spacing w:val="39"/>
        </w:rPr>
        <w:t> </w:t>
      </w:r>
      <w:r>
        <w:rPr/>
        <w:t>divided</w:t>
      </w:r>
      <w:r>
        <w:rPr>
          <w:spacing w:val="39"/>
        </w:rPr>
        <w:t> </w:t>
      </w:r>
      <w:r>
        <w:rPr/>
        <w:t>into</w:t>
      </w:r>
      <w:r>
        <w:rPr>
          <w:spacing w:val="39"/>
        </w:rPr>
        <w:t> </w:t>
      </w:r>
      <w:r>
        <w:rPr/>
        <w:t>3</w:t>
      </w:r>
      <w:r>
        <w:rPr>
          <w:spacing w:val="39"/>
        </w:rPr>
        <w:t> </w:t>
      </w:r>
      <w:r>
        <w:rPr/>
        <w:t>phases</w:t>
      </w:r>
      <w:r>
        <w:rPr>
          <w:spacing w:val="39"/>
        </w:rPr>
        <w:t> </w:t>
      </w:r>
      <w:r>
        <w:rPr/>
        <w:t>for</w:t>
      </w:r>
      <w:r>
        <w:rPr>
          <w:spacing w:val="39"/>
        </w:rPr>
        <w:t> </w:t>
      </w:r>
      <w:r>
        <w:rPr/>
        <w:t>analysis</w:t>
      </w:r>
      <w:r>
        <w:rPr>
          <w:spacing w:val="39"/>
        </w:rPr>
        <w:t> </w:t>
      </w:r>
      <w:r>
        <w:rPr/>
        <w:t>as</w:t>
      </w:r>
      <w:r>
        <w:rPr>
          <w:spacing w:val="39"/>
        </w:rPr>
        <w:t> </w:t>
      </w:r>
      <w:r>
        <w:rPr/>
        <w:t>seen</w:t>
      </w:r>
      <w:r>
        <w:rPr>
          <w:spacing w:val="39"/>
        </w:rPr>
        <w:t> </w:t>
      </w:r>
      <w:r>
        <w:rPr/>
        <w:t>in</w:t>
      </w:r>
      <w:r>
        <w:rPr>
          <w:spacing w:val="39"/>
        </w:rPr>
        <w:t> </w:t>
      </w:r>
      <w:r>
        <w:rPr/>
        <w:t>Figure</w:t>
      </w:r>
      <w:r>
        <w:rPr>
          <w:spacing w:val="39"/>
        </w:rPr>
        <w:t> </w:t>
      </w:r>
      <w:hyperlink w:history="true" w:anchor="_bookmark55">
        <w:r>
          <w:rPr>
            <w:color w:val="0000FF"/>
          </w:rPr>
          <w:t>2.6</w:t>
        </w:r>
      </w:hyperlink>
      <w:r>
        <w:rPr/>
        <w:t>. The steering position peaks were found to be strongly affected by speed but not by lane</w:t>
      </w:r>
      <w:r>
        <w:rPr>
          <w:spacing w:val="40"/>
        </w:rPr>
        <w:t> </w:t>
      </w:r>
      <w:r>
        <w:rPr/>
        <w:t>width or manoeuvre direction.</w:t>
      </w:r>
      <w:r>
        <w:rPr>
          <w:spacing w:val="40"/>
        </w:rPr>
        <w:t> </w:t>
      </w:r>
      <w:r>
        <w:rPr/>
        <w:t>As such, the average steering wheel amplitudes can be represented as an inversely proportional function of speed.</w:t>
      </w:r>
    </w:p>
    <w:p>
      <w:pPr>
        <w:pStyle w:val="BodyText"/>
        <w:spacing w:line="237" w:lineRule="auto" w:before="114"/>
        <w:ind w:left="160" w:right="895" w:firstLine="351"/>
        <w:jc w:val="both"/>
      </w:pPr>
      <w:r>
        <w:rPr>
          <w:w w:val="105"/>
        </w:rPr>
        <w:t>In</w:t>
      </w:r>
      <w:r>
        <w:rPr>
          <w:w w:val="105"/>
        </w:rPr>
        <w:t> their</w:t>
      </w:r>
      <w:r>
        <w:rPr>
          <w:w w:val="105"/>
        </w:rPr>
        <w:t> study,</w:t>
      </w:r>
      <w:r>
        <w:rPr>
          <w:w w:val="105"/>
        </w:rPr>
        <w:t> Analysis</w:t>
      </w:r>
      <w:r>
        <w:rPr>
          <w:w w:val="105"/>
        </w:rPr>
        <w:t> of Variance</w:t>
      </w:r>
      <w:r>
        <w:rPr>
          <w:w w:val="105"/>
        </w:rPr>
        <w:t> (ANOVA)</w:t>
      </w:r>
      <w:r>
        <w:rPr>
          <w:w w:val="105"/>
        </w:rPr>
        <w:t> was</w:t>
      </w:r>
      <w:r>
        <w:rPr>
          <w:w w:val="105"/>
        </w:rPr>
        <w:t> performed</w:t>
      </w:r>
      <w:r>
        <w:rPr>
          <w:w w:val="105"/>
        </w:rPr>
        <w:t> on</w:t>
      </w:r>
      <w:r>
        <w:rPr>
          <w:w w:val="105"/>
        </w:rPr>
        <w:t> the duration</w:t>
      </w:r>
      <w:r>
        <w:rPr>
          <w:w w:val="105"/>
        </w:rPr>
        <w:t> of</w:t>
      </w:r>
      <w:r>
        <w:rPr>
          <w:w w:val="105"/>
        </w:rPr>
        <w:t> each phase, steering position peaks of phase 1 and 3,</w:t>
      </w:r>
      <w:r>
        <w:rPr>
          <w:w w:val="105"/>
        </w:rPr>
        <w:t> and the Time-to-Line-Crossing </w:t>
      </w:r>
      <w:r>
        <w:rPr>
          <w:w w:val="115"/>
        </w:rPr>
        <w:t>(TLC) </w:t>
      </w:r>
      <w:r>
        <w:rPr>
          <w:w w:val="105"/>
        </w:rPr>
        <w:t>at critical</w:t>
      </w:r>
      <w:r>
        <w:rPr>
          <w:spacing w:val="-11"/>
          <w:w w:val="105"/>
        </w:rPr>
        <w:t> </w:t>
      </w:r>
      <w:r>
        <w:rPr>
          <w:w w:val="105"/>
        </w:rPr>
        <w:t>points</w:t>
      </w:r>
      <w:r>
        <w:rPr>
          <w:spacing w:val="-11"/>
          <w:w w:val="105"/>
        </w:rPr>
        <w:t> </w:t>
      </w:r>
      <w:r>
        <w:rPr>
          <w:w w:val="105"/>
        </w:rPr>
        <w:t>of</w:t>
      </w:r>
      <w:r>
        <w:rPr>
          <w:spacing w:val="-11"/>
          <w:w w:val="105"/>
        </w:rPr>
        <w:t> </w:t>
      </w:r>
      <w:r>
        <w:rPr>
          <w:w w:val="105"/>
        </w:rPr>
        <w:t>each</w:t>
      </w:r>
      <w:r>
        <w:rPr>
          <w:spacing w:val="-11"/>
          <w:w w:val="105"/>
        </w:rPr>
        <w:t> </w:t>
      </w:r>
      <w:r>
        <w:rPr>
          <w:w w:val="105"/>
        </w:rPr>
        <w:t>phase.</w:t>
      </w:r>
      <w:r>
        <w:rPr>
          <w:spacing w:val="10"/>
          <w:w w:val="105"/>
        </w:rPr>
        <w:t> </w:t>
      </w:r>
      <w:r>
        <w:rPr>
          <w:w w:val="105"/>
        </w:rPr>
        <w:t>Findings</w:t>
      </w:r>
      <w:r>
        <w:rPr>
          <w:spacing w:val="-11"/>
          <w:w w:val="105"/>
        </w:rPr>
        <w:t> </w:t>
      </w:r>
      <w:r>
        <w:rPr>
          <w:w w:val="105"/>
        </w:rPr>
        <w:t>show</w:t>
      </w:r>
      <w:r>
        <w:rPr>
          <w:spacing w:val="-11"/>
          <w:w w:val="105"/>
        </w:rPr>
        <w:t> </w:t>
      </w:r>
      <w:r>
        <w:rPr>
          <w:w w:val="105"/>
        </w:rPr>
        <w:t>that</w:t>
      </w:r>
      <w:r>
        <w:rPr>
          <w:spacing w:val="-11"/>
          <w:w w:val="105"/>
        </w:rPr>
        <w:t> </w:t>
      </w:r>
      <w:r>
        <w:rPr>
          <w:w w:val="105"/>
        </w:rPr>
        <w:t>average</w:t>
      </w:r>
      <w:r>
        <w:rPr>
          <w:spacing w:val="-11"/>
          <w:w w:val="105"/>
        </w:rPr>
        <w:t> </w:t>
      </w:r>
      <w:r>
        <w:rPr>
          <w:w w:val="105"/>
        </w:rPr>
        <w:t>steering</w:t>
      </w:r>
      <w:r>
        <w:rPr>
          <w:spacing w:val="-11"/>
          <w:w w:val="105"/>
        </w:rPr>
        <w:t> </w:t>
      </w:r>
      <w:r>
        <w:rPr>
          <w:w w:val="105"/>
        </w:rPr>
        <w:t>wheel</w:t>
      </w:r>
      <w:r>
        <w:rPr>
          <w:spacing w:val="-11"/>
          <w:w w:val="105"/>
        </w:rPr>
        <w:t> </w:t>
      </w:r>
      <w:r>
        <w:rPr>
          <w:w w:val="105"/>
        </w:rPr>
        <w:t>amplitudes</w:t>
      </w:r>
      <w:r>
        <w:rPr>
          <w:spacing w:val="-11"/>
          <w:w w:val="105"/>
        </w:rPr>
        <w:t> </w:t>
      </w:r>
      <w:r>
        <w:rPr>
          <w:w w:val="105"/>
        </w:rPr>
        <w:t>can</w:t>
      </w:r>
      <w:r>
        <w:rPr>
          <w:spacing w:val="-11"/>
          <w:w w:val="105"/>
        </w:rPr>
        <w:t> </w:t>
      </w:r>
      <w:r>
        <w:rPr>
          <w:w w:val="105"/>
        </w:rPr>
        <w:t>be </w:t>
      </w:r>
      <w:r>
        <w:rPr/>
        <w:t>represented as an inversely proportional function of speed as indicated in Table </w:t>
      </w:r>
      <w:hyperlink w:history="true" w:anchor="_bookmark54">
        <w:r>
          <w:rPr>
            <w:color w:val="0000FF"/>
          </w:rPr>
          <w:t>2.6</w:t>
        </w:r>
      </w:hyperlink>
      <w:r>
        <w:rPr/>
        <w:t>, but not </w:t>
      </w:r>
      <w:r>
        <w:rPr>
          <w:w w:val="105"/>
        </w:rPr>
        <w:t>lane</w:t>
      </w:r>
      <w:r>
        <w:rPr>
          <w:spacing w:val="-7"/>
          <w:w w:val="105"/>
        </w:rPr>
        <w:t> </w:t>
      </w:r>
      <w:r>
        <w:rPr>
          <w:w w:val="105"/>
        </w:rPr>
        <w:t>width</w:t>
      </w:r>
      <w:r>
        <w:rPr>
          <w:spacing w:val="-7"/>
          <w:w w:val="105"/>
        </w:rPr>
        <w:t> </w:t>
      </w:r>
      <w:r>
        <w:rPr>
          <w:w w:val="105"/>
        </w:rPr>
        <w:t>or</w:t>
      </w:r>
      <w:r>
        <w:rPr>
          <w:spacing w:val="-7"/>
          <w:w w:val="105"/>
        </w:rPr>
        <w:t> </w:t>
      </w:r>
      <w:r>
        <w:rPr>
          <w:w w:val="105"/>
        </w:rPr>
        <w:t>manoeuvre</w:t>
      </w:r>
      <w:r>
        <w:rPr>
          <w:spacing w:val="-7"/>
          <w:w w:val="105"/>
        </w:rPr>
        <w:t> </w:t>
      </w:r>
      <w:r>
        <w:rPr>
          <w:w w:val="105"/>
        </w:rPr>
        <w:t>direction.</w:t>
      </w:r>
      <w:r>
        <w:rPr>
          <w:spacing w:val="16"/>
          <w:w w:val="105"/>
        </w:rPr>
        <w:t> </w:t>
      </w:r>
      <w:r>
        <w:rPr>
          <w:w w:val="105"/>
        </w:rPr>
        <w:t>A</w:t>
      </w:r>
      <w:r>
        <w:rPr>
          <w:spacing w:val="-7"/>
          <w:w w:val="105"/>
        </w:rPr>
        <w:t> </w:t>
      </w:r>
      <w:r>
        <w:rPr>
          <w:w w:val="105"/>
        </w:rPr>
        <w:t>second</w:t>
      </w:r>
      <w:r>
        <w:rPr>
          <w:spacing w:val="-7"/>
          <w:w w:val="105"/>
        </w:rPr>
        <w:t> </w:t>
      </w:r>
      <w:r>
        <w:rPr>
          <w:w w:val="105"/>
        </w:rPr>
        <w:t>test</w:t>
      </w:r>
      <w:r>
        <w:rPr>
          <w:spacing w:val="-7"/>
          <w:w w:val="105"/>
        </w:rPr>
        <w:t> </w:t>
      </w:r>
      <w:r>
        <w:rPr>
          <w:w w:val="105"/>
        </w:rPr>
        <w:t>in</w:t>
      </w:r>
      <w:r>
        <w:rPr>
          <w:spacing w:val="-7"/>
          <w:w w:val="105"/>
        </w:rPr>
        <w:t> </w:t>
      </w:r>
      <w:r>
        <w:rPr>
          <w:w w:val="105"/>
        </w:rPr>
        <w:t>their</w:t>
      </w:r>
      <w:r>
        <w:rPr>
          <w:spacing w:val="-7"/>
          <w:w w:val="105"/>
        </w:rPr>
        <w:t> </w:t>
      </w:r>
      <w:r>
        <w:rPr>
          <w:w w:val="105"/>
        </w:rPr>
        <w:t>study</w:t>
      </w:r>
      <w:r>
        <w:rPr>
          <w:spacing w:val="-7"/>
          <w:w w:val="105"/>
        </w:rPr>
        <w:t> </w:t>
      </w:r>
      <w:r>
        <w:rPr>
          <w:w w:val="105"/>
        </w:rPr>
        <w:t>involves</w:t>
      </w:r>
      <w:r>
        <w:rPr>
          <w:spacing w:val="-7"/>
          <w:w w:val="105"/>
        </w:rPr>
        <w:t> </w:t>
      </w:r>
      <w:r>
        <w:rPr>
          <w:w w:val="105"/>
        </w:rPr>
        <w:t>the</w:t>
      </w:r>
      <w:r>
        <w:rPr>
          <w:spacing w:val="-7"/>
          <w:w w:val="105"/>
        </w:rPr>
        <w:t> </w:t>
      </w:r>
      <w:r>
        <w:rPr>
          <w:w w:val="105"/>
        </w:rPr>
        <w:t>correlation</w:t>
      </w:r>
      <w:r>
        <w:rPr>
          <w:spacing w:val="-7"/>
          <w:w w:val="105"/>
        </w:rPr>
        <w:t> </w:t>
      </w:r>
      <w:r>
        <w:rPr>
          <w:w w:val="105"/>
        </w:rPr>
        <w:t>of metric</w:t>
      </w:r>
      <w:r>
        <w:rPr>
          <w:w w:val="105"/>
        </w:rPr>
        <w:t> z</w:t>
      </w:r>
      <w:r>
        <w:rPr>
          <w:w w:val="105"/>
        </w:rPr>
        <w:t> scores</w:t>
      </w:r>
      <w:r>
        <w:rPr>
          <w:w w:val="105"/>
        </w:rPr>
        <w:t> through</w:t>
      </w:r>
      <w:r>
        <w:rPr>
          <w:w w:val="105"/>
        </w:rPr>
        <w:t> direct</w:t>
      </w:r>
      <w:r>
        <w:rPr>
          <w:w w:val="105"/>
        </w:rPr>
        <w:t> and</w:t>
      </w:r>
      <w:r>
        <w:rPr>
          <w:w w:val="105"/>
        </w:rPr>
        <w:t> indirect</w:t>
      </w:r>
      <w:r>
        <w:rPr>
          <w:w w:val="105"/>
        </w:rPr>
        <w:t> methods</w:t>
      </w:r>
      <w:r>
        <w:rPr>
          <w:w w:val="105"/>
        </w:rPr>
        <w:t> as</w:t>
      </w:r>
      <w:r>
        <w:rPr>
          <w:w w:val="105"/>
        </w:rPr>
        <w:t> summarized</w:t>
      </w:r>
      <w:r>
        <w:rPr>
          <w:w w:val="105"/>
        </w:rPr>
        <w:t> in</w:t>
      </w:r>
      <w:r>
        <w:rPr>
          <w:w w:val="105"/>
        </w:rPr>
        <w:t> Figure</w:t>
      </w:r>
      <w:r>
        <w:rPr>
          <w:w w:val="105"/>
        </w:rPr>
        <w:t> </w:t>
      </w:r>
      <w:hyperlink w:history="true" w:anchor="_bookmark56">
        <w:r>
          <w:rPr>
            <w:color w:val="0000FF"/>
            <w:w w:val="105"/>
          </w:rPr>
          <w:t>2.7</w:t>
        </w:r>
      </w:hyperlink>
      <w:r>
        <w:rPr>
          <w:w w:val="105"/>
        </w:rPr>
        <w:t>.</w:t>
      </w:r>
      <w:r>
        <w:rPr>
          <w:spacing w:val="40"/>
          <w:w w:val="105"/>
        </w:rPr>
        <w:t> </w:t>
      </w:r>
      <w:r>
        <w:rPr>
          <w:w w:val="105"/>
        </w:rPr>
        <w:t>These factors will be considered when generating a simulation for the driver decision.</w:t>
      </w:r>
    </w:p>
    <w:p>
      <w:pPr>
        <w:pStyle w:val="BodyText"/>
        <w:spacing w:line="237" w:lineRule="auto" w:before="112"/>
        <w:ind w:left="160" w:right="896" w:firstLine="351"/>
        <w:jc w:val="both"/>
      </w:pPr>
      <w:r>
        <w:rPr/>
        <w:t>Chen</w:t>
      </w:r>
      <w:r>
        <w:rPr>
          <w:spacing w:val="40"/>
        </w:rPr>
        <w:t> </w:t>
      </w:r>
      <w:r>
        <w:rPr/>
        <w:t>et</w:t>
      </w:r>
      <w:r>
        <w:rPr>
          <w:spacing w:val="40"/>
        </w:rPr>
        <w:t> </w:t>
      </w:r>
      <w:r>
        <w:rPr/>
        <w:t>al.</w:t>
      </w:r>
      <w:r>
        <w:rPr>
          <w:spacing w:val="40"/>
        </w:rPr>
        <w:t> </w:t>
      </w:r>
      <w:r>
        <w:rPr/>
        <w:t>proposed</w:t>
      </w:r>
      <w:r>
        <w:rPr>
          <w:spacing w:val="40"/>
        </w:rPr>
        <w:t> </w:t>
      </w:r>
      <w:r>
        <w:rPr/>
        <w:t>a</w:t>
      </w:r>
      <w:r>
        <w:rPr>
          <w:spacing w:val="40"/>
        </w:rPr>
        <w:t> </w:t>
      </w:r>
      <w:r>
        <w:rPr/>
        <w:t>method</w:t>
      </w:r>
      <w:r>
        <w:rPr>
          <w:spacing w:val="40"/>
        </w:rPr>
        <w:t> </w:t>
      </w:r>
      <w:r>
        <w:rPr/>
        <w:t>to</w:t>
      </w:r>
      <w:r>
        <w:rPr>
          <w:spacing w:val="40"/>
        </w:rPr>
        <w:t> </w:t>
      </w:r>
      <w:r>
        <w:rPr/>
        <w:t>detect</w:t>
      </w:r>
      <w:r>
        <w:rPr>
          <w:spacing w:val="40"/>
        </w:rPr>
        <w:t> </w:t>
      </w:r>
      <w:r>
        <w:rPr/>
        <w:t>lane</w:t>
      </w:r>
      <w:r>
        <w:rPr>
          <w:spacing w:val="40"/>
        </w:rPr>
        <w:t> </w:t>
      </w:r>
      <w:r>
        <w:rPr/>
        <w:t>changes</w:t>
      </w:r>
      <w:r>
        <w:rPr>
          <w:spacing w:val="40"/>
        </w:rPr>
        <w:t> </w:t>
      </w:r>
      <w:r>
        <w:rPr/>
        <w:t>and</w:t>
      </w:r>
      <w:r>
        <w:rPr>
          <w:spacing w:val="40"/>
        </w:rPr>
        <w:t> </w:t>
      </w:r>
      <w:r>
        <w:rPr/>
        <w:t>intersection</w:t>
      </w:r>
      <w:r>
        <w:rPr>
          <w:spacing w:val="40"/>
        </w:rPr>
        <w:t> </w:t>
      </w:r>
      <w:r>
        <w:rPr/>
        <w:t>turns</w:t>
      </w:r>
      <w:r>
        <w:rPr>
          <w:spacing w:val="40"/>
        </w:rPr>
        <w:t> </w:t>
      </w:r>
      <w:r>
        <w:rPr/>
        <w:t>using the</w:t>
      </w:r>
      <w:r>
        <w:rPr>
          <w:spacing w:val="40"/>
        </w:rPr>
        <w:t> </w:t>
      </w:r>
      <w:r>
        <w:rPr/>
        <w:t>gyroscope</w:t>
      </w:r>
      <w:r>
        <w:rPr>
          <w:spacing w:val="40"/>
        </w:rPr>
        <w:t> </w:t>
      </w:r>
      <w:r>
        <w:rPr/>
        <w:t>sensor</w:t>
      </w:r>
      <w:r>
        <w:rPr>
          <w:spacing w:val="40"/>
        </w:rPr>
        <w:t> </w:t>
      </w:r>
      <w:r>
        <w:rPr/>
        <w:t>on</w:t>
      </w:r>
      <w:r>
        <w:rPr>
          <w:spacing w:val="40"/>
        </w:rPr>
        <w:t> </w:t>
      </w:r>
      <w:r>
        <w:rPr/>
        <w:t>a</w:t>
      </w:r>
      <w:r>
        <w:rPr>
          <w:spacing w:val="40"/>
        </w:rPr>
        <w:t> </w:t>
      </w:r>
      <w:r>
        <w:rPr/>
        <w:t>smartphone</w:t>
      </w:r>
      <w:r>
        <w:rPr>
          <w:spacing w:val="40"/>
        </w:rPr>
        <w:t> </w:t>
      </w:r>
      <w:r>
        <w:rPr/>
        <w:t>in</w:t>
      </w:r>
      <w:r>
        <w:rPr>
          <w:spacing w:val="40"/>
        </w:rPr>
        <w:t> </w:t>
      </w:r>
      <w:r>
        <w:rPr/>
        <w:t>[</w:t>
      </w:r>
      <w:hyperlink w:history="true" w:anchor="_bookmark157">
        <w:r>
          <w:rPr>
            <w:color w:val="00FF00"/>
          </w:rPr>
          <w:t>5</w:t>
        </w:r>
      </w:hyperlink>
      <w:r>
        <w:rPr/>
        <w:t>].</w:t>
      </w:r>
      <w:r>
        <w:rPr>
          <w:spacing w:val="80"/>
        </w:rPr>
        <w:t> </w:t>
      </w:r>
      <w:r>
        <w:rPr/>
        <w:t>IMU</w:t>
      </w:r>
      <w:r>
        <w:rPr>
          <w:spacing w:val="40"/>
        </w:rPr>
        <w:t> </w:t>
      </w:r>
      <w:r>
        <w:rPr/>
        <w:t>sensors</w:t>
      </w:r>
      <w:r>
        <w:rPr>
          <w:spacing w:val="40"/>
        </w:rPr>
        <w:t> </w:t>
      </w:r>
      <w:r>
        <w:rPr/>
        <w:t>are</w:t>
      </w:r>
      <w:r>
        <w:rPr>
          <w:spacing w:val="40"/>
        </w:rPr>
        <w:t> </w:t>
      </w:r>
      <w:r>
        <w:rPr/>
        <w:t>mounted</w:t>
      </w:r>
      <w:r>
        <w:rPr>
          <w:spacing w:val="40"/>
        </w:rPr>
        <w:t> </w:t>
      </w:r>
      <w:r>
        <w:rPr/>
        <w:t>in</w:t>
      </w:r>
      <w:r>
        <w:rPr>
          <w:spacing w:val="40"/>
        </w:rPr>
        <w:t> </w:t>
      </w:r>
      <w:r>
        <w:rPr/>
        <w:t>the</w:t>
      </w:r>
      <w:r>
        <w:rPr>
          <w:spacing w:val="40"/>
        </w:rPr>
        <w:t> </w:t>
      </w:r>
      <w:r>
        <w:rPr/>
        <w:t>car</w:t>
      </w:r>
      <w:r>
        <w:rPr>
          <w:spacing w:val="40"/>
        </w:rPr>
        <w:t> </w:t>
      </w:r>
      <w:r>
        <w:rPr/>
        <w:t>and the rotation matrix is calculated using gravity and magnetometer.</w:t>
      </w:r>
      <w:r>
        <w:rPr>
          <w:spacing w:val="40"/>
        </w:rPr>
        <w:t> </w:t>
      </w:r>
      <w:r>
        <w:rPr/>
        <w:t>Additionally, an OBD</w:t>
      </w:r>
      <w:r>
        <w:rPr>
          <w:spacing w:val="40"/>
        </w:rPr>
        <w:t> </w:t>
      </w:r>
      <w:r>
        <w:rPr/>
        <w:t>device</w:t>
      </w:r>
      <w:r>
        <w:rPr>
          <w:spacing w:val="24"/>
        </w:rPr>
        <w:t> </w:t>
      </w:r>
      <w:r>
        <w:rPr/>
        <w:t>is</w:t>
      </w:r>
      <w:r>
        <w:rPr>
          <w:spacing w:val="25"/>
        </w:rPr>
        <w:t> </w:t>
      </w:r>
      <w:r>
        <w:rPr/>
        <w:t>used</w:t>
      </w:r>
      <w:r>
        <w:rPr>
          <w:spacing w:val="25"/>
        </w:rPr>
        <w:t> </w:t>
      </w:r>
      <w:r>
        <w:rPr/>
        <w:t>to</w:t>
      </w:r>
      <w:r>
        <w:rPr>
          <w:spacing w:val="25"/>
        </w:rPr>
        <w:t> </w:t>
      </w:r>
      <w:r>
        <w:rPr/>
        <w:t>collect</w:t>
      </w:r>
      <w:r>
        <w:rPr>
          <w:spacing w:val="24"/>
        </w:rPr>
        <w:t> </w:t>
      </w:r>
      <w:r>
        <w:rPr/>
        <w:t>data</w:t>
      </w:r>
      <w:r>
        <w:rPr>
          <w:spacing w:val="25"/>
        </w:rPr>
        <w:t> </w:t>
      </w:r>
      <w:r>
        <w:rPr/>
        <w:t>for</w:t>
      </w:r>
      <w:r>
        <w:rPr>
          <w:spacing w:val="25"/>
        </w:rPr>
        <w:t> </w:t>
      </w:r>
      <w:r>
        <w:rPr/>
        <w:t>validation.</w:t>
      </w:r>
      <w:r>
        <w:rPr>
          <w:spacing w:val="53"/>
        </w:rPr>
        <w:t> </w:t>
      </w:r>
      <w:r>
        <w:rPr/>
        <w:t>By</w:t>
      </w:r>
      <w:r>
        <w:rPr>
          <w:spacing w:val="25"/>
        </w:rPr>
        <w:t> </w:t>
      </w:r>
      <w:r>
        <w:rPr/>
        <w:t>detecting</w:t>
      </w:r>
      <w:r>
        <w:rPr>
          <w:spacing w:val="25"/>
        </w:rPr>
        <w:t> </w:t>
      </w:r>
      <w:r>
        <w:rPr/>
        <w:t>the</w:t>
      </w:r>
      <w:r>
        <w:rPr>
          <w:spacing w:val="24"/>
        </w:rPr>
        <w:t> </w:t>
      </w:r>
      <w:r>
        <w:rPr/>
        <w:t>number</w:t>
      </w:r>
      <w:r>
        <w:rPr>
          <w:spacing w:val="25"/>
        </w:rPr>
        <w:t> </w:t>
      </w:r>
      <w:r>
        <w:rPr/>
        <w:t>of</w:t>
      </w:r>
      <w:r>
        <w:rPr>
          <w:spacing w:val="24"/>
        </w:rPr>
        <w:t> </w:t>
      </w:r>
      <w:r>
        <w:rPr/>
        <w:t>bumps</w:t>
      </w:r>
      <w:r>
        <w:rPr>
          <w:spacing w:val="25"/>
        </w:rPr>
        <w:t> </w:t>
      </w:r>
      <w:r>
        <w:rPr/>
        <w:t>as</w:t>
      </w:r>
      <w:r>
        <w:rPr>
          <w:spacing w:val="24"/>
        </w:rPr>
        <w:t> </w:t>
      </w:r>
      <w:r>
        <w:rPr/>
        <w:t>seen</w:t>
      </w:r>
      <w:r>
        <w:rPr>
          <w:spacing w:val="26"/>
        </w:rPr>
        <w:t> </w:t>
      </w:r>
      <w:r>
        <w:rPr>
          <w:spacing w:val="-5"/>
        </w:rPr>
        <w:t>in</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7"/>
        <w:rPr>
          <w:sz w:val="20"/>
        </w:rPr>
      </w:pPr>
    </w:p>
    <w:p>
      <w:pPr>
        <w:pStyle w:val="BodyText"/>
        <w:ind w:left="2493"/>
        <w:rPr>
          <w:sz w:val="20"/>
        </w:rPr>
      </w:pPr>
      <w:r>
        <w:rPr>
          <w:sz w:val="20"/>
        </w:rPr>
        <w:drawing>
          <wp:inline distT="0" distB="0" distL="0" distR="0">
            <wp:extent cx="2852927" cy="5004815"/>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18" cstate="print"/>
                    <a:stretch>
                      <a:fillRect/>
                    </a:stretch>
                  </pic:blipFill>
                  <pic:spPr>
                    <a:xfrm>
                      <a:off x="0" y="0"/>
                      <a:ext cx="2852927" cy="5004815"/>
                    </a:xfrm>
                    <a:prstGeom prst="rect">
                      <a:avLst/>
                    </a:prstGeom>
                  </pic:spPr>
                </pic:pic>
              </a:graphicData>
            </a:graphic>
          </wp:inline>
        </w:drawing>
      </w:r>
      <w:r>
        <w:rPr>
          <w:sz w:val="20"/>
        </w:rPr>
      </w:r>
    </w:p>
    <w:p>
      <w:pPr>
        <w:pStyle w:val="BodyText"/>
        <w:spacing w:before="59"/>
      </w:pPr>
    </w:p>
    <w:p>
      <w:pPr>
        <w:pStyle w:val="BodyText"/>
        <w:ind w:left="1848"/>
      </w:pPr>
      <w:r>
        <w:rPr>
          <w:w w:val="105"/>
        </w:rPr>
        <w:t>Figure</w:t>
      </w:r>
      <w:r>
        <w:rPr>
          <w:spacing w:val="7"/>
          <w:w w:val="105"/>
        </w:rPr>
        <w:t> </w:t>
      </w:r>
      <w:r>
        <w:rPr>
          <w:w w:val="105"/>
        </w:rPr>
        <w:t>2.6:</w:t>
      </w:r>
      <w:r>
        <w:rPr>
          <w:spacing w:val="28"/>
          <w:w w:val="105"/>
        </w:rPr>
        <w:t> </w:t>
      </w:r>
      <w:bookmarkStart w:name="_bookmark55" w:id="77"/>
      <w:bookmarkEnd w:id="77"/>
      <w:r>
        <w:rPr>
          <w:w w:val="105"/>
        </w:rPr>
        <w:t>Exemplar</w:t>
      </w:r>
      <w:r>
        <w:rPr>
          <w:spacing w:val="8"/>
          <w:w w:val="105"/>
        </w:rPr>
        <w:t> </w:t>
      </w:r>
      <w:r>
        <w:rPr>
          <w:w w:val="105"/>
        </w:rPr>
        <w:t>Lane</w:t>
      </w:r>
      <w:r>
        <w:rPr>
          <w:spacing w:val="7"/>
          <w:w w:val="105"/>
        </w:rPr>
        <w:t> </w:t>
      </w:r>
      <w:r>
        <w:rPr>
          <w:w w:val="105"/>
        </w:rPr>
        <w:t>Change</w:t>
      </w:r>
      <w:r>
        <w:rPr>
          <w:spacing w:val="7"/>
          <w:w w:val="105"/>
        </w:rPr>
        <w:t> </w:t>
      </w:r>
      <w:r>
        <w:rPr>
          <w:w w:val="105"/>
        </w:rPr>
        <w:t>Manoeuvere</w:t>
      </w:r>
      <w:r>
        <w:rPr>
          <w:spacing w:val="7"/>
          <w:w w:val="105"/>
        </w:rPr>
        <w:t> </w:t>
      </w:r>
      <w:r>
        <w:rPr>
          <w:w w:val="105"/>
        </w:rPr>
        <w:t>from</w:t>
      </w:r>
      <w:r>
        <w:rPr>
          <w:spacing w:val="8"/>
          <w:w w:val="105"/>
        </w:rPr>
        <w:t> </w:t>
      </w:r>
      <w:r>
        <w:rPr>
          <w:spacing w:val="-5"/>
          <w:w w:val="105"/>
        </w:rPr>
        <w:t>[</w:t>
      </w:r>
      <w:hyperlink w:history="true" w:anchor="_bookmark156">
        <w:r>
          <w:rPr>
            <w:color w:val="00FF00"/>
            <w:spacing w:val="-5"/>
            <w:w w:val="105"/>
          </w:rPr>
          <w:t>4</w:t>
        </w:r>
      </w:hyperlink>
      <w:r>
        <w:rPr>
          <w:spacing w:val="-5"/>
          <w:w w:val="105"/>
        </w:rPr>
        <w:t>]</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p>
    <w:p>
      <w:pPr>
        <w:pStyle w:val="BodyText"/>
        <w:ind w:left="194"/>
        <w:rPr>
          <w:sz w:val="20"/>
        </w:rPr>
      </w:pPr>
      <w:r>
        <w:rPr>
          <w:sz w:val="20"/>
        </w:rPr>
        <w:drawing>
          <wp:inline distT="0" distB="0" distL="0" distR="0">
            <wp:extent cx="5779198" cy="3154679"/>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19" cstate="print"/>
                    <a:stretch>
                      <a:fillRect/>
                    </a:stretch>
                  </pic:blipFill>
                  <pic:spPr>
                    <a:xfrm>
                      <a:off x="0" y="0"/>
                      <a:ext cx="5779198" cy="3154679"/>
                    </a:xfrm>
                    <a:prstGeom prst="rect">
                      <a:avLst/>
                    </a:prstGeom>
                  </pic:spPr>
                </pic:pic>
              </a:graphicData>
            </a:graphic>
          </wp:inline>
        </w:drawing>
      </w:r>
      <w:r>
        <w:rPr>
          <w:sz w:val="20"/>
        </w:rPr>
      </w:r>
    </w:p>
    <w:p>
      <w:pPr>
        <w:pStyle w:val="BodyText"/>
        <w:spacing w:before="9"/>
      </w:pPr>
    </w:p>
    <w:p>
      <w:pPr>
        <w:pStyle w:val="BodyText"/>
        <w:ind w:left="1286"/>
      </w:pPr>
      <w:r>
        <w:rPr/>
        <w:t>Figure</w:t>
      </w:r>
      <w:r>
        <w:rPr>
          <w:spacing w:val="39"/>
        </w:rPr>
        <w:t> </w:t>
      </w:r>
      <w:r>
        <w:rPr/>
        <w:t>2.7:</w:t>
      </w:r>
      <w:r>
        <w:rPr>
          <w:spacing w:val="72"/>
        </w:rPr>
        <w:t> </w:t>
      </w:r>
      <w:bookmarkStart w:name="_bookmark56" w:id="78"/>
      <w:bookmarkEnd w:id="78"/>
      <w:r>
        <w:rPr/>
        <w:t>Regression</w:t>
      </w:r>
      <w:r>
        <w:rPr>
          <w:spacing w:val="41"/>
        </w:rPr>
        <w:t> </w:t>
      </w:r>
      <w:r>
        <w:rPr/>
        <w:t>Models</w:t>
      </w:r>
      <w:r>
        <w:rPr>
          <w:spacing w:val="40"/>
        </w:rPr>
        <w:t> </w:t>
      </w:r>
      <w:r>
        <w:rPr/>
        <w:t>of</w:t>
      </w:r>
      <w:r>
        <w:rPr>
          <w:spacing w:val="40"/>
        </w:rPr>
        <w:t> </w:t>
      </w:r>
      <w:r>
        <w:rPr/>
        <w:t>Each</w:t>
      </w:r>
      <w:r>
        <w:rPr>
          <w:spacing w:val="41"/>
        </w:rPr>
        <w:t> </w:t>
      </w:r>
      <w:r>
        <w:rPr/>
        <w:t>Lane</w:t>
      </w:r>
      <w:r>
        <w:rPr>
          <w:spacing w:val="40"/>
        </w:rPr>
        <w:t> </w:t>
      </w:r>
      <w:r>
        <w:rPr/>
        <w:t>Change</w:t>
      </w:r>
      <w:r>
        <w:rPr>
          <w:spacing w:val="40"/>
        </w:rPr>
        <w:t> </w:t>
      </w:r>
      <w:r>
        <w:rPr/>
        <w:t>Phase</w:t>
      </w:r>
      <w:r>
        <w:rPr>
          <w:spacing w:val="40"/>
        </w:rPr>
        <w:t> </w:t>
      </w:r>
      <w:r>
        <w:rPr/>
        <w:t>from</w:t>
      </w:r>
      <w:r>
        <w:rPr>
          <w:spacing w:val="40"/>
        </w:rPr>
        <w:t> </w:t>
      </w:r>
      <w:r>
        <w:rPr>
          <w:spacing w:val="-5"/>
        </w:rPr>
        <w:t>[</w:t>
      </w:r>
      <w:hyperlink w:history="true" w:anchor="_bookmark156">
        <w:r>
          <w:rPr>
            <w:color w:val="00FF00"/>
            <w:spacing w:val="-5"/>
          </w:rPr>
          <w:t>4</w:t>
        </w:r>
      </w:hyperlink>
      <w:r>
        <w:rPr>
          <w:spacing w:val="-5"/>
        </w:rPr>
        <w:t>]</w:t>
      </w:r>
    </w:p>
    <w:p>
      <w:pPr>
        <w:spacing w:after="0"/>
        <w:sectPr>
          <w:pgSz w:w="12240" w:h="15840"/>
          <w:pgMar w:header="0" w:footer="1819" w:top="1820" w:bottom="2000" w:left="1460" w:right="540"/>
        </w:sectPr>
      </w:pPr>
    </w:p>
    <w:p>
      <w:pPr>
        <w:pStyle w:val="BodyText"/>
        <w:rPr>
          <w:sz w:val="20"/>
        </w:rPr>
      </w:pPr>
    </w:p>
    <w:p>
      <w:pPr>
        <w:pStyle w:val="BodyText"/>
        <w:spacing w:before="216"/>
        <w:rPr>
          <w:sz w:val="20"/>
        </w:rPr>
      </w:pPr>
    </w:p>
    <w:p>
      <w:pPr>
        <w:pStyle w:val="BodyText"/>
        <w:ind w:left="2971"/>
        <w:rPr>
          <w:sz w:val="20"/>
        </w:rPr>
      </w:pPr>
      <w:r>
        <w:rPr>
          <w:sz w:val="20"/>
        </w:rPr>
        <w:drawing>
          <wp:inline distT="0" distB="0" distL="0" distR="0">
            <wp:extent cx="2305907" cy="3473196"/>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20" cstate="print"/>
                    <a:stretch>
                      <a:fillRect/>
                    </a:stretch>
                  </pic:blipFill>
                  <pic:spPr>
                    <a:xfrm>
                      <a:off x="0" y="0"/>
                      <a:ext cx="2305907" cy="3473196"/>
                    </a:xfrm>
                    <a:prstGeom prst="rect">
                      <a:avLst/>
                    </a:prstGeom>
                  </pic:spPr>
                </pic:pic>
              </a:graphicData>
            </a:graphic>
          </wp:inline>
        </w:drawing>
      </w:r>
      <w:r>
        <w:rPr>
          <w:sz w:val="20"/>
        </w:rPr>
      </w:r>
    </w:p>
    <w:p>
      <w:pPr>
        <w:pStyle w:val="BodyText"/>
        <w:spacing w:before="211"/>
        <w:ind w:left="2207"/>
      </w:pPr>
      <w:r>
        <w:rPr/>
        <w:t>Figure</w:t>
      </w:r>
      <w:r>
        <w:rPr>
          <w:spacing w:val="39"/>
        </w:rPr>
        <w:t> </w:t>
      </w:r>
      <w:r>
        <w:rPr/>
        <w:t>2.8:</w:t>
      </w:r>
      <w:r>
        <w:rPr>
          <w:spacing w:val="72"/>
        </w:rPr>
        <w:t> </w:t>
      </w:r>
      <w:bookmarkStart w:name="_bookmark57" w:id="79"/>
      <w:bookmarkEnd w:id="79"/>
      <w:r>
        <w:rPr/>
        <w:t>Bump</w:t>
      </w:r>
      <w:r>
        <w:rPr>
          <w:spacing w:val="41"/>
        </w:rPr>
        <w:t> </w:t>
      </w:r>
      <w:r>
        <w:rPr/>
        <w:t>Count</w:t>
      </w:r>
      <w:r>
        <w:rPr>
          <w:spacing w:val="40"/>
        </w:rPr>
        <w:t> </w:t>
      </w:r>
      <w:r>
        <w:rPr/>
        <w:t>and</w:t>
      </w:r>
      <w:r>
        <w:rPr>
          <w:spacing w:val="40"/>
        </w:rPr>
        <w:t> </w:t>
      </w:r>
      <w:r>
        <w:rPr/>
        <w:t>Manoeuvre</w:t>
      </w:r>
      <w:r>
        <w:rPr>
          <w:spacing w:val="40"/>
        </w:rPr>
        <w:t> </w:t>
      </w:r>
      <w:r>
        <w:rPr/>
        <w:t>from</w:t>
      </w:r>
      <w:r>
        <w:rPr>
          <w:spacing w:val="41"/>
        </w:rPr>
        <w:t> </w:t>
      </w:r>
      <w:r>
        <w:rPr>
          <w:spacing w:val="-5"/>
        </w:rPr>
        <w:t>[</w:t>
      </w:r>
      <w:hyperlink w:history="true" w:anchor="_bookmark157">
        <w:r>
          <w:rPr>
            <w:color w:val="00FF00"/>
            <w:spacing w:val="-5"/>
          </w:rPr>
          <w:t>5</w:t>
        </w:r>
      </w:hyperlink>
      <w:r>
        <w:rPr>
          <w:spacing w:val="-5"/>
        </w:rPr>
        <w:t>]</w:t>
      </w:r>
    </w:p>
    <w:p>
      <w:pPr>
        <w:pStyle w:val="BodyText"/>
        <w:spacing w:before="107"/>
      </w:pPr>
    </w:p>
    <w:p>
      <w:pPr>
        <w:pStyle w:val="BodyText"/>
        <w:spacing w:line="237" w:lineRule="auto"/>
        <w:ind w:left="160" w:right="896"/>
        <w:jc w:val="both"/>
      </w:pPr>
      <w:r>
        <w:rPr/>
        <w:t>Figure </w:t>
      </w:r>
      <w:hyperlink w:history="true" w:anchor="_bookmark57">
        <w:r>
          <w:rPr>
            <w:color w:val="0000FF"/>
          </w:rPr>
          <w:t>2.8</w:t>
        </w:r>
      </w:hyperlink>
      <w:r>
        <w:rPr>
          <w:color w:val="0000FF"/>
        </w:rPr>
        <w:t> </w:t>
      </w:r>
      <w:r>
        <w:rPr/>
        <w:t>and the direction of the bumps as illustrated in Figure </w:t>
      </w:r>
      <w:hyperlink w:history="true" w:anchor="_bookmark58">
        <w:r>
          <w:rPr>
            <w:color w:val="0000FF"/>
          </w:rPr>
          <w:t>2.9</w:t>
        </w:r>
      </w:hyperlink>
      <w:r>
        <w:rPr/>
        <w:t>, a lane change and intersection turn is inferred.</w:t>
      </w:r>
      <w:r>
        <w:rPr>
          <w:spacing w:val="40"/>
        </w:rPr>
        <w:t> </w:t>
      </w:r>
      <w:r>
        <w:rPr/>
        <w:t>Thresholds were empirically determined to design the manual decision tree classifier for manoeuvre detection.</w:t>
      </w:r>
    </w:p>
    <w:p>
      <w:pPr>
        <w:pStyle w:val="BodyText"/>
        <w:spacing w:line="237" w:lineRule="auto" w:before="113"/>
        <w:ind w:left="160" w:right="895" w:firstLine="351"/>
        <w:jc w:val="both"/>
      </w:pPr>
      <w:r>
        <w:rPr/>
        <w:t>Lateral displacement and heading angle displacement were selected as a feature to dis- tinguish between lane changes, turns, and curved roads as illustrated in Figure </w:t>
      </w:r>
      <w:hyperlink w:history="true" w:anchor="_bookmark59">
        <w:r>
          <w:rPr>
            <w:color w:val="0000FF"/>
          </w:rPr>
          <w:t>2.10</w:t>
        </w:r>
      </w:hyperlink>
      <w:r>
        <w:rPr/>
        <w:t>.</w:t>
      </w:r>
      <w:r>
        <w:rPr>
          <w:spacing w:val="40"/>
        </w:rPr>
        <w:t> </w:t>
      </w:r>
      <w:r>
        <w:rPr/>
        <w:t>Em- pirical</w:t>
      </w:r>
      <w:r>
        <w:rPr>
          <w:spacing w:val="40"/>
        </w:rPr>
        <w:t> </w:t>
      </w:r>
      <w:r>
        <w:rPr/>
        <w:t>data</w:t>
      </w:r>
      <w:r>
        <w:rPr>
          <w:spacing w:val="40"/>
        </w:rPr>
        <w:t> </w:t>
      </w:r>
      <w:r>
        <w:rPr/>
        <w:t>illustrating</w:t>
      </w:r>
      <w:r>
        <w:rPr>
          <w:spacing w:val="40"/>
        </w:rPr>
        <w:t> </w:t>
      </w:r>
      <w:r>
        <w:rPr/>
        <w:t>typical</w:t>
      </w:r>
      <w:r>
        <w:rPr>
          <w:spacing w:val="40"/>
        </w:rPr>
        <w:t> </w:t>
      </w:r>
      <w:r>
        <w:rPr/>
        <w:t>lateral</w:t>
      </w:r>
      <w:r>
        <w:rPr>
          <w:spacing w:val="40"/>
        </w:rPr>
        <w:t> </w:t>
      </w:r>
      <w:r>
        <w:rPr/>
        <w:t>displacements</w:t>
      </w:r>
      <w:r>
        <w:rPr>
          <w:spacing w:val="40"/>
        </w:rPr>
        <w:t> </w:t>
      </w:r>
      <w:r>
        <w:rPr/>
        <w:t>and</w:t>
      </w:r>
      <w:r>
        <w:rPr>
          <w:spacing w:val="40"/>
        </w:rPr>
        <w:t> </w:t>
      </w:r>
      <w:r>
        <w:rPr/>
        <w:t>angle</w:t>
      </w:r>
      <w:r>
        <w:rPr>
          <w:spacing w:val="40"/>
        </w:rPr>
        <w:t> </w:t>
      </w:r>
      <w:r>
        <w:rPr/>
        <w:t>changes</w:t>
      </w:r>
      <w:r>
        <w:rPr>
          <w:spacing w:val="40"/>
        </w:rPr>
        <w:t> </w:t>
      </w:r>
      <w:r>
        <w:rPr/>
        <w:t>for</w:t>
      </w:r>
      <w:r>
        <w:rPr>
          <w:spacing w:val="40"/>
        </w:rPr>
        <w:t> </w:t>
      </w:r>
      <w:r>
        <w:rPr/>
        <w:t>lane</w:t>
      </w:r>
      <w:r>
        <w:rPr>
          <w:spacing w:val="40"/>
        </w:rPr>
        <w:t> </w:t>
      </w:r>
      <w:r>
        <w:rPr/>
        <w:t>changes and U-turns are illustrated in Table </w:t>
      </w:r>
      <w:hyperlink w:history="true" w:anchor="_bookmark61">
        <w:r>
          <w:rPr>
            <w:color w:val="0000FF"/>
          </w:rPr>
          <w:t>2.7</w:t>
        </w:r>
      </w:hyperlink>
      <w:r>
        <w:rPr/>
        <w:t>.</w:t>
      </w:r>
      <w:r>
        <w:rPr>
          <w:spacing w:val="40"/>
        </w:rPr>
        <w:t> </w:t>
      </w:r>
      <w:r>
        <w:rPr/>
        <w:t>Furthermore lateral distance from this numerical calculation</w:t>
      </w:r>
      <w:r>
        <w:rPr>
          <w:spacing w:val="21"/>
        </w:rPr>
        <w:t> </w:t>
      </w:r>
      <w:r>
        <w:rPr/>
        <w:t>was</w:t>
      </w:r>
      <w:r>
        <w:rPr>
          <w:spacing w:val="21"/>
        </w:rPr>
        <w:t> </w:t>
      </w:r>
      <w:r>
        <w:rPr/>
        <w:t>used</w:t>
      </w:r>
      <w:r>
        <w:rPr>
          <w:spacing w:val="21"/>
        </w:rPr>
        <w:t> </w:t>
      </w:r>
      <w:r>
        <w:rPr/>
        <w:t>to</w:t>
      </w:r>
      <w:r>
        <w:rPr>
          <w:spacing w:val="21"/>
        </w:rPr>
        <w:t> </w:t>
      </w:r>
      <w:r>
        <w:rPr/>
        <w:t>distinguish</w:t>
      </w:r>
      <w:r>
        <w:rPr>
          <w:spacing w:val="21"/>
        </w:rPr>
        <w:t> </w:t>
      </w:r>
      <w:r>
        <w:rPr/>
        <w:t>between</w:t>
      </w:r>
      <w:r>
        <w:rPr>
          <w:spacing w:val="21"/>
        </w:rPr>
        <w:t> </w:t>
      </w:r>
      <w:r>
        <w:rPr/>
        <w:t>integer</w:t>
      </w:r>
      <w:r>
        <w:rPr>
          <w:spacing w:val="21"/>
        </w:rPr>
        <w:t> </w:t>
      </w:r>
      <w:r>
        <w:rPr/>
        <w:t>multiples</w:t>
      </w:r>
      <w:r>
        <w:rPr>
          <w:spacing w:val="21"/>
        </w:rPr>
        <w:t> </w:t>
      </w:r>
      <w:r>
        <w:rPr/>
        <w:t>of</w:t>
      </w:r>
      <w:r>
        <w:rPr>
          <w:spacing w:val="21"/>
        </w:rPr>
        <w:t> </w:t>
      </w:r>
      <w:r>
        <w:rPr/>
        <w:t>lane</w:t>
      </w:r>
      <w:r>
        <w:rPr>
          <w:spacing w:val="21"/>
        </w:rPr>
        <w:t> </w:t>
      </w:r>
      <w:r>
        <w:rPr/>
        <w:t>changes</w:t>
      </w:r>
      <w:r>
        <w:rPr>
          <w:spacing w:val="21"/>
        </w:rPr>
        <w:t> </w:t>
      </w:r>
      <w:r>
        <w:rPr/>
        <w:t>as</w:t>
      </w:r>
      <w:r>
        <w:rPr>
          <w:spacing w:val="21"/>
        </w:rPr>
        <w:t> </w:t>
      </w:r>
      <w:r>
        <w:rPr/>
        <w:t>illustrated in</w:t>
      </w:r>
      <w:r>
        <w:rPr>
          <w:spacing w:val="40"/>
        </w:rPr>
        <w:t> </w:t>
      </w:r>
      <w:r>
        <w:rPr/>
        <w:t>Figure</w:t>
      </w:r>
      <w:r>
        <w:rPr>
          <w:spacing w:val="40"/>
        </w:rPr>
        <w:t> </w:t>
      </w:r>
      <w:hyperlink w:history="true" w:anchor="_bookmark60">
        <w:r>
          <w:rPr>
            <w:color w:val="0000FF"/>
          </w:rPr>
          <w:t>2.11</w:t>
        </w:r>
      </w:hyperlink>
      <w:r>
        <w:rPr/>
        <w:t>.</w:t>
      </w:r>
      <w:r>
        <w:rPr>
          <w:spacing w:val="80"/>
        </w:rPr>
        <w:t> </w:t>
      </w:r>
      <w:r>
        <w:rPr/>
        <w:t>Based</w:t>
      </w:r>
      <w:r>
        <w:rPr>
          <w:spacing w:val="40"/>
        </w:rPr>
        <w:t> </w:t>
      </w:r>
      <w:r>
        <w:rPr/>
        <w:t>on</w:t>
      </w:r>
      <w:r>
        <w:rPr>
          <w:spacing w:val="40"/>
        </w:rPr>
        <w:t> </w:t>
      </w:r>
      <w:r>
        <w:rPr/>
        <w:t>angle</w:t>
      </w:r>
      <w:r>
        <w:rPr>
          <w:spacing w:val="40"/>
        </w:rPr>
        <w:t> </w:t>
      </w:r>
      <w:r>
        <w:rPr/>
        <w:t>displacement,</w:t>
      </w:r>
      <w:r>
        <w:rPr>
          <w:spacing w:val="40"/>
        </w:rPr>
        <w:t> </w:t>
      </w:r>
      <w:r>
        <w:rPr/>
        <w:t>turns</w:t>
      </w:r>
      <w:r>
        <w:rPr>
          <w:spacing w:val="40"/>
        </w:rPr>
        <w:t> </w:t>
      </w:r>
      <w:r>
        <w:rPr/>
        <w:t>were</w:t>
      </w:r>
      <w:r>
        <w:rPr>
          <w:spacing w:val="40"/>
        </w:rPr>
        <w:t> </w:t>
      </w:r>
      <w:r>
        <w:rPr/>
        <w:t>further</w:t>
      </w:r>
      <w:r>
        <w:rPr>
          <w:spacing w:val="40"/>
        </w:rPr>
        <w:t> </w:t>
      </w:r>
      <w:r>
        <w:rPr/>
        <w:t>subclassified</w:t>
      </w:r>
      <w:r>
        <w:rPr>
          <w:spacing w:val="40"/>
        </w:rPr>
        <w:t> </w:t>
      </w:r>
      <w:r>
        <w:rPr/>
        <w:t>as</w:t>
      </w:r>
      <w:r>
        <w:rPr>
          <w:spacing w:val="40"/>
        </w:rPr>
        <w:t> </w:t>
      </w:r>
      <w:r>
        <w:rPr/>
        <w:t>U-Turns or Intersection turns.</w:t>
      </w:r>
      <w:r>
        <w:rPr>
          <w:spacing w:val="40"/>
        </w:rPr>
        <w:t> </w:t>
      </w:r>
      <w:r>
        <w:rPr/>
        <w:t>To further mitigate measurement noise, a Kalman Filter was imple- mented with GPS velocity and rotated accelerometers in the car frame as measurements. Example use cases included detecting lane changes without signalling and detecting im- proper lane changes at intersections.</w:t>
      </w:r>
    </w:p>
    <w:p>
      <w:pPr>
        <w:pStyle w:val="BodyText"/>
        <w:spacing w:line="237" w:lineRule="auto" w:before="105"/>
        <w:ind w:left="160" w:right="897" w:firstLine="351"/>
        <w:jc w:val="both"/>
      </w:pPr>
      <w:r>
        <w:rPr/>
        <w:t>In</w:t>
      </w:r>
      <w:r>
        <w:rPr>
          <w:spacing w:val="40"/>
        </w:rPr>
        <w:t> </w:t>
      </w:r>
      <w:r>
        <w:rPr/>
        <w:t>the</w:t>
      </w:r>
      <w:r>
        <w:rPr>
          <w:spacing w:val="40"/>
        </w:rPr>
        <w:t> </w:t>
      </w:r>
      <w:r>
        <w:rPr/>
        <w:t>study,</w:t>
      </w:r>
      <w:r>
        <w:rPr>
          <w:spacing w:val="40"/>
        </w:rPr>
        <w:t> </w:t>
      </w:r>
      <w:r>
        <w:rPr/>
        <w:t>5</w:t>
      </w:r>
      <w:r>
        <w:rPr>
          <w:spacing w:val="40"/>
        </w:rPr>
        <w:t> </w:t>
      </w:r>
      <w:r>
        <w:rPr/>
        <w:t>participants</w:t>
      </w:r>
      <w:r>
        <w:rPr>
          <w:spacing w:val="40"/>
        </w:rPr>
        <w:t> </w:t>
      </w:r>
      <w:r>
        <w:rPr/>
        <w:t>were</w:t>
      </w:r>
      <w:r>
        <w:rPr>
          <w:spacing w:val="40"/>
        </w:rPr>
        <w:t> </w:t>
      </w:r>
      <w:r>
        <w:rPr/>
        <w:t>asked</w:t>
      </w:r>
      <w:r>
        <w:rPr>
          <w:spacing w:val="40"/>
        </w:rPr>
        <w:t> </w:t>
      </w:r>
      <w:r>
        <w:rPr/>
        <w:t>to</w:t>
      </w:r>
      <w:r>
        <w:rPr>
          <w:spacing w:val="40"/>
        </w:rPr>
        <w:t> </w:t>
      </w:r>
      <w:r>
        <w:rPr/>
        <w:t>drive</w:t>
      </w:r>
      <w:r>
        <w:rPr>
          <w:spacing w:val="40"/>
        </w:rPr>
        <w:t> </w:t>
      </w:r>
      <w:r>
        <w:rPr/>
        <w:t>2</w:t>
      </w:r>
      <w:r>
        <w:rPr>
          <w:spacing w:val="40"/>
        </w:rPr>
        <w:t> </w:t>
      </w:r>
      <w:r>
        <w:rPr/>
        <w:t>routes</w:t>
      </w:r>
      <w:r>
        <w:rPr>
          <w:spacing w:val="40"/>
        </w:rPr>
        <w:t> </w:t>
      </w:r>
      <w:r>
        <w:rPr/>
        <w:t>twice,</w:t>
      </w:r>
      <w:r>
        <w:rPr>
          <w:spacing w:val="40"/>
        </w:rPr>
        <w:t> </w:t>
      </w:r>
      <w:r>
        <w:rPr/>
        <w:t>totalling</w:t>
      </w:r>
      <w:r>
        <w:rPr>
          <w:spacing w:val="40"/>
        </w:rPr>
        <w:t> </w:t>
      </w:r>
      <w:r>
        <w:rPr/>
        <w:t>20</w:t>
      </w:r>
      <w:r>
        <w:rPr>
          <w:spacing w:val="40"/>
        </w:rPr>
        <w:t> </w:t>
      </w:r>
      <w:r>
        <w:rPr/>
        <w:t>trips.</w:t>
      </w:r>
      <w:r>
        <w:rPr>
          <w:spacing w:val="40"/>
        </w:rPr>
        <w:t> </w:t>
      </w:r>
      <w:r>
        <w:rPr/>
        <w:t>No false-positive</w:t>
      </w:r>
      <w:r>
        <w:rPr>
          <w:spacing w:val="42"/>
        </w:rPr>
        <w:t> </w:t>
      </w:r>
      <w:r>
        <w:rPr/>
        <w:t>rates</w:t>
      </w:r>
      <w:r>
        <w:rPr>
          <w:spacing w:val="43"/>
        </w:rPr>
        <w:t> </w:t>
      </w:r>
      <w:r>
        <w:rPr/>
        <w:t>were</w:t>
      </w:r>
      <w:r>
        <w:rPr>
          <w:spacing w:val="42"/>
        </w:rPr>
        <w:t> </w:t>
      </w:r>
      <w:r>
        <w:rPr/>
        <w:t>reported</w:t>
      </w:r>
      <w:r>
        <w:rPr>
          <w:spacing w:val="44"/>
        </w:rPr>
        <w:t> </w:t>
      </w:r>
      <w:r>
        <w:rPr/>
        <w:t>but</w:t>
      </w:r>
      <w:r>
        <w:rPr>
          <w:spacing w:val="43"/>
        </w:rPr>
        <w:t> </w:t>
      </w:r>
      <w:r>
        <w:rPr/>
        <w:t>the</w:t>
      </w:r>
      <w:r>
        <w:rPr>
          <w:spacing w:val="42"/>
        </w:rPr>
        <w:t> </w:t>
      </w:r>
      <w:r>
        <w:rPr/>
        <w:t>performance</w:t>
      </w:r>
      <w:r>
        <w:rPr>
          <w:spacing w:val="43"/>
        </w:rPr>
        <w:t> </w:t>
      </w:r>
      <w:r>
        <w:rPr/>
        <w:t>is</w:t>
      </w:r>
      <w:r>
        <w:rPr>
          <w:spacing w:val="43"/>
        </w:rPr>
        <w:t> </w:t>
      </w:r>
      <w:r>
        <w:rPr/>
        <w:t>summarized</w:t>
      </w:r>
      <w:r>
        <w:rPr>
          <w:spacing w:val="43"/>
        </w:rPr>
        <w:t> </w:t>
      </w:r>
      <w:r>
        <w:rPr/>
        <w:t>in</w:t>
      </w:r>
      <w:r>
        <w:rPr>
          <w:spacing w:val="43"/>
        </w:rPr>
        <w:t> </w:t>
      </w:r>
      <w:r>
        <w:rPr/>
        <w:t>Table</w:t>
      </w:r>
      <w:r>
        <w:rPr>
          <w:spacing w:val="42"/>
        </w:rPr>
        <w:t> </w:t>
      </w:r>
      <w:hyperlink w:history="true" w:anchor="_bookmark62">
        <w:r>
          <w:rPr>
            <w:color w:val="0000FF"/>
          </w:rPr>
          <w:t>2.8</w:t>
        </w:r>
      </w:hyperlink>
      <w:r>
        <w:rPr/>
        <w:t>.</w:t>
      </w:r>
      <w:r>
        <w:rPr>
          <w:spacing w:val="78"/>
          <w:w w:val="150"/>
        </w:rPr>
        <w:t> </w:t>
      </w:r>
      <w:r>
        <w:rPr>
          <w:spacing w:val="-5"/>
        </w:rPr>
        <w:t>The</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spacing w:before="42"/>
        <w:rPr>
          <w:sz w:val="20"/>
        </w:rPr>
      </w:pPr>
    </w:p>
    <w:p>
      <w:pPr>
        <w:pStyle w:val="BodyText"/>
        <w:ind w:left="197"/>
        <w:rPr>
          <w:sz w:val="20"/>
        </w:rPr>
      </w:pPr>
      <w:r>
        <w:rPr>
          <w:sz w:val="20"/>
        </w:rPr>
        <w:drawing>
          <wp:inline distT="0" distB="0" distL="0" distR="0">
            <wp:extent cx="5734049" cy="10001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21" cstate="print"/>
                    <a:stretch>
                      <a:fillRect/>
                    </a:stretch>
                  </pic:blipFill>
                  <pic:spPr>
                    <a:xfrm>
                      <a:off x="0" y="0"/>
                      <a:ext cx="5734049" cy="1000125"/>
                    </a:xfrm>
                    <a:prstGeom prst="rect">
                      <a:avLst/>
                    </a:prstGeom>
                  </pic:spPr>
                </pic:pic>
              </a:graphicData>
            </a:graphic>
          </wp:inline>
        </w:drawing>
      </w:r>
      <w:r>
        <w:rPr>
          <w:sz w:val="20"/>
        </w:rPr>
      </w:r>
    </w:p>
    <w:p>
      <w:pPr>
        <w:pStyle w:val="BodyText"/>
        <w:spacing w:before="13"/>
      </w:pPr>
    </w:p>
    <w:p>
      <w:pPr>
        <w:pStyle w:val="BodyText"/>
        <w:ind w:left="2049"/>
      </w:pPr>
      <w:r>
        <w:rPr/>
        <w:t>Figure</w:t>
      </w:r>
      <w:r>
        <w:rPr>
          <w:spacing w:val="40"/>
        </w:rPr>
        <w:t> </w:t>
      </w:r>
      <w:r>
        <w:rPr/>
        <w:t>2.9:</w:t>
      </w:r>
      <w:r>
        <w:rPr>
          <w:spacing w:val="73"/>
        </w:rPr>
        <w:t> </w:t>
      </w:r>
      <w:bookmarkStart w:name="_bookmark58" w:id="80"/>
      <w:bookmarkEnd w:id="80"/>
      <w:r>
        <w:rPr/>
        <w:t>Bump</w:t>
      </w:r>
      <w:r>
        <w:rPr>
          <w:spacing w:val="41"/>
        </w:rPr>
        <w:t> </w:t>
      </w:r>
      <w:r>
        <w:rPr/>
        <w:t>Direction</w:t>
      </w:r>
      <w:r>
        <w:rPr>
          <w:spacing w:val="41"/>
        </w:rPr>
        <w:t> </w:t>
      </w:r>
      <w:r>
        <w:rPr/>
        <w:t>and</w:t>
      </w:r>
      <w:r>
        <w:rPr>
          <w:spacing w:val="41"/>
        </w:rPr>
        <w:t> </w:t>
      </w:r>
      <w:r>
        <w:rPr/>
        <w:t>Manoeuvre</w:t>
      </w:r>
      <w:r>
        <w:rPr>
          <w:spacing w:val="40"/>
        </w:rPr>
        <w:t> </w:t>
      </w:r>
      <w:r>
        <w:rPr/>
        <w:t>from</w:t>
      </w:r>
      <w:r>
        <w:rPr>
          <w:spacing w:val="41"/>
        </w:rPr>
        <w:t> </w:t>
      </w:r>
      <w:r>
        <w:rPr>
          <w:spacing w:val="-5"/>
        </w:rPr>
        <w:t>[</w:t>
      </w:r>
      <w:hyperlink w:history="true" w:anchor="_bookmark157">
        <w:r>
          <w:rPr>
            <w:color w:val="00FF00"/>
            <w:spacing w:val="-5"/>
          </w:rPr>
          <w:t>5</w:t>
        </w:r>
      </w:hyperlink>
      <w:r>
        <w:rPr>
          <w:spacing w:val="-5"/>
        </w:rPr>
        <w:t>]</w:t>
      </w:r>
    </w:p>
    <w:p>
      <w:pPr>
        <w:pStyle w:val="BodyText"/>
        <w:rPr>
          <w:sz w:val="20"/>
        </w:rPr>
      </w:pPr>
    </w:p>
    <w:p>
      <w:pPr>
        <w:pStyle w:val="BodyText"/>
        <w:spacing w:before="1"/>
        <w:rPr>
          <w:sz w:val="20"/>
        </w:rPr>
      </w:pPr>
      <w:r>
        <w:rPr/>
        <w:drawing>
          <wp:anchor distT="0" distB="0" distL="0" distR="0" allowOverlap="1" layoutInCell="1" locked="0" behindDoc="1" simplePos="0" relativeHeight="487626752">
            <wp:simplePos x="0" y="0"/>
            <wp:positionH relativeFrom="page">
              <wp:posOffset>1050112</wp:posOffset>
            </wp:positionH>
            <wp:positionV relativeFrom="paragraph">
              <wp:posOffset>171236</wp:posOffset>
            </wp:positionV>
            <wp:extent cx="5771388" cy="1893570"/>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22" cstate="print"/>
                    <a:stretch>
                      <a:fillRect/>
                    </a:stretch>
                  </pic:blipFill>
                  <pic:spPr>
                    <a:xfrm>
                      <a:off x="0" y="0"/>
                      <a:ext cx="5771388" cy="1893570"/>
                    </a:xfrm>
                    <a:prstGeom prst="rect">
                      <a:avLst/>
                    </a:prstGeom>
                  </pic:spPr>
                </pic:pic>
              </a:graphicData>
            </a:graphic>
          </wp:anchor>
        </w:drawing>
      </w:r>
    </w:p>
    <w:p>
      <w:pPr>
        <w:pStyle w:val="BodyText"/>
        <w:spacing w:before="19"/>
      </w:pPr>
    </w:p>
    <w:p>
      <w:pPr>
        <w:pStyle w:val="BodyText"/>
        <w:ind w:left="996"/>
      </w:pPr>
      <w:r>
        <w:rPr/>
        <w:t>Figure</w:t>
      </w:r>
      <w:r>
        <w:rPr>
          <w:spacing w:val="43"/>
        </w:rPr>
        <w:t> </w:t>
      </w:r>
      <w:r>
        <w:rPr/>
        <w:t>2.10:</w:t>
      </w:r>
      <w:r>
        <w:rPr>
          <w:spacing w:val="75"/>
        </w:rPr>
        <w:t> </w:t>
      </w:r>
      <w:bookmarkStart w:name="_bookmark59" w:id="81"/>
      <w:bookmarkEnd w:id="81"/>
      <w:r>
        <w:rPr/>
        <w:t>Similar</w:t>
      </w:r>
      <w:r>
        <w:rPr>
          <w:spacing w:val="45"/>
        </w:rPr>
        <w:t> </w:t>
      </w:r>
      <w:r>
        <w:rPr/>
        <w:t>Trajectory</w:t>
      </w:r>
      <w:r>
        <w:rPr>
          <w:spacing w:val="44"/>
        </w:rPr>
        <w:t> </w:t>
      </w:r>
      <w:r>
        <w:rPr/>
        <w:t>Shapes</w:t>
      </w:r>
      <w:r>
        <w:rPr>
          <w:spacing w:val="43"/>
        </w:rPr>
        <w:t> </w:t>
      </w:r>
      <w:r>
        <w:rPr/>
        <w:t>for</w:t>
      </w:r>
      <w:r>
        <w:rPr>
          <w:spacing w:val="43"/>
        </w:rPr>
        <w:t> </w:t>
      </w:r>
      <w:r>
        <w:rPr/>
        <w:t>Different</w:t>
      </w:r>
      <w:r>
        <w:rPr>
          <w:spacing w:val="43"/>
        </w:rPr>
        <w:t> </w:t>
      </w:r>
      <w:r>
        <w:rPr/>
        <w:t>Manoeuvres</w:t>
      </w:r>
      <w:r>
        <w:rPr>
          <w:spacing w:val="43"/>
        </w:rPr>
        <w:t> </w:t>
      </w:r>
      <w:r>
        <w:rPr/>
        <w:t>from</w:t>
      </w:r>
      <w:r>
        <w:rPr>
          <w:spacing w:val="43"/>
        </w:rPr>
        <w:t> </w:t>
      </w:r>
      <w:r>
        <w:rPr>
          <w:spacing w:val="-5"/>
        </w:rPr>
        <w:t>[</w:t>
      </w:r>
      <w:hyperlink w:history="true" w:anchor="_bookmark157">
        <w:r>
          <w:rPr>
            <w:color w:val="00FF00"/>
            <w:spacing w:val="-5"/>
          </w:rPr>
          <w:t>5</w:t>
        </w:r>
      </w:hyperlink>
      <w:r>
        <w:rPr>
          <w:spacing w:val="-5"/>
        </w:rPr>
        <w:t>]</w:t>
      </w:r>
    </w:p>
    <w:p>
      <w:pPr>
        <w:pStyle w:val="BodyText"/>
        <w:rPr>
          <w:sz w:val="20"/>
        </w:rPr>
      </w:pPr>
    </w:p>
    <w:p>
      <w:pPr>
        <w:pStyle w:val="BodyText"/>
        <w:spacing w:before="38"/>
        <w:rPr>
          <w:sz w:val="20"/>
        </w:rPr>
      </w:pPr>
      <w:r>
        <w:rPr/>
        <w:drawing>
          <wp:anchor distT="0" distB="0" distL="0" distR="0" allowOverlap="1" layoutInCell="1" locked="0" behindDoc="1" simplePos="0" relativeHeight="487627264">
            <wp:simplePos x="0" y="0"/>
            <wp:positionH relativeFrom="page">
              <wp:posOffset>2536278</wp:posOffset>
            </wp:positionH>
            <wp:positionV relativeFrom="paragraph">
              <wp:posOffset>194831</wp:posOffset>
            </wp:positionV>
            <wp:extent cx="2814637" cy="2035968"/>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23" cstate="print"/>
                    <a:stretch>
                      <a:fillRect/>
                    </a:stretch>
                  </pic:blipFill>
                  <pic:spPr>
                    <a:xfrm>
                      <a:off x="0" y="0"/>
                      <a:ext cx="2814637" cy="2035968"/>
                    </a:xfrm>
                    <a:prstGeom prst="rect">
                      <a:avLst/>
                    </a:prstGeom>
                  </pic:spPr>
                </pic:pic>
              </a:graphicData>
            </a:graphic>
          </wp:anchor>
        </w:drawing>
      </w:r>
    </w:p>
    <w:p>
      <w:pPr>
        <w:pStyle w:val="BodyText"/>
        <w:spacing w:before="72"/>
      </w:pPr>
    </w:p>
    <w:p>
      <w:pPr>
        <w:pStyle w:val="BodyText"/>
        <w:spacing w:before="1"/>
        <w:ind w:left="261"/>
      </w:pPr>
      <w:r>
        <w:rPr/>
        <w:t>Figure</w:t>
      </w:r>
      <w:r>
        <w:rPr>
          <w:spacing w:val="38"/>
        </w:rPr>
        <w:t> </w:t>
      </w:r>
      <w:r>
        <w:rPr/>
        <w:t>2.11:</w:t>
      </w:r>
      <w:r>
        <w:rPr>
          <w:spacing w:val="71"/>
        </w:rPr>
        <w:t> </w:t>
      </w:r>
      <w:bookmarkStart w:name="_bookmark60" w:id="82"/>
      <w:bookmarkEnd w:id="82"/>
      <w:r>
        <w:rPr/>
        <w:t>Lateral</w:t>
      </w:r>
      <w:r>
        <w:rPr>
          <w:spacing w:val="40"/>
        </w:rPr>
        <w:t> </w:t>
      </w:r>
      <w:r>
        <w:rPr/>
        <w:t>Displacement</w:t>
      </w:r>
      <w:r>
        <w:rPr>
          <w:spacing w:val="40"/>
        </w:rPr>
        <w:t> </w:t>
      </w:r>
      <w:r>
        <w:rPr/>
        <w:t>from</w:t>
      </w:r>
      <w:r>
        <w:rPr>
          <w:spacing w:val="39"/>
        </w:rPr>
        <w:t> </w:t>
      </w:r>
      <w:r>
        <w:rPr/>
        <w:t>Gyroscope</w:t>
      </w:r>
      <w:r>
        <w:rPr>
          <w:spacing w:val="39"/>
        </w:rPr>
        <w:t> </w:t>
      </w:r>
      <w:r>
        <w:rPr/>
        <w:t>and</w:t>
      </w:r>
      <w:r>
        <w:rPr>
          <w:spacing w:val="40"/>
        </w:rPr>
        <w:t> </w:t>
      </w:r>
      <w:r>
        <w:rPr/>
        <w:t>Velocity</w:t>
      </w:r>
      <w:r>
        <w:rPr>
          <w:spacing w:val="39"/>
        </w:rPr>
        <w:t> </w:t>
      </w:r>
      <w:r>
        <w:rPr/>
        <w:t>Measurements</w:t>
      </w:r>
      <w:r>
        <w:rPr>
          <w:spacing w:val="39"/>
        </w:rPr>
        <w:t> </w:t>
      </w:r>
      <w:r>
        <w:rPr/>
        <w:t>from</w:t>
      </w:r>
      <w:r>
        <w:rPr>
          <w:spacing w:val="40"/>
        </w:rPr>
        <w:t> </w:t>
      </w:r>
      <w:r>
        <w:rPr>
          <w:spacing w:val="-5"/>
        </w:rPr>
        <w:t>[</w:t>
      </w:r>
      <w:hyperlink w:history="true" w:anchor="_bookmark157">
        <w:r>
          <w:rPr>
            <w:color w:val="00FF00"/>
            <w:spacing w:val="-5"/>
          </w:rPr>
          <w:t>5</w:t>
        </w:r>
      </w:hyperlink>
      <w:r>
        <w:rPr>
          <w:spacing w:val="-5"/>
        </w:rPr>
        <w:t>]</w:t>
      </w:r>
    </w:p>
    <w:p>
      <w:pPr>
        <w:spacing w:after="0"/>
        <w:sectPr>
          <w:pgSz w:w="12240" w:h="15840"/>
          <w:pgMar w:header="0" w:footer="1819" w:top="1820" w:bottom="2000" w:left="1460" w:right="540"/>
        </w:sectPr>
      </w:pPr>
    </w:p>
    <w:p>
      <w:pPr>
        <w:pStyle w:val="BodyText"/>
        <w:rPr>
          <w:sz w:val="20"/>
        </w:rPr>
      </w:pPr>
    </w:p>
    <w:p>
      <w:pPr>
        <w:pStyle w:val="BodyText"/>
        <w:spacing w:before="183" w:after="1"/>
        <w:rPr>
          <w:sz w:val="20"/>
        </w:rPr>
      </w:pPr>
    </w:p>
    <w:p>
      <w:pPr>
        <w:pStyle w:val="BodyText"/>
        <w:ind w:left="172"/>
        <w:rPr>
          <w:sz w:val="20"/>
        </w:rPr>
      </w:pPr>
      <w:r>
        <w:rPr>
          <w:sz w:val="20"/>
        </w:rPr>
        <w:drawing>
          <wp:inline distT="0" distB="0" distL="0" distR="0">
            <wp:extent cx="5799296" cy="527208"/>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24" cstate="print"/>
                    <a:stretch>
                      <a:fillRect/>
                    </a:stretch>
                  </pic:blipFill>
                  <pic:spPr>
                    <a:xfrm>
                      <a:off x="0" y="0"/>
                      <a:ext cx="5799296" cy="527208"/>
                    </a:xfrm>
                    <a:prstGeom prst="rect">
                      <a:avLst/>
                    </a:prstGeom>
                  </pic:spPr>
                </pic:pic>
              </a:graphicData>
            </a:graphic>
          </wp:inline>
        </w:drawing>
      </w:r>
      <w:r>
        <w:rPr>
          <w:sz w:val="20"/>
        </w:rPr>
      </w:r>
    </w:p>
    <w:p>
      <w:pPr>
        <w:pStyle w:val="BodyText"/>
        <w:spacing w:line="554" w:lineRule="auto" w:before="285"/>
        <w:ind w:left="2399" w:right="895" w:hanging="2240"/>
      </w:pPr>
      <w:r>
        <w:rPr/>
        <mc:AlternateContent>
          <mc:Choice Requires="wps">
            <w:drawing>
              <wp:anchor distT="0" distB="0" distL="0" distR="0" allowOverlap="1" layoutInCell="1" locked="0" behindDoc="0" simplePos="0" relativeHeight="15768576">
                <wp:simplePos x="0" y="0"/>
                <wp:positionH relativeFrom="page">
                  <wp:posOffset>2185149</wp:posOffset>
                </wp:positionH>
                <wp:positionV relativeFrom="paragraph">
                  <wp:posOffset>806888</wp:posOffset>
                </wp:positionV>
                <wp:extent cx="3516629" cy="75819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516629" cy="75819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6"/>
                              <w:gridCol w:w="1613"/>
                              <w:gridCol w:w="1681"/>
                            </w:tblGrid>
                            <w:tr>
                              <w:trPr>
                                <w:trHeight w:val="286" w:hRule="atLeast"/>
                              </w:trPr>
                              <w:tc>
                                <w:tcPr>
                                  <w:tcW w:w="2116" w:type="dxa"/>
                                </w:tcPr>
                                <w:p>
                                  <w:pPr>
                                    <w:pStyle w:val="TableParagraph"/>
                                    <w:spacing w:line="266" w:lineRule="exact"/>
                                    <w:ind w:left="122"/>
                                    <w:rPr>
                                      <w:sz w:val="24"/>
                                    </w:rPr>
                                  </w:pPr>
                                  <w:r>
                                    <w:rPr>
                                      <w:spacing w:val="-2"/>
                                      <w:sz w:val="24"/>
                                    </w:rPr>
                                    <w:t>Manoeuvre</w:t>
                                  </w:r>
                                </w:p>
                              </w:tc>
                              <w:tc>
                                <w:tcPr>
                                  <w:tcW w:w="1613" w:type="dxa"/>
                                </w:tcPr>
                                <w:p>
                                  <w:pPr>
                                    <w:pStyle w:val="TableParagraph"/>
                                    <w:spacing w:line="266" w:lineRule="exact"/>
                                    <w:ind w:left="8"/>
                                    <w:jc w:val="center"/>
                                    <w:rPr>
                                      <w:sz w:val="24"/>
                                    </w:rPr>
                                  </w:pPr>
                                  <w:r>
                                    <w:rPr>
                                      <w:sz w:val="24"/>
                                    </w:rPr>
                                    <w:t>Mounted</w:t>
                                  </w:r>
                                  <w:r>
                                    <w:rPr>
                                      <w:spacing w:val="18"/>
                                      <w:sz w:val="24"/>
                                    </w:rPr>
                                    <w:t> </w:t>
                                  </w:r>
                                  <w:r>
                                    <w:rPr>
                                      <w:spacing w:val="-5"/>
                                      <w:sz w:val="24"/>
                                    </w:rPr>
                                    <w:t>(%)</w:t>
                                  </w:r>
                                </w:p>
                              </w:tc>
                              <w:tc>
                                <w:tcPr>
                                  <w:tcW w:w="1681" w:type="dxa"/>
                                </w:tcPr>
                                <w:p>
                                  <w:pPr>
                                    <w:pStyle w:val="TableParagraph"/>
                                    <w:spacing w:line="266" w:lineRule="exact"/>
                                    <w:ind w:left="7"/>
                                    <w:jc w:val="center"/>
                                    <w:rPr>
                                      <w:sz w:val="24"/>
                                    </w:rPr>
                                  </w:pPr>
                                  <w:r>
                                    <w:rPr>
                                      <w:w w:val="110"/>
                                      <w:sz w:val="24"/>
                                    </w:rPr>
                                    <w:t>In</w:t>
                                  </w:r>
                                  <w:r>
                                    <w:rPr>
                                      <w:spacing w:val="-2"/>
                                      <w:w w:val="110"/>
                                      <w:sz w:val="24"/>
                                    </w:rPr>
                                    <w:t> </w:t>
                                  </w:r>
                                  <w:r>
                                    <w:rPr>
                                      <w:w w:val="110"/>
                                      <w:sz w:val="24"/>
                                    </w:rPr>
                                    <w:t>Pocket</w:t>
                                  </w:r>
                                  <w:r>
                                    <w:rPr>
                                      <w:spacing w:val="-2"/>
                                      <w:w w:val="110"/>
                                      <w:sz w:val="24"/>
                                    </w:rPr>
                                    <w:t> </w:t>
                                  </w:r>
                                  <w:r>
                                    <w:rPr>
                                      <w:spacing w:val="-5"/>
                                      <w:w w:val="110"/>
                                      <w:sz w:val="24"/>
                                    </w:rPr>
                                    <w:t>(%)</w:t>
                                  </w:r>
                                </w:p>
                              </w:tc>
                            </w:tr>
                            <w:tr>
                              <w:trPr>
                                <w:trHeight w:val="286" w:hRule="atLeast"/>
                              </w:trPr>
                              <w:tc>
                                <w:tcPr>
                                  <w:tcW w:w="2116" w:type="dxa"/>
                                </w:tcPr>
                                <w:p>
                                  <w:pPr>
                                    <w:pStyle w:val="TableParagraph"/>
                                    <w:spacing w:line="266" w:lineRule="exact"/>
                                    <w:ind w:left="122"/>
                                    <w:rPr>
                                      <w:sz w:val="24"/>
                                    </w:rPr>
                                  </w:pPr>
                                  <w:r>
                                    <w:rPr>
                                      <w:sz w:val="24"/>
                                    </w:rPr>
                                    <w:t>Intersection</w:t>
                                  </w:r>
                                  <w:r>
                                    <w:rPr>
                                      <w:spacing w:val="42"/>
                                      <w:sz w:val="24"/>
                                    </w:rPr>
                                    <w:t> </w:t>
                                  </w:r>
                                  <w:r>
                                    <w:rPr>
                                      <w:spacing w:val="-2"/>
                                      <w:sz w:val="24"/>
                                    </w:rPr>
                                    <w:t>Turns</w:t>
                                  </w:r>
                                </w:p>
                              </w:tc>
                              <w:tc>
                                <w:tcPr>
                                  <w:tcW w:w="1613" w:type="dxa"/>
                                </w:tcPr>
                                <w:p>
                                  <w:pPr>
                                    <w:pStyle w:val="TableParagraph"/>
                                    <w:spacing w:line="266" w:lineRule="exact"/>
                                    <w:ind w:left="8" w:right="1"/>
                                    <w:jc w:val="center"/>
                                    <w:rPr>
                                      <w:sz w:val="24"/>
                                    </w:rPr>
                                  </w:pPr>
                                  <w:r>
                                    <w:rPr>
                                      <w:spacing w:val="-5"/>
                                      <w:sz w:val="24"/>
                                    </w:rPr>
                                    <w:t>100</w:t>
                                  </w:r>
                                </w:p>
                              </w:tc>
                              <w:tc>
                                <w:tcPr>
                                  <w:tcW w:w="1681" w:type="dxa"/>
                                </w:tcPr>
                                <w:p>
                                  <w:pPr>
                                    <w:pStyle w:val="TableParagraph"/>
                                    <w:spacing w:line="266" w:lineRule="exact"/>
                                    <w:ind w:left="7"/>
                                    <w:jc w:val="center"/>
                                    <w:rPr>
                                      <w:sz w:val="24"/>
                                    </w:rPr>
                                  </w:pPr>
                                  <w:r>
                                    <w:rPr>
                                      <w:spacing w:val="-5"/>
                                      <w:sz w:val="24"/>
                                    </w:rPr>
                                    <w:t>100</w:t>
                                  </w:r>
                                </w:p>
                              </w:tc>
                            </w:tr>
                            <w:tr>
                              <w:trPr>
                                <w:trHeight w:val="286" w:hRule="atLeast"/>
                              </w:trPr>
                              <w:tc>
                                <w:tcPr>
                                  <w:tcW w:w="2116" w:type="dxa"/>
                                </w:tcPr>
                                <w:p>
                                  <w:pPr>
                                    <w:pStyle w:val="TableParagraph"/>
                                    <w:spacing w:line="266" w:lineRule="exact"/>
                                    <w:ind w:left="122"/>
                                    <w:rPr>
                                      <w:sz w:val="24"/>
                                    </w:rPr>
                                  </w:pPr>
                                  <w:r>
                                    <w:rPr>
                                      <w:w w:val="105"/>
                                      <w:sz w:val="24"/>
                                    </w:rPr>
                                    <w:t>Lane</w:t>
                                  </w:r>
                                  <w:r>
                                    <w:rPr>
                                      <w:spacing w:val="29"/>
                                      <w:w w:val="105"/>
                                      <w:sz w:val="24"/>
                                    </w:rPr>
                                    <w:t> </w:t>
                                  </w:r>
                                  <w:r>
                                    <w:rPr>
                                      <w:spacing w:val="-2"/>
                                      <w:w w:val="105"/>
                                      <w:sz w:val="24"/>
                                    </w:rPr>
                                    <w:t>Changes</w:t>
                                  </w:r>
                                </w:p>
                              </w:tc>
                              <w:tc>
                                <w:tcPr>
                                  <w:tcW w:w="1613" w:type="dxa"/>
                                </w:tcPr>
                                <w:p>
                                  <w:pPr>
                                    <w:pStyle w:val="TableParagraph"/>
                                    <w:spacing w:line="266" w:lineRule="exact"/>
                                    <w:ind w:left="8" w:right="1"/>
                                    <w:jc w:val="center"/>
                                    <w:rPr>
                                      <w:sz w:val="24"/>
                                    </w:rPr>
                                  </w:pPr>
                                  <w:r>
                                    <w:rPr>
                                      <w:spacing w:val="-5"/>
                                      <w:sz w:val="24"/>
                                    </w:rPr>
                                    <w:t>93</w:t>
                                  </w:r>
                                </w:p>
                              </w:tc>
                              <w:tc>
                                <w:tcPr>
                                  <w:tcW w:w="1681" w:type="dxa"/>
                                </w:tcPr>
                                <w:p>
                                  <w:pPr>
                                    <w:pStyle w:val="TableParagraph"/>
                                    <w:spacing w:line="266" w:lineRule="exact"/>
                                    <w:ind w:left="7"/>
                                    <w:jc w:val="center"/>
                                    <w:rPr>
                                      <w:sz w:val="24"/>
                                    </w:rPr>
                                  </w:pPr>
                                  <w:r>
                                    <w:rPr>
                                      <w:spacing w:val="-5"/>
                                      <w:sz w:val="24"/>
                                    </w:rPr>
                                    <w:t>85</w:t>
                                  </w:r>
                                </w:p>
                              </w:tc>
                            </w:tr>
                            <w:tr>
                              <w:trPr>
                                <w:trHeight w:val="286" w:hRule="atLeast"/>
                              </w:trPr>
                              <w:tc>
                                <w:tcPr>
                                  <w:tcW w:w="2116" w:type="dxa"/>
                                </w:tcPr>
                                <w:p>
                                  <w:pPr>
                                    <w:pStyle w:val="TableParagraph"/>
                                    <w:spacing w:line="266" w:lineRule="exact"/>
                                    <w:ind w:left="122"/>
                                    <w:rPr>
                                      <w:sz w:val="24"/>
                                    </w:rPr>
                                  </w:pPr>
                                  <w:r>
                                    <w:rPr>
                                      <w:w w:val="110"/>
                                      <w:sz w:val="24"/>
                                    </w:rPr>
                                    <w:t>Curvy</w:t>
                                  </w:r>
                                  <w:r>
                                    <w:rPr>
                                      <w:spacing w:val="39"/>
                                      <w:w w:val="110"/>
                                      <w:sz w:val="24"/>
                                    </w:rPr>
                                    <w:t> </w:t>
                                  </w:r>
                                  <w:r>
                                    <w:rPr>
                                      <w:spacing w:val="-4"/>
                                      <w:w w:val="110"/>
                                      <w:sz w:val="24"/>
                                    </w:rPr>
                                    <w:t>Road</w:t>
                                  </w:r>
                                </w:p>
                              </w:tc>
                              <w:tc>
                                <w:tcPr>
                                  <w:tcW w:w="1613" w:type="dxa"/>
                                </w:tcPr>
                                <w:p>
                                  <w:pPr>
                                    <w:pStyle w:val="TableParagraph"/>
                                    <w:spacing w:line="266" w:lineRule="exact"/>
                                    <w:ind w:left="8" w:right="1"/>
                                    <w:jc w:val="center"/>
                                    <w:rPr>
                                      <w:sz w:val="24"/>
                                    </w:rPr>
                                  </w:pPr>
                                  <w:r>
                                    <w:rPr>
                                      <w:spacing w:val="-5"/>
                                      <w:sz w:val="24"/>
                                    </w:rPr>
                                    <w:t>97</w:t>
                                  </w:r>
                                </w:p>
                              </w:tc>
                              <w:tc>
                                <w:tcPr>
                                  <w:tcW w:w="1681" w:type="dxa"/>
                                </w:tcPr>
                                <w:p>
                                  <w:pPr>
                                    <w:pStyle w:val="TableParagraph"/>
                                    <w:spacing w:line="266" w:lineRule="exact"/>
                                    <w:ind w:left="7"/>
                                    <w:jc w:val="center"/>
                                    <w:rPr>
                                      <w:sz w:val="24"/>
                                    </w:rPr>
                                  </w:pPr>
                                  <w:r>
                                    <w:rPr>
                                      <w:spacing w:val="-5"/>
                                      <w:sz w:val="24"/>
                                    </w:rPr>
                                    <w:t>92</w:t>
                                  </w:r>
                                </w:p>
                              </w:tc>
                            </w:tr>
                          </w:tbl>
                          <w:p>
                            <w:pPr>
                              <w:pStyle w:val="BodyText"/>
                            </w:pPr>
                          </w:p>
                        </w:txbxContent>
                      </wps:txbx>
                      <wps:bodyPr wrap="square" lIns="0" tIns="0" rIns="0" bIns="0" rtlCol="0">
                        <a:noAutofit/>
                      </wps:bodyPr>
                    </wps:wsp>
                  </a:graphicData>
                </a:graphic>
              </wp:anchor>
            </w:drawing>
          </mc:Choice>
          <mc:Fallback>
            <w:pict>
              <v:shape style="position:absolute;margin-left:172.059006pt;margin-top:63.534561pt;width:276.9pt;height:59.7pt;mso-position-horizontal-relative:page;mso-position-vertical-relative:paragraph;z-index:15768576" type="#_x0000_t202" id="docshape6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6"/>
                        <w:gridCol w:w="1613"/>
                        <w:gridCol w:w="1681"/>
                      </w:tblGrid>
                      <w:tr>
                        <w:trPr>
                          <w:trHeight w:val="286" w:hRule="atLeast"/>
                        </w:trPr>
                        <w:tc>
                          <w:tcPr>
                            <w:tcW w:w="2116" w:type="dxa"/>
                          </w:tcPr>
                          <w:p>
                            <w:pPr>
                              <w:pStyle w:val="TableParagraph"/>
                              <w:spacing w:line="266" w:lineRule="exact"/>
                              <w:ind w:left="122"/>
                              <w:rPr>
                                <w:sz w:val="24"/>
                              </w:rPr>
                            </w:pPr>
                            <w:r>
                              <w:rPr>
                                <w:spacing w:val="-2"/>
                                <w:sz w:val="24"/>
                              </w:rPr>
                              <w:t>Manoeuvre</w:t>
                            </w:r>
                          </w:p>
                        </w:tc>
                        <w:tc>
                          <w:tcPr>
                            <w:tcW w:w="1613" w:type="dxa"/>
                          </w:tcPr>
                          <w:p>
                            <w:pPr>
                              <w:pStyle w:val="TableParagraph"/>
                              <w:spacing w:line="266" w:lineRule="exact"/>
                              <w:ind w:left="8"/>
                              <w:jc w:val="center"/>
                              <w:rPr>
                                <w:sz w:val="24"/>
                              </w:rPr>
                            </w:pPr>
                            <w:r>
                              <w:rPr>
                                <w:sz w:val="24"/>
                              </w:rPr>
                              <w:t>Mounted</w:t>
                            </w:r>
                            <w:r>
                              <w:rPr>
                                <w:spacing w:val="18"/>
                                <w:sz w:val="24"/>
                              </w:rPr>
                              <w:t> </w:t>
                            </w:r>
                            <w:r>
                              <w:rPr>
                                <w:spacing w:val="-5"/>
                                <w:sz w:val="24"/>
                              </w:rPr>
                              <w:t>(%)</w:t>
                            </w:r>
                          </w:p>
                        </w:tc>
                        <w:tc>
                          <w:tcPr>
                            <w:tcW w:w="1681" w:type="dxa"/>
                          </w:tcPr>
                          <w:p>
                            <w:pPr>
                              <w:pStyle w:val="TableParagraph"/>
                              <w:spacing w:line="266" w:lineRule="exact"/>
                              <w:ind w:left="7"/>
                              <w:jc w:val="center"/>
                              <w:rPr>
                                <w:sz w:val="24"/>
                              </w:rPr>
                            </w:pPr>
                            <w:r>
                              <w:rPr>
                                <w:w w:val="110"/>
                                <w:sz w:val="24"/>
                              </w:rPr>
                              <w:t>In</w:t>
                            </w:r>
                            <w:r>
                              <w:rPr>
                                <w:spacing w:val="-2"/>
                                <w:w w:val="110"/>
                                <w:sz w:val="24"/>
                              </w:rPr>
                              <w:t> </w:t>
                            </w:r>
                            <w:r>
                              <w:rPr>
                                <w:w w:val="110"/>
                                <w:sz w:val="24"/>
                              </w:rPr>
                              <w:t>Pocket</w:t>
                            </w:r>
                            <w:r>
                              <w:rPr>
                                <w:spacing w:val="-2"/>
                                <w:w w:val="110"/>
                                <w:sz w:val="24"/>
                              </w:rPr>
                              <w:t> </w:t>
                            </w:r>
                            <w:r>
                              <w:rPr>
                                <w:spacing w:val="-5"/>
                                <w:w w:val="110"/>
                                <w:sz w:val="24"/>
                              </w:rPr>
                              <w:t>(%)</w:t>
                            </w:r>
                          </w:p>
                        </w:tc>
                      </w:tr>
                      <w:tr>
                        <w:trPr>
                          <w:trHeight w:val="286" w:hRule="atLeast"/>
                        </w:trPr>
                        <w:tc>
                          <w:tcPr>
                            <w:tcW w:w="2116" w:type="dxa"/>
                          </w:tcPr>
                          <w:p>
                            <w:pPr>
                              <w:pStyle w:val="TableParagraph"/>
                              <w:spacing w:line="266" w:lineRule="exact"/>
                              <w:ind w:left="122"/>
                              <w:rPr>
                                <w:sz w:val="24"/>
                              </w:rPr>
                            </w:pPr>
                            <w:r>
                              <w:rPr>
                                <w:sz w:val="24"/>
                              </w:rPr>
                              <w:t>Intersection</w:t>
                            </w:r>
                            <w:r>
                              <w:rPr>
                                <w:spacing w:val="42"/>
                                <w:sz w:val="24"/>
                              </w:rPr>
                              <w:t> </w:t>
                            </w:r>
                            <w:r>
                              <w:rPr>
                                <w:spacing w:val="-2"/>
                                <w:sz w:val="24"/>
                              </w:rPr>
                              <w:t>Turns</w:t>
                            </w:r>
                          </w:p>
                        </w:tc>
                        <w:tc>
                          <w:tcPr>
                            <w:tcW w:w="1613" w:type="dxa"/>
                          </w:tcPr>
                          <w:p>
                            <w:pPr>
                              <w:pStyle w:val="TableParagraph"/>
                              <w:spacing w:line="266" w:lineRule="exact"/>
                              <w:ind w:left="8" w:right="1"/>
                              <w:jc w:val="center"/>
                              <w:rPr>
                                <w:sz w:val="24"/>
                              </w:rPr>
                            </w:pPr>
                            <w:r>
                              <w:rPr>
                                <w:spacing w:val="-5"/>
                                <w:sz w:val="24"/>
                              </w:rPr>
                              <w:t>100</w:t>
                            </w:r>
                          </w:p>
                        </w:tc>
                        <w:tc>
                          <w:tcPr>
                            <w:tcW w:w="1681" w:type="dxa"/>
                          </w:tcPr>
                          <w:p>
                            <w:pPr>
                              <w:pStyle w:val="TableParagraph"/>
                              <w:spacing w:line="266" w:lineRule="exact"/>
                              <w:ind w:left="7"/>
                              <w:jc w:val="center"/>
                              <w:rPr>
                                <w:sz w:val="24"/>
                              </w:rPr>
                            </w:pPr>
                            <w:r>
                              <w:rPr>
                                <w:spacing w:val="-5"/>
                                <w:sz w:val="24"/>
                              </w:rPr>
                              <w:t>100</w:t>
                            </w:r>
                          </w:p>
                        </w:tc>
                      </w:tr>
                      <w:tr>
                        <w:trPr>
                          <w:trHeight w:val="286" w:hRule="atLeast"/>
                        </w:trPr>
                        <w:tc>
                          <w:tcPr>
                            <w:tcW w:w="2116" w:type="dxa"/>
                          </w:tcPr>
                          <w:p>
                            <w:pPr>
                              <w:pStyle w:val="TableParagraph"/>
                              <w:spacing w:line="266" w:lineRule="exact"/>
                              <w:ind w:left="122"/>
                              <w:rPr>
                                <w:sz w:val="24"/>
                              </w:rPr>
                            </w:pPr>
                            <w:r>
                              <w:rPr>
                                <w:w w:val="105"/>
                                <w:sz w:val="24"/>
                              </w:rPr>
                              <w:t>Lane</w:t>
                            </w:r>
                            <w:r>
                              <w:rPr>
                                <w:spacing w:val="29"/>
                                <w:w w:val="105"/>
                                <w:sz w:val="24"/>
                              </w:rPr>
                              <w:t> </w:t>
                            </w:r>
                            <w:r>
                              <w:rPr>
                                <w:spacing w:val="-2"/>
                                <w:w w:val="105"/>
                                <w:sz w:val="24"/>
                              </w:rPr>
                              <w:t>Changes</w:t>
                            </w:r>
                          </w:p>
                        </w:tc>
                        <w:tc>
                          <w:tcPr>
                            <w:tcW w:w="1613" w:type="dxa"/>
                          </w:tcPr>
                          <w:p>
                            <w:pPr>
                              <w:pStyle w:val="TableParagraph"/>
                              <w:spacing w:line="266" w:lineRule="exact"/>
                              <w:ind w:left="8" w:right="1"/>
                              <w:jc w:val="center"/>
                              <w:rPr>
                                <w:sz w:val="24"/>
                              </w:rPr>
                            </w:pPr>
                            <w:r>
                              <w:rPr>
                                <w:spacing w:val="-5"/>
                                <w:sz w:val="24"/>
                              </w:rPr>
                              <w:t>93</w:t>
                            </w:r>
                          </w:p>
                        </w:tc>
                        <w:tc>
                          <w:tcPr>
                            <w:tcW w:w="1681" w:type="dxa"/>
                          </w:tcPr>
                          <w:p>
                            <w:pPr>
                              <w:pStyle w:val="TableParagraph"/>
                              <w:spacing w:line="266" w:lineRule="exact"/>
                              <w:ind w:left="7"/>
                              <w:jc w:val="center"/>
                              <w:rPr>
                                <w:sz w:val="24"/>
                              </w:rPr>
                            </w:pPr>
                            <w:r>
                              <w:rPr>
                                <w:spacing w:val="-5"/>
                                <w:sz w:val="24"/>
                              </w:rPr>
                              <w:t>85</w:t>
                            </w:r>
                          </w:p>
                        </w:tc>
                      </w:tr>
                      <w:tr>
                        <w:trPr>
                          <w:trHeight w:val="286" w:hRule="atLeast"/>
                        </w:trPr>
                        <w:tc>
                          <w:tcPr>
                            <w:tcW w:w="2116" w:type="dxa"/>
                          </w:tcPr>
                          <w:p>
                            <w:pPr>
                              <w:pStyle w:val="TableParagraph"/>
                              <w:spacing w:line="266" w:lineRule="exact"/>
                              <w:ind w:left="122"/>
                              <w:rPr>
                                <w:sz w:val="24"/>
                              </w:rPr>
                            </w:pPr>
                            <w:r>
                              <w:rPr>
                                <w:w w:val="110"/>
                                <w:sz w:val="24"/>
                              </w:rPr>
                              <w:t>Curvy</w:t>
                            </w:r>
                            <w:r>
                              <w:rPr>
                                <w:spacing w:val="39"/>
                                <w:w w:val="110"/>
                                <w:sz w:val="24"/>
                              </w:rPr>
                              <w:t> </w:t>
                            </w:r>
                            <w:r>
                              <w:rPr>
                                <w:spacing w:val="-4"/>
                                <w:w w:val="110"/>
                                <w:sz w:val="24"/>
                              </w:rPr>
                              <w:t>Road</w:t>
                            </w:r>
                          </w:p>
                        </w:tc>
                        <w:tc>
                          <w:tcPr>
                            <w:tcW w:w="1613" w:type="dxa"/>
                          </w:tcPr>
                          <w:p>
                            <w:pPr>
                              <w:pStyle w:val="TableParagraph"/>
                              <w:spacing w:line="266" w:lineRule="exact"/>
                              <w:ind w:left="8" w:right="1"/>
                              <w:jc w:val="center"/>
                              <w:rPr>
                                <w:sz w:val="24"/>
                              </w:rPr>
                            </w:pPr>
                            <w:r>
                              <w:rPr>
                                <w:spacing w:val="-5"/>
                                <w:sz w:val="24"/>
                              </w:rPr>
                              <w:t>97</w:t>
                            </w:r>
                          </w:p>
                        </w:tc>
                        <w:tc>
                          <w:tcPr>
                            <w:tcW w:w="1681" w:type="dxa"/>
                          </w:tcPr>
                          <w:p>
                            <w:pPr>
                              <w:pStyle w:val="TableParagraph"/>
                              <w:spacing w:line="266" w:lineRule="exact"/>
                              <w:ind w:left="7"/>
                              <w:jc w:val="center"/>
                              <w:rPr>
                                <w:sz w:val="24"/>
                              </w:rPr>
                            </w:pPr>
                            <w:r>
                              <w:rPr>
                                <w:spacing w:val="-5"/>
                                <w:sz w:val="24"/>
                              </w:rPr>
                              <w:t>92</w:t>
                            </w:r>
                          </w:p>
                        </w:tc>
                      </w:tr>
                    </w:tbl>
                    <w:p>
                      <w:pPr>
                        <w:pStyle w:val="BodyText"/>
                      </w:pPr>
                    </w:p>
                  </w:txbxContent>
                </v:textbox>
                <w10:wrap type="none"/>
              </v:shape>
            </w:pict>
          </mc:Fallback>
        </mc:AlternateContent>
      </w:r>
      <w:r>
        <w:rPr>
          <w:w w:val="105"/>
        </w:rPr>
        <w:t>Table 2.7:</w:t>
      </w:r>
      <w:r>
        <w:rPr>
          <w:spacing w:val="31"/>
          <w:w w:val="105"/>
        </w:rPr>
        <w:t> </w:t>
      </w:r>
      <w:bookmarkStart w:name="_bookmark61" w:id="83"/>
      <w:bookmarkEnd w:id="83"/>
      <w:r>
        <w:rPr>
          <w:w w:val="105"/>
        </w:rPr>
        <w:t>Lateral</w:t>
      </w:r>
      <w:r>
        <w:rPr>
          <w:w w:val="105"/>
        </w:rPr>
        <w:t> Displacement and Angle Change of Lane Changes and U-Turns from [</w:t>
      </w:r>
      <w:hyperlink w:history="true" w:anchor="_bookmark157">
        <w:r>
          <w:rPr>
            <w:color w:val="00FF00"/>
            <w:w w:val="105"/>
          </w:rPr>
          <w:t>5</w:t>
        </w:r>
      </w:hyperlink>
      <w:r>
        <w:rPr>
          <w:w w:val="105"/>
        </w:rPr>
        <w:t>] Table 2.8:</w:t>
      </w:r>
      <w:r>
        <w:rPr>
          <w:spacing w:val="40"/>
          <w:w w:val="105"/>
        </w:rPr>
        <w:t> </w:t>
      </w:r>
      <w:bookmarkStart w:name="_bookmark62" w:id="84"/>
      <w:bookmarkEnd w:id="84"/>
      <w:r>
        <w:rPr>
          <w:w w:val="105"/>
        </w:rPr>
        <w:t>Classi</w:t>
      </w:r>
      <w:r>
        <w:rPr>
          <w:w w:val="105"/>
        </w:rPr>
        <w:t>fication Performance from [</w:t>
      </w:r>
      <w:hyperlink w:history="true" w:anchor="_bookmark157">
        <w:r>
          <w:rPr>
            <w:color w:val="00FF00"/>
            <w:w w:val="105"/>
          </w:rPr>
          <w:t>5</w:t>
        </w:r>
      </w:hyperlink>
      <w:r>
        <w:rPr>
          <w:w w:val="105"/>
        </w:rPr>
        <w:t>]</w:t>
      </w:r>
    </w:p>
    <w:p>
      <w:pPr>
        <w:pStyle w:val="BodyText"/>
      </w:pPr>
    </w:p>
    <w:p>
      <w:pPr>
        <w:pStyle w:val="BodyText"/>
      </w:pPr>
    </w:p>
    <w:p>
      <w:pPr>
        <w:pStyle w:val="BodyText"/>
      </w:pPr>
    </w:p>
    <w:p>
      <w:pPr>
        <w:pStyle w:val="BodyText"/>
        <w:spacing w:before="67"/>
      </w:pPr>
    </w:p>
    <w:p>
      <w:pPr>
        <w:pStyle w:val="BodyText"/>
        <w:spacing w:line="237" w:lineRule="auto"/>
        <w:ind w:left="160" w:right="896"/>
        <w:jc w:val="both"/>
      </w:pPr>
      <w:r>
        <w:rPr/>
        <w:t>top performing manoeuvres were turns, curvy roads, and lane changes.</w:t>
      </w:r>
      <w:r>
        <w:rPr>
          <w:spacing w:val="40"/>
        </w:rPr>
        <w:t> </w:t>
      </w:r>
      <w:r>
        <w:rPr/>
        <w:t>Furthermore, classification using a mounted device was found to perform better than one in the driver’s pocket.</w:t>
      </w:r>
      <w:r>
        <w:rPr>
          <w:spacing w:val="40"/>
        </w:rPr>
        <w:t> </w:t>
      </w:r>
      <w:r>
        <w:rPr/>
        <w:t>Since the algorithm was used with empirically tuned threshold parameters, these performance</w:t>
      </w:r>
      <w:r>
        <w:rPr>
          <w:spacing w:val="39"/>
        </w:rPr>
        <w:t> </w:t>
      </w:r>
      <w:r>
        <w:rPr/>
        <w:t>results</w:t>
      </w:r>
      <w:r>
        <w:rPr>
          <w:spacing w:val="39"/>
        </w:rPr>
        <w:t> </w:t>
      </w:r>
      <w:r>
        <w:rPr/>
        <w:t>are</w:t>
      </w:r>
      <w:r>
        <w:rPr>
          <w:spacing w:val="39"/>
        </w:rPr>
        <w:t> </w:t>
      </w:r>
      <w:r>
        <w:rPr/>
        <w:t>limited</w:t>
      </w:r>
      <w:r>
        <w:rPr>
          <w:spacing w:val="39"/>
        </w:rPr>
        <w:t> </w:t>
      </w:r>
      <w:r>
        <w:rPr/>
        <w:t>to</w:t>
      </w:r>
      <w:r>
        <w:rPr>
          <w:spacing w:val="40"/>
        </w:rPr>
        <w:t> </w:t>
      </w:r>
      <w:r>
        <w:rPr/>
        <w:t>the</w:t>
      </w:r>
      <w:r>
        <w:rPr>
          <w:spacing w:val="39"/>
        </w:rPr>
        <w:t> </w:t>
      </w:r>
      <w:r>
        <w:rPr/>
        <w:t>routes</w:t>
      </w:r>
      <w:r>
        <w:rPr>
          <w:spacing w:val="39"/>
        </w:rPr>
        <w:t> </w:t>
      </w:r>
      <w:r>
        <w:rPr/>
        <w:t>tested</w:t>
      </w:r>
      <w:r>
        <w:rPr>
          <w:spacing w:val="40"/>
        </w:rPr>
        <w:t> </w:t>
      </w:r>
      <w:r>
        <w:rPr/>
        <w:t>and</w:t>
      </w:r>
      <w:r>
        <w:rPr>
          <w:spacing w:val="40"/>
        </w:rPr>
        <w:t> </w:t>
      </w:r>
      <w:r>
        <w:rPr/>
        <w:t>may</w:t>
      </w:r>
      <w:r>
        <w:rPr>
          <w:spacing w:val="39"/>
        </w:rPr>
        <w:t> </w:t>
      </w:r>
      <w:r>
        <w:rPr/>
        <w:t>not</w:t>
      </w:r>
      <w:r>
        <w:rPr>
          <w:spacing w:val="39"/>
        </w:rPr>
        <w:t> </w:t>
      </w:r>
      <w:r>
        <w:rPr/>
        <w:t>generalize</w:t>
      </w:r>
      <w:r>
        <w:rPr>
          <w:spacing w:val="39"/>
        </w:rPr>
        <w:t> </w:t>
      </w:r>
      <w:r>
        <w:rPr/>
        <w:t>well.</w:t>
      </w:r>
    </w:p>
    <w:p>
      <w:pPr>
        <w:pStyle w:val="BodyText"/>
        <w:spacing w:line="237" w:lineRule="auto" w:before="115"/>
        <w:ind w:left="160" w:right="896" w:firstLine="351"/>
        <w:jc w:val="both"/>
      </w:pPr>
      <w:r>
        <w:rPr/>
        <w:t>Despite several proposed methods in the literature, road curvature and measurement noise make lane changes more difficult to detect compared to other methods.</w:t>
      </w:r>
      <w:r>
        <w:rPr>
          <w:spacing w:val="40"/>
        </w:rPr>
        <w:t> </w:t>
      </w:r>
      <w:r>
        <w:rPr/>
        <w:t>For instance, the</w:t>
      </w:r>
      <w:r>
        <w:rPr>
          <w:spacing w:val="39"/>
        </w:rPr>
        <w:t> </w:t>
      </w:r>
      <w:r>
        <w:rPr/>
        <w:t>study</w:t>
      </w:r>
      <w:r>
        <w:rPr>
          <w:spacing w:val="38"/>
        </w:rPr>
        <w:t> </w:t>
      </w:r>
      <w:r>
        <w:rPr/>
        <w:t>by</w:t>
      </w:r>
      <w:r>
        <w:rPr>
          <w:spacing w:val="38"/>
        </w:rPr>
        <w:t> </w:t>
      </w:r>
      <w:r>
        <w:rPr/>
        <w:t>Johnson</w:t>
      </w:r>
      <w:r>
        <w:rPr>
          <w:spacing w:val="39"/>
        </w:rPr>
        <w:t> </w:t>
      </w:r>
      <w:r>
        <w:rPr/>
        <w:t>and</w:t>
      </w:r>
      <w:r>
        <w:rPr>
          <w:spacing w:val="39"/>
        </w:rPr>
        <w:t> </w:t>
      </w:r>
      <w:r>
        <w:rPr/>
        <w:t>Trivedi</w:t>
      </w:r>
      <w:r>
        <w:rPr>
          <w:spacing w:val="39"/>
        </w:rPr>
        <w:t> </w:t>
      </w:r>
      <w:r>
        <w:rPr/>
        <w:t>excludes</w:t>
      </w:r>
      <w:r>
        <w:rPr>
          <w:spacing w:val="39"/>
        </w:rPr>
        <w:t> </w:t>
      </w:r>
      <w:r>
        <w:rPr/>
        <w:t>non-aggressive</w:t>
      </w:r>
      <w:r>
        <w:rPr>
          <w:spacing w:val="39"/>
        </w:rPr>
        <w:t> </w:t>
      </w:r>
      <w:r>
        <w:rPr/>
        <w:t>lane</w:t>
      </w:r>
      <w:r>
        <w:rPr>
          <w:spacing w:val="39"/>
        </w:rPr>
        <w:t> </w:t>
      </w:r>
      <w:r>
        <w:rPr/>
        <w:t>changes</w:t>
      </w:r>
      <w:r>
        <w:rPr>
          <w:spacing w:val="39"/>
        </w:rPr>
        <w:t> </w:t>
      </w:r>
      <w:r>
        <w:rPr/>
        <w:t>as</w:t>
      </w:r>
      <w:r>
        <w:rPr>
          <w:spacing w:val="39"/>
        </w:rPr>
        <w:t> </w:t>
      </w:r>
      <w:r>
        <w:rPr/>
        <w:t>it</w:t>
      </w:r>
      <w:r>
        <w:rPr>
          <w:spacing w:val="38"/>
        </w:rPr>
        <w:t> </w:t>
      </w:r>
      <w:r>
        <w:rPr/>
        <w:t>was</w:t>
      </w:r>
      <w:r>
        <w:rPr>
          <w:spacing w:val="39"/>
        </w:rPr>
        <w:t> </w:t>
      </w:r>
      <w:r>
        <w:rPr/>
        <w:t>difficult </w:t>
      </w:r>
      <w:r>
        <w:rPr>
          <w:w w:val="110"/>
        </w:rPr>
        <w:t>to</w:t>
      </w:r>
      <w:r>
        <w:rPr>
          <w:spacing w:val="-15"/>
          <w:w w:val="110"/>
        </w:rPr>
        <w:t> </w:t>
      </w:r>
      <w:r>
        <w:rPr>
          <w:w w:val="110"/>
        </w:rPr>
        <w:t>distinguish</w:t>
      </w:r>
      <w:r>
        <w:rPr>
          <w:spacing w:val="-15"/>
          <w:w w:val="110"/>
        </w:rPr>
        <w:t> </w:t>
      </w:r>
      <w:r>
        <w:rPr>
          <w:w w:val="110"/>
        </w:rPr>
        <w:t>the</w:t>
      </w:r>
      <w:r>
        <w:rPr>
          <w:spacing w:val="-15"/>
          <w:w w:val="110"/>
        </w:rPr>
        <w:t> </w:t>
      </w:r>
      <w:r>
        <w:rPr>
          <w:w w:val="110"/>
        </w:rPr>
        <w:t>signal</w:t>
      </w:r>
      <w:r>
        <w:rPr>
          <w:spacing w:val="-15"/>
          <w:w w:val="110"/>
        </w:rPr>
        <w:t> </w:t>
      </w:r>
      <w:r>
        <w:rPr>
          <w:w w:val="110"/>
        </w:rPr>
        <w:t>from</w:t>
      </w:r>
      <w:r>
        <w:rPr>
          <w:spacing w:val="-15"/>
          <w:w w:val="110"/>
        </w:rPr>
        <w:t> </w:t>
      </w:r>
      <w:r>
        <w:rPr>
          <w:w w:val="110"/>
        </w:rPr>
        <w:t>normal</w:t>
      </w:r>
      <w:r>
        <w:rPr>
          <w:spacing w:val="-15"/>
          <w:w w:val="110"/>
        </w:rPr>
        <w:t> </w:t>
      </w:r>
      <w:r>
        <w:rPr>
          <w:w w:val="110"/>
        </w:rPr>
        <w:t>driving</w:t>
      </w:r>
      <w:r>
        <w:rPr>
          <w:spacing w:val="-15"/>
          <w:w w:val="110"/>
        </w:rPr>
        <w:t> </w:t>
      </w:r>
      <w:r>
        <w:rPr>
          <w:w w:val="110"/>
        </w:rPr>
        <w:t>IMU</w:t>
      </w:r>
      <w:r>
        <w:rPr>
          <w:spacing w:val="-15"/>
          <w:w w:val="110"/>
        </w:rPr>
        <w:t> </w:t>
      </w:r>
      <w:r>
        <w:rPr>
          <w:w w:val="110"/>
        </w:rPr>
        <w:t>noise</w:t>
      </w:r>
      <w:r>
        <w:rPr>
          <w:spacing w:val="-15"/>
          <w:w w:val="110"/>
        </w:rPr>
        <w:t> </w:t>
      </w:r>
      <w:r>
        <w:rPr>
          <w:w w:val="110"/>
        </w:rPr>
        <w:t>[</w:t>
      </w:r>
      <w:hyperlink w:history="true" w:anchor="_bookmark188">
        <w:r>
          <w:rPr>
            <w:color w:val="00FF00"/>
            <w:w w:val="110"/>
          </w:rPr>
          <w:t>38</w:t>
        </w:r>
      </w:hyperlink>
      <w:r>
        <w:rPr>
          <w:w w:val="110"/>
        </w:rPr>
        <w:t>].</w:t>
      </w:r>
      <w:r>
        <w:rPr>
          <w:spacing w:val="6"/>
          <w:w w:val="110"/>
        </w:rPr>
        <w:t> </w:t>
      </w:r>
      <w:r>
        <w:rPr>
          <w:w w:val="110"/>
        </w:rPr>
        <w:t>The</w:t>
      </w:r>
      <w:r>
        <w:rPr>
          <w:spacing w:val="-15"/>
          <w:w w:val="110"/>
        </w:rPr>
        <w:t> </w:t>
      </w:r>
      <w:r>
        <w:rPr>
          <w:w w:val="110"/>
        </w:rPr>
        <w:t>smartphone’s</w:t>
      </w:r>
      <w:r>
        <w:rPr>
          <w:spacing w:val="-15"/>
          <w:w w:val="110"/>
        </w:rPr>
        <w:t> </w:t>
      </w:r>
      <w:r>
        <w:rPr>
          <w:w w:val="110"/>
        </w:rPr>
        <w:t>camera </w:t>
      </w:r>
      <w:r>
        <w:rPr/>
        <w:t>has</w:t>
      </w:r>
      <w:r>
        <w:rPr>
          <w:spacing w:val="32"/>
        </w:rPr>
        <w:t> </w:t>
      </w:r>
      <w:r>
        <w:rPr/>
        <w:t>also</w:t>
      </w:r>
      <w:r>
        <w:rPr>
          <w:spacing w:val="32"/>
        </w:rPr>
        <w:t> </w:t>
      </w:r>
      <w:r>
        <w:rPr/>
        <w:t>been</w:t>
      </w:r>
      <w:r>
        <w:rPr>
          <w:spacing w:val="32"/>
        </w:rPr>
        <w:t> </w:t>
      </w:r>
      <w:r>
        <w:rPr/>
        <w:t>used</w:t>
      </w:r>
      <w:r>
        <w:rPr>
          <w:spacing w:val="32"/>
        </w:rPr>
        <w:t> </w:t>
      </w:r>
      <w:r>
        <w:rPr/>
        <w:t>as</w:t>
      </w:r>
      <w:r>
        <w:rPr>
          <w:spacing w:val="32"/>
        </w:rPr>
        <w:t> </w:t>
      </w:r>
      <w:r>
        <w:rPr/>
        <w:t>a</w:t>
      </w:r>
      <w:r>
        <w:rPr>
          <w:spacing w:val="32"/>
        </w:rPr>
        <w:t> </w:t>
      </w:r>
      <w:r>
        <w:rPr/>
        <w:t>sensor</w:t>
      </w:r>
      <w:r>
        <w:rPr>
          <w:spacing w:val="32"/>
        </w:rPr>
        <w:t> </w:t>
      </w:r>
      <w:r>
        <w:rPr/>
        <w:t>for</w:t>
      </w:r>
      <w:r>
        <w:rPr>
          <w:spacing w:val="32"/>
        </w:rPr>
        <w:t> </w:t>
      </w:r>
      <w:r>
        <w:rPr/>
        <w:t>manoeuvre</w:t>
      </w:r>
      <w:r>
        <w:rPr>
          <w:spacing w:val="32"/>
        </w:rPr>
        <w:t> </w:t>
      </w:r>
      <w:r>
        <w:rPr/>
        <w:t>segmentation.</w:t>
      </w:r>
      <w:r>
        <w:rPr>
          <w:spacing w:val="75"/>
        </w:rPr>
        <w:t> </w:t>
      </w:r>
      <w:r>
        <w:rPr/>
        <w:t>Liu</w:t>
      </w:r>
      <w:r>
        <w:rPr>
          <w:spacing w:val="32"/>
        </w:rPr>
        <w:t> </w:t>
      </w:r>
      <w:r>
        <w:rPr/>
        <w:t>et</w:t>
      </w:r>
      <w:r>
        <w:rPr>
          <w:spacing w:val="32"/>
        </w:rPr>
        <w:t> </w:t>
      </w:r>
      <w:r>
        <w:rPr/>
        <w:t>al.</w:t>
      </w:r>
      <w:r>
        <w:rPr>
          <w:spacing w:val="32"/>
        </w:rPr>
        <w:t> </w:t>
      </w:r>
      <w:r>
        <w:rPr/>
        <w:t>present</w:t>
      </w:r>
      <w:r>
        <w:rPr>
          <w:spacing w:val="32"/>
        </w:rPr>
        <w:t> </w:t>
      </w:r>
      <w:r>
        <w:rPr/>
        <w:t>a</w:t>
      </w:r>
      <w:r>
        <w:rPr>
          <w:spacing w:val="32"/>
        </w:rPr>
        <w:t> </w:t>
      </w:r>
      <w:r>
        <w:rPr/>
        <w:t>method to detect lane changes with Hidden Markov Models (HMM) using observations captured during the beginning of the lane change manoeuvre [</w:t>
      </w:r>
      <w:hyperlink w:history="true" w:anchor="_bookmark208">
        <w:r>
          <w:rPr>
            <w:color w:val="00FF00"/>
          </w:rPr>
          <w:t>58</w:t>
        </w:r>
      </w:hyperlink>
      <w:r>
        <w:rPr/>
        <w:t>].</w:t>
      </w:r>
      <w:r>
        <w:rPr>
          <w:spacing w:val="40"/>
        </w:rPr>
        <w:t> </w:t>
      </w:r>
      <w:r>
        <w:rPr/>
        <w:t>They use statistical correlations to predict the trajectory of the remaining manoeuvre and identify if the driving style is normal</w:t>
      </w:r>
      <w:r>
        <w:rPr>
          <w:spacing w:val="80"/>
        </w:rPr>
        <w:t> </w:t>
      </w:r>
      <w:r>
        <w:rPr/>
        <w:t>or dangerous.</w:t>
      </w:r>
      <w:r>
        <w:rPr>
          <w:spacing w:val="40"/>
        </w:rPr>
        <w:t> </w:t>
      </w:r>
      <w:r>
        <w:rPr/>
        <w:t>In their study, the lane change manoeuvre is broken into 3 separate phases: </w:t>
      </w:r>
      <w:r>
        <w:rPr>
          <w:w w:val="110"/>
        </w:rPr>
        <w:t>the</w:t>
      </w:r>
      <w:r>
        <w:rPr>
          <w:spacing w:val="-1"/>
          <w:w w:val="110"/>
        </w:rPr>
        <w:t> </w:t>
      </w:r>
      <w:r>
        <w:rPr>
          <w:w w:val="110"/>
        </w:rPr>
        <w:t>beginning</w:t>
      </w:r>
      <w:r>
        <w:rPr>
          <w:spacing w:val="-1"/>
          <w:w w:val="110"/>
        </w:rPr>
        <w:t> </w:t>
      </w:r>
      <w:r>
        <w:rPr>
          <w:w w:val="110"/>
        </w:rPr>
        <w:t>(</w:t>
      </w:r>
      <w:r>
        <w:rPr>
          <w:i/>
          <w:w w:val="110"/>
        </w:rPr>
        <w:t>Theta</w:t>
      </w:r>
      <w:r>
        <w:rPr>
          <w:i/>
          <w:w w:val="110"/>
          <w:vertAlign w:val="subscript"/>
        </w:rPr>
        <w:t>b</w:t>
      </w:r>
      <w:r>
        <w:rPr>
          <w:w w:val="110"/>
          <w:vertAlign w:val="baseline"/>
        </w:rPr>
        <w:t>),</w:t>
      </w:r>
      <w:r>
        <w:rPr>
          <w:w w:val="110"/>
          <w:vertAlign w:val="baseline"/>
        </w:rPr>
        <w:t> cutting-in</w:t>
      </w:r>
      <w:r>
        <w:rPr>
          <w:spacing w:val="-1"/>
          <w:w w:val="110"/>
          <w:vertAlign w:val="baseline"/>
        </w:rPr>
        <w:t> </w:t>
      </w:r>
      <w:r>
        <w:rPr>
          <w:w w:val="110"/>
          <w:vertAlign w:val="baseline"/>
        </w:rPr>
        <w:t>(</w:t>
      </w:r>
      <w:r>
        <w:rPr>
          <w:i/>
          <w:w w:val="110"/>
          <w:vertAlign w:val="baseline"/>
        </w:rPr>
        <w:t>Theta</w:t>
      </w:r>
      <w:r>
        <w:rPr>
          <w:i/>
          <w:w w:val="110"/>
          <w:vertAlign w:val="subscript"/>
        </w:rPr>
        <w:t>c</w:t>
      </w:r>
      <w:r>
        <w:rPr>
          <w:w w:val="110"/>
          <w:vertAlign w:val="baseline"/>
        </w:rPr>
        <w:t>),</w:t>
      </w:r>
      <w:r>
        <w:rPr>
          <w:w w:val="110"/>
          <w:vertAlign w:val="baseline"/>
        </w:rPr>
        <w:t> and</w:t>
      </w:r>
      <w:r>
        <w:rPr>
          <w:spacing w:val="-1"/>
          <w:w w:val="110"/>
          <w:vertAlign w:val="baseline"/>
        </w:rPr>
        <w:t> </w:t>
      </w:r>
      <w:r>
        <w:rPr>
          <w:w w:val="110"/>
          <w:vertAlign w:val="baseline"/>
        </w:rPr>
        <w:t>ending</w:t>
      </w:r>
      <w:r>
        <w:rPr>
          <w:spacing w:val="-1"/>
          <w:w w:val="110"/>
          <w:vertAlign w:val="baseline"/>
        </w:rPr>
        <w:t> </w:t>
      </w:r>
      <w:r>
        <w:rPr>
          <w:w w:val="110"/>
          <w:vertAlign w:val="baseline"/>
        </w:rPr>
        <w:t>(</w:t>
      </w:r>
      <w:r>
        <w:rPr>
          <w:i/>
          <w:w w:val="110"/>
          <w:vertAlign w:val="baseline"/>
        </w:rPr>
        <w:t>Theta</w:t>
      </w:r>
      <w:r>
        <w:rPr>
          <w:i/>
          <w:w w:val="110"/>
          <w:vertAlign w:val="subscript"/>
        </w:rPr>
        <w:t>e</w:t>
      </w:r>
      <w:r>
        <w:rPr>
          <w:w w:val="110"/>
          <w:vertAlign w:val="baseline"/>
        </w:rPr>
        <w:t>)</w:t>
      </w:r>
      <w:r>
        <w:rPr>
          <w:spacing w:val="-1"/>
          <w:w w:val="110"/>
          <w:vertAlign w:val="baseline"/>
        </w:rPr>
        <w:t> </w:t>
      </w:r>
      <w:r>
        <w:rPr>
          <w:w w:val="110"/>
          <w:vertAlign w:val="baseline"/>
        </w:rPr>
        <w:t>phases.</w:t>
      </w:r>
      <w:r>
        <w:rPr>
          <w:spacing w:val="26"/>
          <w:w w:val="110"/>
          <w:vertAlign w:val="baseline"/>
        </w:rPr>
        <w:t> </w:t>
      </w:r>
      <w:r>
        <w:rPr>
          <w:w w:val="110"/>
          <w:vertAlign w:val="baseline"/>
        </w:rPr>
        <w:t>In</w:t>
      </w:r>
      <w:r>
        <w:rPr>
          <w:spacing w:val="-1"/>
          <w:w w:val="110"/>
          <w:vertAlign w:val="baseline"/>
        </w:rPr>
        <w:t> </w:t>
      </w:r>
      <w:r>
        <w:rPr>
          <w:w w:val="110"/>
          <w:vertAlign w:val="baseline"/>
        </w:rPr>
        <w:t>their</w:t>
      </w:r>
      <w:r>
        <w:rPr>
          <w:spacing w:val="-1"/>
          <w:w w:val="110"/>
          <w:vertAlign w:val="baseline"/>
        </w:rPr>
        <w:t> </w:t>
      </w:r>
      <w:r>
        <w:rPr>
          <w:w w:val="110"/>
          <w:vertAlign w:val="baseline"/>
        </w:rPr>
        <w:t>study, </w:t>
      </w:r>
      <w:r>
        <w:rPr>
          <w:vertAlign w:val="baseline"/>
        </w:rPr>
        <w:t>video</w:t>
      </w:r>
      <w:r>
        <w:rPr>
          <w:spacing w:val="40"/>
          <w:vertAlign w:val="baseline"/>
        </w:rPr>
        <w:t> </w:t>
      </w:r>
      <w:r>
        <w:rPr>
          <w:vertAlign w:val="baseline"/>
        </w:rPr>
        <w:t>data</w:t>
      </w:r>
      <w:r>
        <w:rPr>
          <w:spacing w:val="40"/>
          <w:vertAlign w:val="baseline"/>
        </w:rPr>
        <w:t> </w:t>
      </w:r>
      <w:r>
        <w:rPr>
          <w:vertAlign w:val="baseline"/>
        </w:rPr>
        <w:t>from</w:t>
      </w:r>
      <w:r>
        <w:rPr>
          <w:spacing w:val="40"/>
          <w:vertAlign w:val="baseline"/>
        </w:rPr>
        <w:t> </w:t>
      </w:r>
      <w:r>
        <w:rPr>
          <w:vertAlign w:val="baseline"/>
        </w:rPr>
        <w:t>the</w:t>
      </w:r>
      <w:r>
        <w:rPr>
          <w:spacing w:val="40"/>
          <w:vertAlign w:val="baseline"/>
        </w:rPr>
        <w:t> </w:t>
      </w:r>
      <w:r>
        <w:rPr>
          <w:vertAlign w:val="baseline"/>
        </w:rPr>
        <w:t>SHRP2</w:t>
      </w:r>
      <w:r>
        <w:rPr>
          <w:spacing w:val="40"/>
          <w:vertAlign w:val="baseline"/>
        </w:rPr>
        <w:t> </w:t>
      </w:r>
      <w:r>
        <w:rPr>
          <w:vertAlign w:val="baseline"/>
        </w:rPr>
        <w:t>and</w:t>
      </w:r>
      <w:r>
        <w:rPr>
          <w:spacing w:val="40"/>
          <w:vertAlign w:val="baseline"/>
        </w:rPr>
        <w:t> </w:t>
      </w:r>
      <w:r>
        <w:rPr>
          <w:vertAlign w:val="baseline"/>
        </w:rPr>
        <w:t>100-Car</w:t>
      </w:r>
      <w:r>
        <w:rPr>
          <w:spacing w:val="40"/>
          <w:vertAlign w:val="baseline"/>
        </w:rPr>
        <w:t> </w:t>
      </w:r>
      <w:r>
        <w:rPr>
          <w:vertAlign w:val="baseline"/>
        </w:rPr>
        <w:t>naturalistic</w:t>
      </w:r>
      <w:r>
        <w:rPr>
          <w:spacing w:val="40"/>
          <w:vertAlign w:val="baseline"/>
        </w:rPr>
        <w:t> </w:t>
      </w:r>
      <w:r>
        <w:rPr>
          <w:vertAlign w:val="baseline"/>
        </w:rPr>
        <w:t>driving</w:t>
      </w:r>
      <w:r>
        <w:rPr>
          <w:spacing w:val="40"/>
          <w:vertAlign w:val="baseline"/>
        </w:rPr>
        <w:t> </w:t>
      </w:r>
      <w:r>
        <w:rPr>
          <w:vertAlign w:val="baseline"/>
        </w:rPr>
        <w:t>studies</w:t>
      </w:r>
      <w:r>
        <w:rPr>
          <w:spacing w:val="40"/>
          <w:vertAlign w:val="baseline"/>
        </w:rPr>
        <w:t> </w:t>
      </w:r>
      <w:r>
        <w:rPr>
          <w:vertAlign w:val="baseline"/>
        </w:rPr>
        <w:t>are</w:t>
      </w:r>
      <w:r>
        <w:rPr>
          <w:spacing w:val="40"/>
          <w:vertAlign w:val="baseline"/>
        </w:rPr>
        <w:t> </w:t>
      </w:r>
      <w:r>
        <w:rPr>
          <w:vertAlign w:val="baseline"/>
        </w:rPr>
        <w:t>used</w:t>
      </w:r>
      <w:r>
        <w:rPr>
          <w:spacing w:val="40"/>
          <w:vertAlign w:val="baseline"/>
        </w:rPr>
        <w:t> </w:t>
      </w:r>
      <w:r>
        <w:rPr>
          <w:vertAlign w:val="baseline"/>
        </w:rPr>
        <w:t>to</w:t>
      </w:r>
      <w:r>
        <w:rPr>
          <w:spacing w:val="40"/>
          <w:vertAlign w:val="baseline"/>
        </w:rPr>
        <w:t> </w:t>
      </w:r>
      <w:r>
        <w:rPr>
          <w:vertAlign w:val="baseline"/>
        </w:rPr>
        <w:t>train</w:t>
      </w:r>
      <w:r>
        <w:rPr>
          <w:spacing w:val="40"/>
          <w:vertAlign w:val="baseline"/>
        </w:rPr>
        <w:t> </w:t>
      </w:r>
      <w:r>
        <w:rPr>
          <w:vertAlign w:val="baseline"/>
        </w:rPr>
        <w:t>and test the data.</w:t>
      </w:r>
      <w:r>
        <w:rPr>
          <w:spacing w:val="40"/>
          <w:vertAlign w:val="baseline"/>
        </w:rPr>
        <w:t> </w:t>
      </w:r>
      <w:r>
        <w:rPr>
          <w:vertAlign w:val="baseline"/>
        </w:rPr>
        <w:t>Video reference points are used to extract 10 lateral position measurements </w:t>
      </w:r>
      <w:r>
        <w:rPr>
          <w:w w:val="110"/>
          <w:vertAlign w:val="baseline"/>
        </w:rPr>
        <w:t>prior</w:t>
      </w:r>
      <w:r>
        <w:rPr>
          <w:spacing w:val="-10"/>
          <w:w w:val="110"/>
          <w:vertAlign w:val="baseline"/>
        </w:rPr>
        <w:t> </w:t>
      </w:r>
      <w:r>
        <w:rPr>
          <w:w w:val="110"/>
          <w:vertAlign w:val="baseline"/>
        </w:rPr>
        <w:t>to</w:t>
      </w:r>
      <w:r>
        <w:rPr>
          <w:spacing w:val="-9"/>
          <w:w w:val="110"/>
          <w:vertAlign w:val="baseline"/>
        </w:rPr>
        <w:t> </w:t>
      </w:r>
      <w:r>
        <w:rPr>
          <w:w w:val="110"/>
          <w:vertAlign w:val="baseline"/>
        </w:rPr>
        <w:t>the</w:t>
      </w:r>
      <w:r>
        <w:rPr>
          <w:spacing w:val="-9"/>
          <w:w w:val="110"/>
          <w:vertAlign w:val="baseline"/>
        </w:rPr>
        <w:t> </w:t>
      </w:r>
      <w:r>
        <w:rPr>
          <w:w w:val="110"/>
          <w:vertAlign w:val="baseline"/>
        </w:rPr>
        <w:t>cutting-in</w:t>
      </w:r>
      <w:r>
        <w:rPr>
          <w:spacing w:val="-10"/>
          <w:w w:val="110"/>
          <w:vertAlign w:val="baseline"/>
        </w:rPr>
        <w:t> </w:t>
      </w:r>
      <w:r>
        <w:rPr>
          <w:w w:val="110"/>
          <w:vertAlign w:val="baseline"/>
        </w:rPr>
        <w:t>phase.</w:t>
      </w:r>
      <w:r>
        <w:rPr>
          <w:spacing w:val="17"/>
          <w:w w:val="110"/>
          <w:vertAlign w:val="baseline"/>
        </w:rPr>
        <w:t> </w:t>
      </w:r>
      <w:r>
        <w:rPr>
          <w:w w:val="110"/>
          <w:vertAlign w:val="baseline"/>
        </w:rPr>
        <w:t>Using</w:t>
      </w:r>
      <w:r>
        <w:rPr>
          <w:spacing w:val="-10"/>
          <w:w w:val="110"/>
          <w:vertAlign w:val="baseline"/>
        </w:rPr>
        <w:t> </w:t>
      </w:r>
      <w:r>
        <w:rPr>
          <w:w w:val="110"/>
          <w:vertAlign w:val="baseline"/>
        </w:rPr>
        <w:t>this</w:t>
      </w:r>
      <w:r>
        <w:rPr>
          <w:spacing w:val="-10"/>
          <w:w w:val="110"/>
          <w:vertAlign w:val="baseline"/>
        </w:rPr>
        <w:t> </w:t>
      </w:r>
      <w:r>
        <w:rPr>
          <w:w w:val="110"/>
          <w:vertAlign w:val="baseline"/>
        </w:rPr>
        <w:t>data,</w:t>
      </w:r>
      <w:r>
        <w:rPr>
          <w:spacing w:val="-8"/>
          <w:w w:val="110"/>
          <w:vertAlign w:val="baseline"/>
        </w:rPr>
        <w:t> </w:t>
      </w:r>
      <w:r>
        <w:rPr>
          <w:w w:val="110"/>
          <w:vertAlign w:val="baseline"/>
        </w:rPr>
        <w:t>2</w:t>
      </w:r>
      <w:r>
        <w:rPr>
          <w:spacing w:val="-9"/>
          <w:w w:val="110"/>
          <w:vertAlign w:val="baseline"/>
        </w:rPr>
        <w:t> </w:t>
      </w:r>
      <w:r>
        <w:rPr>
          <w:w w:val="110"/>
          <w:vertAlign w:val="baseline"/>
        </w:rPr>
        <w:t>HMM</w:t>
      </w:r>
      <w:r>
        <w:rPr>
          <w:spacing w:val="-10"/>
          <w:w w:val="110"/>
          <w:vertAlign w:val="baseline"/>
        </w:rPr>
        <w:t> </w:t>
      </w:r>
      <w:r>
        <w:rPr>
          <w:w w:val="110"/>
          <w:vertAlign w:val="baseline"/>
        </w:rPr>
        <w:t>classifiers</w:t>
      </w:r>
      <w:r>
        <w:rPr>
          <w:spacing w:val="-10"/>
          <w:w w:val="110"/>
          <w:vertAlign w:val="baseline"/>
        </w:rPr>
        <w:t> </w:t>
      </w:r>
      <w:r>
        <w:rPr>
          <w:w w:val="110"/>
          <w:vertAlign w:val="baseline"/>
        </w:rPr>
        <w:t>are</w:t>
      </w:r>
      <w:r>
        <w:rPr>
          <w:spacing w:val="-9"/>
          <w:w w:val="110"/>
          <w:vertAlign w:val="baseline"/>
        </w:rPr>
        <w:t> </w:t>
      </w:r>
      <w:r>
        <w:rPr>
          <w:w w:val="110"/>
          <w:vertAlign w:val="baseline"/>
        </w:rPr>
        <w:t>trained:</w:t>
      </w:r>
      <w:r>
        <w:rPr>
          <w:w w:val="110"/>
          <w:vertAlign w:val="baseline"/>
        </w:rPr>
        <w:t> one</w:t>
      </w:r>
      <w:r>
        <w:rPr>
          <w:spacing w:val="-10"/>
          <w:w w:val="110"/>
          <w:vertAlign w:val="baseline"/>
        </w:rPr>
        <w:t> </w:t>
      </w:r>
      <w:r>
        <w:rPr>
          <w:w w:val="110"/>
          <w:vertAlign w:val="baseline"/>
        </w:rPr>
        <w:t>labels </w:t>
      </w:r>
      <w:r>
        <w:rPr>
          <w:vertAlign w:val="baseline"/>
        </w:rPr>
        <w:t>normal</w:t>
      </w:r>
      <w:r>
        <w:rPr>
          <w:spacing w:val="22"/>
          <w:vertAlign w:val="baseline"/>
        </w:rPr>
        <w:t> </w:t>
      </w:r>
      <w:r>
        <w:rPr>
          <w:vertAlign w:val="baseline"/>
        </w:rPr>
        <w:t>lane</w:t>
      </w:r>
      <w:r>
        <w:rPr>
          <w:spacing w:val="22"/>
          <w:vertAlign w:val="baseline"/>
        </w:rPr>
        <w:t> </w:t>
      </w:r>
      <w:r>
        <w:rPr>
          <w:vertAlign w:val="baseline"/>
        </w:rPr>
        <w:t>changes</w:t>
      </w:r>
      <w:r>
        <w:rPr>
          <w:spacing w:val="22"/>
          <w:vertAlign w:val="baseline"/>
        </w:rPr>
        <w:t> </w:t>
      </w:r>
      <w:r>
        <w:rPr>
          <w:vertAlign w:val="baseline"/>
        </w:rPr>
        <w:t>and</w:t>
      </w:r>
      <w:r>
        <w:rPr>
          <w:spacing w:val="22"/>
          <w:vertAlign w:val="baseline"/>
        </w:rPr>
        <w:t> </w:t>
      </w:r>
      <w:r>
        <w:rPr>
          <w:vertAlign w:val="baseline"/>
        </w:rPr>
        <w:t>the</w:t>
      </w:r>
      <w:r>
        <w:rPr>
          <w:spacing w:val="22"/>
          <w:vertAlign w:val="baseline"/>
        </w:rPr>
        <w:t> </w:t>
      </w:r>
      <w:r>
        <w:rPr>
          <w:vertAlign w:val="baseline"/>
        </w:rPr>
        <w:t>second</w:t>
      </w:r>
      <w:r>
        <w:rPr>
          <w:spacing w:val="22"/>
          <w:vertAlign w:val="baseline"/>
        </w:rPr>
        <w:t> </w:t>
      </w:r>
      <w:r>
        <w:rPr>
          <w:vertAlign w:val="baseline"/>
        </w:rPr>
        <w:t>labels</w:t>
      </w:r>
      <w:r>
        <w:rPr>
          <w:spacing w:val="22"/>
          <w:vertAlign w:val="baseline"/>
        </w:rPr>
        <w:t> </w:t>
      </w:r>
      <w:r>
        <w:rPr>
          <w:vertAlign w:val="baseline"/>
        </w:rPr>
        <w:t>dangerous</w:t>
      </w:r>
      <w:r>
        <w:rPr>
          <w:spacing w:val="22"/>
          <w:vertAlign w:val="baseline"/>
        </w:rPr>
        <w:t> </w:t>
      </w:r>
      <w:r>
        <w:rPr>
          <w:vertAlign w:val="baseline"/>
        </w:rPr>
        <w:t>lane</w:t>
      </w:r>
      <w:r>
        <w:rPr>
          <w:spacing w:val="22"/>
          <w:vertAlign w:val="baseline"/>
        </w:rPr>
        <w:t> </w:t>
      </w:r>
      <w:r>
        <w:rPr>
          <w:vertAlign w:val="baseline"/>
        </w:rPr>
        <w:t>changes.</w:t>
      </w:r>
      <w:r>
        <w:rPr>
          <w:spacing w:val="40"/>
          <w:vertAlign w:val="baseline"/>
        </w:rPr>
        <w:t> </w:t>
      </w:r>
      <w:r>
        <w:rPr>
          <w:vertAlign w:val="baseline"/>
        </w:rPr>
        <w:t>The</w:t>
      </w:r>
      <w:r>
        <w:rPr>
          <w:spacing w:val="22"/>
          <w:vertAlign w:val="baseline"/>
        </w:rPr>
        <w:t> </w:t>
      </w:r>
      <w:r>
        <w:rPr>
          <w:vertAlign w:val="baseline"/>
        </w:rPr>
        <w:t>classifier</w:t>
      </w:r>
      <w:r>
        <w:rPr>
          <w:spacing w:val="22"/>
          <w:vertAlign w:val="baseline"/>
        </w:rPr>
        <w:t> </w:t>
      </w:r>
      <w:r>
        <w:rPr>
          <w:vertAlign w:val="baseline"/>
        </w:rPr>
        <w:t>attained </w:t>
      </w:r>
      <w:r>
        <w:rPr>
          <w:w w:val="110"/>
          <w:vertAlign w:val="baseline"/>
        </w:rPr>
        <w:t>a</w:t>
      </w:r>
      <w:r>
        <w:rPr>
          <w:spacing w:val="-15"/>
          <w:w w:val="110"/>
          <w:vertAlign w:val="baseline"/>
        </w:rPr>
        <w:t> </w:t>
      </w:r>
      <w:r>
        <w:rPr>
          <w:w w:val="110"/>
          <w:vertAlign w:val="baseline"/>
        </w:rPr>
        <w:t>true</w:t>
      </w:r>
      <w:r>
        <w:rPr>
          <w:spacing w:val="-15"/>
          <w:w w:val="110"/>
          <w:vertAlign w:val="baseline"/>
        </w:rPr>
        <w:t> </w:t>
      </w:r>
      <w:r>
        <w:rPr>
          <w:w w:val="110"/>
          <w:vertAlign w:val="baseline"/>
        </w:rPr>
        <w:t>positive</w:t>
      </w:r>
      <w:r>
        <w:rPr>
          <w:w w:val="110"/>
          <w:vertAlign w:val="baseline"/>
        </w:rPr>
        <w:t> (TP)</w:t>
      </w:r>
      <w:r>
        <w:rPr>
          <w:w w:val="110"/>
          <w:vertAlign w:val="baseline"/>
        </w:rPr>
        <w:t> rate</w:t>
      </w:r>
      <w:r>
        <w:rPr>
          <w:w w:val="110"/>
          <w:vertAlign w:val="baseline"/>
        </w:rPr>
        <w:t> of</w:t>
      </w:r>
      <w:r>
        <w:rPr>
          <w:w w:val="110"/>
          <w:vertAlign w:val="baseline"/>
        </w:rPr>
        <w:t> 92</w:t>
      </w:r>
      <w:r>
        <w:rPr>
          <w:i/>
          <w:w w:val="110"/>
          <w:vertAlign w:val="baseline"/>
        </w:rPr>
        <w:t>.</w:t>
      </w:r>
      <w:r>
        <w:rPr>
          <w:w w:val="110"/>
          <w:vertAlign w:val="baseline"/>
        </w:rPr>
        <w:t>5</w:t>
      </w:r>
      <w:r>
        <w:rPr>
          <w:spacing w:val="-15"/>
          <w:w w:val="110"/>
          <w:vertAlign w:val="baseline"/>
        </w:rPr>
        <w:t> </w:t>
      </w:r>
      <w:r>
        <w:rPr>
          <w:w w:val="110"/>
          <w:vertAlign w:val="baseline"/>
        </w:rPr>
        <w:t>%</w:t>
      </w:r>
      <w:r>
        <w:rPr>
          <w:w w:val="110"/>
          <w:vertAlign w:val="baseline"/>
        </w:rPr>
        <w:t> for</w:t>
      </w:r>
      <w:r>
        <w:rPr>
          <w:w w:val="110"/>
          <w:vertAlign w:val="baseline"/>
        </w:rPr>
        <w:t> normal</w:t>
      </w:r>
      <w:r>
        <w:rPr>
          <w:w w:val="110"/>
          <w:vertAlign w:val="baseline"/>
        </w:rPr>
        <w:t> lane</w:t>
      </w:r>
      <w:r>
        <w:rPr>
          <w:w w:val="110"/>
          <w:vertAlign w:val="baseline"/>
        </w:rPr>
        <w:t> changes</w:t>
      </w:r>
      <w:r>
        <w:rPr>
          <w:w w:val="110"/>
          <w:vertAlign w:val="baseline"/>
        </w:rPr>
        <w:t> and</w:t>
      </w:r>
      <w:r>
        <w:rPr>
          <w:w w:val="110"/>
          <w:vertAlign w:val="baseline"/>
        </w:rPr>
        <w:t> 80</w:t>
      </w:r>
      <w:r>
        <w:rPr>
          <w:spacing w:val="-15"/>
          <w:w w:val="110"/>
          <w:vertAlign w:val="baseline"/>
        </w:rPr>
        <w:t> </w:t>
      </w:r>
      <w:r>
        <w:rPr>
          <w:w w:val="110"/>
          <w:vertAlign w:val="baseline"/>
        </w:rPr>
        <w:t>%</w:t>
      </w:r>
      <w:r>
        <w:rPr>
          <w:w w:val="110"/>
          <w:vertAlign w:val="baseline"/>
        </w:rPr>
        <w:t> TP</w:t>
      </w:r>
      <w:r>
        <w:rPr>
          <w:w w:val="110"/>
          <w:vertAlign w:val="baseline"/>
        </w:rPr>
        <w:t> for</w:t>
      </w:r>
      <w:r>
        <w:rPr>
          <w:w w:val="110"/>
          <w:vertAlign w:val="baseline"/>
        </w:rPr>
        <w:t> dangerous lane</w:t>
      </w:r>
      <w:r>
        <w:rPr>
          <w:spacing w:val="-4"/>
          <w:w w:val="110"/>
          <w:vertAlign w:val="baseline"/>
        </w:rPr>
        <w:t> </w:t>
      </w:r>
      <w:r>
        <w:rPr>
          <w:w w:val="110"/>
          <w:vertAlign w:val="baseline"/>
        </w:rPr>
        <w:t>changes.</w:t>
      </w:r>
      <w:r>
        <w:rPr>
          <w:spacing w:val="25"/>
          <w:w w:val="110"/>
          <w:vertAlign w:val="baseline"/>
        </w:rPr>
        <w:t> </w:t>
      </w:r>
      <w:r>
        <w:rPr>
          <w:w w:val="110"/>
          <w:vertAlign w:val="baseline"/>
        </w:rPr>
        <w:t>False</w:t>
      </w:r>
      <w:r>
        <w:rPr>
          <w:spacing w:val="-4"/>
          <w:w w:val="110"/>
          <w:vertAlign w:val="baseline"/>
        </w:rPr>
        <w:t> </w:t>
      </w:r>
      <w:r>
        <w:rPr>
          <w:w w:val="110"/>
          <w:vertAlign w:val="baseline"/>
        </w:rPr>
        <w:t>positives</w:t>
      </w:r>
      <w:r>
        <w:rPr>
          <w:spacing w:val="-4"/>
          <w:w w:val="110"/>
          <w:vertAlign w:val="baseline"/>
        </w:rPr>
        <w:t> </w:t>
      </w:r>
      <w:r>
        <w:rPr>
          <w:w w:val="110"/>
          <w:vertAlign w:val="baseline"/>
        </w:rPr>
        <w:t>(FP)</w:t>
      </w:r>
      <w:r>
        <w:rPr>
          <w:spacing w:val="-4"/>
          <w:w w:val="110"/>
          <w:vertAlign w:val="baseline"/>
        </w:rPr>
        <w:t> </w:t>
      </w:r>
      <w:r>
        <w:rPr>
          <w:w w:val="110"/>
          <w:vertAlign w:val="baseline"/>
        </w:rPr>
        <w:t>were</w:t>
      </w:r>
      <w:r>
        <w:rPr>
          <w:spacing w:val="-4"/>
          <w:w w:val="110"/>
          <w:vertAlign w:val="baseline"/>
        </w:rPr>
        <w:t> </w:t>
      </w:r>
      <w:r>
        <w:rPr>
          <w:w w:val="110"/>
          <w:vertAlign w:val="baseline"/>
        </w:rPr>
        <w:t>not</w:t>
      </w:r>
      <w:r>
        <w:rPr>
          <w:spacing w:val="-4"/>
          <w:w w:val="110"/>
          <w:vertAlign w:val="baseline"/>
        </w:rPr>
        <w:t> </w:t>
      </w:r>
      <w:r>
        <w:rPr>
          <w:w w:val="110"/>
          <w:vertAlign w:val="baseline"/>
        </w:rPr>
        <w:t>indicated</w:t>
      </w:r>
      <w:r>
        <w:rPr>
          <w:spacing w:val="-4"/>
          <w:w w:val="110"/>
          <w:vertAlign w:val="baseline"/>
        </w:rPr>
        <w:t> </w:t>
      </w:r>
      <w:r>
        <w:rPr>
          <w:w w:val="110"/>
          <w:vertAlign w:val="baseline"/>
        </w:rPr>
        <w:t>but</w:t>
      </w:r>
      <w:r>
        <w:rPr>
          <w:spacing w:val="-4"/>
          <w:w w:val="110"/>
          <w:vertAlign w:val="baseline"/>
        </w:rPr>
        <w:t> </w:t>
      </w:r>
      <w:r>
        <w:rPr>
          <w:w w:val="110"/>
          <w:vertAlign w:val="baseline"/>
        </w:rPr>
        <w:t>it</w:t>
      </w:r>
      <w:r>
        <w:rPr>
          <w:spacing w:val="-4"/>
          <w:w w:val="110"/>
          <w:vertAlign w:val="baseline"/>
        </w:rPr>
        <w:t> </w:t>
      </w:r>
      <w:r>
        <w:rPr>
          <w:w w:val="110"/>
          <w:vertAlign w:val="baseline"/>
        </w:rPr>
        <w:t>was</w:t>
      </w:r>
      <w:r>
        <w:rPr>
          <w:spacing w:val="-4"/>
          <w:w w:val="110"/>
          <w:vertAlign w:val="baseline"/>
        </w:rPr>
        <w:t> </w:t>
      </w:r>
      <w:r>
        <w:rPr>
          <w:w w:val="110"/>
          <w:vertAlign w:val="baseline"/>
        </w:rPr>
        <w:t>noted</w:t>
      </w:r>
      <w:r>
        <w:rPr>
          <w:spacing w:val="-4"/>
          <w:w w:val="110"/>
          <w:vertAlign w:val="baseline"/>
        </w:rPr>
        <w:t> </w:t>
      </w:r>
      <w:r>
        <w:rPr>
          <w:w w:val="110"/>
          <w:vertAlign w:val="baseline"/>
        </w:rPr>
        <w:t>that</w:t>
      </w:r>
      <w:r>
        <w:rPr>
          <w:spacing w:val="-4"/>
          <w:w w:val="110"/>
          <w:vertAlign w:val="baseline"/>
        </w:rPr>
        <w:t> </w:t>
      </w:r>
      <w:r>
        <w:rPr>
          <w:w w:val="110"/>
          <w:vertAlign w:val="baseline"/>
        </w:rPr>
        <w:t>the</w:t>
      </w:r>
      <w:r>
        <w:rPr>
          <w:spacing w:val="-4"/>
          <w:w w:val="110"/>
          <w:vertAlign w:val="baseline"/>
        </w:rPr>
        <w:t> </w:t>
      </w:r>
      <w:r>
        <w:rPr>
          <w:w w:val="110"/>
          <w:vertAlign w:val="baseline"/>
        </w:rPr>
        <w:t>FP</w:t>
      </w:r>
      <w:r>
        <w:rPr>
          <w:spacing w:val="-4"/>
          <w:w w:val="110"/>
          <w:vertAlign w:val="baseline"/>
        </w:rPr>
        <w:t> </w:t>
      </w:r>
      <w:r>
        <w:rPr>
          <w:w w:val="110"/>
          <w:vertAlign w:val="baseline"/>
        </w:rPr>
        <w:t>rate was</w:t>
      </w:r>
      <w:r>
        <w:rPr>
          <w:spacing w:val="-2"/>
          <w:w w:val="110"/>
          <w:vertAlign w:val="baseline"/>
        </w:rPr>
        <w:t> </w:t>
      </w:r>
      <w:r>
        <w:rPr>
          <w:w w:val="110"/>
          <w:vertAlign w:val="baseline"/>
        </w:rPr>
        <w:t>lower</w:t>
      </w:r>
      <w:r>
        <w:rPr>
          <w:spacing w:val="-2"/>
          <w:w w:val="110"/>
          <w:vertAlign w:val="baseline"/>
        </w:rPr>
        <w:t> </w:t>
      </w:r>
      <w:r>
        <w:rPr>
          <w:w w:val="110"/>
          <w:vertAlign w:val="baseline"/>
        </w:rPr>
        <w:t>than</w:t>
      </w:r>
      <w:r>
        <w:rPr>
          <w:spacing w:val="-2"/>
          <w:w w:val="110"/>
          <w:vertAlign w:val="baseline"/>
        </w:rPr>
        <w:t> </w:t>
      </w:r>
      <w:r>
        <w:rPr>
          <w:w w:val="110"/>
          <w:vertAlign w:val="baseline"/>
        </w:rPr>
        <w:t>the</w:t>
      </w:r>
      <w:r>
        <w:rPr>
          <w:spacing w:val="-2"/>
          <w:w w:val="110"/>
          <w:vertAlign w:val="baseline"/>
        </w:rPr>
        <w:t> </w:t>
      </w:r>
      <w:r>
        <w:rPr>
          <w:w w:val="110"/>
          <w:vertAlign w:val="baseline"/>
        </w:rPr>
        <w:t>false</w:t>
      </w:r>
      <w:r>
        <w:rPr>
          <w:spacing w:val="-2"/>
          <w:w w:val="110"/>
          <w:vertAlign w:val="baseline"/>
        </w:rPr>
        <w:t> </w:t>
      </w:r>
      <w:r>
        <w:rPr>
          <w:w w:val="110"/>
          <w:vertAlign w:val="baseline"/>
        </w:rPr>
        <w:t>negative</w:t>
      </w:r>
      <w:r>
        <w:rPr>
          <w:spacing w:val="-2"/>
          <w:w w:val="110"/>
          <w:vertAlign w:val="baseline"/>
        </w:rPr>
        <w:t> </w:t>
      </w:r>
      <w:r>
        <w:rPr>
          <w:w w:val="110"/>
          <w:vertAlign w:val="baseline"/>
        </w:rPr>
        <w:t>(FN)</w:t>
      </w:r>
      <w:r>
        <w:rPr>
          <w:spacing w:val="-2"/>
          <w:w w:val="110"/>
          <w:vertAlign w:val="baseline"/>
        </w:rPr>
        <w:t> </w:t>
      </w:r>
      <w:r>
        <w:rPr>
          <w:w w:val="110"/>
          <w:vertAlign w:val="baseline"/>
        </w:rPr>
        <w:t>rate.</w:t>
      </w:r>
    </w:p>
    <w:p>
      <w:pPr>
        <w:pStyle w:val="BodyText"/>
        <w:spacing w:line="237" w:lineRule="auto" w:before="100"/>
        <w:ind w:left="160" w:right="896" w:firstLine="351"/>
        <w:jc w:val="both"/>
      </w:pPr>
      <w:r>
        <w:rPr>
          <w:w w:val="105"/>
        </w:rPr>
        <w:t>A</w:t>
      </w:r>
      <w:r>
        <w:rPr>
          <w:w w:val="105"/>
        </w:rPr>
        <w:t> study</w:t>
      </w:r>
      <w:r>
        <w:rPr>
          <w:w w:val="105"/>
        </w:rPr>
        <w:t> by</w:t>
      </w:r>
      <w:r>
        <w:rPr>
          <w:w w:val="105"/>
        </w:rPr>
        <w:t> McCall</w:t>
      </w:r>
      <w:r>
        <w:rPr>
          <w:w w:val="105"/>
        </w:rPr>
        <w:t> et</w:t>
      </w:r>
      <w:r>
        <w:rPr>
          <w:w w:val="105"/>
        </w:rPr>
        <w:t> al.</w:t>
      </w:r>
      <w:r>
        <w:rPr>
          <w:w w:val="105"/>
        </w:rPr>
        <w:t> also</w:t>
      </w:r>
      <w:r>
        <w:rPr>
          <w:w w:val="105"/>
        </w:rPr>
        <w:t> uses</w:t>
      </w:r>
      <w:r>
        <w:rPr>
          <w:w w:val="105"/>
        </w:rPr>
        <w:t> the</w:t>
      </w:r>
      <w:r>
        <w:rPr>
          <w:w w:val="105"/>
        </w:rPr>
        <w:t> camera</w:t>
      </w:r>
      <w:r>
        <w:rPr>
          <w:w w:val="105"/>
        </w:rPr>
        <w:t> for</w:t>
      </w:r>
      <w:r>
        <w:rPr>
          <w:w w:val="105"/>
        </w:rPr>
        <w:t> manoeuvre</w:t>
      </w:r>
      <w:r>
        <w:rPr>
          <w:w w:val="105"/>
        </w:rPr>
        <w:t> classification.</w:t>
      </w:r>
      <w:r>
        <w:rPr>
          <w:spacing w:val="40"/>
          <w:w w:val="105"/>
        </w:rPr>
        <w:t> </w:t>
      </w:r>
      <w:r>
        <w:rPr>
          <w:w w:val="105"/>
        </w:rPr>
        <w:t>Their</w:t>
      </w:r>
      <w:r>
        <w:rPr>
          <w:spacing w:val="40"/>
          <w:w w:val="105"/>
        </w:rPr>
        <w:t> </w:t>
      </w:r>
      <w:r>
        <w:rPr>
          <w:w w:val="105"/>
        </w:rPr>
        <w:t>study</w:t>
      </w:r>
      <w:r>
        <w:rPr>
          <w:w w:val="105"/>
        </w:rPr>
        <w:t> proposed</w:t>
      </w:r>
      <w:r>
        <w:rPr>
          <w:w w:val="105"/>
        </w:rPr>
        <w:t> a</w:t>
      </w:r>
      <w:r>
        <w:rPr>
          <w:w w:val="105"/>
        </w:rPr>
        <w:t> lane</w:t>
      </w:r>
      <w:r>
        <w:rPr>
          <w:w w:val="105"/>
        </w:rPr>
        <w:t> detection</w:t>
      </w:r>
      <w:r>
        <w:rPr>
          <w:w w:val="105"/>
        </w:rPr>
        <w:t> and</w:t>
      </w:r>
      <w:r>
        <w:rPr>
          <w:w w:val="105"/>
        </w:rPr>
        <w:t> prediction</w:t>
      </w:r>
      <w:r>
        <w:rPr>
          <w:w w:val="105"/>
        </w:rPr>
        <w:t> method</w:t>
      </w:r>
      <w:r>
        <w:rPr>
          <w:w w:val="105"/>
        </w:rPr>
        <w:t> using</w:t>
      </w:r>
      <w:r>
        <w:rPr>
          <w:w w:val="105"/>
        </w:rPr>
        <w:t> sparse</w:t>
      </w:r>
      <w:r>
        <w:rPr>
          <w:w w:val="105"/>
        </w:rPr>
        <w:t> Bayesian</w:t>
      </w:r>
      <w:r>
        <w:rPr>
          <w:w w:val="105"/>
        </w:rPr>
        <w:t> learning (SBL)</w:t>
      </w:r>
      <w:r>
        <w:rPr>
          <w:spacing w:val="8"/>
          <w:w w:val="105"/>
        </w:rPr>
        <w:t> </w:t>
      </w:r>
      <w:r>
        <w:rPr>
          <w:w w:val="105"/>
        </w:rPr>
        <w:t>[</w:t>
      </w:r>
      <w:hyperlink w:history="true" w:anchor="_bookmark237">
        <w:r>
          <w:rPr>
            <w:color w:val="00FF00"/>
            <w:w w:val="105"/>
          </w:rPr>
          <w:t>87</w:t>
        </w:r>
      </w:hyperlink>
      <w:r>
        <w:rPr>
          <w:w w:val="105"/>
        </w:rPr>
        <w:t>].</w:t>
      </w:r>
      <w:r>
        <w:rPr>
          <w:spacing w:val="34"/>
          <w:w w:val="105"/>
        </w:rPr>
        <w:t> </w:t>
      </w:r>
      <w:r>
        <w:rPr>
          <w:w w:val="105"/>
        </w:rPr>
        <w:t>The</w:t>
      </w:r>
      <w:r>
        <w:rPr>
          <w:spacing w:val="8"/>
          <w:w w:val="105"/>
        </w:rPr>
        <w:t> </w:t>
      </w:r>
      <w:r>
        <w:rPr>
          <w:w w:val="105"/>
        </w:rPr>
        <w:t>sensory</w:t>
      </w:r>
      <w:r>
        <w:rPr>
          <w:spacing w:val="9"/>
          <w:w w:val="105"/>
        </w:rPr>
        <w:t> </w:t>
      </w:r>
      <w:r>
        <w:rPr>
          <w:w w:val="105"/>
        </w:rPr>
        <w:t>platform</w:t>
      </w:r>
      <w:r>
        <w:rPr>
          <w:spacing w:val="9"/>
          <w:w w:val="105"/>
        </w:rPr>
        <w:t> </w:t>
      </w:r>
      <w:r>
        <w:rPr>
          <w:w w:val="105"/>
        </w:rPr>
        <w:t>collects</w:t>
      </w:r>
      <w:r>
        <w:rPr>
          <w:spacing w:val="8"/>
          <w:w w:val="105"/>
        </w:rPr>
        <w:t> </w:t>
      </w:r>
      <w:r>
        <w:rPr>
          <w:w w:val="105"/>
        </w:rPr>
        <w:t>8-channel</w:t>
      </w:r>
      <w:r>
        <w:rPr>
          <w:spacing w:val="9"/>
          <w:w w:val="105"/>
        </w:rPr>
        <w:t> </w:t>
      </w:r>
      <w:r>
        <w:rPr>
          <w:w w:val="105"/>
        </w:rPr>
        <w:t>video</w:t>
      </w:r>
      <w:r>
        <w:rPr>
          <w:spacing w:val="9"/>
          <w:w w:val="105"/>
        </w:rPr>
        <w:t> </w:t>
      </w:r>
      <w:r>
        <w:rPr>
          <w:w w:val="105"/>
        </w:rPr>
        <w:t>from</w:t>
      </w:r>
      <w:r>
        <w:rPr>
          <w:spacing w:val="8"/>
          <w:w w:val="105"/>
        </w:rPr>
        <w:t> </w:t>
      </w:r>
      <w:r>
        <w:rPr>
          <w:w w:val="105"/>
        </w:rPr>
        <w:t>a</w:t>
      </w:r>
      <w:r>
        <w:rPr>
          <w:spacing w:val="9"/>
          <w:w w:val="105"/>
        </w:rPr>
        <w:t> </w:t>
      </w:r>
      <w:r>
        <w:rPr>
          <w:w w:val="105"/>
        </w:rPr>
        <w:t>fixed</w:t>
      </w:r>
      <w:r>
        <w:rPr>
          <w:spacing w:val="9"/>
          <w:w w:val="105"/>
        </w:rPr>
        <w:t> </w:t>
      </w:r>
      <w:r>
        <w:rPr>
          <w:w w:val="105"/>
        </w:rPr>
        <w:t>camera,</w:t>
      </w:r>
      <w:r>
        <w:rPr>
          <w:spacing w:val="9"/>
          <w:w w:val="105"/>
        </w:rPr>
        <w:t> </w:t>
      </w:r>
      <w:r>
        <w:rPr>
          <w:w w:val="105"/>
        </w:rPr>
        <w:t>OBD,</w:t>
      </w:r>
      <w:r>
        <w:rPr>
          <w:spacing w:val="9"/>
          <w:w w:val="105"/>
        </w:rPr>
        <w:t> </w:t>
      </w:r>
      <w:r>
        <w:rPr>
          <w:spacing w:val="-5"/>
          <w:w w:val="105"/>
        </w:rPr>
        <w:t>and</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jc w:val="both"/>
      </w:pPr>
      <w:r>
        <w:rPr>
          <w:w w:val="105"/>
        </w:rPr>
        <w:t>GPS</w:t>
      </w:r>
      <w:r>
        <w:rPr>
          <w:spacing w:val="-14"/>
          <w:w w:val="105"/>
        </w:rPr>
        <w:t> </w:t>
      </w:r>
      <w:r>
        <w:rPr>
          <w:w w:val="105"/>
        </w:rPr>
        <w:t>data.</w:t>
      </w:r>
      <w:r>
        <w:rPr>
          <w:spacing w:val="15"/>
          <w:w w:val="105"/>
        </w:rPr>
        <w:t> </w:t>
      </w:r>
      <w:r>
        <w:rPr>
          <w:w w:val="105"/>
        </w:rPr>
        <w:t>Lane</w:t>
      </w:r>
      <w:r>
        <w:rPr>
          <w:spacing w:val="-14"/>
          <w:w w:val="105"/>
        </w:rPr>
        <w:t> </w:t>
      </w:r>
      <w:r>
        <w:rPr>
          <w:w w:val="105"/>
        </w:rPr>
        <w:t>markers</w:t>
      </w:r>
      <w:r>
        <w:rPr>
          <w:spacing w:val="-14"/>
          <w:w w:val="105"/>
        </w:rPr>
        <w:t> </w:t>
      </w:r>
      <w:r>
        <w:rPr>
          <w:w w:val="105"/>
        </w:rPr>
        <w:t>and</w:t>
      </w:r>
      <w:r>
        <w:rPr>
          <w:spacing w:val="-14"/>
          <w:w w:val="105"/>
        </w:rPr>
        <w:t> </w:t>
      </w:r>
      <w:r>
        <w:rPr>
          <w:w w:val="105"/>
        </w:rPr>
        <w:t>circular</w:t>
      </w:r>
      <w:r>
        <w:rPr>
          <w:spacing w:val="-14"/>
          <w:w w:val="105"/>
        </w:rPr>
        <w:t> </w:t>
      </w:r>
      <w:r>
        <w:rPr>
          <w:w w:val="105"/>
        </w:rPr>
        <w:t>reflectors</w:t>
      </w:r>
      <w:r>
        <w:rPr>
          <w:spacing w:val="-14"/>
          <w:w w:val="105"/>
        </w:rPr>
        <w:t> </w:t>
      </w:r>
      <w:r>
        <w:rPr>
          <w:w w:val="105"/>
        </w:rPr>
        <w:t>were</w:t>
      </w:r>
      <w:r>
        <w:rPr>
          <w:spacing w:val="-14"/>
          <w:w w:val="105"/>
        </w:rPr>
        <w:t> </w:t>
      </w:r>
      <w:r>
        <w:rPr>
          <w:w w:val="105"/>
        </w:rPr>
        <w:t>detected</w:t>
      </w:r>
      <w:r>
        <w:rPr>
          <w:spacing w:val="-14"/>
          <w:w w:val="105"/>
        </w:rPr>
        <w:t> </w:t>
      </w:r>
      <w:r>
        <w:rPr>
          <w:w w:val="105"/>
        </w:rPr>
        <w:t>using</w:t>
      </w:r>
      <w:r>
        <w:rPr>
          <w:spacing w:val="-14"/>
          <w:w w:val="105"/>
        </w:rPr>
        <w:t> </w:t>
      </w:r>
      <w:r>
        <w:rPr>
          <w:w w:val="105"/>
        </w:rPr>
        <w:t>3</w:t>
      </w:r>
      <w:r>
        <w:rPr>
          <w:spacing w:val="-14"/>
          <w:w w:val="105"/>
        </w:rPr>
        <w:t> </w:t>
      </w:r>
      <w:r>
        <w:rPr>
          <w:w w:val="105"/>
        </w:rPr>
        <w:t>directional</w:t>
      </w:r>
      <w:r>
        <w:rPr>
          <w:spacing w:val="-14"/>
          <w:w w:val="105"/>
        </w:rPr>
        <w:t> </w:t>
      </w:r>
      <w:r>
        <w:rPr>
          <w:w w:val="105"/>
        </w:rPr>
        <w:t>Gaussians filters</w:t>
      </w:r>
      <w:r>
        <w:rPr>
          <w:w w:val="105"/>
        </w:rPr>
        <w:t> and</w:t>
      </w:r>
      <w:r>
        <w:rPr>
          <w:w w:val="105"/>
        </w:rPr>
        <w:t> matching</w:t>
      </w:r>
      <w:r>
        <w:rPr>
          <w:w w:val="105"/>
        </w:rPr>
        <w:t> road</w:t>
      </w:r>
      <w:r>
        <w:rPr>
          <w:w w:val="105"/>
        </w:rPr>
        <w:t> curvature</w:t>
      </w:r>
      <w:r>
        <w:rPr>
          <w:w w:val="105"/>
        </w:rPr>
        <w:t> using</w:t>
      </w:r>
      <w:r>
        <w:rPr>
          <w:w w:val="105"/>
        </w:rPr>
        <w:t> an</w:t>
      </w:r>
      <w:r>
        <w:rPr>
          <w:w w:val="105"/>
        </w:rPr>
        <w:t> adaptive</w:t>
      </w:r>
      <w:r>
        <w:rPr>
          <w:w w:val="105"/>
        </w:rPr>
        <w:t> parabolic</w:t>
      </w:r>
      <w:r>
        <w:rPr>
          <w:w w:val="105"/>
        </w:rPr>
        <w:t> template.</w:t>
      </w:r>
      <w:r>
        <w:rPr>
          <w:spacing w:val="40"/>
          <w:w w:val="105"/>
        </w:rPr>
        <w:t> </w:t>
      </w:r>
      <w:r>
        <w:rPr>
          <w:w w:val="105"/>
        </w:rPr>
        <w:t>Lane</w:t>
      </w:r>
      <w:r>
        <w:rPr>
          <w:w w:val="105"/>
        </w:rPr>
        <w:t> marking positions</w:t>
      </w:r>
      <w:r>
        <w:rPr>
          <w:w w:val="105"/>
        </w:rPr>
        <w:t> were</w:t>
      </w:r>
      <w:r>
        <w:rPr>
          <w:w w:val="105"/>
        </w:rPr>
        <w:t> filtered</w:t>
      </w:r>
      <w:r>
        <w:rPr>
          <w:w w:val="105"/>
        </w:rPr>
        <w:t> using</w:t>
      </w:r>
      <w:r>
        <w:rPr>
          <w:w w:val="105"/>
        </w:rPr>
        <w:t> a</w:t>
      </w:r>
      <w:r>
        <w:rPr>
          <w:w w:val="105"/>
        </w:rPr>
        <w:t> Kalman</w:t>
      </w:r>
      <w:r>
        <w:rPr>
          <w:w w:val="105"/>
        </w:rPr>
        <w:t> filter</w:t>
      </w:r>
      <w:r>
        <w:rPr>
          <w:w w:val="105"/>
        </w:rPr>
        <w:t> and</w:t>
      </w:r>
      <w:r>
        <w:rPr>
          <w:w w:val="105"/>
        </w:rPr>
        <w:t> achieved</w:t>
      </w:r>
      <w:r>
        <w:rPr>
          <w:w w:val="105"/>
        </w:rPr>
        <w:t> experimental</w:t>
      </w:r>
      <w:r>
        <w:rPr>
          <w:w w:val="105"/>
        </w:rPr>
        <w:t> position</w:t>
      </w:r>
      <w:r>
        <w:rPr>
          <w:w w:val="105"/>
        </w:rPr>
        <w:t> mean absolute</w:t>
      </w:r>
      <w:r>
        <w:rPr>
          <w:w w:val="105"/>
        </w:rPr>
        <w:t> error</w:t>
      </w:r>
      <w:r>
        <w:rPr>
          <w:w w:val="105"/>
        </w:rPr>
        <w:t> (MAE)</w:t>
      </w:r>
      <w:r>
        <w:rPr>
          <w:w w:val="105"/>
        </w:rPr>
        <w:t> of</w:t>
      </w:r>
      <w:r>
        <w:rPr>
          <w:w w:val="105"/>
        </w:rPr>
        <w:t> 10</w:t>
      </w:r>
      <w:r>
        <w:rPr>
          <w:i/>
          <w:w w:val="105"/>
        </w:rPr>
        <w:t>.</w:t>
      </w:r>
      <w:r>
        <w:rPr>
          <w:w w:val="105"/>
        </w:rPr>
        <w:t>16</w:t>
      </w:r>
      <w:r>
        <w:rPr>
          <w:spacing w:val="-15"/>
          <w:w w:val="105"/>
        </w:rPr>
        <w:t> </w:t>
      </w:r>
      <w:r>
        <w:rPr>
          <w:w w:val="105"/>
        </w:rPr>
        <w:t>cm</w:t>
      </w:r>
      <w:r>
        <w:rPr>
          <w:w w:val="105"/>
        </w:rPr>
        <w:t> and</w:t>
      </w:r>
      <w:r>
        <w:rPr>
          <w:w w:val="105"/>
        </w:rPr>
        <w:t> standard</w:t>
      </w:r>
      <w:r>
        <w:rPr>
          <w:w w:val="105"/>
        </w:rPr>
        <w:t> deviation</w:t>
      </w:r>
      <w:r>
        <w:rPr>
          <w:w w:val="105"/>
        </w:rPr>
        <w:t> of</w:t>
      </w:r>
      <w:r>
        <w:rPr>
          <w:w w:val="105"/>
        </w:rPr>
        <w:t> 13</w:t>
      </w:r>
      <w:r>
        <w:rPr>
          <w:i/>
          <w:w w:val="105"/>
        </w:rPr>
        <w:t>.</w:t>
      </w:r>
      <w:r>
        <w:rPr>
          <w:w w:val="105"/>
        </w:rPr>
        <w:t>17</w:t>
      </w:r>
      <w:r>
        <w:rPr>
          <w:spacing w:val="-15"/>
          <w:w w:val="105"/>
        </w:rPr>
        <w:t> </w:t>
      </w:r>
      <w:r>
        <w:rPr>
          <w:w w:val="105"/>
        </w:rPr>
        <w:t>cm.</w:t>
      </w:r>
      <w:r>
        <w:rPr>
          <w:spacing w:val="40"/>
          <w:w w:val="105"/>
        </w:rPr>
        <w:t> </w:t>
      </w:r>
      <w:r>
        <w:rPr>
          <w:w w:val="105"/>
        </w:rPr>
        <w:t>Head</w:t>
      </w:r>
      <w:r>
        <w:rPr>
          <w:w w:val="105"/>
        </w:rPr>
        <w:t> detection was</w:t>
      </w:r>
      <w:r>
        <w:rPr>
          <w:spacing w:val="-8"/>
          <w:w w:val="105"/>
        </w:rPr>
        <w:t> </w:t>
      </w:r>
      <w:r>
        <w:rPr>
          <w:w w:val="105"/>
        </w:rPr>
        <w:t>achieved</w:t>
      </w:r>
      <w:r>
        <w:rPr>
          <w:spacing w:val="-8"/>
          <w:w w:val="105"/>
        </w:rPr>
        <w:t> </w:t>
      </w:r>
      <w:r>
        <w:rPr>
          <w:w w:val="105"/>
        </w:rPr>
        <w:t>using</w:t>
      </w:r>
      <w:r>
        <w:rPr>
          <w:spacing w:val="-8"/>
          <w:w w:val="105"/>
        </w:rPr>
        <w:t> </w:t>
      </w:r>
      <w:r>
        <w:rPr>
          <w:w w:val="105"/>
        </w:rPr>
        <w:t>eye,</w:t>
      </w:r>
      <w:r>
        <w:rPr>
          <w:spacing w:val="-7"/>
          <w:w w:val="105"/>
        </w:rPr>
        <w:t> </w:t>
      </w:r>
      <w:r>
        <w:rPr>
          <w:w w:val="105"/>
        </w:rPr>
        <w:t>nose,</w:t>
      </w:r>
      <w:r>
        <w:rPr>
          <w:spacing w:val="-7"/>
          <w:w w:val="105"/>
        </w:rPr>
        <w:t> </w:t>
      </w:r>
      <w:r>
        <w:rPr>
          <w:w w:val="105"/>
        </w:rPr>
        <w:t>and</w:t>
      </w:r>
      <w:r>
        <w:rPr>
          <w:spacing w:val="-8"/>
          <w:w w:val="105"/>
        </w:rPr>
        <w:t> </w:t>
      </w:r>
      <w:r>
        <w:rPr>
          <w:w w:val="105"/>
        </w:rPr>
        <w:t>mouth</w:t>
      </w:r>
      <w:r>
        <w:rPr>
          <w:spacing w:val="-8"/>
          <w:w w:val="105"/>
        </w:rPr>
        <w:t> </w:t>
      </w:r>
      <w:r>
        <w:rPr>
          <w:w w:val="105"/>
        </w:rPr>
        <w:t>detectors. Head</w:t>
      </w:r>
      <w:r>
        <w:rPr>
          <w:spacing w:val="-8"/>
          <w:w w:val="105"/>
        </w:rPr>
        <w:t> </w:t>
      </w:r>
      <w:r>
        <w:rPr>
          <w:w w:val="105"/>
        </w:rPr>
        <w:t>pose</w:t>
      </w:r>
      <w:r>
        <w:rPr>
          <w:spacing w:val="-8"/>
          <w:w w:val="105"/>
        </w:rPr>
        <w:t> </w:t>
      </w:r>
      <w:r>
        <w:rPr>
          <w:w w:val="105"/>
        </w:rPr>
        <w:t>was</w:t>
      </w:r>
      <w:r>
        <w:rPr>
          <w:spacing w:val="-8"/>
          <w:w w:val="105"/>
        </w:rPr>
        <w:t> </w:t>
      </w:r>
      <w:r>
        <w:rPr>
          <w:w w:val="105"/>
        </w:rPr>
        <w:t>estimated</w:t>
      </w:r>
      <w:r>
        <w:rPr>
          <w:spacing w:val="-8"/>
          <w:w w:val="105"/>
        </w:rPr>
        <w:t> </w:t>
      </w:r>
      <w:r>
        <w:rPr>
          <w:w w:val="105"/>
        </w:rPr>
        <w:t>using</w:t>
      </w:r>
      <w:r>
        <w:rPr>
          <w:spacing w:val="-8"/>
          <w:w w:val="105"/>
        </w:rPr>
        <w:t> </w:t>
      </w:r>
      <w:r>
        <w:rPr>
          <w:w w:val="105"/>
        </w:rPr>
        <w:t>block matching</w:t>
      </w:r>
      <w:r>
        <w:rPr>
          <w:w w:val="105"/>
        </w:rPr>
        <w:t> where</w:t>
      </w:r>
      <w:r>
        <w:rPr>
          <w:w w:val="105"/>
        </w:rPr>
        <w:t> the</w:t>
      </w:r>
      <w:r>
        <w:rPr>
          <w:w w:val="105"/>
        </w:rPr>
        <w:t> driver</w:t>
      </w:r>
      <w:r>
        <w:rPr>
          <w:w w:val="105"/>
        </w:rPr>
        <w:t> head</w:t>
      </w:r>
      <w:r>
        <w:rPr>
          <w:w w:val="105"/>
        </w:rPr>
        <w:t> is</w:t>
      </w:r>
      <w:r>
        <w:rPr>
          <w:w w:val="105"/>
        </w:rPr>
        <w:t> matched</w:t>
      </w:r>
      <w:r>
        <w:rPr>
          <w:w w:val="105"/>
        </w:rPr>
        <w:t> between</w:t>
      </w:r>
      <w:r>
        <w:rPr>
          <w:w w:val="105"/>
        </w:rPr>
        <w:t> frames.</w:t>
      </w:r>
      <w:r>
        <w:rPr>
          <w:spacing w:val="35"/>
          <w:w w:val="105"/>
        </w:rPr>
        <w:t> </w:t>
      </w:r>
      <w:r>
        <w:rPr>
          <w:w w:val="105"/>
        </w:rPr>
        <w:t>It</w:t>
      </w:r>
      <w:r>
        <w:rPr>
          <w:w w:val="105"/>
        </w:rPr>
        <w:t> was</w:t>
      </w:r>
      <w:r>
        <w:rPr>
          <w:w w:val="105"/>
        </w:rPr>
        <w:t> observed</w:t>
      </w:r>
      <w:r>
        <w:rPr>
          <w:w w:val="105"/>
        </w:rPr>
        <w:t> that</w:t>
      </w:r>
      <w:r>
        <w:rPr>
          <w:w w:val="105"/>
        </w:rPr>
        <w:t> driver head</w:t>
      </w:r>
      <w:r>
        <w:rPr>
          <w:spacing w:val="-9"/>
          <w:w w:val="105"/>
        </w:rPr>
        <w:t> </w:t>
      </w:r>
      <w:r>
        <w:rPr>
          <w:w w:val="105"/>
        </w:rPr>
        <w:t>motions</w:t>
      </w:r>
      <w:r>
        <w:rPr>
          <w:spacing w:val="-9"/>
          <w:w w:val="105"/>
        </w:rPr>
        <w:t> </w:t>
      </w:r>
      <w:r>
        <w:rPr>
          <w:w w:val="105"/>
        </w:rPr>
        <w:t>increased</w:t>
      </w:r>
      <w:r>
        <w:rPr>
          <w:spacing w:val="-9"/>
          <w:w w:val="105"/>
        </w:rPr>
        <w:t> </w:t>
      </w:r>
      <w:r>
        <w:rPr>
          <w:w w:val="105"/>
        </w:rPr>
        <w:t>before</w:t>
      </w:r>
      <w:r>
        <w:rPr>
          <w:spacing w:val="-9"/>
          <w:w w:val="105"/>
        </w:rPr>
        <w:t> </w:t>
      </w:r>
      <w:r>
        <w:rPr>
          <w:w w:val="105"/>
        </w:rPr>
        <w:t>and</w:t>
      </w:r>
      <w:r>
        <w:rPr>
          <w:spacing w:val="-9"/>
          <w:w w:val="105"/>
        </w:rPr>
        <w:t> </w:t>
      </w:r>
      <w:r>
        <w:rPr>
          <w:w w:val="105"/>
        </w:rPr>
        <w:t>during</w:t>
      </w:r>
      <w:r>
        <w:rPr>
          <w:spacing w:val="-9"/>
          <w:w w:val="105"/>
        </w:rPr>
        <w:t> </w:t>
      </w:r>
      <w:r>
        <w:rPr>
          <w:w w:val="105"/>
        </w:rPr>
        <w:t>lane</w:t>
      </w:r>
      <w:r>
        <w:rPr>
          <w:spacing w:val="-9"/>
          <w:w w:val="105"/>
        </w:rPr>
        <w:t> </w:t>
      </w:r>
      <w:r>
        <w:rPr>
          <w:w w:val="105"/>
        </w:rPr>
        <w:t>changes.</w:t>
      </w:r>
      <w:r>
        <w:rPr>
          <w:w w:val="105"/>
        </w:rPr>
        <w:t> The</w:t>
      </w:r>
      <w:r>
        <w:rPr>
          <w:spacing w:val="-9"/>
          <w:w w:val="105"/>
        </w:rPr>
        <w:t> </w:t>
      </w:r>
      <w:r>
        <w:rPr>
          <w:w w:val="105"/>
        </w:rPr>
        <w:t>feature</w:t>
      </w:r>
      <w:r>
        <w:rPr>
          <w:spacing w:val="-9"/>
          <w:w w:val="105"/>
        </w:rPr>
        <w:t> </w:t>
      </w:r>
      <w:r>
        <w:rPr>
          <w:w w:val="105"/>
        </w:rPr>
        <w:t>vector</w:t>
      </w:r>
      <w:r>
        <w:rPr>
          <w:spacing w:val="-9"/>
          <w:w w:val="105"/>
        </w:rPr>
        <w:t> </w:t>
      </w:r>
      <w:r>
        <w:rPr>
          <w:w w:val="105"/>
        </w:rPr>
        <w:t>consisted</w:t>
      </w:r>
      <w:r>
        <w:rPr>
          <w:spacing w:val="-9"/>
          <w:w w:val="105"/>
        </w:rPr>
        <w:t> </w:t>
      </w:r>
      <w:r>
        <w:rPr>
          <w:w w:val="105"/>
        </w:rPr>
        <w:t>of</w:t>
      </w:r>
      <w:r>
        <w:rPr>
          <w:spacing w:val="-9"/>
          <w:w w:val="105"/>
        </w:rPr>
        <w:t> </w:t>
      </w:r>
      <w:r>
        <w:rPr>
          <w:w w:val="105"/>
        </w:rPr>
        <w:t>1 </w:t>
      </w:r>
      <w:r>
        <w:rPr/>
        <w:t>second sliding window containing lateral lane position, driver head movement, acceleration, </w:t>
      </w:r>
      <w:r>
        <w:rPr>
          <w:w w:val="105"/>
        </w:rPr>
        <w:t>speed,</w:t>
      </w:r>
      <w:r>
        <w:rPr>
          <w:w w:val="105"/>
        </w:rPr>
        <w:t> yaw</w:t>
      </w:r>
      <w:r>
        <w:rPr>
          <w:w w:val="105"/>
        </w:rPr>
        <w:t> rate,</w:t>
      </w:r>
      <w:r>
        <w:rPr>
          <w:w w:val="105"/>
        </w:rPr>
        <w:t> road</w:t>
      </w:r>
      <w:r>
        <w:rPr>
          <w:w w:val="105"/>
        </w:rPr>
        <w:t> curvature,</w:t>
      </w:r>
      <w:r>
        <w:rPr>
          <w:w w:val="105"/>
        </w:rPr>
        <w:t> heading,</w:t>
      </w:r>
      <w:r>
        <w:rPr>
          <w:w w:val="105"/>
        </w:rPr>
        <w:t> and</w:t>
      </w:r>
      <w:r>
        <w:rPr>
          <w:w w:val="105"/>
        </w:rPr>
        <w:t> pedal</w:t>
      </w:r>
      <w:r>
        <w:rPr>
          <w:w w:val="105"/>
        </w:rPr>
        <w:t> position</w:t>
      </w:r>
      <w:r>
        <w:rPr>
          <w:w w:val="105"/>
        </w:rPr>
        <w:t> data.</w:t>
      </w:r>
      <w:r>
        <w:rPr>
          <w:spacing w:val="40"/>
          <w:w w:val="105"/>
        </w:rPr>
        <w:t> </w:t>
      </w:r>
      <w:r>
        <w:rPr>
          <w:w w:val="105"/>
        </w:rPr>
        <w:t>A</w:t>
      </w:r>
      <w:r>
        <w:rPr>
          <w:w w:val="105"/>
        </w:rPr>
        <w:t> lane</w:t>
      </w:r>
      <w:r>
        <w:rPr>
          <w:w w:val="105"/>
        </w:rPr>
        <w:t> change</w:t>
      </w:r>
      <w:r>
        <w:rPr>
          <w:w w:val="105"/>
        </w:rPr>
        <w:t> vs keeping</w:t>
      </w:r>
      <w:r>
        <w:rPr>
          <w:w w:val="105"/>
        </w:rPr>
        <w:t> classifier</w:t>
      </w:r>
      <w:r>
        <w:rPr>
          <w:w w:val="105"/>
        </w:rPr>
        <w:t> was</w:t>
      </w:r>
      <w:r>
        <w:rPr>
          <w:w w:val="105"/>
        </w:rPr>
        <w:t> developed</w:t>
      </w:r>
      <w:r>
        <w:rPr>
          <w:w w:val="105"/>
        </w:rPr>
        <w:t> by</w:t>
      </w:r>
      <w:r>
        <w:rPr>
          <w:w w:val="105"/>
        </w:rPr>
        <w:t> thresholding</w:t>
      </w:r>
      <w:r>
        <w:rPr>
          <w:w w:val="105"/>
        </w:rPr>
        <w:t> the</w:t>
      </w:r>
      <w:r>
        <w:rPr>
          <w:w w:val="105"/>
        </w:rPr>
        <w:t> SBL</w:t>
      </w:r>
      <w:r>
        <w:rPr>
          <w:w w:val="105"/>
        </w:rPr>
        <w:t> output.</w:t>
      </w:r>
      <w:r>
        <w:rPr>
          <w:spacing w:val="40"/>
          <w:w w:val="105"/>
        </w:rPr>
        <w:t> </w:t>
      </w:r>
      <w:r>
        <w:rPr>
          <w:w w:val="105"/>
        </w:rPr>
        <w:t>It</w:t>
      </w:r>
      <w:r>
        <w:rPr>
          <w:w w:val="105"/>
        </w:rPr>
        <w:t> was</w:t>
      </w:r>
      <w:r>
        <w:rPr>
          <w:w w:val="105"/>
        </w:rPr>
        <w:t> observed</w:t>
      </w:r>
      <w:r>
        <w:rPr>
          <w:w w:val="105"/>
        </w:rPr>
        <w:t> that classification</w:t>
      </w:r>
      <w:r>
        <w:rPr>
          <w:spacing w:val="-15"/>
          <w:w w:val="105"/>
        </w:rPr>
        <w:t> </w:t>
      </w:r>
      <w:r>
        <w:rPr>
          <w:w w:val="105"/>
        </w:rPr>
        <w:t>performance</w:t>
      </w:r>
      <w:r>
        <w:rPr>
          <w:w w:val="105"/>
        </w:rPr>
        <w:t> was</w:t>
      </w:r>
      <w:r>
        <w:rPr>
          <w:w w:val="105"/>
        </w:rPr>
        <w:t> similar</w:t>
      </w:r>
      <w:r>
        <w:rPr>
          <w:w w:val="105"/>
        </w:rPr>
        <w:t> between</w:t>
      </w:r>
      <w:r>
        <w:rPr>
          <w:w w:val="105"/>
        </w:rPr>
        <w:t> a</w:t>
      </w:r>
      <w:r>
        <w:rPr>
          <w:w w:val="105"/>
        </w:rPr>
        <w:t> feature</w:t>
      </w:r>
      <w:r>
        <w:rPr>
          <w:w w:val="105"/>
        </w:rPr>
        <w:t> vector</w:t>
      </w:r>
      <w:r>
        <w:rPr>
          <w:w w:val="105"/>
        </w:rPr>
        <w:t> with</w:t>
      </w:r>
      <w:r>
        <w:rPr>
          <w:w w:val="105"/>
        </w:rPr>
        <w:t> head</w:t>
      </w:r>
      <w:r>
        <w:rPr>
          <w:w w:val="105"/>
        </w:rPr>
        <w:t> movement</w:t>
      </w:r>
      <w:r>
        <w:rPr>
          <w:w w:val="105"/>
        </w:rPr>
        <w:t> 3</w:t>
      </w:r>
      <w:r>
        <w:rPr>
          <w:spacing w:val="-15"/>
          <w:w w:val="105"/>
        </w:rPr>
        <w:t> </w:t>
      </w:r>
      <w:r>
        <w:rPr>
          <w:w w:val="105"/>
        </w:rPr>
        <w:t>s prior</w:t>
      </w:r>
      <w:r>
        <w:rPr>
          <w:spacing w:val="-3"/>
          <w:w w:val="105"/>
        </w:rPr>
        <w:t> </w:t>
      </w:r>
      <w:r>
        <w:rPr>
          <w:w w:val="105"/>
        </w:rPr>
        <w:t>to</w:t>
      </w:r>
      <w:r>
        <w:rPr>
          <w:w w:val="105"/>
        </w:rPr>
        <w:t> the</w:t>
      </w:r>
      <w:r>
        <w:rPr>
          <w:w w:val="105"/>
        </w:rPr>
        <w:t> manoeuvre</w:t>
      </w:r>
      <w:r>
        <w:rPr>
          <w:w w:val="105"/>
        </w:rPr>
        <w:t> is</w:t>
      </w:r>
      <w:r>
        <w:rPr>
          <w:w w:val="105"/>
        </w:rPr>
        <w:t> equal</w:t>
      </w:r>
      <w:r>
        <w:rPr>
          <w:w w:val="105"/>
        </w:rPr>
        <w:t> to</w:t>
      </w:r>
      <w:r>
        <w:rPr>
          <w:w w:val="105"/>
        </w:rPr>
        <w:t> performance</w:t>
      </w:r>
      <w:r>
        <w:rPr>
          <w:w w:val="105"/>
        </w:rPr>
        <w:t> when</w:t>
      </w:r>
      <w:r>
        <w:rPr>
          <w:w w:val="105"/>
        </w:rPr>
        <w:t> head</w:t>
      </w:r>
      <w:r>
        <w:rPr>
          <w:w w:val="105"/>
        </w:rPr>
        <w:t> movement</w:t>
      </w:r>
      <w:r>
        <w:rPr>
          <w:w w:val="105"/>
        </w:rPr>
        <w:t> is</w:t>
      </w:r>
      <w:r>
        <w:rPr>
          <w:w w:val="105"/>
        </w:rPr>
        <w:t> excluded</w:t>
      </w:r>
      <w:r>
        <w:rPr>
          <w:w w:val="105"/>
        </w:rPr>
        <w:t> 2</w:t>
      </w:r>
      <w:r>
        <w:rPr>
          <w:i/>
          <w:w w:val="105"/>
        </w:rPr>
        <w:t>.</w:t>
      </w:r>
      <w:r>
        <w:rPr>
          <w:w w:val="105"/>
        </w:rPr>
        <w:t>5</w:t>
      </w:r>
      <w:r>
        <w:rPr>
          <w:spacing w:val="-15"/>
          <w:w w:val="105"/>
        </w:rPr>
        <w:t> </w:t>
      </w:r>
      <w:r>
        <w:rPr>
          <w:w w:val="105"/>
        </w:rPr>
        <w:t>s prior.</w:t>
      </w:r>
      <w:r>
        <w:rPr>
          <w:spacing w:val="40"/>
          <w:w w:val="105"/>
        </w:rPr>
        <w:t> </w:t>
      </w:r>
      <w:r>
        <w:rPr>
          <w:w w:val="105"/>
        </w:rPr>
        <w:t>In</w:t>
      </w:r>
      <w:r>
        <w:rPr>
          <w:w w:val="105"/>
        </w:rPr>
        <w:t> situations</w:t>
      </w:r>
      <w:r>
        <w:rPr>
          <w:w w:val="105"/>
        </w:rPr>
        <w:t> when</w:t>
      </w:r>
      <w:r>
        <w:rPr>
          <w:w w:val="105"/>
        </w:rPr>
        <w:t> head</w:t>
      </w:r>
      <w:r>
        <w:rPr>
          <w:w w:val="105"/>
        </w:rPr>
        <w:t> movement</w:t>
      </w:r>
      <w:r>
        <w:rPr>
          <w:w w:val="105"/>
        </w:rPr>
        <w:t> did</w:t>
      </w:r>
      <w:r>
        <w:rPr>
          <w:w w:val="105"/>
        </w:rPr>
        <w:t> not</w:t>
      </w:r>
      <w:r>
        <w:rPr>
          <w:w w:val="105"/>
        </w:rPr>
        <w:t> improve</w:t>
      </w:r>
      <w:r>
        <w:rPr>
          <w:w w:val="105"/>
        </w:rPr>
        <w:t> performance,</w:t>
      </w:r>
      <w:r>
        <w:rPr>
          <w:w w:val="105"/>
        </w:rPr>
        <w:t> it</w:t>
      </w:r>
      <w:r>
        <w:rPr>
          <w:w w:val="105"/>
        </w:rPr>
        <w:t> was</w:t>
      </w:r>
      <w:r>
        <w:rPr>
          <w:w w:val="105"/>
        </w:rPr>
        <w:t> observed that</w:t>
      </w:r>
      <w:r>
        <w:rPr>
          <w:w w:val="105"/>
        </w:rPr>
        <w:t> multiple</w:t>
      </w:r>
      <w:r>
        <w:rPr>
          <w:w w:val="105"/>
        </w:rPr>
        <w:t> consecutive</w:t>
      </w:r>
      <w:r>
        <w:rPr>
          <w:w w:val="105"/>
        </w:rPr>
        <w:t> lane</w:t>
      </w:r>
      <w:r>
        <w:rPr>
          <w:w w:val="105"/>
        </w:rPr>
        <w:t> changes</w:t>
      </w:r>
      <w:r>
        <w:rPr>
          <w:w w:val="105"/>
        </w:rPr>
        <w:t> were</w:t>
      </w:r>
      <w:r>
        <w:rPr>
          <w:w w:val="105"/>
        </w:rPr>
        <w:t> being</w:t>
      </w:r>
      <w:r>
        <w:rPr>
          <w:w w:val="105"/>
        </w:rPr>
        <w:t> performed.</w:t>
      </w:r>
      <w:r>
        <w:rPr>
          <w:spacing w:val="40"/>
          <w:w w:val="105"/>
        </w:rPr>
        <w:t> </w:t>
      </w:r>
      <w:r>
        <w:rPr>
          <w:w w:val="105"/>
        </w:rPr>
        <w:t>This</w:t>
      </w:r>
      <w:r>
        <w:rPr>
          <w:w w:val="105"/>
        </w:rPr>
        <w:t> study</w:t>
      </w:r>
      <w:r>
        <w:rPr>
          <w:w w:val="105"/>
        </w:rPr>
        <w:t> demonstrated </w:t>
      </w:r>
      <w:r>
        <w:rPr/>
        <w:t>improved</w:t>
      </w:r>
      <w:r>
        <w:rPr>
          <w:spacing w:val="11"/>
        </w:rPr>
        <w:t> </w:t>
      </w:r>
      <w:r>
        <w:rPr/>
        <w:t>classification</w:t>
      </w:r>
      <w:r>
        <w:rPr>
          <w:spacing w:val="11"/>
        </w:rPr>
        <w:t> </w:t>
      </w:r>
      <w:r>
        <w:rPr/>
        <w:t>performance</w:t>
      </w:r>
      <w:r>
        <w:rPr>
          <w:spacing w:val="11"/>
        </w:rPr>
        <w:t> </w:t>
      </w:r>
      <w:r>
        <w:rPr/>
        <w:t>when</w:t>
      </w:r>
      <w:r>
        <w:rPr>
          <w:spacing w:val="12"/>
        </w:rPr>
        <w:t> </w:t>
      </w:r>
      <w:r>
        <w:rPr/>
        <w:t>the</w:t>
      </w:r>
      <w:r>
        <w:rPr>
          <w:spacing w:val="11"/>
        </w:rPr>
        <w:t> </w:t>
      </w:r>
      <w:r>
        <w:rPr/>
        <w:t>camera</w:t>
      </w:r>
      <w:r>
        <w:rPr>
          <w:spacing w:val="11"/>
        </w:rPr>
        <w:t> </w:t>
      </w:r>
      <w:r>
        <w:rPr/>
        <w:t>is</w:t>
      </w:r>
      <w:r>
        <w:rPr>
          <w:spacing w:val="11"/>
        </w:rPr>
        <w:t> </w:t>
      </w:r>
      <w:r>
        <w:rPr/>
        <w:t>used</w:t>
      </w:r>
      <w:r>
        <w:rPr>
          <w:spacing w:val="12"/>
        </w:rPr>
        <w:t> </w:t>
      </w:r>
      <w:r>
        <w:rPr/>
        <w:t>for</w:t>
      </w:r>
      <w:r>
        <w:rPr>
          <w:spacing w:val="11"/>
        </w:rPr>
        <w:t> </w:t>
      </w:r>
      <w:r>
        <w:rPr/>
        <w:t>lane</w:t>
      </w:r>
      <w:r>
        <w:rPr>
          <w:spacing w:val="11"/>
        </w:rPr>
        <w:t> </w:t>
      </w:r>
      <w:r>
        <w:rPr/>
        <w:t>change</w:t>
      </w:r>
      <w:r>
        <w:rPr>
          <w:spacing w:val="11"/>
        </w:rPr>
        <w:t> </w:t>
      </w:r>
      <w:r>
        <w:rPr>
          <w:spacing w:val="-2"/>
        </w:rPr>
        <w:t>classification.</w:t>
      </w:r>
    </w:p>
    <w:p>
      <w:pPr>
        <w:pStyle w:val="BodyText"/>
        <w:spacing w:line="237" w:lineRule="auto" w:before="103"/>
        <w:ind w:left="160" w:right="897" w:firstLine="351"/>
        <w:jc w:val="both"/>
      </w:pPr>
      <w:r>
        <w:rPr/>
        <w:t>Despite</w:t>
      </w:r>
      <w:r>
        <w:rPr>
          <w:spacing w:val="40"/>
        </w:rPr>
        <w:t> </w:t>
      </w:r>
      <w:r>
        <w:rPr/>
        <w:t>performance</w:t>
      </w:r>
      <w:r>
        <w:rPr>
          <w:spacing w:val="40"/>
        </w:rPr>
        <w:t> </w:t>
      </w:r>
      <w:r>
        <w:rPr/>
        <w:t>advances</w:t>
      </w:r>
      <w:r>
        <w:rPr>
          <w:spacing w:val="40"/>
        </w:rPr>
        <w:t> </w:t>
      </w:r>
      <w:r>
        <w:rPr/>
        <w:t>in</w:t>
      </w:r>
      <w:r>
        <w:rPr>
          <w:spacing w:val="40"/>
        </w:rPr>
        <w:t> </w:t>
      </w:r>
      <w:r>
        <w:rPr/>
        <w:t>vision</w:t>
      </w:r>
      <w:r>
        <w:rPr>
          <w:spacing w:val="40"/>
        </w:rPr>
        <w:t> </w:t>
      </w:r>
      <w:r>
        <w:rPr/>
        <w:t>technology,</w:t>
      </w:r>
      <w:r>
        <w:rPr>
          <w:spacing w:val="40"/>
        </w:rPr>
        <w:t> </w:t>
      </w:r>
      <w:r>
        <w:rPr/>
        <w:t>cameras</w:t>
      </w:r>
      <w:r>
        <w:rPr>
          <w:spacing w:val="40"/>
        </w:rPr>
        <w:t> </w:t>
      </w:r>
      <w:r>
        <w:rPr/>
        <w:t>still</w:t>
      </w:r>
      <w:r>
        <w:rPr>
          <w:spacing w:val="40"/>
        </w:rPr>
        <w:t> </w:t>
      </w:r>
      <w:r>
        <w:rPr/>
        <w:t>have</w:t>
      </w:r>
      <w:r>
        <w:rPr>
          <w:spacing w:val="40"/>
        </w:rPr>
        <w:t> </w:t>
      </w:r>
      <w:r>
        <w:rPr/>
        <w:t>limitations</w:t>
      </w:r>
      <w:r>
        <w:rPr>
          <w:spacing w:val="40"/>
        </w:rPr>
        <w:t> </w:t>
      </w:r>
      <w:r>
        <w:rPr/>
        <w:t>as they depend on visibility [</w:t>
      </w:r>
      <w:hyperlink w:history="true" w:anchor="_bookmark157">
        <w:r>
          <w:rPr>
            <w:color w:val="00FF00"/>
          </w:rPr>
          <w:t>5</w:t>
        </w:r>
      </w:hyperlink>
      <w:r>
        <w:rPr/>
        <w:t>].</w:t>
      </w:r>
      <w:r>
        <w:rPr>
          <w:spacing w:val="40"/>
        </w:rPr>
        <w:t> </w:t>
      </w:r>
      <w:r>
        <w:rPr/>
        <w:t>Bad lighting at night, low visibility weather with and snow, pavement wear, and poor camera placement all contribute to lowering the effectiveness of camera dependent solutions.</w:t>
      </w:r>
    </w:p>
    <w:p>
      <w:pPr>
        <w:pStyle w:val="BodyText"/>
        <w:spacing w:line="237" w:lineRule="auto" w:before="115"/>
        <w:ind w:left="160" w:right="894" w:firstLine="351"/>
        <w:jc w:val="both"/>
      </w:pPr>
      <w:r>
        <w:rPr/>
        <w:t>Different methods for feature reduction have also been proposed in the literature. In a previously reviewed study by McCall et al.</w:t>
      </w:r>
      <w:r>
        <w:rPr>
          <w:spacing w:val="40"/>
        </w:rPr>
        <w:t> </w:t>
      </w:r>
      <w:r>
        <w:rPr/>
        <w:t>feature selection was performed using SBL to prune redundant features generating highly sparse representations.</w:t>
      </w:r>
      <w:r>
        <w:rPr>
          <w:spacing w:val="40"/>
        </w:rPr>
        <w:t> </w:t>
      </w:r>
      <w:r>
        <w:rPr/>
        <w:t>To avoid overfitting an under constrained representation, an independent Gaussian prior distribution is applied to the</w:t>
      </w:r>
      <w:r>
        <w:rPr>
          <w:spacing w:val="40"/>
        </w:rPr>
        <w:t> </w:t>
      </w:r>
      <w:r>
        <w:rPr/>
        <w:t>unknown</w:t>
      </w:r>
      <w:r>
        <w:rPr>
          <w:spacing w:val="40"/>
        </w:rPr>
        <w:t> </w:t>
      </w:r>
      <w:r>
        <w:rPr/>
        <w:t>weights,</w:t>
      </w:r>
      <w:r>
        <w:rPr>
          <w:spacing w:val="40"/>
        </w:rPr>
        <w:t> </w:t>
      </w:r>
      <w:r>
        <w:rPr/>
        <w:t>each</w:t>
      </w:r>
      <w:r>
        <w:rPr>
          <w:spacing w:val="40"/>
        </w:rPr>
        <w:t> </w:t>
      </w:r>
      <w:r>
        <w:rPr/>
        <w:t>with</w:t>
      </w:r>
      <w:r>
        <w:rPr>
          <w:spacing w:val="40"/>
        </w:rPr>
        <w:t> </w:t>
      </w:r>
      <w:r>
        <w:rPr/>
        <w:t>its</w:t>
      </w:r>
      <w:r>
        <w:rPr>
          <w:spacing w:val="40"/>
        </w:rPr>
        <w:t> </w:t>
      </w:r>
      <w:r>
        <w:rPr/>
        <w:t>own</w:t>
      </w:r>
      <w:r>
        <w:rPr>
          <w:spacing w:val="40"/>
        </w:rPr>
        <w:t> </w:t>
      </w:r>
      <w:r>
        <w:rPr/>
        <w:t>independent</w:t>
      </w:r>
      <w:r>
        <w:rPr>
          <w:spacing w:val="40"/>
        </w:rPr>
        <w:t> </w:t>
      </w:r>
      <w:r>
        <w:rPr/>
        <w:t>variance</w:t>
      </w:r>
      <w:r>
        <w:rPr>
          <w:spacing w:val="40"/>
        </w:rPr>
        <w:t> </w:t>
      </w:r>
      <w:r>
        <w:rPr/>
        <w:t>parameter.</w:t>
      </w:r>
    </w:p>
    <w:p>
      <w:pPr>
        <w:pStyle w:val="BodyText"/>
        <w:spacing w:line="237" w:lineRule="auto" w:before="114"/>
        <w:ind w:left="160" w:right="895" w:firstLine="351"/>
        <w:jc w:val="both"/>
      </w:pPr>
      <w:r>
        <w:rPr>
          <w:w w:val="105"/>
        </w:rPr>
        <w:t>Another</w:t>
      </w:r>
      <w:r>
        <w:rPr>
          <w:w w:val="105"/>
        </w:rPr>
        <w:t> study</w:t>
      </w:r>
      <w:r>
        <w:rPr>
          <w:w w:val="105"/>
        </w:rPr>
        <w:t> by</w:t>
      </w:r>
      <w:r>
        <w:rPr>
          <w:w w:val="105"/>
        </w:rPr>
        <w:t> Van</w:t>
      </w:r>
      <w:r>
        <w:rPr>
          <w:w w:val="105"/>
        </w:rPr>
        <w:t> Ly</w:t>
      </w:r>
      <w:r>
        <w:rPr>
          <w:w w:val="105"/>
        </w:rPr>
        <w:t> et</w:t>
      </w:r>
      <w:r>
        <w:rPr>
          <w:w w:val="105"/>
        </w:rPr>
        <w:t> al.</w:t>
      </w:r>
      <w:r>
        <w:rPr>
          <w:w w:val="105"/>
        </w:rPr>
        <w:t> investigated</w:t>
      </w:r>
      <w:r>
        <w:rPr>
          <w:w w:val="105"/>
        </w:rPr>
        <w:t> using</w:t>
      </w:r>
      <w:r>
        <w:rPr>
          <w:w w:val="105"/>
        </w:rPr>
        <w:t> smartphone</w:t>
      </w:r>
      <w:r>
        <w:rPr>
          <w:w w:val="105"/>
        </w:rPr>
        <w:t> IMUs</w:t>
      </w:r>
      <w:r>
        <w:rPr>
          <w:w w:val="105"/>
        </w:rPr>
        <w:t> to</w:t>
      </w:r>
      <w:r>
        <w:rPr>
          <w:w w:val="105"/>
        </w:rPr>
        <w:t> distinguish between two drivers by training SVM and k-means classifiers [</w:t>
      </w:r>
      <w:hyperlink w:history="true" w:anchor="_bookmark189">
        <w:r>
          <w:rPr>
            <w:color w:val="00FF00"/>
            <w:w w:val="105"/>
          </w:rPr>
          <w:t>39</w:t>
        </w:r>
      </w:hyperlink>
      <w:r>
        <w:rPr>
          <w:w w:val="105"/>
        </w:rPr>
        <w:t>].</w:t>
      </w:r>
      <w:r>
        <w:rPr>
          <w:w w:val="105"/>
        </w:rPr>
        <w:t> Driving manoeuvres in the</w:t>
      </w:r>
      <w:r>
        <w:rPr>
          <w:spacing w:val="-15"/>
          <w:w w:val="105"/>
        </w:rPr>
        <w:t> </w:t>
      </w:r>
      <w:r>
        <w:rPr>
          <w:w w:val="105"/>
        </w:rPr>
        <w:t>study</w:t>
      </w:r>
      <w:r>
        <w:rPr>
          <w:spacing w:val="-14"/>
          <w:w w:val="105"/>
        </w:rPr>
        <w:t> </w:t>
      </w:r>
      <w:r>
        <w:rPr>
          <w:w w:val="105"/>
        </w:rPr>
        <w:t>analyzed</w:t>
      </w:r>
      <w:r>
        <w:rPr>
          <w:spacing w:val="-14"/>
          <w:w w:val="105"/>
        </w:rPr>
        <w:t> </w:t>
      </w:r>
      <w:r>
        <w:rPr>
          <w:w w:val="105"/>
        </w:rPr>
        <w:t>acceleration,</w:t>
      </w:r>
      <w:r>
        <w:rPr>
          <w:spacing w:val="-14"/>
          <w:w w:val="105"/>
        </w:rPr>
        <w:t> </w:t>
      </w:r>
      <w:r>
        <w:rPr>
          <w:w w:val="105"/>
        </w:rPr>
        <w:t>deceleration,</w:t>
      </w:r>
      <w:r>
        <w:rPr>
          <w:spacing w:val="-15"/>
          <w:w w:val="105"/>
        </w:rPr>
        <w:t> </w:t>
      </w:r>
      <w:r>
        <w:rPr>
          <w:w w:val="105"/>
        </w:rPr>
        <w:t>and</w:t>
      </w:r>
      <w:r>
        <w:rPr>
          <w:spacing w:val="-14"/>
          <w:w w:val="105"/>
        </w:rPr>
        <w:t> </w:t>
      </w:r>
      <w:r>
        <w:rPr>
          <w:w w:val="105"/>
        </w:rPr>
        <w:t>turning.</w:t>
      </w:r>
      <w:r>
        <w:rPr>
          <w:spacing w:val="-14"/>
          <w:w w:val="105"/>
        </w:rPr>
        <w:t> </w:t>
      </w:r>
      <w:r>
        <w:rPr>
          <w:w w:val="105"/>
        </w:rPr>
        <w:t>Smartphone</w:t>
      </w:r>
      <w:r>
        <w:rPr>
          <w:spacing w:val="-14"/>
          <w:w w:val="105"/>
        </w:rPr>
        <w:t> </w:t>
      </w:r>
      <w:r>
        <w:rPr>
          <w:w w:val="105"/>
        </w:rPr>
        <w:t>sensors</w:t>
      </w:r>
      <w:r>
        <w:rPr>
          <w:spacing w:val="-15"/>
          <w:w w:val="105"/>
        </w:rPr>
        <w:t> </w:t>
      </w:r>
      <w:r>
        <w:rPr>
          <w:w w:val="105"/>
        </w:rPr>
        <w:t>were</w:t>
      </w:r>
      <w:r>
        <w:rPr>
          <w:spacing w:val="-14"/>
          <w:w w:val="105"/>
        </w:rPr>
        <w:t> </w:t>
      </w:r>
      <w:r>
        <w:rPr>
          <w:w w:val="105"/>
        </w:rPr>
        <w:t>used with</w:t>
      </w:r>
      <w:r>
        <w:rPr>
          <w:spacing w:val="-4"/>
          <w:w w:val="105"/>
        </w:rPr>
        <w:t> </w:t>
      </w:r>
      <w:r>
        <w:rPr>
          <w:w w:val="105"/>
        </w:rPr>
        <w:t>a</w:t>
      </w:r>
      <w:r>
        <w:rPr>
          <w:spacing w:val="-4"/>
          <w:w w:val="105"/>
        </w:rPr>
        <w:t> </w:t>
      </w:r>
      <w:r>
        <w:rPr>
          <w:w w:val="105"/>
        </w:rPr>
        <w:t>known</w:t>
      </w:r>
      <w:r>
        <w:rPr>
          <w:spacing w:val="-4"/>
          <w:w w:val="105"/>
        </w:rPr>
        <w:t> </w:t>
      </w:r>
      <w:r>
        <w:rPr>
          <w:w w:val="105"/>
        </w:rPr>
        <w:t>orientation</w:t>
      </w:r>
      <w:r>
        <w:rPr>
          <w:spacing w:val="-4"/>
          <w:w w:val="105"/>
        </w:rPr>
        <w:t> </w:t>
      </w:r>
      <w:r>
        <w:rPr>
          <w:w w:val="105"/>
        </w:rPr>
        <w:t>and</w:t>
      </w:r>
      <w:r>
        <w:rPr>
          <w:spacing w:val="-4"/>
          <w:w w:val="105"/>
        </w:rPr>
        <w:t> </w:t>
      </w:r>
      <w:r>
        <w:rPr>
          <w:w w:val="105"/>
        </w:rPr>
        <w:t>measurements</w:t>
      </w:r>
      <w:r>
        <w:rPr>
          <w:spacing w:val="-4"/>
          <w:w w:val="105"/>
        </w:rPr>
        <w:t> </w:t>
      </w:r>
      <w:r>
        <w:rPr>
          <w:w w:val="105"/>
        </w:rPr>
        <w:t>were</w:t>
      </w:r>
      <w:r>
        <w:rPr>
          <w:spacing w:val="-4"/>
          <w:w w:val="105"/>
        </w:rPr>
        <w:t> </w:t>
      </w:r>
      <w:r>
        <w:rPr>
          <w:w w:val="105"/>
        </w:rPr>
        <w:t>validated</w:t>
      </w:r>
      <w:r>
        <w:rPr>
          <w:spacing w:val="-4"/>
          <w:w w:val="105"/>
        </w:rPr>
        <w:t> </w:t>
      </w:r>
      <w:r>
        <w:rPr>
          <w:w w:val="105"/>
        </w:rPr>
        <w:t>using</w:t>
      </w:r>
      <w:r>
        <w:rPr>
          <w:spacing w:val="-4"/>
          <w:w w:val="105"/>
        </w:rPr>
        <w:t> </w:t>
      </w:r>
      <w:r>
        <w:rPr>
          <w:w w:val="105"/>
        </w:rPr>
        <w:t>OBD</w:t>
      </w:r>
      <w:r>
        <w:rPr>
          <w:spacing w:val="-4"/>
          <w:w w:val="105"/>
        </w:rPr>
        <w:t> </w:t>
      </w:r>
      <w:r>
        <w:rPr>
          <w:w w:val="105"/>
        </w:rPr>
        <w:t>measurements</w:t>
      </w:r>
      <w:r>
        <w:rPr>
          <w:spacing w:val="-4"/>
          <w:w w:val="105"/>
        </w:rPr>
        <w:t> </w:t>
      </w:r>
      <w:r>
        <w:rPr>
          <w:w w:val="105"/>
        </w:rPr>
        <w:t>as the</w:t>
      </w:r>
      <w:r>
        <w:rPr>
          <w:spacing w:val="-12"/>
          <w:w w:val="105"/>
        </w:rPr>
        <w:t> </w:t>
      </w:r>
      <w:r>
        <w:rPr>
          <w:w w:val="105"/>
        </w:rPr>
        <w:t>ground</w:t>
      </w:r>
      <w:r>
        <w:rPr>
          <w:spacing w:val="-12"/>
          <w:w w:val="105"/>
        </w:rPr>
        <w:t> </w:t>
      </w:r>
      <w:r>
        <w:rPr>
          <w:w w:val="105"/>
        </w:rPr>
        <w:t>truth</w:t>
      </w:r>
      <w:r>
        <w:rPr>
          <w:spacing w:val="-12"/>
          <w:w w:val="105"/>
        </w:rPr>
        <w:t> </w:t>
      </w:r>
      <w:r>
        <w:rPr>
          <w:w w:val="105"/>
        </w:rPr>
        <w:t>reference.</w:t>
      </w:r>
      <w:r>
        <w:rPr>
          <w:spacing w:val="9"/>
          <w:w w:val="105"/>
        </w:rPr>
        <w:t> </w:t>
      </w:r>
      <w:r>
        <w:rPr>
          <w:w w:val="105"/>
        </w:rPr>
        <w:t>A</w:t>
      </w:r>
      <w:r>
        <w:rPr>
          <w:spacing w:val="-12"/>
          <w:w w:val="105"/>
        </w:rPr>
        <w:t> </w:t>
      </w:r>
      <w:r>
        <w:rPr>
          <w:w w:val="105"/>
        </w:rPr>
        <w:t>feature</w:t>
      </w:r>
      <w:r>
        <w:rPr>
          <w:spacing w:val="-12"/>
          <w:w w:val="105"/>
        </w:rPr>
        <w:t> </w:t>
      </w:r>
      <w:r>
        <w:rPr>
          <w:w w:val="105"/>
        </w:rPr>
        <w:t>vector</w:t>
      </w:r>
      <w:r>
        <w:rPr>
          <w:spacing w:val="-12"/>
          <w:w w:val="105"/>
        </w:rPr>
        <w:t> </w:t>
      </w:r>
      <w:r>
        <w:rPr>
          <w:w w:val="105"/>
        </w:rPr>
        <w:t>was</w:t>
      </w:r>
      <w:r>
        <w:rPr>
          <w:spacing w:val="-12"/>
          <w:w w:val="105"/>
        </w:rPr>
        <w:t> </w:t>
      </w:r>
      <w:r>
        <w:rPr>
          <w:w w:val="105"/>
        </w:rPr>
        <w:t>constructed</w:t>
      </w:r>
      <w:r>
        <w:rPr>
          <w:spacing w:val="-12"/>
          <w:w w:val="105"/>
        </w:rPr>
        <w:t> </w:t>
      </w:r>
      <w:r>
        <w:rPr>
          <w:w w:val="105"/>
        </w:rPr>
        <w:t>using</w:t>
      </w:r>
      <w:r>
        <w:rPr>
          <w:spacing w:val="-12"/>
          <w:w w:val="105"/>
        </w:rPr>
        <w:t> </w:t>
      </w:r>
      <w:r>
        <w:rPr>
          <w:w w:val="105"/>
        </w:rPr>
        <w:t>angular</w:t>
      </w:r>
      <w:r>
        <w:rPr>
          <w:spacing w:val="-12"/>
          <w:w w:val="105"/>
        </w:rPr>
        <w:t> </w:t>
      </w:r>
      <w:r>
        <w:rPr>
          <w:w w:val="105"/>
        </w:rPr>
        <w:t>velocity,</w:t>
      </w:r>
      <w:r>
        <w:rPr>
          <w:spacing w:val="-10"/>
          <w:w w:val="105"/>
        </w:rPr>
        <w:t> </w:t>
      </w:r>
      <w:r>
        <w:rPr>
          <w:w w:val="105"/>
        </w:rPr>
        <w:t>longi- tudinal acceleration, and event duration.</w:t>
      </w:r>
      <w:r>
        <w:rPr>
          <w:w w:val="105"/>
        </w:rPr>
        <w:t> A histogram with 5 bins using min, max, mean, </w:t>
      </w:r>
      <w:r>
        <w:rPr/>
        <w:t>and variance was used.</w:t>
      </w:r>
      <w:r>
        <w:rPr>
          <w:spacing w:val="40"/>
        </w:rPr>
        <w:t> </w:t>
      </w:r>
      <w:r>
        <w:rPr/>
        <w:t>Subsets of these bins were selected as features for classifier training. </w:t>
      </w:r>
      <w:r>
        <w:rPr>
          <w:w w:val="105"/>
        </w:rPr>
        <w:t>It</w:t>
      </w:r>
      <w:r>
        <w:rPr>
          <w:spacing w:val="-15"/>
          <w:w w:val="105"/>
        </w:rPr>
        <w:t> </w:t>
      </w:r>
      <w:r>
        <w:rPr>
          <w:w w:val="105"/>
        </w:rPr>
        <w:t>was</w:t>
      </w:r>
      <w:r>
        <w:rPr>
          <w:spacing w:val="-14"/>
          <w:w w:val="105"/>
        </w:rPr>
        <w:t> </w:t>
      </w:r>
      <w:r>
        <w:rPr>
          <w:w w:val="105"/>
        </w:rPr>
        <w:t>observed</w:t>
      </w:r>
      <w:r>
        <w:rPr>
          <w:spacing w:val="-14"/>
          <w:w w:val="105"/>
        </w:rPr>
        <w:t> </w:t>
      </w:r>
      <w:r>
        <w:rPr>
          <w:w w:val="105"/>
        </w:rPr>
        <w:t>that</w:t>
      </w:r>
      <w:r>
        <w:rPr>
          <w:spacing w:val="-14"/>
          <w:w w:val="105"/>
        </w:rPr>
        <w:t> </w:t>
      </w:r>
      <w:r>
        <w:rPr>
          <w:w w:val="105"/>
        </w:rPr>
        <w:t>using</w:t>
      </w:r>
      <w:r>
        <w:rPr>
          <w:spacing w:val="-15"/>
          <w:w w:val="105"/>
        </w:rPr>
        <w:t> </w:t>
      </w:r>
      <w:r>
        <w:rPr>
          <w:w w:val="105"/>
        </w:rPr>
        <w:t>more</w:t>
      </w:r>
      <w:r>
        <w:rPr>
          <w:spacing w:val="-14"/>
          <w:w w:val="105"/>
        </w:rPr>
        <w:t> </w:t>
      </w:r>
      <w:r>
        <w:rPr>
          <w:w w:val="105"/>
        </w:rPr>
        <w:t>bins</w:t>
      </w:r>
      <w:r>
        <w:rPr>
          <w:spacing w:val="-14"/>
          <w:w w:val="105"/>
        </w:rPr>
        <w:t> </w:t>
      </w:r>
      <w:r>
        <w:rPr>
          <w:w w:val="105"/>
        </w:rPr>
        <w:t>did</w:t>
      </w:r>
      <w:r>
        <w:rPr>
          <w:spacing w:val="-14"/>
          <w:w w:val="105"/>
        </w:rPr>
        <w:t> </w:t>
      </w:r>
      <w:r>
        <w:rPr>
          <w:w w:val="105"/>
        </w:rPr>
        <w:t>not</w:t>
      </w:r>
      <w:r>
        <w:rPr>
          <w:spacing w:val="-15"/>
          <w:w w:val="105"/>
        </w:rPr>
        <w:t> </w:t>
      </w:r>
      <w:r>
        <w:rPr>
          <w:w w:val="105"/>
        </w:rPr>
        <w:t>improve</w:t>
      </w:r>
      <w:r>
        <w:rPr>
          <w:spacing w:val="-14"/>
          <w:w w:val="105"/>
        </w:rPr>
        <w:t> </w:t>
      </w:r>
      <w:r>
        <w:rPr>
          <w:w w:val="105"/>
        </w:rPr>
        <w:t>performance</w:t>
      </w:r>
      <w:r>
        <w:rPr>
          <w:spacing w:val="-14"/>
          <w:w w:val="105"/>
        </w:rPr>
        <w:t> </w:t>
      </w:r>
      <w:r>
        <w:rPr>
          <w:w w:val="105"/>
        </w:rPr>
        <w:t>and</w:t>
      </w:r>
      <w:r>
        <w:rPr>
          <w:spacing w:val="-14"/>
          <w:w w:val="105"/>
        </w:rPr>
        <w:t> </w:t>
      </w:r>
      <w:r>
        <w:rPr>
          <w:w w:val="105"/>
        </w:rPr>
        <w:t>keeping</w:t>
      </w:r>
      <w:r>
        <w:rPr>
          <w:spacing w:val="-15"/>
          <w:w w:val="105"/>
        </w:rPr>
        <w:t> </w:t>
      </w:r>
      <w:r>
        <w:rPr>
          <w:w w:val="105"/>
        </w:rPr>
        <w:t>the</w:t>
      </w:r>
      <w:r>
        <w:rPr>
          <w:spacing w:val="-14"/>
          <w:w w:val="105"/>
        </w:rPr>
        <w:t> </w:t>
      </w:r>
      <w:r>
        <w:rPr>
          <w:w w:val="105"/>
        </w:rPr>
        <w:t>feature vector</w:t>
      </w:r>
      <w:r>
        <w:rPr>
          <w:w w:val="105"/>
        </w:rPr>
        <w:t> small</w:t>
      </w:r>
      <w:r>
        <w:rPr>
          <w:w w:val="105"/>
        </w:rPr>
        <w:t> prevents</w:t>
      </w:r>
      <w:r>
        <w:rPr>
          <w:w w:val="105"/>
        </w:rPr>
        <w:t> overfitting.</w:t>
      </w:r>
      <w:r>
        <w:rPr>
          <w:spacing w:val="40"/>
          <w:w w:val="105"/>
        </w:rPr>
        <w:t> </w:t>
      </w:r>
      <w:r>
        <w:rPr>
          <w:w w:val="105"/>
        </w:rPr>
        <w:t>While</w:t>
      </w:r>
      <w:r>
        <w:rPr>
          <w:w w:val="105"/>
        </w:rPr>
        <w:t> this</w:t>
      </w:r>
      <w:r>
        <w:rPr>
          <w:w w:val="105"/>
        </w:rPr>
        <w:t> method</w:t>
      </w:r>
      <w:r>
        <w:rPr>
          <w:w w:val="105"/>
        </w:rPr>
        <w:t> was</w:t>
      </w:r>
      <w:r>
        <w:rPr>
          <w:w w:val="105"/>
        </w:rPr>
        <w:t> used</w:t>
      </w:r>
      <w:r>
        <w:rPr>
          <w:w w:val="105"/>
        </w:rPr>
        <w:t> for</w:t>
      </w:r>
      <w:r>
        <w:rPr>
          <w:w w:val="105"/>
        </w:rPr>
        <w:t> driver</w:t>
      </w:r>
      <w:r>
        <w:rPr>
          <w:w w:val="105"/>
        </w:rPr>
        <w:t> identification, they demonstrate that statistical feature vectors can be used for feature selection.</w:t>
      </w:r>
    </w:p>
    <w:p>
      <w:pPr>
        <w:spacing w:after="0" w:line="237" w:lineRule="auto"/>
        <w:jc w:val="both"/>
        <w:sectPr>
          <w:pgSz w:w="12240" w:h="15840"/>
          <w:pgMar w:header="0" w:footer="1819" w:top="1820" w:bottom="2000" w:left="1460" w:right="540"/>
        </w:sectPr>
      </w:pPr>
    </w:p>
    <w:p>
      <w:pPr>
        <w:pStyle w:val="BodyText"/>
        <w:spacing w:before="284"/>
        <w:rPr>
          <w:sz w:val="28"/>
        </w:rPr>
      </w:pPr>
    </w:p>
    <w:p>
      <w:pPr>
        <w:pStyle w:val="ListParagraph"/>
        <w:numPr>
          <w:ilvl w:val="2"/>
          <w:numId w:val="11"/>
        </w:numPr>
        <w:tabs>
          <w:tab w:pos="1146" w:val="left" w:leader="none"/>
        </w:tabs>
        <w:spacing w:line="240" w:lineRule="auto" w:before="0" w:after="0"/>
        <w:ind w:left="1146" w:right="0" w:hanging="986"/>
        <w:jc w:val="left"/>
        <w:rPr>
          <w:b/>
          <w:sz w:val="28"/>
        </w:rPr>
      </w:pPr>
      <w:bookmarkStart w:name="Summary" w:id="85"/>
      <w:bookmarkEnd w:id="85"/>
      <w:r>
        <w:rPr/>
      </w:r>
      <w:bookmarkStart w:name="_bookmark63" w:id="86"/>
      <w:bookmarkEnd w:id="86"/>
      <w:r>
        <w:rPr/>
      </w:r>
      <w:r>
        <w:rPr>
          <w:b/>
          <w:spacing w:val="-2"/>
          <w:w w:val="120"/>
          <w:sz w:val="28"/>
        </w:rPr>
        <w:t>Summary</w:t>
      </w:r>
    </w:p>
    <w:p>
      <w:pPr>
        <w:pStyle w:val="BodyText"/>
        <w:spacing w:line="237" w:lineRule="auto" w:before="261"/>
        <w:ind w:left="160" w:right="896" w:firstLine="351"/>
        <w:jc w:val="both"/>
      </w:pPr>
      <w:r>
        <w:rPr/>
        <w:t>The reviewed literature includes a number of methods for segmenting and recognizing manoeuvres.</w:t>
      </w:r>
      <w:r>
        <w:rPr>
          <w:spacing w:val="40"/>
        </w:rPr>
        <w:t> </w:t>
      </w:r>
      <w:r>
        <w:rPr/>
        <w:t>These include simple methods to threshold accelerometer and gyroscope measurements, but these methods may not generalize well as they depend on a the phone remaining fixed within the vehicle.</w:t>
      </w:r>
      <w:r>
        <w:rPr>
          <w:spacing w:val="40"/>
        </w:rPr>
        <w:t> </w:t>
      </w:r>
      <w:r>
        <w:rPr/>
        <w:t>Cameras have been demonstrated to be effective to detect</w:t>
      </w:r>
      <w:r>
        <w:rPr>
          <w:spacing w:val="40"/>
        </w:rPr>
        <w:t> </w:t>
      </w:r>
      <w:r>
        <w:rPr/>
        <w:t>lane</w:t>
      </w:r>
      <w:r>
        <w:rPr>
          <w:spacing w:val="40"/>
        </w:rPr>
        <w:t> </w:t>
      </w:r>
      <w:r>
        <w:rPr/>
        <w:t>markers</w:t>
      </w:r>
      <w:r>
        <w:rPr>
          <w:spacing w:val="40"/>
        </w:rPr>
        <w:t> </w:t>
      </w:r>
      <w:r>
        <w:rPr/>
        <w:t>under</w:t>
      </w:r>
      <w:r>
        <w:rPr>
          <w:spacing w:val="40"/>
        </w:rPr>
        <w:t> </w:t>
      </w:r>
      <w:r>
        <w:rPr/>
        <w:t>the</w:t>
      </w:r>
      <w:r>
        <w:rPr>
          <w:spacing w:val="40"/>
        </w:rPr>
        <w:t> </w:t>
      </w:r>
      <w:r>
        <w:rPr/>
        <w:t>right</w:t>
      </w:r>
      <w:r>
        <w:rPr>
          <w:spacing w:val="40"/>
        </w:rPr>
        <w:t> </w:t>
      </w:r>
      <w:r>
        <w:rPr/>
        <w:t>conditions,</w:t>
      </w:r>
      <w:r>
        <w:rPr>
          <w:spacing w:val="40"/>
        </w:rPr>
        <w:t> </w:t>
      </w:r>
      <w:r>
        <w:rPr/>
        <w:t>but</w:t>
      </w:r>
      <w:r>
        <w:rPr>
          <w:spacing w:val="40"/>
        </w:rPr>
        <w:t> </w:t>
      </w:r>
      <w:r>
        <w:rPr/>
        <w:t>they</w:t>
      </w:r>
      <w:r>
        <w:rPr>
          <w:spacing w:val="40"/>
        </w:rPr>
        <w:t> </w:t>
      </w:r>
      <w:r>
        <w:rPr/>
        <w:t>are</w:t>
      </w:r>
      <w:r>
        <w:rPr>
          <w:spacing w:val="40"/>
        </w:rPr>
        <w:t> </w:t>
      </w:r>
      <w:r>
        <w:rPr/>
        <w:t>inconvenient</w:t>
      </w:r>
      <w:r>
        <w:rPr>
          <w:spacing w:val="40"/>
        </w:rPr>
        <w:t> </w:t>
      </w:r>
      <w:r>
        <w:rPr/>
        <w:t>to</w:t>
      </w:r>
      <w:r>
        <w:rPr>
          <w:spacing w:val="40"/>
        </w:rPr>
        <w:t> </w:t>
      </w:r>
      <w:r>
        <w:rPr/>
        <w:t>mount</w:t>
      </w:r>
      <w:r>
        <w:rPr>
          <w:spacing w:val="40"/>
        </w:rPr>
        <w:t> </w:t>
      </w:r>
      <w:r>
        <w:rPr/>
        <w:t>and are considered invasive to privacy.</w:t>
      </w:r>
    </w:p>
    <w:p>
      <w:pPr>
        <w:pStyle w:val="BodyText"/>
        <w:spacing w:line="237" w:lineRule="auto" w:before="113"/>
        <w:ind w:left="160" w:right="895" w:firstLine="351"/>
        <w:jc w:val="both"/>
      </w:pPr>
      <w:r>
        <w:rPr>
          <w:w w:val="105"/>
        </w:rPr>
        <w:t>For</w:t>
      </w:r>
      <w:r>
        <w:rPr>
          <w:spacing w:val="-1"/>
          <w:w w:val="105"/>
        </w:rPr>
        <w:t> </w:t>
      </w:r>
      <w:r>
        <w:rPr>
          <w:w w:val="105"/>
        </w:rPr>
        <w:t>each</w:t>
      </w:r>
      <w:r>
        <w:rPr>
          <w:spacing w:val="-1"/>
          <w:w w:val="105"/>
        </w:rPr>
        <w:t> </w:t>
      </w:r>
      <w:r>
        <w:rPr>
          <w:w w:val="105"/>
        </w:rPr>
        <w:t>of</w:t>
      </w:r>
      <w:r>
        <w:rPr>
          <w:spacing w:val="-2"/>
          <w:w w:val="105"/>
        </w:rPr>
        <w:t> </w:t>
      </w:r>
      <w:r>
        <w:rPr>
          <w:w w:val="105"/>
        </w:rPr>
        <w:t>the</w:t>
      </w:r>
      <w:r>
        <w:rPr>
          <w:spacing w:val="-1"/>
          <w:w w:val="105"/>
        </w:rPr>
        <w:t> </w:t>
      </w:r>
      <w:r>
        <w:rPr>
          <w:w w:val="105"/>
        </w:rPr>
        <w:t>classification</w:t>
      </w:r>
      <w:r>
        <w:rPr>
          <w:spacing w:val="-1"/>
          <w:w w:val="105"/>
        </w:rPr>
        <w:t> </w:t>
      </w:r>
      <w:r>
        <w:rPr>
          <w:w w:val="105"/>
        </w:rPr>
        <w:t>papers</w:t>
      </w:r>
      <w:r>
        <w:rPr>
          <w:spacing w:val="-2"/>
          <w:w w:val="105"/>
        </w:rPr>
        <w:t> </w:t>
      </w:r>
      <w:r>
        <w:rPr>
          <w:w w:val="105"/>
        </w:rPr>
        <w:t>reviewed</w:t>
      </w:r>
      <w:r>
        <w:rPr>
          <w:spacing w:val="-1"/>
          <w:w w:val="105"/>
        </w:rPr>
        <w:t> </w:t>
      </w:r>
      <w:r>
        <w:rPr>
          <w:w w:val="105"/>
        </w:rPr>
        <w:t>with</w:t>
      </w:r>
      <w:r>
        <w:rPr>
          <w:spacing w:val="-1"/>
          <w:w w:val="105"/>
        </w:rPr>
        <w:t> </w:t>
      </w:r>
      <w:r>
        <w:rPr>
          <w:w w:val="105"/>
        </w:rPr>
        <w:t>IMUs,</w:t>
      </w:r>
      <w:r>
        <w:rPr>
          <w:spacing w:val="-1"/>
          <w:w w:val="105"/>
        </w:rPr>
        <w:t> </w:t>
      </w:r>
      <w:r>
        <w:rPr>
          <w:w w:val="105"/>
        </w:rPr>
        <w:t>the</w:t>
      </w:r>
      <w:r>
        <w:rPr>
          <w:spacing w:val="-1"/>
          <w:w w:val="105"/>
        </w:rPr>
        <w:t> </w:t>
      </w:r>
      <w:r>
        <w:rPr>
          <w:w w:val="105"/>
        </w:rPr>
        <w:t>sensors</w:t>
      </w:r>
      <w:r>
        <w:rPr>
          <w:spacing w:val="-2"/>
          <w:w w:val="105"/>
        </w:rPr>
        <w:t> </w:t>
      </w:r>
      <w:r>
        <w:rPr>
          <w:w w:val="105"/>
        </w:rPr>
        <w:t>were</w:t>
      </w:r>
      <w:r>
        <w:rPr>
          <w:spacing w:val="-2"/>
          <w:w w:val="105"/>
        </w:rPr>
        <w:t> </w:t>
      </w:r>
      <w:r>
        <w:rPr>
          <w:w w:val="105"/>
        </w:rPr>
        <w:t>placed</w:t>
      </w:r>
      <w:r>
        <w:rPr>
          <w:spacing w:val="-1"/>
          <w:w w:val="105"/>
        </w:rPr>
        <w:t> </w:t>
      </w:r>
      <w:r>
        <w:rPr>
          <w:w w:val="105"/>
        </w:rPr>
        <w:t>in</w:t>
      </w:r>
      <w:r>
        <w:rPr>
          <w:spacing w:val="-1"/>
          <w:w w:val="105"/>
        </w:rPr>
        <w:t> </w:t>
      </w:r>
      <w:r>
        <w:rPr>
          <w:w w:val="105"/>
        </w:rPr>
        <w:t>a known</w:t>
      </w:r>
      <w:r>
        <w:rPr>
          <w:spacing w:val="-11"/>
          <w:w w:val="105"/>
        </w:rPr>
        <w:t> </w:t>
      </w:r>
      <w:r>
        <w:rPr>
          <w:w w:val="105"/>
        </w:rPr>
        <w:t>orientation</w:t>
      </w:r>
      <w:r>
        <w:rPr>
          <w:spacing w:val="-11"/>
          <w:w w:val="105"/>
        </w:rPr>
        <w:t> </w:t>
      </w:r>
      <w:r>
        <w:rPr>
          <w:w w:val="105"/>
        </w:rPr>
        <w:t>and</w:t>
      </w:r>
      <w:r>
        <w:rPr>
          <w:spacing w:val="-11"/>
          <w:w w:val="105"/>
        </w:rPr>
        <w:t> </w:t>
      </w:r>
      <w:r>
        <w:rPr>
          <w:w w:val="105"/>
        </w:rPr>
        <w:t>position</w:t>
      </w:r>
      <w:r>
        <w:rPr>
          <w:spacing w:val="-11"/>
          <w:w w:val="105"/>
        </w:rPr>
        <w:t> </w:t>
      </w:r>
      <w:r>
        <w:rPr>
          <w:w w:val="105"/>
        </w:rPr>
        <w:t>within</w:t>
      </w:r>
      <w:r>
        <w:rPr>
          <w:spacing w:val="-11"/>
          <w:w w:val="105"/>
        </w:rPr>
        <w:t> </w:t>
      </w:r>
      <w:r>
        <w:rPr>
          <w:w w:val="105"/>
        </w:rPr>
        <w:t>the</w:t>
      </w:r>
      <w:r>
        <w:rPr>
          <w:spacing w:val="-11"/>
          <w:w w:val="105"/>
        </w:rPr>
        <w:t> </w:t>
      </w:r>
      <w:r>
        <w:rPr>
          <w:w w:val="105"/>
        </w:rPr>
        <w:t>car.</w:t>
      </w:r>
      <w:r>
        <w:rPr>
          <w:spacing w:val="11"/>
          <w:w w:val="105"/>
        </w:rPr>
        <w:t> </w:t>
      </w:r>
      <w:r>
        <w:rPr>
          <w:w w:val="105"/>
        </w:rPr>
        <w:t>Validation</w:t>
      </w:r>
      <w:r>
        <w:rPr>
          <w:spacing w:val="-11"/>
          <w:w w:val="105"/>
        </w:rPr>
        <w:t> </w:t>
      </w:r>
      <w:r>
        <w:rPr>
          <w:w w:val="105"/>
        </w:rPr>
        <w:t>datasets</w:t>
      </w:r>
      <w:r>
        <w:rPr>
          <w:spacing w:val="-11"/>
          <w:w w:val="105"/>
        </w:rPr>
        <w:t> </w:t>
      </w:r>
      <w:r>
        <w:rPr>
          <w:w w:val="105"/>
        </w:rPr>
        <w:t>were</w:t>
      </w:r>
      <w:r>
        <w:rPr>
          <w:spacing w:val="-11"/>
          <w:w w:val="105"/>
        </w:rPr>
        <w:t> </w:t>
      </w:r>
      <w:r>
        <w:rPr>
          <w:w w:val="105"/>
        </w:rPr>
        <w:t>collected</w:t>
      </w:r>
      <w:r>
        <w:rPr>
          <w:spacing w:val="-11"/>
          <w:w w:val="105"/>
        </w:rPr>
        <w:t> </w:t>
      </w:r>
      <w:r>
        <w:rPr>
          <w:w w:val="105"/>
        </w:rPr>
        <w:t>using</w:t>
      </w:r>
      <w:r>
        <w:rPr>
          <w:spacing w:val="-11"/>
          <w:w w:val="105"/>
        </w:rPr>
        <w:t> </w:t>
      </w:r>
      <w:r>
        <w:rPr>
          <w:w w:val="105"/>
        </w:rPr>
        <w:t>an OBD</w:t>
      </w:r>
      <w:r>
        <w:rPr>
          <w:w w:val="105"/>
        </w:rPr>
        <w:t> or</w:t>
      </w:r>
      <w:r>
        <w:rPr>
          <w:w w:val="105"/>
        </w:rPr>
        <w:t> camera</w:t>
      </w:r>
      <w:r>
        <w:rPr>
          <w:w w:val="105"/>
        </w:rPr>
        <w:t> for</w:t>
      </w:r>
      <w:r>
        <w:rPr>
          <w:w w:val="105"/>
        </w:rPr>
        <w:t> ground</w:t>
      </w:r>
      <w:r>
        <w:rPr>
          <w:w w:val="105"/>
        </w:rPr>
        <w:t> truth</w:t>
      </w:r>
      <w:r>
        <w:rPr>
          <w:w w:val="105"/>
        </w:rPr>
        <w:t> validation.</w:t>
      </w:r>
      <w:r>
        <w:rPr>
          <w:spacing w:val="40"/>
          <w:w w:val="105"/>
        </w:rPr>
        <w:t> </w:t>
      </w:r>
      <w:r>
        <w:rPr>
          <w:w w:val="105"/>
        </w:rPr>
        <w:t>These</w:t>
      </w:r>
      <w:r>
        <w:rPr>
          <w:w w:val="105"/>
        </w:rPr>
        <w:t> methods</w:t>
      </w:r>
      <w:r>
        <w:rPr>
          <w:w w:val="105"/>
        </w:rPr>
        <w:t> required</w:t>
      </w:r>
      <w:r>
        <w:rPr>
          <w:w w:val="105"/>
        </w:rPr>
        <w:t> training</w:t>
      </w:r>
      <w:r>
        <w:rPr>
          <w:w w:val="105"/>
        </w:rPr>
        <w:t> data</w:t>
      </w:r>
      <w:r>
        <w:rPr>
          <w:w w:val="105"/>
        </w:rPr>
        <w:t> to</w:t>
      </w:r>
      <w:r>
        <w:rPr>
          <w:w w:val="105"/>
        </w:rPr>
        <w:t> be labelled by an expert or automatic threshold algorithm.</w:t>
      </w:r>
      <w:r>
        <w:rPr>
          <w:w w:val="105"/>
        </w:rPr>
        <w:t> Validation dataset collection and expert labelling is time consuming.</w:t>
      </w:r>
    </w:p>
    <w:p>
      <w:pPr>
        <w:pStyle w:val="BodyText"/>
        <w:spacing w:before="233"/>
      </w:pPr>
    </w:p>
    <w:p>
      <w:pPr>
        <w:pStyle w:val="ListParagraph"/>
        <w:numPr>
          <w:ilvl w:val="1"/>
          <w:numId w:val="11"/>
        </w:numPr>
        <w:tabs>
          <w:tab w:pos="1042" w:val="left" w:leader="none"/>
        </w:tabs>
        <w:spacing w:line="240" w:lineRule="auto" w:before="1" w:after="0"/>
        <w:ind w:left="1042" w:right="0" w:hanging="882"/>
        <w:jc w:val="left"/>
        <w:rPr>
          <w:b/>
          <w:sz w:val="34"/>
        </w:rPr>
      </w:pPr>
      <w:bookmarkStart w:name="Driver Behaviour Analysis" w:id="87"/>
      <w:bookmarkEnd w:id="87"/>
      <w:r>
        <w:rPr/>
      </w:r>
      <w:bookmarkStart w:name="_bookmark64" w:id="88"/>
      <w:bookmarkEnd w:id="88"/>
      <w:r>
        <w:rPr/>
      </w:r>
      <w:r>
        <w:rPr>
          <w:b/>
          <w:w w:val="125"/>
          <w:sz w:val="34"/>
        </w:rPr>
        <w:t>Driver</w:t>
      </w:r>
      <w:r>
        <w:rPr>
          <w:b/>
          <w:spacing w:val="-12"/>
          <w:w w:val="125"/>
          <w:sz w:val="34"/>
        </w:rPr>
        <w:t> </w:t>
      </w:r>
      <w:r>
        <w:rPr>
          <w:b/>
          <w:w w:val="125"/>
          <w:sz w:val="34"/>
        </w:rPr>
        <w:t>Behaviour</w:t>
      </w:r>
      <w:r>
        <w:rPr>
          <w:b/>
          <w:spacing w:val="-11"/>
          <w:w w:val="125"/>
          <w:sz w:val="34"/>
        </w:rPr>
        <w:t> </w:t>
      </w:r>
      <w:r>
        <w:rPr>
          <w:b/>
          <w:spacing w:val="-2"/>
          <w:w w:val="125"/>
          <w:sz w:val="34"/>
        </w:rPr>
        <w:t>Analysis</w:t>
      </w:r>
    </w:p>
    <w:p>
      <w:pPr>
        <w:pStyle w:val="BodyText"/>
        <w:spacing w:line="237" w:lineRule="auto" w:before="327"/>
        <w:ind w:left="160" w:right="896" w:firstLine="351"/>
        <w:jc w:val="both"/>
      </w:pPr>
      <w:r>
        <w:rPr>
          <w:w w:val="105"/>
        </w:rPr>
        <w:t>Driver</w:t>
      </w:r>
      <w:r>
        <w:rPr>
          <w:w w:val="105"/>
        </w:rPr>
        <w:t> behaviour</w:t>
      </w:r>
      <w:r>
        <w:rPr>
          <w:w w:val="105"/>
        </w:rPr>
        <w:t> is</w:t>
      </w:r>
      <w:r>
        <w:rPr>
          <w:w w:val="105"/>
        </w:rPr>
        <w:t> a</w:t>
      </w:r>
      <w:r>
        <w:rPr>
          <w:w w:val="105"/>
        </w:rPr>
        <w:t> complex</w:t>
      </w:r>
      <w:r>
        <w:rPr>
          <w:w w:val="105"/>
        </w:rPr>
        <w:t> and</w:t>
      </w:r>
      <w:r>
        <w:rPr>
          <w:w w:val="105"/>
        </w:rPr>
        <w:t> dynamic</w:t>
      </w:r>
      <w:r>
        <w:rPr>
          <w:w w:val="105"/>
        </w:rPr>
        <w:t> interaction</w:t>
      </w:r>
      <w:r>
        <w:rPr>
          <w:w w:val="105"/>
        </w:rPr>
        <w:t> describing</w:t>
      </w:r>
      <w:r>
        <w:rPr>
          <w:w w:val="105"/>
        </w:rPr>
        <w:t> a</w:t>
      </w:r>
      <w:r>
        <w:rPr>
          <w:w w:val="105"/>
        </w:rPr>
        <w:t> sequence</w:t>
      </w:r>
      <w:r>
        <w:rPr>
          <w:w w:val="105"/>
        </w:rPr>
        <w:t> of</w:t>
      </w:r>
      <w:r>
        <w:rPr>
          <w:w w:val="105"/>
        </w:rPr>
        <w:t> state transitions</w:t>
      </w:r>
      <w:r>
        <w:rPr>
          <w:w w:val="105"/>
        </w:rPr>
        <w:t> between</w:t>
      </w:r>
      <w:r>
        <w:rPr>
          <w:w w:val="105"/>
        </w:rPr>
        <w:t> the</w:t>
      </w:r>
      <w:r>
        <w:rPr>
          <w:w w:val="105"/>
        </w:rPr>
        <w:t> driver,</w:t>
      </w:r>
      <w:r>
        <w:rPr>
          <w:w w:val="105"/>
        </w:rPr>
        <w:t> the</w:t>
      </w:r>
      <w:r>
        <w:rPr>
          <w:w w:val="105"/>
        </w:rPr>
        <w:t> vehicle,</w:t>
      </w:r>
      <w:r>
        <w:rPr>
          <w:w w:val="105"/>
        </w:rPr>
        <w:t> and</w:t>
      </w:r>
      <w:r>
        <w:rPr>
          <w:w w:val="105"/>
        </w:rPr>
        <w:t> the</w:t>
      </w:r>
      <w:r>
        <w:rPr>
          <w:w w:val="105"/>
        </w:rPr>
        <w:t> environment</w:t>
      </w:r>
      <w:r>
        <w:rPr>
          <w:w w:val="105"/>
        </w:rPr>
        <w:t> [</w:t>
      </w:r>
      <w:hyperlink w:history="true" w:anchor="_bookmark249">
        <w:r>
          <w:rPr>
            <w:color w:val="00FF00"/>
            <w:w w:val="105"/>
          </w:rPr>
          <w:t>99</w:t>
        </w:r>
      </w:hyperlink>
      <w:r>
        <w:rPr>
          <w:w w:val="105"/>
        </w:rPr>
        <w:t>].</w:t>
      </w:r>
      <w:r>
        <w:rPr>
          <w:spacing w:val="28"/>
          <w:w w:val="105"/>
        </w:rPr>
        <w:t> </w:t>
      </w:r>
      <w:r>
        <w:rPr>
          <w:w w:val="105"/>
        </w:rPr>
        <w:t>It</w:t>
      </w:r>
      <w:r>
        <w:rPr>
          <w:w w:val="105"/>
        </w:rPr>
        <w:t> can</w:t>
      </w:r>
      <w:r>
        <w:rPr>
          <w:w w:val="105"/>
        </w:rPr>
        <w:t> characterize the driver’s response to a situation</w:t>
      </w:r>
      <w:r>
        <w:rPr>
          <w:w w:val="105"/>
        </w:rPr>
        <w:t> or stimulus,</w:t>
      </w:r>
      <w:r>
        <w:rPr>
          <w:w w:val="105"/>
        </w:rPr>
        <w:t> or describe a personality or</w:t>
      </w:r>
      <w:r>
        <w:rPr>
          <w:w w:val="105"/>
        </w:rPr>
        <w:t> driving</w:t>
      </w:r>
      <w:r>
        <w:rPr>
          <w:w w:val="105"/>
        </w:rPr>
        <w:t> style. For</w:t>
      </w:r>
      <w:r>
        <w:rPr>
          <w:w w:val="105"/>
        </w:rPr>
        <w:t> instance,</w:t>
      </w:r>
      <w:r>
        <w:rPr>
          <w:w w:val="105"/>
        </w:rPr>
        <w:t> fatigued</w:t>
      </w:r>
      <w:r>
        <w:rPr>
          <w:w w:val="105"/>
        </w:rPr>
        <w:t> driving</w:t>
      </w:r>
      <w:r>
        <w:rPr>
          <w:w w:val="105"/>
        </w:rPr>
        <w:t> is</w:t>
      </w:r>
      <w:r>
        <w:rPr>
          <w:w w:val="105"/>
        </w:rPr>
        <w:t> a</w:t>
      </w:r>
      <w:r>
        <w:rPr>
          <w:w w:val="105"/>
        </w:rPr>
        <w:t> symptom</w:t>
      </w:r>
      <w:r>
        <w:rPr>
          <w:w w:val="105"/>
        </w:rPr>
        <w:t> of</w:t>
      </w:r>
      <w:r>
        <w:rPr>
          <w:w w:val="105"/>
        </w:rPr>
        <w:t> sleep</w:t>
      </w:r>
      <w:r>
        <w:rPr>
          <w:w w:val="105"/>
        </w:rPr>
        <w:t> deprivation.</w:t>
      </w:r>
      <w:r>
        <w:rPr>
          <w:spacing w:val="40"/>
          <w:w w:val="105"/>
        </w:rPr>
        <w:t> </w:t>
      </w:r>
      <w:r>
        <w:rPr>
          <w:w w:val="105"/>
        </w:rPr>
        <w:t>On</w:t>
      </w:r>
      <w:r>
        <w:rPr>
          <w:w w:val="105"/>
        </w:rPr>
        <w:t> the</w:t>
      </w:r>
      <w:r>
        <w:rPr>
          <w:w w:val="105"/>
        </w:rPr>
        <w:t> other</w:t>
      </w:r>
      <w:r>
        <w:rPr>
          <w:w w:val="105"/>
        </w:rPr>
        <w:t> hand, manoeuvres consist</w:t>
      </w:r>
      <w:r>
        <w:rPr>
          <w:w w:val="105"/>
        </w:rPr>
        <w:t> of short term</w:t>
      </w:r>
      <w:r>
        <w:rPr>
          <w:w w:val="105"/>
        </w:rPr>
        <w:t> actions under</w:t>
      </w:r>
      <w:r>
        <w:rPr>
          <w:w w:val="105"/>
        </w:rPr>
        <w:t> the driver’s control.</w:t>
      </w:r>
      <w:r>
        <w:rPr>
          <w:spacing w:val="40"/>
          <w:w w:val="105"/>
        </w:rPr>
        <w:t> </w:t>
      </w:r>
      <w:r>
        <w:rPr>
          <w:w w:val="105"/>
        </w:rPr>
        <w:t>An</w:t>
      </w:r>
      <w:r>
        <w:rPr>
          <w:w w:val="105"/>
        </w:rPr>
        <w:t> example is a double</w:t>
      </w:r>
      <w:r>
        <w:rPr>
          <w:spacing w:val="32"/>
          <w:w w:val="105"/>
        </w:rPr>
        <w:t> </w:t>
      </w:r>
      <w:r>
        <w:rPr>
          <w:w w:val="105"/>
        </w:rPr>
        <w:t>lane</w:t>
      </w:r>
      <w:r>
        <w:rPr>
          <w:spacing w:val="32"/>
          <w:w w:val="105"/>
        </w:rPr>
        <w:t> </w:t>
      </w:r>
      <w:r>
        <w:rPr>
          <w:w w:val="105"/>
        </w:rPr>
        <w:t>change</w:t>
      </w:r>
      <w:r>
        <w:rPr>
          <w:spacing w:val="32"/>
          <w:w w:val="105"/>
        </w:rPr>
        <w:t> </w:t>
      </w:r>
      <w:r>
        <w:rPr>
          <w:w w:val="105"/>
        </w:rPr>
        <w:t>to</w:t>
      </w:r>
      <w:r>
        <w:rPr>
          <w:spacing w:val="32"/>
          <w:w w:val="105"/>
        </w:rPr>
        <w:t> </w:t>
      </w:r>
      <w:r>
        <w:rPr>
          <w:w w:val="105"/>
        </w:rPr>
        <w:t>switch</w:t>
      </w:r>
      <w:r>
        <w:rPr>
          <w:spacing w:val="32"/>
          <w:w w:val="105"/>
        </w:rPr>
        <w:t> </w:t>
      </w:r>
      <w:r>
        <w:rPr>
          <w:w w:val="105"/>
        </w:rPr>
        <w:t>to</w:t>
      </w:r>
      <w:r>
        <w:rPr>
          <w:spacing w:val="32"/>
          <w:w w:val="105"/>
        </w:rPr>
        <w:t> </w:t>
      </w:r>
      <w:r>
        <w:rPr>
          <w:w w:val="105"/>
        </w:rPr>
        <w:t>a</w:t>
      </w:r>
      <w:r>
        <w:rPr>
          <w:spacing w:val="32"/>
          <w:w w:val="105"/>
        </w:rPr>
        <w:t> </w:t>
      </w:r>
      <w:r>
        <w:rPr>
          <w:w w:val="105"/>
        </w:rPr>
        <w:t>specific</w:t>
      </w:r>
      <w:r>
        <w:rPr>
          <w:spacing w:val="32"/>
          <w:w w:val="105"/>
        </w:rPr>
        <w:t> </w:t>
      </w:r>
      <w:r>
        <w:rPr>
          <w:w w:val="105"/>
        </w:rPr>
        <w:t>lane.</w:t>
      </w:r>
      <w:r>
        <w:rPr>
          <w:spacing w:val="80"/>
          <w:w w:val="150"/>
        </w:rPr>
        <w:t> </w:t>
      </w:r>
      <w:r>
        <w:rPr>
          <w:w w:val="105"/>
        </w:rPr>
        <w:t>Over</w:t>
      </w:r>
      <w:r>
        <w:rPr>
          <w:spacing w:val="32"/>
          <w:w w:val="105"/>
        </w:rPr>
        <w:t> </w:t>
      </w:r>
      <w:r>
        <w:rPr>
          <w:w w:val="105"/>
        </w:rPr>
        <w:t>the</w:t>
      </w:r>
      <w:r>
        <w:rPr>
          <w:spacing w:val="32"/>
          <w:w w:val="105"/>
        </w:rPr>
        <w:t> </w:t>
      </w:r>
      <w:r>
        <w:rPr>
          <w:w w:val="105"/>
        </w:rPr>
        <w:t>course</w:t>
      </w:r>
      <w:r>
        <w:rPr>
          <w:spacing w:val="32"/>
          <w:w w:val="105"/>
        </w:rPr>
        <w:t> </w:t>
      </w:r>
      <w:r>
        <w:rPr>
          <w:w w:val="105"/>
        </w:rPr>
        <w:t>of</w:t>
      </w:r>
      <w:r>
        <w:rPr>
          <w:spacing w:val="32"/>
          <w:w w:val="105"/>
        </w:rPr>
        <w:t> </w:t>
      </w:r>
      <w:r>
        <w:rPr>
          <w:w w:val="105"/>
        </w:rPr>
        <w:t>a</w:t>
      </w:r>
      <w:r>
        <w:rPr>
          <w:spacing w:val="32"/>
          <w:w w:val="105"/>
        </w:rPr>
        <w:t> </w:t>
      </w:r>
      <w:r>
        <w:rPr>
          <w:w w:val="105"/>
        </w:rPr>
        <w:t>driving</w:t>
      </w:r>
      <w:r>
        <w:rPr>
          <w:spacing w:val="32"/>
          <w:w w:val="105"/>
        </w:rPr>
        <w:t> </w:t>
      </w:r>
      <w:r>
        <w:rPr>
          <w:w w:val="105"/>
        </w:rPr>
        <w:t>session, a</w:t>
      </w:r>
      <w:r>
        <w:rPr>
          <w:w w:val="105"/>
        </w:rPr>
        <w:t> driver</w:t>
      </w:r>
      <w:r>
        <w:rPr>
          <w:w w:val="105"/>
        </w:rPr>
        <w:t> may</w:t>
      </w:r>
      <w:r>
        <w:rPr>
          <w:w w:val="105"/>
        </w:rPr>
        <w:t> exhibit</w:t>
      </w:r>
      <w:r>
        <w:rPr>
          <w:w w:val="105"/>
        </w:rPr>
        <w:t> a</w:t>
      </w:r>
      <w:r>
        <w:rPr>
          <w:w w:val="105"/>
        </w:rPr>
        <w:t> particular</w:t>
      </w:r>
      <w:r>
        <w:rPr>
          <w:w w:val="105"/>
        </w:rPr>
        <w:t> driving</w:t>
      </w:r>
      <w:r>
        <w:rPr>
          <w:w w:val="105"/>
        </w:rPr>
        <w:t> pattern</w:t>
      </w:r>
      <w:r>
        <w:rPr>
          <w:w w:val="105"/>
        </w:rPr>
        <w:t> in</w:t>
      </w:r>
      <w:r>
        <w:rPr>
          <w:w w:val="105"/>
        </w:rPr>
        <w:t> response</w:t>
      </w:r>
      <w:r>
        <w:rPr>
          <w:w w:val="105"/>
        </w:rPr>
        <w:t> to</w:t>
      </w:r>
      <w:r>
        <w:rPr>
          <w:w w:val="105"/>
        </w:rPr>
        <w:t> these</w:t>
      </w:r>
      <w:r>
        <w:rPr>
          <w:w w:val="105"/>
        </w:rPr>
        <w:t> states.</w:t>
      </w:r>
      <w:r>
        <w:rPr>
          <w:spacing w:val="40"/>
          <w:w w:val="105"/>
        </w:rPr>
        <w:t> </w:t>
      </w:r>
      <w:r>
        <w:rPr>
          <w:w w:val="105"/>
        </w:rPr>
        <w:t>Grouping these</w:t>
      </w:r>
      <w:r>
        <w:rPr>
          <w:w w:val="105"/>
        </w:rPr>
        <w:t> patterns</w:t>
      </w:r>
      <w:r>
        <w:rPr>
          <w:w w:val="105"/>
        </w:rPr>
        <w:t> allows</w:t>
      </w:r>
      <w:r>
        <w:rPr>
          <w:w w:val="105"/>
        </w:rPr>
        <w:t> a</w:t>
      </w:r>
      <w:r>
        <w:rPr>
          <w:w w:val="105"/>
        </w:rPr>
        <w:t> driver’s</w:t>
      </w:r>
      <w:r>
        <w:rPr>
          <w:w w:val="105"/>
        </w:rPr>
        <w:t> behaviour</w:t>
      </w:r>
      <w:r>
        <w:rPr>
          <w:w w:val="105"/>
        </w:rPr>
        <w:t> to</w:t>
      </w:r>
      <w:r>
        <w:rPr>
          <w:w w:val="105"/>
        </w:rPr>
        <w:t> be</w:t>
      </w:r>
      <w:r>
        <w:rPr>
          <w:w w:val="105"/>
        </w:rPr>
        <w:t> labelled</w:t>
      </w:r>
      <w:r>
        <w:rPr>
          <w:w w:val="105"/>
        </w:rPr>
        <w:t> for</w:t>
      </w:r>
      <w:r>
        <w:rPr>
          <w:w w:val="105"/>
        </w:rPr>
        <w:t> further</w:t>
      </w:r>
      <w:r>
        <w:rPr>
          <w:w w:val="105"/>
        </w:rPr>
        <w:t> analysis.</w:t>
      </w:r>
      <w:r>
        <w:rPr>
          <w:spacing w:val="36"/>
          <w:w w:val="105"/>
        </w:rPr>
        <w:t> </w:t>
      </w:r>
      <w:r>
        <w:rPr>
          <w:w w:val="105"/>
        </w:rPr>
        <w:t>Since</w:t>
      </w:r>
      <w:r>
        <w:rPr>
          <w:w w:val="105"/>
        </w:rPr>
        <w:t> many methods</w:t>
      </w:r>
      <w:r>
        <w:rPr>
          <w:spacing w:val="-7"/>
          <w:w w:val="105"/>
        </w:rPr>
        <w:t> </w:t>
      </w:r>
      <w:r>
        <w:rPr>
          <w:w w:val="105"/>
        </w:rPr>
        <w:t>for</w:t>
      </w:r>
      <w:r>
        <w:rPr>
          <w:spacing w:val="-7"/>
          <w:w w:val="105"/>
        </w:rPr>
        <w:t> </w:t>
      </w:r>
      <w:r>
        <w:rPr>
          <w:w w:val="105"/>
        </w:rPr>
        <w:t>driver</w:t>
      </w:r>
      <w:r>
        <w:rPr>
          <w:spacing w:val="-8"/>
          <w:w w:val="105"/>
        </w:rPr>
        <w:t> </w:t>
      </w:r>
      <w:r>
        <w:rPr>
          <w:w w:val="105"/>
        </w:rPr>
        <w:t>behaviour</w:t>
      </w:r>
      <w:r>
        <w:rPr>
          <w:spacing w:val="-7"/>
          <w:w w:val="105"/>
        </w:rPr>
        <w:t> </w:t>
      </w:r>
      <w:r>
        <w:rPr>
          <w:w w:val="105"/>
        </w:rPr>
        <w:t>analysis</w:t>
      </w:r>
      <w:r>
        <w:rPr>
          <w:spacing w:val="-7"/>
          <w:w w:val="105"/>
        </w:rPr>
        <w:t> </w:t>
      </w:r>
      <w:r>
        <w:rPr>
          <w:w w:val="105"/>
        </w:rPr>
        <w:t>depend</w:t>
      </w:r>
      <w:r>
        <w:rPr>
          <w:spacing w:val="-7"/>
          <w:w w:val="105"/>
        </w:rPr>
        <w:t> </w:t>
      </w:r>
      <w:r>
        <w:rPr>
          <w:w w:val="105"/>
        </w:rPr>
        <w:t>on</w:t>
      </w:r>
      <w:r>
        <w:rPr>
          <w:spacing w:val="-7"/>
          <w:w w:val="105"/>
        </w:rPr>
        <w:t> </w:t>
      </w:r>
      <w:r>
        <w:rPr>
          <w:w w:val="105"/>
        </w:rPr>
        <w:t>proper</w:t>
      </w:r>
      <w:r>
        <w:rPr>
          <w:spacing w:val="-7"/>
          <w:w w:val="105"/>
        </w:rPr>
        <w:t> </w:t>
      </w:r>
      <w:r>
        <w:rPr>
          <w:w w:val="105"/>
        </w:rPr>
        <w:t>manoeuvre</w:t>
      </w:r>
      <w:r>
        <w:rPr>
          <w:spacing w:val="-7"/>
          <w:w w:val="105"/>
        </w:rPr>
        <w:t> </w:t>
      </w:r>
      <w:r>
        <w:rPr>
          <w:w w:val="105"/>
        </w:rPr>
        <w:t>detection,</w:t>
      </w:r>
      <w:r>
        <w:rPr>
          <w:spacing w:val="-7"/>
          <w:w w:val="105"/>
        </w:rPr>
        <w:t> </w:t>
      </w:r>
      <w:r>
        <w:rPr>
          <w:w w:val="105"/>
        </w:rPr>
        <w:t>improving manoeuvre</w:t>
      </w:r>
      <w:r>
        <w:rPr>
          <w:w w:val="105"/>
        </w:rPr>
        <w:t> detection</w:t>
      </w:r>
      <w:r>
        <w:rPr>
          <w:w w:val="105"/>
        </w:rPr>
        <w:t> has</w:t>
      </w:r>
      <w:r>
        <w:rPr>
          <w:w w:val="105"/>
        </w:rPr>
        <w:t> a</w:t>
      </w:r>
      <w:r>
        <w:rPr>
          <w:w w:val="105"/>
        </w:rPr>
        <w:t> critical</w:t>
      </w:r>
      <w:r>
        <w:rPr>
          <w:w w:val="105"/>
        </w:rPr>
        <w:t> role</w:t>
      </w:r>
      <w:r>
        <w:rPr>
          <w:w w:val="105"/>
        </w:rPr>
        <w:t> in</w:t>
      </w:r>
      <w:r>
        <w:rPr>
          <w:w w:val="105"/>
        </w:rPr>
        <w:t> improving</w:t>
      </w:r>
      <w:r>
        <w:rPr>
          <w:w w:val="105"/>
        </w:rPr>
        <w:t> the</w:t>
      </w:r>
      <w:r>
        <w:rPr>
          <w:w w:val="105"/>
        </w:rPr>
        <w:t> baseline</w:t>
      </w:r>
      <w:r>
        <w:rPr>
          <w:w w:val="105"/>
        </w:rPr>
        <w:t> performance</w:t>
      </w:r>
      <w:r>
        <w:rPr>
          <w:w w:val="105"/>
        </w:rPr>
        <w:t> in</w:t>
      </w:r>
      <w:r>
        <w:rPr>
          <w:w w:val="105"/>
        </w:rPr>
        <w:t> these methods.</w:t>
      </w:r>
      <w:r>
        <w:rPr>
          <w:spacing w:val="34"/>
          <w:w w:val="105"/>
        </w:rPr>
        <w:t> </w:t>
      </w:r>
      <w:r>
        <w:rPr>
          <w:w w:val="105"/>
        </w:rPr>
        <w:t>Certain</w:t>
      </w:r>
      <w:r>
        <w:rPr>
          <w:w w:val="105"/>
        </w:rPr>
        <w:t> methods</w:t>
      </w:r>
      <w:r>
        <w:rPr>
          <w:w w:val="105"/>
        </w:rPr>
        <w:t> to</w:t>
      </w:r>
      <w:r>
        <w:rPr>
          <w:w w:val="105"/>
        </w:rPr>
        <w:t> analyze</w:t>
      </w:r>
      <w:r>
        <w:rPr>
          <w:w w:val="105"/>
        </w:rPr>
        <w:t> driver</w:t>
      </w:r>
      <w:r>
        <w:rPr>
          <w:w w:val="105"/>
        </w:rPr>
        <w:t> behaviour</w:t>
      </w:r>
      <w:r>
        <w:rPr>
          <w:w w:val="105"/>
        </w:rPr>
        <w:t> are</w:t>
      </w:r>
      <w:r>
        <w:rPr>
          <w:w w:val="105"/>
        </w:rPr>
        <w:t> also</w:t>
      </w:r>
      <w:r>
        <w:rPr>
          <w:w w:val="105"/>
        </w:rPr>
        <w:t> common</w:t>
      </w:r>
      <w:r>
        <w:rPr>
          <w:w w:val="105"/>
        </w:rPr>
        <w:t> in</w:t>
      </w:r>
      <w:r>
        <w:rPr>
          <w:w w:val="105"/>
        </w:rPr>
        <w:t> the</w:t>
      </w:r>
      <w:r>
        <w:rPr>
          <w:w w:val="105"/>
        </w:rPr>
        <w:t> reviewed literature.</w:t>
      </w:r>
      <w:r>
        <w:rPr>
          <w:spacing w:val="40"/>
          <w:w w:val="105"/>
        </w:rPr>
        <w:t> </w:t>
      </w:r>
      <w:r>
        <w:rPr>
          <w:w w:val="105"/>
        </w:rPr>
        <w:t>As</w:t>
      </w:r>
      <w:r>
        <w:rPr>
          <w:w w:val="105"/>
        </w:rPr>
        <w:t> such,</w:t>
      </w:r>
      <w:r>
        <w:rPr>
          <w:w w:val="105"/>
        </w:rPr>
        <w:t> the</w:t>
      </w:r>
      <w:r>
        <w:rPr>
          <w:w w:val="105"/>
        </w:rPr>
        <w:t> reviewed</w:t>
      </w:r>
      <w:r>
        <w:rPr>
          <w:w w:val="105"/>
        </w:rPr>
        <w:t> literature</w:t>
      </w:r>
      <w:r>
        <w:rPr>
          <w:w w:val="105"/>
        </w:rPr>
        <w:t> in</w:t>
      </w:r>
      <w:r>
        <w:rPr>
          <w:w w:val="105"/>
        </w:rPr>
        <w:t> this</w:t>
      </w:r>
      <w:r>
        <w:rPr>
          <w:w w:val="105"/>
        </w:rPr>
        <w:t> section</w:t>
      </w:r>
      <w:r>
        <w:rPr>
          <w:w w:val="105"/>
        </w:rPr>
        <w:t> will</w:t>
      </w:r>
      <w:r>
        <w:rPr>
          <w:w w:val="105"/>
        </w:rPr>
        <w:t> be</w:t>
      </w:r>
      <w:r>
        <w:rPr>
          <w:w w:val="105"/>
        </w:rPr>
        <w:t> organized</w:t>
      </w:r>
      <w:r>
        <w:rPr>
          <w:w w:val="105"/>
        </w:rPr>
        <w:t> by</w:t>
      </w:r>
      <w:r>
        <w:rPr>
          <w:w w:val="105"/>
        </w:rPr>
        <w:t> analysis techniques.</w:t>
      </w:r>
      <w:r>
        <w:rPr>
          <w:spacing w:val="22"/>
          <w:w w:val="105"/>
        </w:rPr>
        <w:t> </w:t>
      </w:r>
      <w:r>
        <w:rPr>
          <w:w w:val="105"/>
        </w:rPr>
        <w:t>In this section,</w:t>
      </w:r>
      <w:r>
        <w:rPr>
          <w:w w:val="105"/>
        </w:rPr>
        <w:t> a summary of driver behaviours and techniques for behaviour characterization is provided.</w:t>
      </w:r>
    </w:p>
    <w:p>
      <w:pPr>
        <w:pStyle w:val="BodyText"/>
        <w:spacing w:before="175"/>
      </w:pPr>
    </w:p>
    <w:p>
      <w:pPr>
        <w:pStyle w:val="ListParagraph"/>
        <w:numPr>
          <w:ilvl w:val="2"/>
          <w:numId w:val="11"/>
        </w:numPr>
        <w:tabs>
          <w:tab w:pos="1146" w:val="left" w:leader="none"/>
        </w:tabs>
        <w:spacing w:line="240" w:lineRule="auto" w:before="0" w:after="0"/>
        <w:ind w:left="1146" w:right="0" w:hanging="986"/>
        <w:jc w:val="left"/>
        <w:rPr>
          <w:b/>
          <w:sz w:val="28"/>
        </w:rPr>
      </w:pPr>
      <w:bookmarkStart w:name="Types of Behaviours" w:id="89"/>
      <w:bookmarkEnd w:id="89"/>
      <w:r>
        <w:rPr/>
      </w:r>
      <w:bookmarkStart w:name="_bookmark65" w:id="90"/>
      <w:bookmarkEnd w:id="90"/>
      <w:r>
        <w:rPr/>
      </w:r>
      <w:r>
        <w:rPr>
          <w:b/>
          <w:w w:val="120"/>
          <w:sz w:val="28"/>
        </w:rPr>
        <w:t>Types</w:t>
      </w:r>
      <w:r>
        <w:rPr>
          <w:b/>
          <w:spacing w:val="32"/>
          <w:w w:val="120"/>
          <w:sz w:val="28"/>
        </w:rPr>
        <w:t> </w:t>
      </w:r>
      <w:r>
        <w:rPr>
          <w:b/>
          <w:w w:val="120"/>
          <w:sz w:val="28"/>
        </w:rPr>
        <w:t>of</w:t>
      </w:r>
      <w:r>
        <w:rPr>
          <w:b/>
          <w:spacing w:val="34"/>
          <w:w w:val="120"/>
          <w:sz w:val="28"/>
        </w:rPr>
        <w:t> </w:t>
      </w:r>
      <w:r>
        <w:rPr>
          <w:b/>
          <w:spacing w:val="-2"/>
          <w:w w:val="120"/>
          <w:sz w:val="28"/>
        </w:rPr>
        <w:t>Behaviours</w:t>
      </w:r>
    </w:p>
    <w:p>
      <w:pPr>
        <w:pStyle w:val="BodyText"/>
        <w:spacing w:line="237" w:lineRule="auto" w:before="261"/>
        <w:ind w:left="160" w:right="899" w:firstLine="351"/>
        <w:jc w:val="both"/>
      </w:pPr>
      <w:r>
        <w:rPr/>
        <w:t>There are a number of endogenous driver behaviours frequently classified in the litera- ture.</w:t>
      </w:r>
      <w:r>
        <w:rPr>
          <w:spacing w:val="40"/>
        </w:rPr>
        <w:t> </w:t>
      </w:r>
      <w:r>
        <w:rPr/>
        <w:t>The</w:t>
      </w:r>
      <w:r>
        <w:rPr>
          <w:spacing w:val="40"/>
        </w:rPr>
        <w:t> </w:t>
      </w:r>
      <w:r>
        <w:rPr/>
        <w:t>ones</w:t>
      </w:r>
      <w:r>
        <w:rPr>
          <w:spacing w:val="40"/>
        </w:rPr>
        <w:t> </w:t>
      </w:r>
      <w:r>
        <w:rPr/>
        <w:t>that</w:t>
      </w:r>
      <w:r>
        <w:rPr>
          <w:spacing w:val="40"/>
        </w:rPr>
        <w:t> </w:t>
      </w:r>
      <w:r>
        <w:rPr/>
        <w:t>will</w:t>
      </w:r>
      <w:r>
        <w:rPr>
          <w:spacing w:val="40"/>
        </w:rPr>
        <w:t> </w:t>
      </w:r>
      <w:r>
        <w:rPr/>
        <w:t>be</w:t>
      </w:r>
      <w:r>
        <w:rPr>
          <w:spacing w:val="40"/>
        </w:rPr>
        <w:t> </w:t>
      </w:r>
      <w:r>
        <w:rPr/>
        <w:t>reviewed</w:t>
      </w:r>
      <w:r>
        <w:rPr>
          <w:spacing w:val="40"/>
        </w:rPr>
        <w:t> </w:t>
      </w:r>
      <w:r>
        <w:rPr/>
        <w:t>in</w:t>
      </w:r>
      <w:r>
        <w:rPr>
          <w:spacing w:val="40"/>
        </w:rPr>
        <w:t> </w:t>
      </w:r>
      <w:r>
        <w:rPr/>
        <w:t>this</w:t>
      </w:r>
      <w:r>
        <w:rPr>
          <w:spacing w:val="40"/>
        </w:rPr>
        <w:t> </w:t>
      </w:r>
      <w:r>
        <w:rPr/>
        <w:t>section</w:t>
      </w:r>
      <w:r>
        <w:rPr>
          <w:spacing w:val="40"/>
        </w:rPr>
        <w:t> </w:t>
      </w:r>
      <w:r>
        <w:rPr/>
        <w:t>are:</w:t>
      </w:r>
    </w:p>
    <w:p>
      <w:pPr>
        <w:spacing w:after="0" w:line="237" w:lineRule="auto"/>
        <w:jc w:val="both"/>
        <w:sectPr>
          <w:pgSz w:w="12240" w:h="15840"/>
          <w:pgMar w:header="0" w:footer="1819" w:top="1820" w:bottom="2000" w:left="1460" w:right="540"/>
        </w:sectPr>
      </w:pPr>
    </w:p>
    <w:p>
      <w:pPr>
        <w:pStyle w:val="BodyText"/>
      </w:pPr>
    </w:p>
    <w:p>
      <w:pPr>
        <w:pStyle w:val="BodyText"/>
        <w:spacing w:before="78"/>
      </w:pPr>
    </w:p>
    <w:p>
      <w:pPr>
        <w:pStyle w:val="ListParagraph"/>
        <w:numPr>
          <w:ilvl w:val="3"/>
          <w:numId w:val="11"/>
        </w:numPr>
        <w:tabs>
          <w:tab w:pos="744" w:val="left" w:leader="none"/>
        </w:tabs>
        <w:spacing w:line="240" w:lineRule="auto" w:before="0" w:after="0"/>
        <w:ind w:left="744" w:right="0" w:hanging="298"/>
        <w:jc w:val="left"/>
        <w:rPr>
          <w:sz w:val="24"/>
        </w:rPr>
      </w:pPr>
      <w:r>
        <w:rPr>
          <w:spacing w:val="-2"/>
          <w:sz w:val="24"/>
        </w:rPr>
        <w:t>Speeding</w:t>
      </w:r>
    </w:p>
    <w:p>
      <w:pPr>
        <w:pStyle w:val="ListParagraph"/>
        <w:numPr>
          <w:ilvl w:val="3"/>
          <w:numId w:val="11"/>
        </w:numPr>
        <w:tabs>
          <w:tab w:pos="744" w:val="left" w:leader="none"/>
        </w:tabs>
        <w:spacing w:line="240" w:lineRule="auto" w:before="194" w:after="0"/>
        <w:ind w:left="744" w:right="0" w:hanging="298"/>
        <w:jc w:val="left"/>
        <w:rPr>
          <w:sz w:val="24"/>
        </w:rPr>
      </w:pPr>
      <w:r>
        <w:rPr>
          <w:w w:val="105"/>
          <w:sz w:val="24"/>
        </w:rPr>
        <w:t>Driver</w:t>
      </w:r>
      <w:r>
        <w:rPr>
          <w:spacing w:val="33"/>
          <w:w w:val="105"/>
          <w:sz w:val="24"/>
        </w:rPr>
        <w:t> </w:t>
      </w:r>
      <w:r>
        <w:rPr>
          <w:spacing w:val="-2"/>
          <w:w w:val="105"/>
          <w:sz w:val="24"/>
        </w:rPr>
        <w:t>Intoxication</w:t>
      </w:r>
    </w:p>
    <w:p>
      <w:pPr>
        <w:pStyle w:val="ListParagraph"/>
        <w:numPr>
          <w:ilvl w:val="3"/>
          <w:numId w:val="11"/>
        </w:numPr>
        <w:tabs>
          <w:tab w:pos="744" w:val="left" w:leader="none"/>
        </w:tabs>
        <w:spacing w:line="240" w:lineRule="auto" w:before="194" w:after="0"/>
        <w:ind w:left="744" w:right="0" w:hanging="298"/>
        <w:jc w:val="left"/>
        <w:rPr>
          <w:sz w:val="24"/>
        </w:rPr>
      </w:pPr>
      <w:r>
        <w:rPr>
          <w:w w:val="105"/>
          <w:sz w:val="24"/>
        </w:rPr>
        <w:t>Aggressive</w:t>
      </w:r>
      <w:r>
        <w:rPr>
          <w:spacing w:val="-3"/>
          <w:w w:val="105"/>
          <w:sz w:val="24"/>
        </w:rPr>
        <w:t> </w:t>
      </w:r>
      <w:r>
        <w:rPr>
          <w:spacing w:val="-2"/>
          <w:w w:val="105"/>
          <w:sz w:val="24"/>
        </w:rPr>
        <w:t>Driving</w:t>
      </w:r>
    </w:p>
    <w:p>
      <w:pPr>
        <w:pStyle w:val="ListParagraph"/>
        <w:numPr>
          <w:ilvl w:val="3"/>
          <w:numId w:val="11"/>
        </w:numPr>
        <w:tabs>
          <w:tab w:pos="744" w:val="left" w:leader="none"/>
        </w:tabs>
        <w:spacing w:line="240" w:lineRule="auto" w:before="195" w:after="0"/>
        <w:ind w:left="744" w:right="0" w:hanging="298"/>
        <w:jc w:val="left"/>
        <w:rPr>
          <w:sz w:val="24"/>
        </w:rPr>
      </w:pPr>
      <w:r>
        <w:rPr>
          <w:w w:val="105"/>
          <w:sz w:val="24"/>
        </w:rPr>
        <w:t>Fatigued</w:t>
      </w:r>
      <w:r>
        <w:rPr>
          <w:spacing w:val="11"/>
          <w:w w:val="110"/>
          <w:sz w:val="24"/>
        </w:rPr>
        <w:t> </w:t>
      </w:r>
      <w:r>
        <w:rPr>
          <w:spacing w:val="-2"/>
          <w:w w:val="110"/>
          <w:sz w:val="24"/>
        </w:rPr>
        <w:t>Driving</w:t>
      </w:r>
    </w:p>
    <w:p>
      <w:pPr>
        <w:pStyle w:val="ListParagraph"/>
        <w:numPr>
          <w:ilvl w:val="3"/>
          <w:numId w:val="11"/>
        </w:numPr>
        <w:tabs>
          <w:tab w:pos="744" w:val="left" w:leader="none"/>
        </w:tabs>
        <w:spacing w:line="240" w:lineRule="auto" w:before="194" w:after="0"/>
        <w:ind w:left="744" w:right="0" w:hanging="298"/>
        <w:jc w:val="left"/>
        <w:rPr>
          <w:sz w:val="24"/>
        </w:rPr>
      </w:pPr>
      <w:r>
        <w:rPr>
          <w:w w:val="105"/>
          <w:sz w:val="24"/>
        </w:rPr>
        <w:t>Distracted</w:t>
      </w:r>
      <w:r>
        <w:rPr>
          <w:spacing w:val="25"/>
          <w:w w:val="110"/>
          <w:sz w:val="24"/>
        </w:rPr>
        <w:t> </w:t>
      </w:r>
      <w:r>
        <w:rPr>
          <w:spacing w:val="-2"/>
          <w:w w:val="110"/>
          <w:sz w:val="24"/>
        </w:rPr>
        <w:t>Driving</w:t>
      </w:r>
    </w:p>
    <w:p>
      <w:pPr>
        <w:pStyle w:val="BodyText"/>
        <w:spacing w:before="155"/>
      </w:pPr>
    </w:p>
    <w:p>
      <w:pPr>
        <w:pStyle w:val="Heading4"/>
        <w:spacing w:before="1"/>
      </w:pPr>
      <w:r>
        <w:rPr>
          <w:spacing w:val="-2"/>
          <w:w w:val="115"/>
        </w:rPr>
        <w:t>Speeding</w:t>
      </w:r>
    </w:p>
    <w:p>
      <w:pPr>
        <w:pStyle w:val="BodyText"/>
        <w:spacing w:line="237" w:lineRule="auto" w:before="271"/>
        <w:ind w:left="160" w:right="897" w:firstLine="351"/>
        <w:jc w:val="both"/>
      </w:pPr>
      <w:r>
        <w:rPr/>
        <w:t>Speed limits are posted on roads to determine safe maximum or minimum velocities drivers should maintain.</w:t>
      </w:r>
      <w:r>
        <w:rPr>
          <w:spacing w:val="40"/>
        </w:rPr>
        <w:t> </w:t>
      </w:r>
      <w:r>
        <w:rPr/>
        <w:t>Exceeding these limits is known as speeding or over-speeding. Drivers commonly exceed these limits and local law enforcement typically has a certain threshold before starting to enforce these limits.</w:t>
      </w:r>
    </w:p>
    <w:p>
      <w:pPr>
        <w:pStyle w:val="BodyText"/>
        <w:spacing w:line="237" w:lineRule="auto" w:before="114"/>
        <w:ind w:left="160" w:right="897" w:firstLine="351"/>
        <w:jc w:val="both"/>
      </w:pPr>
      <w:r>
        <w:rPr>
          <w:w w:val="105"/>
        </w:rPr>
        <w:t>Detecting</w:t>
      </w:r>
      <w:r>
        <w:rPr>
          <w:spacing w:val="-13"/>
          <w:w w:val="105"/>
        </w:rPr>
        <w:t> </w:t>
      </w:r>
      <w:r>
        <w:rPr>
          <w:w w:val="105"/>
        </w:rPr>
        <w:t>speeding</w:t>
      </w:r>
      <w:r>
        <w:rPr>
          <w:spacing w:val="-13"/>
          <w:w w:val="105"/>
        </w:rPr>
        <w:t> </w:t>
      </w:r>
      <w:r>
        <w:rPr>
          <w:w w:val="105"/>
        </w:rPr>
        <w:t>behaviour</w:t>
      </w:r>
      <w:r>
        <w:rPr>
          <w:spacing w:val="-13"/>
          <w:w w:val="105"/>
        </w:rPr>
        <w:t> </w:t>
      </w:r>
      <w:r>
        <w:rPr>
          <w:w w:val="105"/>
        </w:rPr>
        <w:t>requires</w:t>
      </w:r>
      <w:r>
        <w:rPr>
          <w:spacing w:val="-13"/>
          <w:w w:val="105"/>
        </w:rPr>
        <w:t> </w:t>
      </w:r>
      <w:r>
        <w:rPr>
          <w:w w:val="105"/>
        </w:rPr>
        <w:t>a</w:t>
      </w:r>
      <w:r>
        <w:rPr>
          <w:spacing w:val="-13"/>
          <w:w w:val="105"/>
        </w:rPr>
        <w:t> </w:t>
      </w:r>
      <w:r>
        <w:rPr>
          <w:w w:val="105"/>
        </w:rPr>
        <w:t>measurement</w:t>
      </w:r>
      <w:r>
        <w:rPr>
          <w:spacing w:val="-13"/>
          <w:w w:val="105"/>
        </w:rPr>
        <w:t> </w:t>
      </w:r>
      <w:r>
        <w:rPr>
          <w:w w:val="105"/>
        </w:rPr>
        <w:t>device</w:t>
      </w:r>
      <w:r>
        <w:rPr>
          <w:spacing w:val="-13"/>
          <w:w w:val="105"/>
        </w:rPr>
        <w:t> </w:t>
      </w:r>
      <w:r>
        <w:rPr>
          <w:w w:val="105"/>
        </w:rPr>
        <w:t>to</w:t>
      </w:r>
      <w:r>
        <w:rPr>
          <w:spacing w:val="-13"/>
          <w:w w:val="105"/>
        </w:rPr>
        <w:t> </w:t>
      </w:r>
      <w:r>
        <w:rPr>
          <w:w w:val="105"/>
        </w:rPr>
        <w:t>measure</w:t>
      </w:r>
      <w:r>
        <w:rPr>
          <w:spacing w:val="-13"/>
          <w:w w:val="105"/>
        </w:rPr>
        <w:t> </w:t>
      </w:r>
      <w:r>
        <w:rPr>
          <w:w w:val="105"/>
        </w:rPr>
        <w:t>the</w:t>
      </w:r>
      <w:r>
        <w:rPr>
          <w:spacing w:val="-13"/>
          <w:w w:val="105"/>
        </w:rPr>
        <w:t> </w:t>
      </w:r>
      <w:r>
        <w:rPr>
          <w:w w:val="105"/>
        </w:rPr>
        <w:t>vehicle’s </w:t>
      </w:r>
      <w:r>
        <w:rPr/>
        <w:t>velocity.</w:t>
      </w:r>
      <w:r>
        <w:rPr>
          <w:spacing w:val="40"/>
        </w:rPr>
        <w:t> </w:t>
      </w:r>
      <w:r>
        <w:rPr/>
        <w:t>This has been measured in the literature using GPS [</w:t>
      </w:r>
      <w:hyperlink w:history="true" w:anchor="_bookmark188">
        <w:r>
          <w:rPr>
            <w:color w:val="00FF00"/>
          </w:rPr>
          <w:t>38</w:t>
        </w:r>
      </w:hyperlink>
      <w:r>
        <w:rPr/>
        <w:t>] [</w:t>
      </w:r>
      <w:hyperlink w:history="true" w:anchor="_bookmark250">
        <w:r>
          <w:rPr>
            <w:color w:val="00FF00"/>
          </w:rPr>
          <w:t>100</w:t>
        </w:r>
      </w:hyperlink>
      <w:r>
        <w:rPr/>
        <w:t>] [</w:t>
      </w:r>
      <w:hyperlink w:history="true" w:anchor="_bookmark251">
        <w:r>
          <w:rPr>
            <w:color w:val="00FF00"/>
          </w:rPr>
          <w:t>101</w:t>
        </w:r>
      </w:hyperlink>
      <w:r>
        <w:rPr/>
        <w:t>], the speedome- </w:t>
      </w:r>
      <w:r>
        <w:rPr>
          <w:w w:val="105"/>
        </w:rPr>
        <w:t>ter</w:t>
      </w:r>
      <w:r>
        <w:rPr>
          <w:w w:val="105"/>
        </w:rPr>
        <w:t> through</w:t>
      </w:r>
      <w:r>
        <w:rPr>
          <w:w w:val="105"/>
        </w:rPr>
        <w:t> the</w:t>
      </w:r>
      <w:r>
        <w:rPr>
          <w:w w:val="105"/>
        </w:rPr>
        <w:t> OBD</w:t>
      </w:r>
      <w:r>
        <w:rPr>
          <w:w w:val="105"/>
        </w:rPr>
        <w:t> port</w:t>
      </w:r>
      <w:r>
        <w:rPr>
          <w:w w:val="105"/>
        </w:rPr>
        <w:t> [</w:t>
      </w:r>
      <w:hyperlink w:history="true" w:anchor="_bookmark169">
        <w:r>
          <w:rPr>
            <w:color w:val="00FF00"/>
            <w:w w:val="105"/>
          </w:rPr>
          <w:t>17</w:t>
        </w:r>
      </w:hyperlink>
      <w:r>
        <w:rPr>
          <w:w w:val="105"/>
        </w:rPr>
        <w:t>],</w:t>
      </w:r>
      <w:r>
        <w:rPr>
          <w:w w:val="105"/>
        </w:rPr>
        <w:t> and</w:t>
      </w:r>
      <w:r>
        <w:rPr>
          <w:w w:val="105"/>
        </w:rPr>
        <w:t> speedometer</w:t>
      </w:r>
      <w:r>
        <w:rPr>
          <w:w w:val="105"/>
        </w:rPr>
        <w:t> video</w:t>
      </w:r>
      <w:r>
        <w:rPr>
          <w:w w:val="105"/>
        </w:rPr>
        <w:t> data</w:t>
      </w:r>
      <w:r>
        <w:rPr>
          <w:w w:val="105"/>
        </w:rPr>
        <w:t> [</w:t>
      </w:r>
      <w:hyperlink w:history="true" w:anchor="_bookmark213">
        <w:r>
          <w:rPr>
            <w:color w:val="00FF00"/>
            <w:w w:val="105"/>
          </w:rPr>
          <w:t>63</w:t>
        </w:r>
      </w:hyperlink>
      <w:r>
        <w:rPr>
          <w:w w:val="105"/>
        </w:rPr>
        <w:t>].</w:t>
      </w:r>
      <w:r>
        <w:rPr>
          <w:spacing w:val="40"/>
          <w:w w:val="105"/>
        </w:rPr>
        <w:t> </w:t>
      </w:r>
      <w:r>
        <w:rPr>
          <w:w w:val="105"/>
        </w:rPr>
        <w:t>While</w:t>
      </w:r>
      <w:r>
        <w:rPr>
          <w:w w:val="105"/>
        </w:rPr>
        <w:t> speed</w:t>
      </w:r>
      <w:r>
        <w:rPr>
          <w:w w:val="105"/>
        </w:rPr>
        <w:t> measure- ments</w:t>
      </w:r>
      <w:r>
        <w:rPr>
          <w:w w:val="105"/>
        </w:rPr>
        <w:t> from</w:t>
      </w:r>
      <w:r>
        <w:rPr>
          <w:w w:val="105"/>
        </w:rPr>
        <w:t> the</w:t>
      </w:r>
      <w:r>
        <w:rPr>
          <w:w w:val="105"/>
        </w:rPr>
        <w:t> smartphone</w:t>
      </w:r>
      <w:r>
        <w:rPr>
          <w:w w:val="105"/>
        </w:rPr>
        <w:t> may</w:t>
      </w:r>
      <w:r>
        <w:rPr>
          <w:w w:val="105"/>
        </w:rPr>
        <w:t> be</w:t>
      </w:r>
      <w:r>
        <w:rPr>
          <w:w w:val="105"/>
        </w:rPr>
        <w:t> inferior</w:t>
      </w:r>
      <w:r>
        <w:rPr>
          <w:w w:val="105"/>
        </w:rPr>
        <w:t> in</w:t>
      </w:r>
      <w:r>
        <w:rPr>
          <w:w w:val="105"/>
        </w:rPr>
        <w:t> accuracy</w:t>
      </w:r>
      <w:r>
        <w:rPr>
          <w:w w:val="105"/>
        </w:rPr>
        <w:t> due</w:t>
      </w:r>
      <w:r>
        <w:rPr>
          <w:w w:val="105"/>
        </w:rPr>
        <w:t> to</w:t>
      </w:r>
      <w:r>
        <w:rPr>
          <w:w w:val="105"/>
        </w:rPr>
        <w:t> signal</w:t>
      </w:r>
      <w:r>
        <w:rPr>
          <w:w w:val="105"/>
        </w:rPr>
        <w:t> interference</w:t>
      </w:r>
      <w:r>
        <w:rPr>
          <w:w w:val="105"/>
        </w:rPr>
        <w:t> [</w:t>
      </w:r>
      <w:hyperlink w:history="true" w:anchor="_bookmark171">
        <w:r>
          <w:rPr>
            <w:color w:val="00FF00"/>
            <w:w w:val="105"/>
          </w:rPr>
          <w:t>19</w:t>
        </w:r>
      </w:hyperlink>
      <w:r>
        <w:rPr>
          <w:w w:val="105"/>
        </w:rPr>
        <w:t>], GPS is highly feasible and portable for telematic applications.</w:t>
      </w:r>
    </w:p>
    <w:p>
      <w:pPr>
        <w:pStyle w:val="BodyText"/>
        <w:spacing w:line="237" w:lineRule="auto" w:before="113"/>
        <w:ind w:left="160" w:right="896" w:firstLine="351"/>
        <w:jc w:val="both"/>
      </w:pPr>
      <w:r>
        <w:rPr/>
        <w:t>Different speeding measures have been developed in the literature. The most common approach</w:t>
      </w:r>
      <w:r>
        <w:rPr>
          <w:spacing w:val="40"/>
        </w:rPr>
        <w:t> </w:t>
      </w:r>
      <w:r>
        <w:rPr/>
        <w:t>is</w:t>
      </w:r>
      <w:r>
        <w:rPr>
          <w:spacing w:val="40"/>
        </w:rPr>
        <w:t> </w:t>
      </w:r>
      <w:r>
        <w:rPr/>
        <w:t>to</w:t>
      </w:r>
      <w:r>
        <w:rPr>
          <w:spacing w:val="40"/>
        </w:rPr>
        <w:t> </w:t>
      </w:r>
      <w:r>
        <w:rPr/>
        <w:t>simply</w:t>
      </w:r>
      <w:r>
        <w:rPr>
          <w:spacing w:val="40"/>
        </w:rPr>
        <w:t> </w:t>
      </w:r>
      <w:r>
        <w:rPr/>
        <w:t>threshold</w:t>
      </w:r>
      <w:r>
        <w:rPr>
          <w:spacing w:val="40"/>
        </w:rPr>
        <w:t> </w:t>
      </w:r>
      <w:r>
        <w:rPr/>
        <w:t>the</w:t>
      </w:r>
      <w:r>
        <w:rPr>
          <w:spacing w:val="40"/>
        </w:rPr>
        <w:t> </w:t>
      </w:r>
      <w:r>
        <w:rPr/>
        <w:t>current</w:t>
      </w:r>
      <w:r>
        <w:rPr>
          <w:spacing w:val="40"/>
        </w:rPr>
        <w:t> </w:t>
      </w:r>
      <w:r>
        <w:rPr/>
        <w:t>vehicle</w:t>
      </w:r>
      <w:r>
        <w:rPr>
          <w:spacing w:val="40"/>
        </w:rPr>
        <w:t> </w:t>
      </w:r>
      <w:r>
        <w:rPr/>
        <w:t>speed</w:t>
      </w:r>
      <w:r>
        <w:rPr>
          <w:spacing w:val="40"/>
        </w:rPr>
        <w:t> </w:t>
      </w:r>
      <w:r>
        <w:rPr/>
        <w:t>with</w:t>
      </w:r>
      <w:r>
        <w:rPr>
          <w:spacing w:val="40"/>
        </w:rPr>
        <w:t> </w:t>
      </w:r>
      <w:r>
        <w:rPr/>
        <w:t>respect</w:t>
      </w:r>
      <w:r>
        <w:rPr>
          <w:spacing w:val="40"/>
        </w:rPr>
        <w:t> </w:t>
      </w:r>
      <w:r>
        <w:rPr/>
        <w:t>to</w:t>
      </w:r>
      <w:r>
        <w:rPr>
          <w:spacing w:val="40"/>
        </w:rPr>
        <w:t> </w:t>
      </w:r>
      <w:r>
        <w:rPr/>
        <w:t>posted</w:t>
      </w:r>
      <w:r>
        <w:rPr>
          <w:spacing w:val="40"/>
        </w:rPr>
        <w:t> </w:t>
      </w:r>
      <w:r>
        <w:rPr/>
        <w:t>speed limits [</w:t>
      </w:r>
      <w:hyperlink w:history="true" w:anchor="_bookmark250">
        <w:r>
          <w:rPr>
            <w:color w:val="00FF00"/>
          </w:rPr>
          <w:t>100</w:t>
        </w:r>
      </w:hyperlink>
      <w:r>
        <w:rPr/>
        <w:t>] [</w:t>
      </w:r>
      <w:hyperlink w:history="true" w:anchor="_bookmark169">
        <w:r>
          <w:rPr>
            <w:color w:val="00FF00"/>
          </w:rPr>
          <w:t>17</w:t>
        </w:r>
      </w:hyperlink>
      <w:r>
        <w:rPr/>
        <w:t>].</w:t>
      </w:r>
      <w:r>
        <w:rPr>
          <w:spacing w:val="40"/>
        </w:rPr>
        <w:t> </w:t>
      </w:r>
      <w:r>
        <w:rPr/>
        <w:t>Certain studies incorporate speeding into a safety score by deducting the score proportional to the over-speed amount [</w:t>
      </w:r>
      <w:hyperlink w:history="true" w:anchor="_bookmark179">
        <w:r>
          <w:rPr>
            <w:color w:val="00FF00"/>
          </w:rPr>
          <w:t>29</w:t>
        </w:r>
      </w:hyperlink>
      <w:r>
        <w:rPr/>
        <w:t>] .</w:t>
      </w:r>
    </w:p>
    <w:p>
      <w:pPr>
        <w:pStyle w:val="BodyText"/>
        <w:spacing w:before="153"/>
      </w:pPr>
    </w:p>
    <w:p>
      <w:pPr>
        <w:pStyle w:val="Heading4"/>
      </w:pPr>
      <w:r>
        <w:rPr>
          <w:w w:val="120"/>
        </w:rPr>
        <w:t>Driver</w:t>
      </w:r>
      <w:r>
        <w:rPr>
          <w:spacing w:val="40"/>
          <w:w w:val="120"/>
        </w:rPr>
        <w:t> </w:t>
      </w:r>
      <w:r>
        <w:rPr>
          <w:spacing w:val="-2"/>
          <w:w w:val="120"/>
        </w:rPr>
        <w:t>Intoxication</w:t>
      </w:r>
    </w:p>
    <w:p>
      <w:pPr>
        <w:pStyle w:val="BodyText"/>
        <w:spacing w:line="237" w:lineRule="auto" w:before="271"/>
        <w:ind w:left="160" w:right="897" w:firstLine="351"/>
        <w:jc w:val="both"/>
      </w:pPr>
      <w:r>
        <w:rPr>
          <w:w w:val="110"/>
        </w:rPr>
        <w:t>Driver</w:t>
      </w:r>
      <w:r>
        <w:rPr>
          <w:spacing w:val="-4"/>
          <w:w w:val="110"/>
        </w:rPr>
        <w:t> </w:t>
      </w:r>
      <w:r>
        <w:rPr>
          <w:w w:val="110"/>
        </w:rPr>
        <w:t>intoxication</w:t>
      </w:r>
      <w:r>
        <w:rPr>
          <w:spacing w:val="-4"/>
          <w:w w:val="110"/>
        </w:rPr>
        <w:t> </w:t>
      </w:r>
      <w:r>
        <w:rPr>
          <w:w w:val="110"/>
        </w:rPr>
        <w:t>occurs</w:t>
      </w:r>
      <w:r>
        <w:rPr>
          <w:spacing w:val="-4"/>
          <w:w w:val="110"/>
        </w:rPr>
        <w:t> </w:t>
      </w:r>
      <w:r>
        <w:rPr>
          <w:w w:val="110"/>
        </w:rPr>
        <w:t>when</w:t>
      </w:r>
      <w:r>
        <w:rPr>
          <w:spacing w:val="-4"/>
          <w:w w:val="110"/>
        </w:rPr>
        <w:t> </w:t>
      </w:r>
      <w:r>
        <w:rPr>
          <w:w w:val="110"/>
        </w:rPr>
        <w:t>a</w:t>
      </w:r>
      <w:r>
        <w:rPr>
          <w:spacing w:val="-4"/>
          <w:w w:val="110"/>
        </w:rPr>
        <w:t> </w:t>
      </w:r>
      <w:r>
        <w:rPr>
          <w:w w:val="110"/>
        </w:rPr>
        <w:t>person</w:t>
      </w:r>
      <w:r>
        <w:rPr>
          <w:spacing w:val="-4"/>
          <w:w w:val="110"/>
        </w:rPr>
        <w:t> </w:t>
      </w:r>
      <w:r>
        <w:rPr>
          <w:w w:val="110"/>
        </w:rPr>
        <w:t>drives</w:t>
      </w:r>
      <w:r>
        <w:rPr>
          <w:spacing w:val="-4"/>
          <w:w w:val="110"/>
        </w:rPr>
        <w:t> </w:t>
      </w:r>
      <w:r>
        <w:rPr>
          <w:w w:val="110"/>
        </w:rPr>
        <w:t>under</w:t>
      </w:r>
      <w:r>
        <w:rPr>
          <w:spacing w:val="-4"/>
          <w:w w:val="110"/>
        </w:rPr>
        <w:t> </w:t>
      </w:r>
      <w:r>
        <w:rPr>
          <w:w w:val="110"/>
        </w:rPr>
        <w:t>the</w:t>
      </w:r>
      <w:r>
        <w:rPr>
          <w:spacing w:val="-4"/>
          <w:w w:val="110"/>
        </w:rPr>
        <w:t> </w:t>
      </w:r>
      <w:r>
        <w:rPr>
          <w:w w:val="110"/>
        </w:rPr>
        <w:t>influence</w:t>
      </w:r>
      <w:r>
        <w:rPr>
          <w:spacing w:val="-4"/>
          <w:w w:val="110"/>
        </w:rPr>
        <w:t> </w:t>
      </w:r>
      <w:r>
        <w:rPr>
          <w:w w:val="110"/>
        </w:rPr>
        <w:t>of</w:t>
      </w:r>
      <w:r>
        <w:rPr>
          <w:spacing w:val="-4"/>
          <w:w w:val="110"/>
        </w:rPr>
        <w:t> </w:t>
      </w:r>
      <w:r>
        <w:rPr>
          <w:w w:val="110"/>
        </w:rPr>
        <w:t>sensory</w:t>
      </w:r>
      <w:r>
        <w:rPr>
          <w:spacing w:val="-4"/>
          <w:w w:val="110"/>
        </w:rPr>
        <w:t> </w:t>
      </w:r>
      <w:r>
        <w:rPr>
          <w:w w:val="110"/>
        </w:rPr>
        <w:t>im- pairing</w:t>
      </w:r>
      <w:r>
        <w:rPr>
          <w:spacing w:val="-9"/>
          <w:w w:val="110"/>
        </w:rPr>
        <w:t> </w:t>
      </w:r>
      <w:r>
        <w:rPr>
          <w:w w:val="110"/>
        </w:rPr>
        <w:t>substances</w:t>
      </w:r>
      <w:r>
        <w:rPr>
          <w:spacing w:val="-9"/>
          <w:w w:val="110"/>
        </w:rPr>
        <w:t> </w:t>
      </w:r>
      <w:r>
        <w:rPr>
          <w:w w:val="110"/>
        </w:rPr>
        <w:t>such</w:t>
      </w:r>
      <w:r>
        <w:rPr>
          <w:spacing w:val="-9"/>
          <w:w w:val="110"/>
        </w:rPr>
        <w:t> </w:t>
      </w:r>
      <w:r>
        <w:rPr>
          <w:w w:val="110"/>
        </w:rPr>
        <w:t>as</w:t>
      </w:r>
      <w:r>
        <w:rPr>
          <w:spacing w:val="-9"/>
          <w:w w:val="110"/>
        </w:rPr>
        <w:t> </w:t>
      </w:r>
      <w:r>
        <w:rPr>
          <w:w w:val="110"/>
        </w:rPr>
        <w:t>alcohol</w:t>
      </w:r>
      <w:r>
        <w:rPr>
          <w:spacing w:val="-9"/>
          <w:w w:val="110"/>
        </w:rPr>
        <w:t> </w:t>
      </w:r>
      <w:r>
        <w:rPr>
          <w:w w:val="110"/>
        </w:rPr>
        <w:t>or</w:t>
      </w:r>
      <w:r>
        <w:rPr>
          <w:spacing w:val="-9"/>
          <w:w w:val="110"/>
        </w:rPr>
        <w:t> </w:t>
      </w:r>
      <w:r>
        <w:rPr>
          <w:w w:val="110"/>
        </w:rPr>
        <w:t>drugs.</w:t>
      </w:r>
      <w:r>
        <w:rPr>
          <w:spacing w:val="24"/>
          <w:w w:val="110"/>
        </w:rPr>
        <w:t> </w:t>
      </w:r>
      <w:r>
        <w:rPr>
          <w:w w:val="110"/>
        </w:rPr>
        <w:t>Different</w:t>
      </w:r>
      <w:r>
        <w:rPr>
          <w:spacing w:val="-9"/>
          <w:w w:val="110"/>
        </w:rPr>
        <w:t> </w:t>
      </w:r>
      <w:r>
        <w:rPr>
          <w:w w:val="110"/>
        </w:rPr>
        <w:t>blood</w:t>
      </w:r>
      <w:r>
        <w:rPr>
          <w:spacing w:val="-9"/>
          <w:w w:val="110"/>
        </w:rPr>
        <w:t> </w:t>
      </w:r>
      <w:r>
        <w:rPr>
          <w:w w:val="110"/>
        </w:rPr>
        <w:t>alcohol</w:t>
      </w:r>
      <w:r>
        <w:rPr>
          <w:spacing w:val="-9"/>
          <w:w w:val="110"/>
        </w:rPr>
        <w:t> </w:t>
      </w:r>
      <w:r>
        <w:rPr>
          <w:w w:val="110"/>
        </w:rPr>
        <w:t>levels</w:t>
      </w:r>
      <w:r>
        <w:rPr>
          <w:spacing w:val="-9"/>
          <w:w w:val="110"/>
        </w:rPr>
        <w:t> </w:t>
      </w:r>
      <w:r>
        <w:rPr>
          <w:w w:val="115"/>
        </w:rPr>
        <w:t>(BAL)</w:t>
      </w:r>
      <w:r>
        <w:rPr>
          <w:spacing w:val="-12"/>
          <w:w w:val="115"/>
        </w:rPr>
        <w:t> </w:t>
      </w:r>
      <w:r>
        <w:rPr>
          <w:w w:val="110"/>
        </w:rPr>
        <w:t>affect sensory</w:t>
      </w:r>
      <w:r>
        <w:rPr>
          <w:spacing w:val="-6"/>
          <w:w w:val="110"/>
        </w:rPr>
        <w:t> </w:t>
      </w:r>
      <w:r>
        <w:rPr>
          <w:w w:val="110"/>
        </w:rPr>
        <w:t>systems</w:t>
      </w:r>
      <w:r>
        <w:rPr>
          <w:w w:val="110"/>
        </w:rPr>
        <w:t> such</w:t>
      </w:r>
      <w:r>
        <w:rPr>
          <w:w w:val="110"/>
        </w:rPr>
        <w:t> as</w:t>
      </w:r>
      <w:r>
        <w:rPr>
          <w:w w:val="110"/>
        </w:rPr>
        <w:t> visual</w:t>
      </w:r>
      <w:r>
        <w:rPr>
          <w:w w:val="110"/>
        </w:rPr>
        <w:t> perception</w:t>
      </w:r>
      <w:r>
        <w:rPr>
          <w:w w:val="110"/>
        </w:rPr>
        <w:t> </w:t>
      </w:r>
      <w:r>
        <w:rPr>
          <w:w w:val="115"/>
        </w:rPr>
        <w:t>(</w:t>
      </w:r>
      <w:r>
        <w:rPr>
          <w:i/>
          <w:w w:val="115"/>
        </w:rPr>
        <w:t>BAL</w:t>
      </w:r>
      <w:r>
        <w:rPr>
          <w:i/>
          <w:w w:val="115"/>
        </w:rPr>
        <w:t> </w:t>
      </w:r>
      <w:r>
        <w:rPr>
          <w:rFonts w:ascii="Cambria" w:hAnsi="Cambria"/>
          <w:w w:val="110"/>
        </w:rPr>
        <w:t>≥</w:t>
      </w:r>
      <w:r>
        <w:rPr>
          <w:rFonts w:ascii="Cambria" w:hAnsi="Cambria"/>
          <w:w w:val="110"/>
        </w:rPr>
        <w:t> </w:t>
      </w:r>
      <w:r>
        <w:rPr>
          <w:w w:val="110"/>
        </w:rPr>
        <w:t>0</w:t>
      </w:r>
      <w:r>
        <w:rPr>
          <w:i/>
          <w:w w:val="110"/>
        </w:rPr>
        <w:t>.</w:t>
      </w:r>
      <w:r>
        <w:rPr>
          <w:w w:val="110"/>
        </w:rPr>
        <w:t>05</w:t>
      </w:r>
      <w:r>
        <w:rPr>
          <w:spacing w:val="-15"/>
          <w:w w:val="110"/>
        </w:rPr>
        <w:t> </w:t>
      </w:r>
      <w:r>
        <w:rPr>
          <w:w w:val="110"/>
        </w:rPr>
        <w:t>%),</w:t>
      </w:r>
      <w:r>
        <w:rPr>
          <w:w w:val="110"/>
        </w:rPr>
        <w:t> judgment</w:t>
      </w:r>
      <w:r>
        <w:rPr>
          <w:w w:val="110"/>
        </w:rPr>
        <w:t> </w:t>
      </w:r>
      <w:r>
        <w:rPr>
          <w:w w:val="115"/>
        </w:rPr>
        <w:t>(</w:t>
      </w:r>
      <w:r>
        <w:rPr>
          <w:i/>
          <w:w w:val="115"/>
        </w:rPr>
        <w:t>BAL</w:t>
      </w:r>
      <w:r>
        <w:rPr>
          <w:i/>
          <w:w w:val="115"/>
        </w:rPr>
        <w:t> </w:t>
      </w:r>
      <w:r>
        <w:rPr>
          <w:rFonts w:ascii="Cambria" w:hAnsi="Cambria"/>
          <w:w w:val="110"/>
        </w:rPr>
        <w:t>≥</w:t>
      </w:r>
      <w:r>
        <w:rPr>
          <w:rFonts w:ascii="Cambria" w:hAnsi="Cambria"/>
          <w:w w:val="110"/>
        </w:rPr>
        <w:t> </w:t>
      </w:r>
      <w:r>
        <w:rPr>
          <w:w w:val="110"/>
        </w:rPr>
        <w:t>0</w:t>
      </w:r>
      <w:r>
        <w:rPr>
          <w:i/>
          <w:w w:val="110"/>
        </w:rPr>
        <w:t>.</w:t>
      </w:r>
      <w:r>
        <w:rPr>
          <w:w w:val="110"/>
        </w:rPr>
        <w:t>07</w:t>
      </w:r>
      <w:r>
        <w:rPr>
          <w:spacing w:val="-15"/>
          <w:w w:val="110"/>
        </w:rPr>
        <w:t> </w:t>
      </w:r>
      <w:r>
        <w:rPr>
          <w:w w:val="110"/>
        </w:rPr>
        <w:t>%), and operation errors </w:t>
      </w:r>
      <w:r>
        <w:rPr>
          <w:w w:val="115"/>
        </w:rPr>
        <w:t>(</w:t>
      </w:r>
      <w:r>
        <w:rPr>
          <w:i/>
          <w:w w:val="115"/>
        </w:rPr>
        <w:t>BAL </w:t>
      </w:r>
      <w:r>
        <w:rPr>
          <w:rFonts w:ascii="Cambria" w:hAnsi="Cambria"/>
          <w:w w:val="110"/>
        </w:rPr>
        <w:t>≥ </w:t>
      </w:r>
      <w:r>
        <w:rPr>
          <w:w w:val="110"/>
        </w:rPr>
        <w:t>0</w:t>
      </w:r>
      <w:r>
        <w:rPr>
          <w:i/>
          <w:w w:val="110"/>
        </w:rPr>
        <w:t>.</w:t>
      </w:r>
      <w:r>
        <w:rPr>
          <w:w w:val="110"/>
        </w:rPr>
        <w:t>15</w:t>
      </w:r>
      <w:r>
        <w:rPr>
          <w:spacing w:val="-20"/>
          <w:w w:val="110"/>
        </w:rPr>
        <w:t> </w:t>
      </w:r>
      <w:r>
        <w:rPr>
          <w:w w:val="110"/>
        </w:rPr>
        <w:t>%) [</w:t>
      </w:r>
      <w:hyperlink w:history="true" w:anchor="_bookmark252">
        <w:r>
          <w:rPr>
            <w:color w:val="00FF00"/>
            <w:w w:val="110"/>
          </w:rPr>
          <w:t>102</w:t>
        </w:r>
      </w:hyperlink>
      <w:r>
        <w:rPr>
          <w:w w:val="110"/>
        </w:rPr>
        <w:t>].</w:t>
      </w:r>
    </w:p>
    <w:p>
      <w:pPr>
        <w:pStyle w:val="BodyText"/>
        <w:spacing w:line="237" w:lineRule="auto" w:before="114"/>
        <w:ind w:left="160" w:right="897" w:firstLine="351"/>
        <w:jc w:val="both"/>
      </w:pPr>
      <w:r>
        <w:rPr/>
        <w:t>Several methods in the literature have been proposed to determine if a driver is under</w:t>
      </w:r>
      <w:r>
        <w:rPr>
          <w:spacing w:val="80"/>
        </w:rPr>
        <w:t> </w:t>
      </w:r>
      <w:r>
        <w:rPr/>
        <w:t>the influence of alcohol or drugs.</w:t>
      </w:r>
      <w:r>
        <w:rPr>
          <w:spacing w:val="40"/>
        </w:rPr>
        <w:t> </w:t>
      </w:r>
      <w:r>
        <w:rPr/>
        <w:t>These methods can be either invasive or non invasive. Invasive methods include the use of electroencephalogram (EEG) sensors [</w:t>
      </w:r>
      <w:hyperlink w:history="true" w:anchor="_bookmark253">
        <w:r>
          <w:rPr>
            <w:color w:val="00FF00"/>
          </w:rPr>
          <w:t>103</w:t>
        </w:r>
      </w:hyperlink>
      <w:r>
        <w:rPr/>
        <w:t>] [</w:t>
      </w:r>
      <w:hyperlink w:history="true" w:anchor="_bookmark254">
        <w:r>
          <w:rPr>
            <w:color w:val="00FF00"/>
          </w:rPr>
          <w:t>104</w:t>
        </w:r>
      </w:hyperlink>
      <w:r>
        <w:rPr/>
        <w:t>], breath alcohol concentration (BAC) device [</w:t>
      </w:r>
      <w:hyperlink w:history="true" w:anchor="_bookmark255">
        <w:r>
          <w:rPr>
            <w:color w:val="00FF00"/>
          </w:rPr>
          <w:t>105</w:t>
        </w:r>
      </w:hyperlink>
      <w:r>
        <w:rPr/>
        <w:t>], or camera for video recording [</w:t>
      </w:r>
      <w:hyperlink w:history="true" w:anchor="_bookmark256">
        <w:r>
          <w:rPr>
            <w:color w:val="00FF00"/>
          </w:rPr>
          <w:t>106</w:t>
        </w:r>
      </w:hyperlink>
      <w:r>
        <w:rPr/>
        <w:t>] [</w:t>
      </w:r>
      <w:hyperlink w:history="true" w:anchor="_bookmark257">
        <w:r>
          <w:rPr>
            <w:color w:val="00FF00"/>
          </w:rPr>
          <w:t>107</w:t>
        </w:r>
      </w:hyperlink>
      <w:r>
        <w:rPr/>
        <w:t>]. Non- invasive sensory methods include sensors such as accelerometers [</w:t>
      </w:r>
      <w:hyperlink w:history="true" w:anchor="_bookmark217">
        <w:r>
          <w:rPr>
            <w:color w:val="00FF00"/>
          </w:rPr>
          <w:t>67</w:t>
        </w:r>
      </w:hyperlink>
      <w:r>
        <w:rPr/>
        <w:t>].</w:t>
      </w:r>
    </w:p>
    <w:p>
      <w:pPr>
        <w:spacing w:after="0" w:line="237" w:lineRule="auto"/>
        <w:jc w:val="both"/>
        <w:sectPr>
          <w:pgSz w:w="12240" w:h="15840"/>
          <w:pgMar w:header="0" w:footer="1819" w:top="1820" w:bottom="2000" w:left="1460" w:right="540"/>
        </w:sectPr>
      </w:pPr>
    </w:p>
    <w:p>
      <w:pPr>
        <w:pStyle w:val="BodyText"/>
      </w:pPr>
    </w:p>
    <w:p>
      <w:pPr>
        <w:pStyle w:val="BodyText"/>
        <w:spacing w:before="78"/>
      </w:pPr>
    </w:p>
    <w:p>
      <w:pPr>
        <w:pStyle w:val="Heading4"/>
      </w:pPr>
      <w:r>
        <w:rPr>
          <w:w w:val="120"/>
        </w:rPr>
        <w:t>Aggressive</w:t>
      </w:r>
      <w:r>
        <w:rPr>
          <w:spacing w:val="-7"/>
          <w:w w:val="120"/>
        </w:rPr>
        <w:t> </w:t>
      </w:r>
      <w:r>
        <w:rPr>
          <w:spacing w:val="-2"/>
          <w:w w:val="120"/>
        </w:rPr>
        <w:t>Driving</w:t>
      </w:r>
    </w:p>
    <w:p>
      <w:pPr>
        <w:pStyle w:val="BodyText"/>
        <w:spacing w:line="237" w:lineRule="auto" w:before="272"/>
        <w:ind w:left="160" w:right="896" w:firstLine="351"/>
        <w:jc w:val="both"/>
      </w:pPr>
      <w:r>
        <w:rPr/>
        <w:t>Aggressive driving is exhibited by a driver who drives at high speed and a high degree of acceleration putting other drivers at risk [</w:t>
      </w:r>
      <w:hyperlink w:history="true" w:anchor="_bookmark249">
        <w:r>
          <w:rPr>
            <w:color w:val="00FF00"/>
          </w:rPr>
          <w:t>99</w:t>
        </w:r>
      </w:hyperlink>
      <w:r>
        <w:rPr/>
        <w:t>].</w:t>
      </w:r>
      <w:r>
        <w:rPr>
          <w:spacing w:val="40"/>
        </w:rPr>
        <w:t> </w:t>
      </w:r>
      <w:r>
        <w:rPr/>
        <w:t>It is one of the most frequently investigated driving</w:t>
      </w:r>
      <w:r>
        <w:rPr>
          <w:spacing w:val="40"/>
        </w:rPr>
        <w:t> </w:t>
      </w:r>
      <w:r>
        <w:rPr/>
        <w:t>behaviours</w:t>
      </w:r>
      <w:r>
        <w:rPr>
          <w:spacing w:val="40"/>
        </w:rPr>
        <w:t> </w:t>
      </w:r>
      <w:r>
        <w:rPr/>
        <w:t>in</w:t>
      </w:r>
      <w:r>
        <w:rPr>
          <w:spacing w:val="40"/>
        </w:rPr>
        <w:t> </w:t>
      </w:r>
      <w:r>
        <w:rPr/>
        <w:t>the</w:t>
      </w:r>
      <w:r>
        <w:rPr>
          <w:spacing w:val="40"/>
        </w:rPr>
        <w:t> </w:t>
      </w:r>
      <w:r>
        <w:rPr/>
        <w:t>literature.</w:t>
      </w:r>
    </w:p>
    <w:p>
      <w:pPr>
        <w:pStyle w:val="BodyText"/>
        <w:spacing w:line="291" w:lineRule="exact" w:before="114"/>
        <w:ind w:left="511"/>
        <w:jc w:val="both"/>
      </w:pPr>
      <w:r>
        <w:rPr/>
        <w:t>A</w:t>
      </w:r>
      <w:r>
        <w:rPr>
          <w:spacing w:val="31"/>
        </w:rPr>
        <w:t> </w:t>
      </w:r>
      <w:r>
        <w:rPr/>
        <w:t>wide</w:t>
      </w:r>
      <w:r>
        <w:rPr>
          <w:spacing w:val="32"/>
        </w:rPr>
        <w:t> </w:t>
      </w:r>
      <w:r>
        <w:rPr/>
        <w:t>variety</w:t>
      </w:r>
      <w:r>
        <w:rPr>
          <w:spacing w:val="32"/>
        </w:rPr>
        <w:t> </w:t>
      </w:r>
      <w:r>
        <w:rPr/>
        <w:t>of</w:t>
      </w:r>
      <w:r>
        <w:rPr>
          <w:spacing w:val="32"/>
        </w:rPr>
        <w:t> </w:t>
      </w:r>
      <w:r>
        <w:rPr/>
        <w:t>sensors</w:t>
      </w:r>
      <w:r>
        <w:rPr>
          <w:spacing w:val="31"/>
        </w:rPr>
        <w:t> </w:t>
      </w:r>
      <w:r>
        <w:rPr/>
        <w:t>are</w:t>
      </w:r>
      <w:r>
        <w:rPr>
          <w:spacing w:val="32"/>
        </w:rPr>
        <w:t> </w:t>
      </w:r>
      <w:r>
        <w:rPr/>
        <w:t>used</w:t>
      </w:r>
      <w:r>
        <w:rPr>
          <w:spacing w:val="32"/>
        </w:rPr>
        <w:t> </w:t>
      </w:r>
      <w:r>
        <w:rPr/>
        <w:t>to</w:t>
      </w:r>
      <w:r>
        <w:rPr>
          <w:spacing w:val="33"/>
        </w:rPr>
        <w:t> </w:t>
      </w:r>
      <w:r>
        <w:rPr/>
        <w:t>detect</w:t>
      </w:r>
      <w:r>
        <w:rPr>
          <w:spacing w:val="33"/>
        </w:rPr>
        <w:t> </w:t>
      </w:r>
      <w:r>
        <w:rPr/>
        <w:t>aggressive</w:t>
      </w:r>
      <w:r>
        <w:rPr>
          <w:spacing w:val="31"/>
        </w:rPr>
        <w:t> </w:t>
      </w:r>
      <w:r>
        <w:rPr/>
        <w:t>driving</w:t>
      </w:r>
      <w:r>
        <w:rPr>
          <w:spacing w:val="33"/>
        </w:rPr>
        <w:t> </w:t>
      </w:r>
      <w:r>
        <w:rPr/>
        <w:t>such</w:t>
      </w:r>
      <w:r>
        <w:rPr>
          <w:spacing w:val="32"/>
        </w:rPr>
        <w:t> </w:t>
      </w:r>
      <w:r>
        <w:rPr/>
        <w:t>as</w:t>
      </w:r>
      <w:r>
        <w:rPr>
          <w:spacing w:val="32"/>
        </w:rPr>
        <w:t> </w:t>
      </w:r>
      <w:r>
        <w:rPr>
          <w:spacing w:val="-2"/>
        </w:rPr>
        <w:t>accelerometers</w:t>
      </w:r>
    </w:p>
    <w:p>
      <w:pPr>
        <w:pStyle w:val="BodyText"/>
        <w:spacing w:line="237" w:lineRule="auto"/>
        <w:ind w:left="160" w:right="897"/>
        <w:jc w:val="both"/>
      </w:pPr>
      <w:r>
        <w:rPr/>
        <w:t>[</w:t>
      </w:r>
      <w:hyperlink w:history="true" w:anchor="_bookmark258">
        <w:r>
          <w:rPr>
            <w:color w:val="00FF00"/>
          </w:rPr>
          <w:t>108</w:t>
        </w:r>
      </w:hyperlink>
      <w:r>
        <w:rPr/>
        <w:t>] [</w:t>
      </w:r>
      <w:hyperlink w:history="true" w:anchor="_bookmark259">
        <w:r>
          <w:rPr>
            <w:color w:val="00FF00"/>
          </w:rPr>
          <w:t>109</w:t>
        </w:r>
      </w:hyperlink>
      <w:r>
        <w:rPr/>
        <w:t>], gyroscopes [</w:t>
      </w:r>
      <w:hyperlink w:history="true" w:anchor="_bookmark188">
        <w:r>
          <w:rPr>
            <w:color w:val="00FF00"/>
          </w:rPr>
          <w:t>38</w:t>
        </w:r>
      </w:hyperlink>
      <w:r>
        <w:rPr/>
        <w:t>] [</w:t>
      </w:r>
      <w:hyperlink w:history="true" w:anchor="_bookmark178">
        <w:r>
          <w:rPr>
            <w:color w:val="00FF00"/>
          </w:rPr>
          <w:t>28</w:t>
        </w:r>
      </w:hyperlink>
      <w:r>
        <w:rPr/>
        <w:t>], magnetometers [</w:t>
      </w:r>
      <w:hyperlink w:history="true" w:anchor="_bookmark260">
        <w:r>
          <w:rPr>
            <w:color w:val="00FF00"/>
          </w:rPr>
          <w:t>110</w:t>
        </w:r>
      </w:hyperlink>
      <w:r>
        <w:rPr/>
        <w:t>], OBD devices [</w:t>
      </w:r>
      <w:hyperlink w:history="true" w:anchor="_bookmark261">
        <w:r>
          <w:rPr>
            <w:color w:val="00FF00"/>
          </w:rPr>
          <w:t>111</w:t>
        </w:r>
      </w:hyperlink>
      <w:r>
        <w:rPr/>
        <w:t>], Wii remote [</w:t>
      </w:r>
      <w:hyperlink w:history="true" w:anchor="_bookmark169">
        <w:r>
          <w:rPr>
            <w:color w:val="00FF00"/>
          </w:rPr>
          <w:t>17</w:t>
        </w:r>
      </w:hyperlink>
      <w:r>
        <w:rPr/>
        <w:t>], and GPS. Classification methods for aggressive driving include fuzzy logic [</w:t>
      </w:r>
      <w:hyperlink w:history="true" w:anchor="_bookmark258">
        <w:r>
          <w:rPr>
            <w:color w:val="00FF00"/>
          </w:rPr>
          <w:t>108</w:t>
        </w:r>
      </w:hyperlink>
      <w:r>
        <w:rPr/>
        <w:t>], Bayes classifiers</w:t>
      </w:r>
      <w:r>
        <w:rPr>
          <w:spacing w:val="39"/>
        </w:rPr>
        <w:t> </w:t>
      </w:r>
      <w:r>
        <w:rPr/>
        <w:t>[</w:t>
      </w:r>
      <w:hyperlink w:history="true" w:anchor="_bookmark169">
        <w:r>
          <w:rPr>
            <w:color w:val="00FF00"/>
          </w:rPr>
          <w:t>17</w:t>
        </w:r>
      </w:hyperlink>
      <w:r>
        <w:rPr/>
        <w:t>],</w:t>
      </w:r>
      <w:r>
        <w:rPr>
          <w:spacing w:val="40"/>
        </w:rPr>
        <w:t> </w:t>
      </w:r>
      <w:r>
        <w:rPr/>
        <w:t>logistic</w:t>
      </w:r>
      <w:r>
        <w:rPr>
          <w:spacing w:val="39"/>
        </w:rPr>
        <w:t> </w:t>
      </w:r>
      <w:r>
        <w:rPr/>
        <w:t>regression</w:t>
      </w:r>
      <w:r>
        <w:rPr>
          <w:spacing w:val="39"/>
        </w:rPr>
        <w:t> </w:t>
      </w:r>
      <w:r>
        <w:rPr/>
        <w:t>[</w:t>
      </w:r>
      <w:hyperlink w:history="true" w:anchor="_bookmark261">
        <w:r>
          <w:rPr>
            <w:color w:val="00FF00"/>
          </w:rPr>
          <w:t>111</w:t>
        </w:r>
      </w:hyperlink>
      <w:r>
        <w:rPr/>
        <w:t>],</w:t>
      </w:r>
      <w:r>
        <w:rPr>
          <w:spacing w:val="39"/>
        </w:rPr>
        <w:t> </w:t>
      </w:r>
      <w:r>
        <w:rPr/>
        <w:t>SVM</w:t>
      </w:r>
      <w:r>
        <w:rPr>
          <w:spacing w:val="39"/>
        </w:rPr>
        <w:t> </w:t>
      </w:r>
      <w:r>
        <w:rPr/>
        <w:t>[</w:t>
      </w:r>
      <w:hyperlink w:history="true" w:anchor="_bookmark189">
        <w:r>
          <w:rPr>
            <w:color w:val="00FF00"/>
          </w:rPr>
          <w:t>39</w:t>
        </w:r>
      </w:hyperlink>
      <w:r>
        <w:rPr/>
        <w:t>],</w:t>
      </w:r>
      <w:r>
        <w:rPr>
          <w:spacing w:val="39"/>
        </w:rPr>
        <w:t> </w:t>
      </w:r>
      <w:r>
        <w:rPr/>
        <w:t>and</w:t>
      </w:r>
      <w:r>
        <w:rPr>
          <w:spacing w:val="39"/>
        </w:rPr>
        <w:t> </w:t>
      </w:r>
      <w:r>
        <w:rPr/>
        <w:t>decision</w:t>
      </w:r>
      <w:r>
        <w:rPr>
          <w:spacing w:val="40"/>
        </w:rPr>
        <w:t> </w:t>
      </w:r>
      <w:r>
        <w:rPr/>
        <w:t>trees</w:t>
      </w:r>
      <w:r>
        <w:rPr>
          <w:spacing w:val="39"/>
        </w:rPr>
        <w:t> </w:t>
      </w:r>
      <w:r>
        <w:rPr/>
        <w:t>[</w:t>
      </w:r>
      <w:hyperlink w:history="true" w:anchor="_bookmark260">
        <w:r>
          <w:rPr>
            <w:color w:val="00FF00"/>
          </w:rPr>
          <w:t>110</w:t>
        </w:r>
      </w:hyperlink>
      <w:r>
        <w:rPr/>
        <w:t>].</w:t>
      </w:r>
    </w:p>
    <w:p>
      <w:pPr>
        <w:pStyle w:val="BodyText"/>
        <w:spacing w:line="237" w:lineRule="auto" w:before="117"/>
        <w:ind w:left="160" w:right="897" w:firstLine="351"/>
        <w:jc w:val="both"/>
      </w:pPr>
      <w:r>
        <w:rPr/>
        <w:t>Aggressive driving is a dynamic process involving other drivers on the road.</w:t>
      </w:r>
      <w:r>
        <w:rPr>
          <w:spacing w:val="40"/>
        </w:rPr>
        <w:t> </w:t>
      </w:r>
      <w:r>
        <w:rPr/>
        <w:t>Interactions with other vehicles involve more than simple acceleration.</w:t>
      </w:r>
      <w:r>
        <w:rPr>
          <w:spacing w:val="40"/>
        </w:rPr>
        <w:t> </w:t>
      </w:r>
      <w:r>
        <w:rPr/>
        <w:t>Respecting rules such as yielding to the right of way is important in understanding the driving context when classifying aggressive driving.</w:t>
      </w:r>
      <w:r>
        <w:rPr>
          <w:spacing w:val="40"/>
        </w:rPr>
        <w:t> </w:t>
      </w:r>
      <w:r>
        <w:rPr/>
        <w:t>To fully understand aggressive driving, future research using other methods</w:t>
      </w:r>
      <w:r>
        <w:rPr>
          <w:spacing w:val="40"/>
        </w:rPr>
        <w:t> </w:t>
      </w:r>
      <w:r>
        <w:rPr/>
        <w:t>such</w:t>
      </w:r>
      <w:r>
        <w:rPr>
          <w:spacing w:val="40"/>
        </w:rPr>
        <w:t> </w:t>
      </w:r>
      <w:r>
        <w:rPr/>
        <w:t>as</w:t>
      </w:r>
      <w:r>
        <w:rPr>
          <w:spacing w:val="40"/>
        </w:rPr>
        <w:t> </w:t>
      </w:r>
      <w:r>
        <w:rPr/>
        <w:t>large</w:t>
      </w:r>
      <w:r>
        <w:rPr>
          <w:spacing w:val="40"/>
        </w:rPr>
        <w:t> </w:t>
      </w:r>
      <w:r>
        <w:rPr/>
        <w:t>naturalistic</w:t>
      </w:r>
      <w:r>
        <w:rPr>
          <w:spacing w:val="40"/>
        </w:rPr>
        <w:t> </w:t>
      </w:r>
      <w:r>
        <w:rPr/>
        <w:t>driving</w:t>
      </w:r>
      <w:r>
        <w:rPr>
          <w:spacing w:val="40"/>
        </w:rPr>
        <w:t> </w:t>
      </w:r>
      <w:r>
        <w:rPr/>
        <w:t>studies</w:t>
      </w:r>
      <w:r>
        <w:rPr>
          <w:spacing w:val="40"/>
        </w:rPr>
        <w:t> </w:t>
      </w:r>
      <w:r>
        <w:rPr/>
        <w:t>and</w:t>
      </w:r>
      <w:r>
        <w:rPr>
          <w:spacing w:val="40"/>
        </w:rPr>
        <w:t> </w:t>
      </w:r>
      <w:r>
        <w:rPr/>
        <w:t>assessment</w:t>
      </w:r>
      <w:r>
        <w:rPr>
          <w:spacing w:val="40"/>
        </w:rPr>
        <w:t> </w:t>
      </w:r>
      <w:r>
        <w:rPr/>
        <w:t>of</w:t>
      </w:r>
      <w:r>
        <w:rPr>
          <w:spacing w:val="40"/>
        </w:rPr>
        <w:t> </w:t>
      </w:r>
      <w:r>
        <w:rPr/>
        <w:t>psychological</w:t>
      </w:r>
      <w:r>
        <w:rPr>
          <w:spacing w:val="40"/>
        </w:rPr>
        <w:t> </w:t>
      </w:r>
      <w:r>
        <w:rPr/>
        <w:t>state are required.</w:t>
      </w:r>
    </w:p>
    <w:p>
      <w:pPr>
        <w:pStyle w:val="BodyText"/>
        <w:spacing w:before="151"/>
      </w:pPr>
    </w:p>
    <w:p>
      <w:pPr>
        <w:pStyle w:val="Heading4"/>
        <w:spacing w:before="1"/>
      </w:pPr>
      <w:r>
        <w:rPr>
          <w:spacing w:val="-2"/>
          <w:w w:val="120"/>
        </w:rPr>
        <w:t>Fatigued</w:t>
      </w:r>
      <w:r>
        <w:rPr>
          <w:spacing w:val="8"/>
          <w:w w:val="120"/>
        </w:rPr>
        <w:t> </w:t>
      </w:r>
      <w:r>
        <w:rPr>
          <w:spacing w:val="-2"/>
          <w:w w:val="120"/>
        </w:rPr>
        <w:t>Driving</w:t>
      </w:r>
    </w:p>
    <w:p>
      <w:pPr>
        <w:pStyle w:val="BodyText"/>
        <w:spacing w:line="237" w:lineRule="auto" w:before="272"/>
        <w:ind w:left="160" w:right="895" w:firstLine="351"/>
        <w:jc w:val="both"/>
      </w:pPr>
      <w:r>
        <w:rPr/>
        <w:t>Fatigue is an evolving exhaustion process that increases during driving [</w:t>
      </w:r>
      <w:hyperlink w:history="true" w:anchor="_bookmark249">
        <w:r>
          <w:rPr>
            <w:color w:val="00FF00"/>
          </w:rPr>
          <w:t>99</w:t>
        </w:r>
      </w:hyperlink>
      <w:r>
        <w:rPr/>
        <w:t>].</w:t>
      </w:r>
      <w:r>
        <w:rPr>
          <w:spacing w:val="40"/>
        </w:rPr>
        <w:t> </w:t>
      </w:r>
      <w:r>
        <w:rPr/>
        <w:t>Common symptoms include inability to focus, forgetfulness, poor judgement, slow reaction times, daydreaming,</w:t>
      </w:r>
      <w:r>
        <w:rPr>
          <w:spacing w:val="40"/>
        </w:rPr>
        <w:t> </w:t>
      </w:r>
      <w:r>
        <w:rPr/>
        <w:t>lane</w:t>
      </w:r>
      <w:r>
        <w:rPr>
          <w:spacing w:val="40"/>
        </w:rPr>
        <w:t> </w:t>
      </w:r>
      <w:r>
        <w:rPr/>
        <w:t>drifting,</w:t>
      </w:r>
      <w:r>
        <w:rPr>
          <w:spacing w:val="40"/>
        </w:rPr>
        <w:t> </w:t>
      </w:r>
      <w:r>
        <w:rPr/>
        <w:t>yawning,</w:t>
      </w:r>
      <w:r>
        <w:rPr>
          <w:spacing w:val="40"/>
        </w:rPr>
        <w:t> </w:t>
      </w:r>
      <w:r>
        <w:rPr/>
        <w:t>or</w:t>
      </w:r>
      <w:r>
        <w:rPr>
          <w:spacing w:val="40"/>
        </w:rPr>
        <w:t> </w:t>
      </w:r>
      <w:r>
        <w:rPr/>
        <w:t>eye</w:t>
      </w:r>
      <w:r>
        <w:rPr>
          <w:spacing w:val="40"/>
        </w:rPr>
        <w:t> </w:t>
      </w:r>
      <w:r>
        <w:rPr/>
        <w:t>rubbing.</w:t>
      </w:r>
    </w:p>
    <w:p>
      <w:pPr>
        <w:pStyle w:val="BodyText"/>
        <w:spacing w:line="237" w:lineRule="auto" w:before="116"/>
        <w:ind w:left="160" w:right="894" w:firstLine="351"/>
        <w:jc w:val="both"/>
      </w:pPr>
      <w:r>
        <w:rPr/>
        <w:t>Fatigued driving is frequently compared to intoxicated driving.</w:t>
      </w:r>
      <w:r>
        <w:rPr>
          <w:spacing w:val="40"/>
        </w:rPr>
        <w:t> </w:t>
      </w:r>
      <w:r>
        <w:rPr/>
        <w:t>Fairclough and Graham investigated driver impairment symptoms between sleep deprived and alcohol intoxicated subjects in simulation [</w:t>
      </w:r>
      <w:hyperlink w:history="true" w:anchor="_bookmark262">
        <w:r>
          <w:rPr>
            <w:color w:val="00FF00"/>
          </w:rPr>
          <w:t>112</w:t>
        </w:r>
      </w:hyperlink>
      <w:r>
        <w:rPr/>
        <w:t>].</w:t>
      </w:r>
      <w:r>
        <w:rPr>
          <w:spacing w:val="40"/>
        </w:rPr>
        <w:t> </w:t>
      </w:r>
      <w:r>
        <w:rPr/>
        <w:t>They observed that fatigued driving is as dangerous as intox- icated driving.</w:t>
      </w:r>
      <w:r>
        <w:rPr>
          <w:spacing w:val="40"/>
        </w:rPr>
        <w:t> </w:t>
      </w:r>
      <w:r>
        <w:rPr/>
        <w:t>In the study, 64 male subjects were divided evenly into 4 subject groups: control,</w:t>
      </w:r>
      <w:r>
        <w:rPr>
          <w:spacing w:val="40"/>
        </w:rPr>
        <w:t> </w:t>
      </w:r>
      <w:r>
        <w:rPr/>
        <w:t>partial</w:t>
      </w:r>
      <w:r>
        <w:rPr>
          <w:spacing w:val="40"/>
        </w:rPr>
        <w:t> </w:t>
      </w:r>
      <w:r>
        <w:rPr/>
        <w:t>sleep</w:t>
      </w:r>
      <w:r>
        <w:rPr>
          <w:spacing w:val="40"/>
        </w:rPr>
        <w:t> </w:t>
      </w:r>
      <w:r>
        <w:rPr/>
        <w:t>deprivation</w:t>
      </w:r>
      <w:r>
        <w:rPr>
          <w:spacing w:val="40"/>
        </w:rPr>
        <w:t> </w:t>
      </w:r>
      <w:r>
        <w:rPr/>
        <w:t>(PartSD,</w:t>
      </w:r>
      <w:r>
        <w:rPr>
          <w:spacing w:val="40"/>
        </w:rPr>
        <w:t> </w:t>
      </w:r>
      <w:r>
        <w:rPr/>
        <w:t>4</w:t>
      </w:r>
      <w:r>
        <w:rPr>
          <w:spacing w:val="-6"/>
        </w:rPr>
        <w:t> </w:t>
      </w:r>
      <w:r>
        <w:rPr/>
        <w:t>h</w:t>
      </w:r>
      <w:r>
        <w:rPr>
          <w:spacing w:val="40"/>
        </w:rPr>
        <w:t> </w:t>
      </w:r>
      <w:r>
        <w:rPr/>
        <w:t>sleep),</w:t>
      </w:r>
      <w:r>
        <w:rPr>
          <w:spacing w:val="40"/>
        </w:rPr>
        <w:t> </w:t>
      </w:r>
      <w:r>
        <w:rPr/>
        <w:t>full</w:t>
      </w:r>
      <w:r>
        <w:rPr>
          <w:spacing w:val="40"/>
        </w:rPr>
        <w:t> </w:t>
      </w:r>
      <w:r>
        <w:rPr/>
        <w:t>sleep</w:t>
      </w:r>
      <w:r>
        <w:rPr>
          <w:spacing w:val="40"/>
        </w:rPr>
        <w:t> </w:t>
      </w:r>
      <w:r>
        <w:rPr/>
        <w:t>deprivation</w:t>
      </w:r>
      <w:r>
        <w:rPr>
          <w:spacing w:val="40"/>
        </w:rPr>
        <w:t> </w:t>
      </w:r>
      <w:r>
        <w:rPr/>
        <w:t>(FullSD,</w:t>
      </w:r>
      <w:r>
        <w:rPr>
          <w:spacing w:val="40"/>
        </w:rPr>
        <w:t> </w:t>
      </w:r>
      <w:r>
        <w:rPr/>
        <w:t>no sleep),</w:t>
      </w:r>
      <w:r>
        <w:rPr>
          <w:spacing w:val="40"/>
        </w:rPr>
        <w:t> </w:t>
      </w:r>
      <w:r>
        <w:rPr/>
        <w:t>and</w:t>
      </w:r>
      <w:r>
        <w:rPr>
          <w:spacing w:val="40"/>
        </w:rPr>
        <w:t> </w:t>
      </w:r>
      <w:r>
        <w:rPr/>
        <w:t>alcohol</w:t>
      </w:r>
      <w:r>
        <w:rPr>
          <w:spacing w:val="40"/>
        </w:rPr>
        <w:t> </w:t>
      </w:r>
      <w:r>
        <w:rPr/>
        <w:t>group</w:t>
      </w:r>
      <w:r>
        <w:rPr>
          <w:spacing w:val="40"/>
        </w:rPr>
        <w:t> </w:t>
      </w:r>
      <w:r>
        <w:rPr/>
        <w:t>(full</w:t>
      </w:r>
      <w:r>
        <w:rPr>
          <w:spacing w:val="40"/>
        </w:rPr>
        <w:t> </w:t>
      </w:r>
      <w:r>
        <w:rPr/>
        <w:t>sleep,</w:t>
      </w:r>
      <w:r>
        <w:rPr>
          <w:spacing w:val="40"/>
        </w:rPr>
        <w:t> </w:t>
      </w:r>
      <w:r>
        <w:rPr/>
        <w:t>blood</w:t>
      </w:r>
      <w:r>
        <w:rPr>
          <w:spacing w:val="40"/>
        </w:rPr>
        <w:t> </w:t>
      </w:r>
      <w:r>
        <w:rPr/>
        <w:t>alcohol</w:t>
      </w:r>
      <w:r>
        <w:rPr>
          <w:spacing w:val="40"/>
        </w:rPr>
        <w:t> </w:t>
      </w:r>
      <w:r>
        <w:rPr/>
        <w:t>level</w:t>
      </w:r>
      <w:r>
        <w:rPr>
          <w:spacing w:val="40"/>
        </w:rPr>
        <w:t> </w:t>
      </w:r>
      <w:r>
        <w:rPr/>
        <w:t>of</w:t>
      </w:r>
      <w:r>
        <w:rPr>
          <w:spacing w:val="40"/>
        </w:rPr>
        <w:t> </w:t>
      </w:r>
      <w:r>
        <w:rPr/>
        <w:t>0</w:t>
      </w:r>
      <w:r>
        <w:rPr>
          <w:i/>
        </w:rPr>
        <w:t>.</w:t>
      </w:r>
      <w:r>
        <w:rPr/>
        <w:t>08</w:t>
      </w:r>
      <w:r>
        <w:rPr>
          <w:spacing w:val="-9"/>
        </w:rPr>
        <w:t> </w:t>
      </w:r>
      <w:r>
        <w:rPr/>
        <w:t>%</w:t>
      </w:r>
      <w:r>
        <w:rPr>
          <w:spacing w:val="40"/>
        </w:rPr>
        <w:t> </w:t>
      </w:r>
      <w:r>
        <w:rPr/>
        <w:t>to</w:t>
      </w:r>
      <w:r>
        <w:rPr>
          <w:spacing w:val="40"/>
        </w:rPr>
        <w:t> </w:t>
      </w:r>
      <w:r>
        <w:rPr/>
        <w:t>0</w:t>
      </w:r>
      <w:r>
        <w:rPr>
          <w:i/>
        </w:rPr>
        <w:t>.</w:t>
      </w:r>
      <w:r>
        <w:rPr/>
        <w:t>1</w:t>
      </w:r>
      <w:r>
        <w:rPr>
          <w:spacing w:val="-9"/>
        </w:rPr>
        <w:t> </w:t>
      </w:r>
      <w:r>
        <w:rPr/>
        <w:t>%).</w:t>
      </w:r>
      <w:r>
        <w:rPr>
          <w:spacing w:val="80"/>
        </w:rPr>
        <w:t> </w:t>
      </w:r>
      <w:r>
        <w:rPr/>
        <w:t>Both</w:t>
      </w:r>
      <w:r>
        <w:rPr>
          <w:spacing w:val="40"/>
        </w:rPr>
        <w:t> </w:t>
      </w:r>
      <w:r>
        <w:rPr/>
        <w:t>FullSD and</w:t>
      </w:r>
      <w:r>
        <w:rPr>
          <w:spacing w:val="40"/>
        </w:rPr>
        <w:t> </w:t>
      </w:r>
      <w:r>
        <w:rPr/>
        <w:t>alcohol</w:t>
      </w:r>
      <w:r>
        <w:rPr>
          <w:spacing w:val="40"/>
        </w:rPr>
        <w:t> </w:t>
      </w:r>
      <w:r>
        <w:rPr/>
        <w:t>groups</w:t>
      </w:r>
      <w:r>
        <w:rPr>
          <w:spacing w:val="40"/>
        </w:rPr>
        <w:t> </w:t>
      </w:r>
      <w:r>
        <w:rPr/>
        <w:t>exhibited</w:t>
      </w:r>
      <w:r>
        <w:rPr>
          <w:spacing w:val="40"/>
        </w:rPr>
        <w:t> </w:t>
      </w:r>
      <w:r>
        <w:rPr/>
        <w:t>more</w:t>
      </w:r>
      <w:r>
        <w:rPr>
          <w:spacing w:val="40"/>
        </w:rPr>
        <w:t> </w:t>
      </w:r>
      <w:r>
        <w:rPr/>
        <w:t>lane</w:t>
      </w:r>
      <w:r>
        <w:rPr>
          <w:spacing w:val="40"/>
        </w:rPr>
        <w:t> </w:t>
      </w:r>
      <w:r>
        <w:rPr/>
        <w:t>crossings</w:t>
      </w:r>
      <w:r>
        <w:rPr>
          <w:spacing w:val="40"/>
        </w:rPr>
        <w:t> </w:t>
      </w:r>
      <w:r>
        <w:rPr/>
        <w:t>suggesting</w:t>
      </w:r>
      <w:r>
        <w:rPr>
          <w:spacing w:val="40"/>
        </w:rPr>
        <w:t> </w:t>
      </w:r>
      <w:r>
        <w:rPr/>
        <w:t>lower</w:t>
      </w:r>
      <w:r>
        <w:rPr>
          <w:spacing w:val="40"/>
        </w:rPr>
        <w:t> </w:t>
      </w:r>
      <w:r>
        <w:rPr/>
        <w:t>lateral</w:t>
      </w:r>
      <w:r>
        <w:rPr>
          <w:spacing w:val="40"/>
        </w:rPr>
        <w:t> </w:t>
      </w:r>
      <w:r>
        <w:rPr/>
        <w:t>control.</w:t>
      </w:r>
      <w:r>
        <w:rPr>
          <w:spacing w:val="80"/>
        </w:rPr>
        <w:t> </w:t>
      </w:r>
      <w:r>
        <w:rPr/>
        <w:t>The FullSD group distinguished themselves from the alcohol group by having more lane cross-</w:t>
      </w:r>
      <w:r>
        <w:rPr>
          <w:spacing w:val="80"/>
        </w:rPr>
        <w:t> </w:t>
      </w:r>
      <w:r>
        <w:rPr/>
        <w:t>ings</w:t>
      </w:r>
      <w:r>
        <w:rPr>
          <w:spacing w:val="40"/>
        </w:rPr>
        <w:t> </w:t>
      </w:r>
      <w:r>
        <w:rPr/>
        <w:t>as</w:t>
      </w:r>
      <w:r>
        <w:rPr>
          <w:spacing w:val="40"/>
        </w:rPr>
        <w:t> </w:t>
      </w:r>
      <w:r>
        <w:rPr/>
        <w:t>the</w:t>
      </w:r>
      <w:r>
        <w:rPr>
          <w:spacing w:val="40"/>
        </w:rPr>
        <w:t> </w:t>
      </w:r>
      <w:r>
        <w:rPr/>
        <w:t>study</w:t>
      </w:r>
      <w:r>
        <w:rPr>
          <w:spacing w:val="40"/>
        </w:rPr>
        <w:t> </w:t>
      </w:r>
      <w:r>
        <w:rPr/>
        <w:t>progressed</w:t>
      </w:r>
      <w:r>
        <w:rPr>
          <w:spacing w:val="40"/>
        </w:rPr>
        <w:t> </w:t>
      </w:r>
      <w:r>
        <w:rPr/>
        <w:t>suggesting</w:t>
      </w:r>
      <w:r>
        <w:rPr>
          <w:spacing w:val="40"/>
        </w:rPr>
        <w:t> </w:t>
      </w:r>
      <w:r>
        <w:rPr/>
        <w:t>a</w:t>
      </w:r>
      <w:r>
        <w:rPr>
          <w:spacing w:val="40"/>
        </w:rPr>
        <w:t> </w:t>
      </w:r>
      <w:r>
        <w:rPr/>
        <w:t>higher</w:t>
      </w:r>
      <w:r>
        <w:rPr>
          <w:spacing w:val="40"/>
        </w:rPr>
        <w:t> </w:t>
      </w:r>
      <w:r>
        <w:rPr/>
        <w:t>fatigue</w:t>
      </w:r>
      <w:r>
        <w:rPr>
          <w:spacing w:val="40"/>
        </w:rPr>
        <w:t> </w:t>
      </w:r>
      <w:r>
        <w:rPr/>
        <w:t>rate.</w:t>
      </w:r>
      <w:r>
        <w:rPr>
          <w:spacing w:val="80"/>
        </w:rPr>
        <w:t> </w:t>
      </w:r>
      <w:r>
        <w:rPr/>
        <w:t>Furthermore,</w:t>
      </w:r>
      <w:r>
        <w:rPr>
          <w:spacing w:val="40"/>
        </w:rPr>
        <w:t> </w:t>
      </w:r>
      <w:r>
        <w:rPr/>
        <w:t>the</w:t>
      </w:r>
      <w:r>
        <w:rPr>
          <w:spacing w:val="40"/>
        </w:rPr>
        <w:t> </w:t>
      </w:r>
      <w:r>
        <w:rPr/>
        <w:t>FullSD group demonstrated a higher headway suggesting judgement to pre-emptively compensate for impaired longitudinal control.</w:t>
      </w:r>
      <w:r>
        <w:rPr>
          <w:spacing w:val="40"/>
        </w:rPr>
        <w:t> </w:t>
      </w:r>
      <w:r>
        <w:rPr/>
        <w:t>Subjectively, the FullSD group experienced increased temporal and physical demand compared to other groups.</w:t>
      </w:r>
      <w:r>
        <w:rPr>
          <w:spacing w:val="40"/>
        </w:rPr>
        <w:t> </w:t>
      </w:r>
      <w:r>
        <w:rPr/>
        <w:t>Alcohol was observed to reduce the</w:t>
      </w:r>
      <w:r>
        <w:rPr>
          <w:spacing w:val="40"/>
        </w:rPr>
        <w:t> </w:t>
      </w:r>
      <w:r>
        <w:rPr/>
        <w:t>frustration</w:t>
      </w:r>
      <w:r>
        <w:rPr>
          <w:spacing w:val="40"/>
        </w:rPr>
        <w:t> </w:t>
      </w:r>
      <w:r>
        <w:rPr/>
        <w:t>level.</w:t>
      </w:r>
      <w:r>
        <w:rPr>
          <w:spacing w:val="80"/>
        </w:rPr>
        <w:t> </w:t>
      </w:r>
      <w:r>
        <w:rPr/>
        <w:t>Task-relevant</w:t>
      </w:r>
      <w:r>
        <w:rPr>
          <w:spacing w:val="40"/>
        </w:rPr>
        <w:t> </w:t>
      </w:r>
      <w:r>
        <w:rPr/>
        <w:t>thought</w:t>
      </w:r>
      <w:r>
        <w:rPr>
          <w:spacing w:val="40"/>
        </w:rPr>
        <w:t> </w:t>
      </w:r>
      <w:r>
        <w:rPr/>
        <w:t>was</w:t>
      </w:r>
      <w:r>
        <w:rPr>
          <w:spacing w:val="40"/>
        </w:rPr>
        <w:t> </w:t>
      </w:r>
      <w:r>
        <w:rPr/>
        <w:t>higher</w:t>
      </w:r>
      <w:r>
        <w:rPr>
          <w:spacing w:val="40"/>
        </w:rPr>
        <w:t> </w:t>
      </w:r>
      <w:r>
        <w:rPr/>
        <w:t>in</w:t>
      </w:r>
      <w:r>
        <w:rPr>
          <w:spacing w:val="40"/>
        </w:rPr>
        <w:t> </w:t>
      </w:r>
      <w:r>
        <w:rPr/>
        <w:t>the</w:t>
      </w:r>
      <w:r>
        <w:rPr>
          <w:spacing w:val="40"/>
        </w:rPr>
        <w:t> </w:t>
      </w:r>
      <w:r>
        <w:rPr/>
        <w:t>FullSD</w:t>
      </w:r>
      <w:r>
        <w:rPr>
          <w:spacing w:val="40"/>
        </w:rPr>
        <w:t> </w:t>
      </w:r>
      <w:r>
        <w:rPr/>
        <w:t>group</w:t>
      </w:r>
      <w:r>
        <w:rPr>
          <w:spacing w:val="40"/>
        </w:rPr>
        <w:t> </w:t>
      </w:r>
      <w:r>
        <w:rPr/>
        <w:t>compared</w:t>
      </w:r>
      <w:r>
        <w:rPr>
          <w:spacing w:val="40"/>
        </w:rPr>
        <w:t> </w:t>
      </w:r>
      <w:r>
        <w:rPr/>
        <w:t>to the</w:t>
      </w:r>
      <w:r>
        <w:rPr>
          <w:spacing w:val="40"/>
        </w:rPr>
        <w:t> </w:t>
      </w:r>
      <w:r>
        <w:rPr/>
        <w:t>control</w:t>
      </w:r>
      <w:r>
        <w:rPr>
          <w:spacing w:val="40"/>
        </w:rPr>
        <w:t> </w:t>
      </w:r>
      <w:r>
        <w:rPr/>
        <w:t>and</w:t>
      </w:r>
      <w:r>
        <w:rPr>
          <w:spacing w:val="40"/>
        </w:rPr>
        <w:t> </w:t>
      </w:r>
      <w:r>
        <w:rPr/>
        <w:t>alcohol</w:t>
      </w:r>
      <w:r>
        <w:rPr>
          <w:spacing w:val="40"/>
        </w:rPr>
        <w:t> </w:t>
      </w:r>
      <w:r>
        <w:rPr/>
        <w:t>groups</w:t>
      </w:r>
      <w:r>
        <w:rPr>
          <w:spacing w:val="40"/>
        </w:rPr>
        <w:t> </w:t>
      </w:r>
      <w:r>
        <w:rPr/>
        <w:t>suggesting</w:t>
      </w:r>
      <w:r>
        <w:rPr>
          <w:spacing w:val="40"/>
        </w:rPr>
        <w:t> </w:t>
      </w:r>
      <w:r>
        <w:rPr/>
        <w:t>high</w:t>
      </w:r>
      <w:r>
        <w:rPr>
          <w:spacing w:val="40"/>
        </w:rPr>
        <w:t> </w:t>
      </w:r>
      <w:r>
        <w:rPr/>
        <w:t>concentration</w:t>
      </w:r>
      <w:r>
        <w:rPr>
          <w:spacing w:val="40"/>
        </w:rPr>
        <w:t> </w:t>
      </w:r>
      <w:r>
        <w:rPr/>
        <w:t>requirements.</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firstLine="351"/>
        <w:jc w:val="both"/>
      </w:pPr>
      <w:r>
        <w:rPr>
          <w:w w:val="105"/>
        </w:rPr>
        <w:t>A</w:t>
      </w:r>
      <w:r>
        <w:rPr>
          <w:w w:val="105"/>
        </w:rPr>
        <w:t> variety</w:t>
      </w:r>
      <w:r>
        <w:rPr>
          <w:w w:val="105"/>
        </w:rPr>
        <w:t> of</w:t>
      </w:r>
      <w:r>
        <w:rPr>
          <w:w w:val="105"/>
        </w:rPr>
        <w:t> methods</w:t>
      </w:r>
      <w:r>
        <w:rPr>
          <w:w w:val="105"/>
        </w:rPr>
        <w:t> in</w:t>
      </w:r>
      <w:r>
        <w:rPr>
          <w:w w:val="105"/>
        </w:rPr>
        <w:t> the</w:t>
      </w:r>
      <w:r>
        <w:rPr>
          <w:w w:val="105"/>
        </w:rPr>
        <w:t> literature</w:t>
      </w:r>
      <w:r>
        <w:rPr>
          <w:w w:val="105"/>
        </w:rPr>
        <w:t> have</w:t>
      </w:r>
      <w:r>
        <w:rPr>
          <w:w w:val="105"/>
        </w:rPr>
        <w:t> been</w:t>
      </w:r>
      <w:r>
        <w:rPr>
          <w:w w:val="105"/>
        </w:rPr>
        <w:t> proposed</w:t>
      </w:r>
      <w:r>
        <w:rPr>
          <w:w w:val="105"/>
        </w:rPr>
        <w:t> to</w:t>
      </w:r>
      <w:r>
        <w:rPr>
          <w:w w:val="105"/>
        </w:rPr>
        <w:t> detect</w:t>
      </w:r>
      <w:r>
        <w:rPr>
          <w:w w:val="105"/>
        </w:rPr>
        <w:t> fatigued</w:t>
      </w:r>
      <w:r>
        <w:rPr>
          <w:w w:val="105"/>
        </w:rPr>
        <w:t> driving. Different</w:t>
      </w:r>
      <w:r>
        <w:rPr>
          <w:spacing w:val="-2"/>
          <w:w w:val="105"/>
        </w:rPr>
        <w:t> </w:t>
      </w:r>
      <w:r>
        <w:rPr>
          <w:w w:val="105"/>
        </w:rPr>
        <w:t>sensory</w:t>
      </w:r>
      <w:r>
        <w:rPr>
          <w:spacing w:val="-2"/>
          <w:w w:val="105"/>
        </w:rPr>
        <w:t> </w:t>
      </w:r>
      <w:r>
        <w:rPr>
          <w:w w:val="105"/>
        </w:rPr>
        <w:t>methods</w:t>
      </w:r>
      <w:r>
        <w:rPr>
          <w:spacing w:val="-2"/>
          <w:w w:val="105"/>
        </w:rPr>
        <w:t> </w:t>
      </w:r>
      <w:r>
        <w:rPr>
          <w:w w:val="105"/>
        </w:rPr>
        <w:t>have</w:t>
      </w:r>
      <w:r>
        <w:rPr>
          <w:spacing w:val="-2"/>
          <w:w w:val="105"/>
        </w:rPr>
        <w:t> </w:t>
      </w:r>
      <w:r>
        <w:rPr>
          <w:w w:val="105"/>
        </w:rPr>
        <w:t>been</w:t>
      </w:r>
      <w:r>
        <w:rPr>
          <w:spacing w:val="-2"/>
          <w:w w:val="105"/>
        </w:rPr>
        <w:t> </w:t>
      </w:r>
      <w:r>
        <w:rPr>
          <w:w w:val="105"/>
        </w:rPr>
        <w:t>used</w:t>
      </w:r>
      <w:r>
        <w:rPr>
          <w:spacing w:val="-2"/>
          <w:w w:val="105"/>
        </w:rPr>
        <w:t> </w:t>
      </w:r>
      <w:r>
        <w:rPr>
          <w:w w:val="105"/>
        </w:rPr>
        <w:t>for</w:t>
      </w:r>
      <w:r>
        <w:rPr>
          <w:spacing w:val="-2"/>
          <w:w w:val="105"/>
        </w:rPr>
        <w:t> </w:t>
      </w:r>
      <w:r>
        <w:rPr>
          <w:w w:val="105"/>
        </w:rPr>
        <w:t>these</w:t>
      </w:r>
      <w:r>
        <w:rPr>
          <w:spacing w:val="-3"/>
          <w:w w:val="105"/>
        </w:rPr>
        <w:t> </w:t>
      </w:r>
      <w:r>
        <w:rPr>
          <w:w w:val="105"/>
        </w:rPr>
        <w:t>systems</w:t>
      </w:r>
      <w:r>
        <w:rPr>
          <w:spacing w:val="-2"/>
          <w:w w:val="105"/>
        </w:rPr>
        <w:t> </w:t>
      </w:r>
      <w:r>
        <w:rPr>
          <w:w w:val="105"/>
        </w:rPr>
        <w:t>such</w:t>
      </w:r>
      <w:r>
        <w:rPr>
          <w:spacing w:val="-2"/>
          <w:w w:val="105"/>
        </w:rPr>
        <w:t> </w:t>
      </w:r>
      <w:r>
        <w:rPr>
          <w:w w:val="105"/>
        </w:rPr>
        <w:t>as</w:t>
      </w:r>
      <w:r>
        <w:rPr>
          <w:spacing w:val="-3"/>
          <w:w w:val="105"/>
        </w:rPr>
        <w:t> </w:t>
      </w:r>
      <w:r>
        <w:rPr>
          <w:w w:val="105"/>
        </w:rPr>
        <w:t>cameras</w:t>
      </w:r>
      <w:r>
        <w:rPr>
          <w:spacing w:val="-3"/>
          <w:w w:val="105"/>
        </w:rPr>
        <w:t> </w:t>
      </w:r>
      <w:r>
        <w:rPr>
          <w:w w:val="105"/>
        </w:rPr>
        <w:t>[</w:t>
      </w:r>
      <w:hyperlink w:history="true" w:anchor="_bookmark263">
        <w:r>
          <w:rPr>
            <w:color w:val="00FF00"/>
            <w:w w:val="105"/>
          </w:rPr>
          <w:t>113</w:t>
        </w:r>
      </w:hyperlink>
      <w:r>
        <w:rPr>
          <w:w w:val="105"/>
        </w:rPr>
        <w:t>]</w:t>
      </w:r>
      <w:r>
        <w:rPr>
          <w:spacing w:val="-2"/>
          <w:w w:val="105"/>
        </w:rPr>
        <w:t> </w:t>
      </w:r>
      <w:r>
        <w:rPr>
          <w:w w:val="105"/>
        </w:rPr>
        <w:t>[</w:t>
      </w:r>
      <w:hyperlink w:history="true" w:anchor="_bookmark264">
        <w:r>
          <w:rPr>
            <w:color w:val="00FF00"/>
            <w:w w:val="105"/>
          </w:rPr>
          <w:t>114</w:t>
        </w:r>
      </w:hyperlink>
      <w:r>
        <w:rPr>
          <w:w w:val="105"/>
        </w:rPr>
        <w:t>] [</w:t>
      </w:r>
      <w:hyperlink w:history="true" w:anchor="_bookmark265">
        <w:r>
          <w:rPr>
            <w:color w:val="00FF00"/>
            <w:w w:val="105"/>
          </w:rPr>
          <w:t>115</w:t>
        </w:r>
      </w:hyperlink>
      <w:r>
        <w:rPr>
          <w:w w:val="105"/>
        </w:rPr>
        <w:t>],</w:t>
      </w:r>
      <w:r>
        <w:rPr>
          <w:spacing w:val="-4"/>
          <w:w w:val="105"/>
        </w:rPr>
        <w:t> </w:t>
      </w:r>
      <w:r>
        <w:rPr>
          <w:w w:val="105"/>
        </w:rPr>
        <w:t>EEG</w:t>
      </w:r>
      <w:r>
        <w:rPr>
          <w:spacing w:val="-4"/>
          <w:w w:val="105"/>
        </w:rPr>
        <w:t> </w:t>
      </w:r>
      <w:r>
        <w:rPr>
          <w:w w:val="105"/>
        </w:rPr>
        <w:t>[</w:t>
      </w:r>
      <w:hyperlink w:history="true" w:anchor="_bookmark266">
        <w:r>
          <w:rPr>
            <w:color w:val="00FF00"/>
            <w:w w:val="105"/>
          </w:rPr>
          <w:t>116</w:t>
        </w:r>
      </w:hyperlink>
      <w:r>
        <w:rPr>
          <w:w w:val="105"/>
        </w:rPr>
        <w:t>],</w:t>
      </w:r>
      <w:r>
        <w:rPr>
          <w:spacing w:val="-4"/>
          <w:w w:val="105"/>
        </w:rPr>
        <w:t> </w:t>
      </w:r>
      <w:r>
        <w:rPr>
          <w:w w:val="105"/>
        </w:rPr>
        <w:t>electrocardiograms</w:t>
      </w:r>
      <w:r>
        <w:rPr>
          <w:spacing w:val="-4"/>
          <w:w w:val="105"/>
        </w:rPr>
        <w:t> </w:t>
      </w:r>
      <w:r>
        <w:rPr>
          <w:w w:val="105"/>
        </w:rPr>
        <w:t>(ECG)</w:t>
      </w:r>
      <w:r>
        <w:rPr>
          <w:spacing w:val="-4"/>
          <w:w w:val="105"/>
        </w:rPr>
        <w:t> </w:t>
      </w:r>
      <w:r>
        <w:rPr>
          <w:w w:val="105"/>
        </w:rPr>
        <w:t>[</w:t>
      </w:r>
      <w:hyperlink w:history="true" w:anchor="_bookmark267">
        <w:r>
          <w:rPr>
            <w:color w:val="00FF00"/>
            <w:w w:val="105"/>
          </w:rPr>
          <w:t>117</w:t>
        </w:r>
      </w:hyperlink>
      <w:r>
        <w:rPr>
          <w:w w:val="105"/>
        </w:rPr>
        <w:t>],</w:t>
      </w:r>
      <w:r>
        <w:rPr>
          <w:spacing w:val="-4"/>
          <w:w w:val="105"/>
        </w:rPr>
        <w:t> </w:t>
      </w:r>
      <w:r>
        <w:rPr>
          <w:w w:val="105"/>
        </w:rPr>
        <w:t>lane</w:t>
      </w:r>
      <w:r>
        <w:rPr>
          <w:spacing w:val="-4"/>
          <w:w w:val="105"/>
        </w:rPr>
        <w:t> </w:t>
      </w:r>
      <w:r>
        <w:rPr>
          <w:w w:val="105"/>
        </w:rPr>
        <w:t>position</w:t>
      </w:r>
      <w:r>
        <w:rPr>
          <w:spacing w:val="-4"/>
          <w:w w:val="105"/>
        </w:rPr>
        <w:t> </w:t>
      </w:r>
      <w:r>
        <w:rPr>
          <w:w w:val="105"/>
        </w:rPr>
        <w:t>sensors</w:t>
      </w:r>
      <w:r>
        <w:rPr>
          <w:spacing w:val="-4"/>
          <w:w w:val="105"/>
        </w:rPr>
        <w:t> </w:t>
      </w:r>
      <w:r>
        <w:rPr>
          <w:w w:val="105"/>
        </w:rPr>
        <w:t>[</w:t>
      </w:r>
      <w:hyperlink w:history="true" w:anchor="_bookmark268">
        <w:r>
          <w:rPr>
            <w:color w:val="00FF00"/>
            <w:w w:val="105"/>
          </w:rPr>
          <w:t>118</w:t>
        </w:r>
      </w:hyperlink>
      <w:r>
        <w:rPr>
          <w:w w:val="105"/>
        </w:rPr>
        <w:t>],</w:t>
      </w:r>
      <w:r>
        <w:rPr>
          <w:spacing w:val="-4"/>
          <w:w w:val="105"/>
        </w:rPr>
        <w:t> </w:t>
      </w:r>
      <w:r>
        <w:rPr>
          <w:w w:val="105"/>
        </w:rPr>
        <w:t>lead</w:t>
      </w:r>
      <w:r>
        <w:rPr>
          <w:spacing w:val="-4"/>
          <w:w w:val="105"/>
        </w:rPr>
        <w:t> </w:t>
      </w:r>
      <w:r>
        <w:rPr>
          <w:w w:val="105"/>
        </w:rPr>
        <w:t>vehicle distance</w:t>
      </w:r>
      <w:r>
        <w:rPr>
          <w:spacing w:val="-2"/>
          <w:w w:val="105"/>
        </w:rPr>
        <w:t> </w:t>
      </w:r>
      <w:r>
        <w:rPr>
          <w:w w:val="105"/>
        </w:rPr>
        <w:t>sensor</w:t>
      </w:r>
      <w:r>
        <w:rPr>
          <w:spacing w:val="-2"/>
          <w:w w:val="105"/>
        </w:rPr>
        <w:t> </w:t>
      </w:r>
      <w:r>
        <w:rPr>
          <w:w w:val="105"/>
        </w:rPr>
        <w:t>[</w:t>
      </w:r>
      <w:hyperlink w:history="true" w:anchor="_bookmark269">
        <w:r>
          <w:rPr>
            <w:color w:val="00FF00"/>
            <w:w w:val="105"/>
          </w:rPr>
          <w:t>119</w:t>
        </w:r>
      </w:hyperlink>
      <w:r>
        <w:rPr>
          <w:w w:val="105"/>
        </w:rPr>
        <w:t>],</w:t>
      </w:r>
      <w:r>
        <w:rPr>
          <w:w w:val="105"/>
        </w:rPr>
        <w:t> and</w:t>
      </w:r>
      <w:r>
        <w:rPr>
          <w:spacing w:val="-2"/>
          <w:w w:val="105"/>
        </w:rPr>
        <w:t> </w:t>
      </w:r>
      <w:r>
        <w:rPr>
          <w:w w:val="105"/>
        </w:rPr>
        <w:t>gyroscopes</w:t>
      </w:r>
      <w:r>
        <w:rPr>
          <w:spacing w:val="-2"/>
          <w:w w:val="105"/>
        </w:rPr>
        <w:t> </w:t>
      </w:r>
      <w:r>
        <w:rPr>
          <w:w w:val="105"/>
        </w:rPr>
        <w:t>[</w:t>
      </w:r>
      <w:hyperlink w:history="true" w:anchor="_bookmark190">
        <w:r>
          <w:rPr>
            <w:color w:val="00FF00"/>
            <w:w w:val="105"/>
          </w:rPr>
          <w:t>40</w:t>
        </w:r>
      </w:hyperlink>
      <w:r>
        <w:rPr>
          <w:w w:val="105"/>
        </w:rPr>
        <w:t>]</w:t>
      </w:r>
      <w:r>
        <w:rPr>
          <w:spacing w:val="-2"/>
          <w:w w:val="105"/>
        </w:rPr>
        <w:t> </w:t>
      </w:r>
      <w:r>
        <w:rPr>
          <w:w w:val="105"/>
        </w:rPr>
        <w:t>[</w:t>
      </w:r>
      <w:hyperlink w:history="true" w:anchor="_bookmark270">
        <w:r>
          <w:rPr>
            <w:color w:val="00FF00"/>
            <w:w w:val="105"/>
          </w:rPr>
          <w:t>120</w:t>
        </w:r>
      </w:hyperlink>
      <w:r>
        <w:rPr>
          <w:w w:val="105"/>
        </w:rPr>
        <w:t>].</w:t>
      </w:r>
      <w:r>
        <w:rPr>
          <w:spacing w:val="30"/>
          <w:w w:val="105"/>
        </w:rPr>
        <w:t> </w:t>
      </w:r>
      <w:r>
        <w:rPr>
          <w:w w:val="105"/>
        </w:rPr>
        <w:t>Many</w:t>
      </w:r>
      <w:r>
        <w:rPr>
          <w:spacing w:val="-2"/>
          <w:w w:val="105"/>
        </w:rPr>
        <w:t> </w:t>
      </w:r>
      <w:r>
        <w:rPr>
          <w:w w:val="105"/>
        </w:rPr>
        <w:t>methods</w:t>
      </w:r>
      <w:r>
        <w:rPr>
          <w:spacing w:val="-2"/>
          <w:w w:val="105"/>
        </w:rPr>
        <w:t> </w:t>
      </w:r>
      <w:r>
        <w:rPr>
          <w:w w:val="105"/>
        </w:rPr>
        <w:t>in</w:t>
      </w:r>
      <w:r>
        <w:rPr>
          <w:spacing w:val="-2"/>
          <w:w w:val="105"/>
        </w:rPr>
        <w:t> </w:t>
      </w:r>
      <w:r>
        <w:rPr>
          <w:w w:val="105"/>
        </w:rPr>
        <w:t>the</w:t>
      </w:r>
      <w:r>
        <w:rPr>
          <w:spacing w:val="-2"/>
          <w:w w:val="105"/>
        </w:rPr>
        <w:t> </w:t>
      </w:r>
      <w:r>
        <w:rPr>
          <w:w w:val="105"/>
        </w:rPr>
        <w:t>literature</w:t>
      </w:r>
      <w:r>
        <w:rPr>
          <w:spacing w:val="-2"/>
          <w:w w:val="105"/>
        </w:rPr>
        <w:t> </w:t>
      </w:r>
      <w:r>
        <w:rPr>
          <w:w w:val="105"/>
        </w:rPr>
        <w:t>assume that vehicle steering is measurable, typically through the OBD port or estimated by IMU sensors.</w:t>
      </w:r>
      <w:r>
        <w:rPr>
          <w:w w:val="105"/>
        </w:rPr>
        <w:t> For</w:t>
      </w:r>
      <w:r>
        <w:rPr>
          <w:spacing w:val="-13"/>
          <w:w w:val="105"/>
        </w:rPr>
        <w:t> </w:t>
      </w:r>
      <w:r>
        <w:rPr>
          <w:w w:val="105"/>
        </w:rPr>
        <w:t>instance,</w:t>
      </w:r>
      <w:r>
        <w:rPr>
          <w:spacing w:val="-13"/>
          <w:w w:val="105"/>
        </w:rPr>
        <w:t> </w:t>
      </w:r>
      <w:r>
        <w:rPr>
          <w:w w:val="105"/>
        </w:rPr>
        <w:t>the</w:t>
      </w:r>
      <w:r>
        <w:rPr>
          <w:spacing w:val="-13"/>
          <w:w w:val="105"/>
        </w:rPr>
        <w:t> </w:t>
      </w:r>
      <w:r>
        <w:rPr>
          <w:w w:val="105"/>
        </w:rPr>
        <w:t>gyroscope</w:t>
      </w:r>
      <w:r>
        <w:rPr>
          <w:spacing w:val="-13"/>
          <w:w w:val="105"/>
        </w:rPr>
        <w:t> </w:t>
      </w:r>
      <w:r>
        <w:rPr>
          <w:w w:val="105"/>
        </w:rPr>
        <w:t>have</w:t>
      </w:r>
      <w:r>
        <w:rPr>
          <w:spacing w:val="-13"/>
          <w:w w:val="105"/>
        </w:rPr>
        <w:t> </w:t>
      </w:r>
      <w:r>
        <w:rPr>
          <w:w w:val="105"/>
        </w:rPr>
        <w:t>been</w:t>
      </w:r>
      <w:r>
        <w:rPr>
          <w:spacing w:val="-13"/>
          <w:w w:val="105"/>
        </w:rPr>
        <w:t> </w:t>
      </w:r>
      <w:r>
        <w:rPr>
          <w:w w:val="105"/>
        </w:rPr>
        <w:t>demonstrated</w:t>
      </w:r>
      <w:r>
        <w:rPr>
          <w:spacing w:val="-13"/>
          <w:w w:val="105"/>
        </w:rPr>
        <w:t> </w:t>
      </w:r>
      <w:r>
        <w:rPr>
          <w:w w:val="105"/>
        </w:rPr>
        <w:t>to</w:t>
      </w:r>
      <w:r>
        <w:rPr>
          <w:spacing w:val="-13"/>
          <w:w w:val="105"/>
        </w:rPr>
        <w:t> </w:t>
      </w:r>
      <w:r>
        <w:rPr>
          <w:w w:val="105"/>
        </w:rPr>
        <w:t>be</w:t>
      </w:r>
      <w:r>
        <w:rPr>
          <w:spacing w:val="-13"/>
          <w:w w:val="105"/>
        </w:rPr>
        <w:t> </w:t>
      </w:r>
      <w:r>
        <w:rPr>
          <w:w w:val="105"/>
        </w:rPr>
        <w:t>effective</w:t>
      </w:r>
      <w:r>
        <w:rPr>
          <w:spacing w:val="-13"/>
          <w:w w:val="105"/>
        </w:rPr>
        <w:t> </w:t>
      </w:r>
      <w:r>
        <w:rPr>
          <w:w w:val="105"/>
        </w:rPr>
        <w:t>in</w:t>
      </w:r>
      <w:r>
        <w:rPr>
          <w:spacing w:val="-13"/>
          <w:w w:val="105"/>
        </w:rPr>
        <w:t> </w:t>
      </w:r>
      <w:r>
        <w:rPr>
          <w:w w:val="105"/>
        </w:rPr>
        <w:t>estimating the</w:t>
      </w:r>
      <w:r>
        <w:rPr>
          <w:spacing w:val="-2"/>
          <w:w w:val="105"/>
        </w:rPr>
        <w:t> </w:t>
      </w:r>
      <w:r>
        <w:rPr>
          <w:w w:val="105"/>
        </w:rPr>
        <w:t>steering</w:t>
      </w:r>
      <w:r>
        <w:rPr>
          <w:spacing w:val="-2"/>
          <w:w w:val="105"/>
        </w:rPr>
        <w:t> </w:t>
      </w:r>
      <w:r>
        <w:rPr>
          <w:w w:val="105"/>
        </w:rPr>
        <w:t>wheel</w:t>
      </w:r>
      <w:r>
        <w:rPr>
          <w:spacing w:val="-2"/>
          <w:w w:val="105"/>
        </w:rPr>
        <w:t> </w:t>
      </w:r>
      <w:r>
        <w:rPr>
          <w:w w:val="105"/>
        </w:rPr>
        <w:t>angle</w:t>
      </w:r>
      <w:r>
        <w:rPr>
          <w:spacing w:val="-2"/>
          <w:w w:val="105"/>
        </w:rPr>
        <w:t> </w:t>
      </w:r>
      <w:r>
        <w:rPr>
          <w:w w:val="105"/>
        </w:rPr>
        <w:t>[</w:t>
      </w:r>
      <w:hyperlink w:history="true" w:anchor="_bookmark157">
        <w:r>
          <w:rPr>
            <w:color w:val="00FF00"/>
            <w:w w:val="105"/>
          </w:rPr>
          <w:t>5</w:t>
        </w:r>
      </w:hyperlink>
      <w:r>
        <w:rPr>
          <w:w w:val="105"/>
        </w:rPr>
        <w:t>]</w:t>
      </w:r>
      <w:r>
        <w:rPr>
          <w:spacing w:val="-2"/>
          <w:w w:val="105"/>
        </w:rPr>
        <w:t> </w:t>
      </w:r>
      <w:r>
        <w:rPr>
          <w:w w:val="105"/>
        </w:rPr>
        <w:t>[</w:t>
      </w:r>
      <w:hyperlink w:history="true" w:anchor="_bookmark198">
        <w:r>
          <w:rPr>
            <w:color w:val="00FF00"/>
            <w:w w:val="105"/>
          </w:rPr>
          <w:t>48</w:t>
        </w:r>
      </w:hyperlink>
      <w:r>
        <w:rPr>
          <w:w w:val="105"/>
        </w:rPr>
        <w:t>]</w:t>
      </w:r>
      <w:r>
        <w:rPr>
          <w:spacing w:val="-2"/>
          <w:w w:val="105"/>
        </w:rPr>
        <w:t> </w:t>
      </w:r>
      <w:r>
        <w:rPr>
          <w:w w:val="105"/>
        </w:rPr>
        <w:t>which</w:t>
      </w:r>
      <w:r>
        <w:rPr>
          <w:spacing w:val="-2"/>
          <w:w w:val="105"/>
        </w:rPr>
        <w:t> </w:t>
      </w:r>
      <w:r>
        <w:rPr>
          <w:w w:val="105"/>
        </w:rPr>
        <w:t>is</w:t>
      </w:r>
      <w:r>
        <w:rPr>
          <w:spacing w:val="-2"/>
          <w:w w:val="105"/>
        </w:rPr>
        <w:t> </w:t>
      </w:r>
      <w:r>
        <w:rPr>
          <w:w w:val="105"/>
        </w:rPr>
        <w:t>correlated</w:t>
      </w:r>
      <w:r>
        <w:rPr>
          <w:spacing w:val="-2"/>
          <w:w w:val="105"/>
        </w:rPr>
        <w:t> </w:t>
      </w:r>
      <w:r>
        <w:rPr>
          <w:w w:val="105"/>
        </w:rPr>
        <w:t>to</w:t>
      </w:r>
      <w:r>
        <w:rPr>
          <w:spacing w:val="-2"/>
          <w:w w:val="105"/>
        </w:rPr>
        <w:t> </w:t>
      </w:r>
      <w:r>
        <w:rPr>
          <w:w w:val="105"/>
        </w:rPr>
        <w:t>lane</w:t>
      </w:r>
      <w:r>
        <w:rPr>
          <w:spacing w:val="-2"/>
          <w:w w:val="105"/>
        </w:rPr>
        <w:t> </w:t>
      </w:r>
      <w:r>
        <w:rPr>
          <w:w w:val="105"/>
        </w:rPr>
        <w:t>position</w:t>
      </w:r>
      <w:r>
        <w:rPr>
          <w:spacing w:val="-2"/>
          <w:w w:val="105"/>
        </w:rPr>
        <w:t> </w:t>
      </w:r>
      <w:r>
        <w:rPr>
          <w:w w:val="105"/>
        </w:rPr>
        <w:t>[</w:t>
      </w:r>
      <w:hyperlink w:history="true" w:anchor="_bookmark271">
        <w:r>
          <w:rPr>
            <w:color w:val="00FF00"/>
            <w:w w:val="105"/>
          </w:rPr>
          <w:t>121</w:t>
        </w:r>
      </w:hyperlink>
      <w:r>
        <w:rPr>
          <w:w w:val="105"/>
        </w:rPr>
        <w:t>]</w:t>
      </w:r>
      <w:r>
        <w:rPr>
          <w:spacing w:val="-2"/>
          <w:w w:val="105"/>
        </w:rPr>
        <w:t> </w:t>
      </w:r>
      <w:r>
        <w:rPr>
          <w:w w:val="105"/>
        </w:rPr>
        <w:t>[</w:t>
      </w:r>
      <w:hyperlink w:history="true" w:anchor="_bookmark156">
        <w:r>
          <w:rPr>
            <w:color w:val="00FF00"/>
            <w:w w:val="105"/>
          </w:rPr>
          <w:t>4</w:t>
        </w:r>
      </w:hyperlink>
      <w:r>
        <w:rPr>
          <w:w w:val="105"/>
        </w:rPr>
        <w:t>]</w:t>
      </w:r>
      <w:r>
        <w:rPr>
          <w:spacing w:val="-2"/>
          <w:w w:val="105"/>
        </w:rPr>
        <w:t> </w:t>
      </w:r>
      <w:r>
        <w:rPr>
          <w:w w:val="105"/>
        </w:rPr>
        <w:t>[</w:t>
      </w:r>
      <w:hyperlink w:history="true" w:anchor="_bookmark272">
        <w:r>
          <w:rPr>
            <w:color w:val="00FF00"/>
            <w:w w:val="105"/>
          </w:rPr>
          <w:t>122</w:t>
        </w:r>
      </w:hyperlink>
      <w:r>
        <w:rPr>
          <w:w w:val="105"/>
        </w:rPr>
        <w:t>].</w:t>
      </w:r>
    </w:p>
    <w:p>
      <w:pPr>
        <w:pStyle w:val="BodyText"/>
        <w:spacing w:line="237" w:lineRule="auto" w:before="112"/>
        <w:ind w:left="160" w:right="896" w:firstLine="351"/>
        <w:jc w:val="both"/>
      </w:pPr>
      <w:r>
        <w:rPr/>
        <w:t>These studies propose methods to predict driver fatigue through vehicle steering.</w:t>
      </w:r>
      <w:r>
        <w:rPr>
          <w:spacing w:val="40"/>
        </w:rPr>
        <w:t> </w:t>
      </w:r>
      <w:r>
        <w:rPr/>
        <w:t>De- spite methods to estimate the steering angle through accelerometers and gyroscopes, it is difficult to distinguish between steering due to road curvature or driver related behaviours [</w:t>
      </w:r>
      <w:hyperlink w:history="true" w:anchor="_bookmark188">
        <w:r>
          <w:rPr>
            <w:color w:val="00FF00"/>
          </w:rPr>
          <w:t>38</w:t>
        </w:r>
      </w:hyperlink>
      <w:r>
        <w:rPr/>
        <w:t>].</w:t>
      </w:r>
      <w:r>
        <w:rPr>
          <w:spacing w:val="40"/>
        </w:rPr>
        <w:t> </w:t>
      </w:r>
      <w:r>
        <w:rPr/>
        <w:t>Furthermore, additional methods in correlating psychological states measured through </w:t>
      </w:r>
      <w:r>
        <w:rPr>
          <w:w w:val="110"/>
        </w:rPr>
        <w:t>EEG/ECG</w:t>
      </w:r>
      <w:r>
        <w:rPr>
          <w:spacing w:val="-10"/>
          <w:w w:val="110"/>
        </w:rPr>
        <w:t> </w:t>
      </w:r>
      <w:r>
        <w:rPr>
          <w:w w:val="110"/>
        </w:rPr>
        <w:t>to</w:t>
      </w:r>
      <w:r>
        <w:rPr>
          <w:spacing w:val="-9"/>
          <w:w w:val="110"/>
        </w:rPr>
        <w:t> </w:t>
      </w:r>
      <w:r>
        <w:rPr>
          <w:w w:val="110"/>
        </w:rPr>
        <w:t>inertial</w:t>
      </w:r>
      <w:r>
        <w:rPr>
          <w:spacing w:val="-9"/>
          <w:w w:val="110"/>
        </w:rPr>
        <w:t> </w:t>
      </w:r>
      <w:r>
        <w:rPr>
          <w:w w:val="110"/>
        </w:rPr>
        <w:t>measurements</w:t>
      </w:r>
      <w:r>
        <w:rPr>
          <w:spacing w:val="-9"/>
          <w:w w:val="110"/>
        </w:rPr>
        <w:t> </w:t>
      </w:r>
      <w:r>
        <w:rPr>
          <w:w w:val="110"/>
        </w:rPr>
        <w:t>are</w:t>
      </w:r>
      <w:r>
        <w:rPr>
          <w:spacing w:val="-10"/>
          <w:w w:val="110"/>
        </w:rPr>
        <w:t> </w:t>
      </w:r>
      <w:r>
        <w:rPr>
          <w:w w:val="110"/>
        </w:rPr>
        <w:t>required</w:t>
      </w:r>
      <w:r>
        <w:rPr>
          <w:spacing w:val="-9"/>
          <w:w w:val="110"/>
        </w:rPr>
        <w:t> </w:t>
      </w:r>
      <w:r>
        <w:rPr>
          <w:w w:val="110"/>
        </w:rPr>
        <w:t>to</w:t>
      </w:r>
      <w:r>
        <w:rPr>
          <w:spacing w:val="-9"/>
          <w:w w:val="110"/>
        </w:rPr>
        <w:t> </w:t>
      </w:r>
      <w:r>
        <w:rPr>
          <w:w w:val="110"/>
        </w:rPr>
        <w:t>cross-validate</w:t>
      </w:r>
      <w:r>
        <w:rPr>
          <w:spacing w:val="-9"/>
          <w:w w:val="110"/>
        </w:rPr>
        <w:t> </w:t>
      </w:r>
      <w:r>
        <w:rPr>
          <w:w w:val="110"/>
        </w:rPr>
        <w:t>these</w:t>
      </w:r>
      <w:r>
        <w:rPr>
          <w:spacing w:val="-10"/>
          <w:w w:val="110"/>
        </w:rPr>
        <w:t> </w:t>
      </w:r>
      <w:r>
        <w:rPr>
          <w:w w:val="110"/>
        </w:rPr>
        <w:t>results.</w:t>
      </w:r>
    </w:p>
    <w:p>
      <w:pPr>
        <w:pStyle w:val="BodyText"/>
        <w:spacing w:before="153"/>
      </w:pPr>
    </w:p>
    <w:p>
      <w:pPr>
        <w:pStyle w:val="Heading4"/>
      </w:pPr>
      <w:r>
        <w:rPr>
          <w:w w:val="120"/>
        </w:rPr>
        <w:t>Distracted</w:t>
      </w:r>
      <w:r>
        <w:rPr>
          <w:spacing w:val="13"/>
          <w:w w:val="120"/>
        </w:rPr>
        <w:t> </w:t>
      </w:r>
      <w:r>
        <w:rPr>
          <w:spacing w:val="-2"/>
          <w:w w:val="120"/>
        </w:rPr>
        <w:t>Driving</w:t>
      </w:r>
    </w:p>
    <w:p>
      <w:pPr>
        <w:pStyle w:val="BodyText"/>
        <w:spacing w:line="237" w:lineRule="auto" w:before="272"/>
        <w:ind w:left="160" w:right="896" w:firstLine="351"/>
        <w:jc w:val="both"/>
      </w:pPr>
      <w:r>
        <w:rPr/>
        <w:t>Maintaining eye contact with the road is fundamental to safe driving.</w:t>
      </w:r>
      <w:r>
        <w:rPr>
          <w:spacing w:val="40"/>
        </w:rPr>
        <w:t> </w:t>
      </w:r>
      <w:r>
        <w:rPr/>
        <w:t>Inattentive or distracted</w:t>
      </w:r>
      <w:r>
        <w:rPr>
          <w:spacing w:val="40"/>
        </w:rPr>
        <w:t> </w:t>
      </w:r>
      <w:r>
        <w:rPr/>
        <w:t>driving</w:t>
      </w:r>
      <w:r>
        <w:rPr>
          <w:spacing w:val="40"/>
        </w:rPr>
        <w:t> </w:t>
      </w:r>
      <w:r>
        <w:rPr/>
        <w:t>occurs</w:t>
      </w:r>
      <w:r>
        <w:rPr>
          <w:spacing w:val="40"/>
        </w:rPr>
        <w:t> </w:t>
      </w:r>
      <w:r>
        <w:rPr/>
        <w:t>when</w:t>
      </w:r>
      <w:r>
        <w:rPr>
          <w:spacing w:val="40"/>
        </w:rPr>
        <w:t> </w:t>
      </w:r>
      <w:r>
        <w:rPr/>
        <w:t>the</w:t>
      </w:r>
      <w:r>
        <w:rPr>
          <w:spacing w:val="40"/>
        </w:rPr>
        <w:t> </w:t>
      </w:r>
      <w:r>
        <w:rPr/>
        <w:t>driving</w:t>
      </w:r>
      <w:r>
        <w:rPr>
          <w:spacing w:val="40"/>
        </w:rPr>
        <w:t> </w:t>
      </w:r>
      <w:r>
        <w:rPr/>
        <w:t>task</w:t>
      </w:r>
      <w:r>
        <w:rPr>
          <w:spacing w:val="40"/>
        </w:rPr>
        <w:t> </w:t>
      </w:r>
      <w:r>
        <w:rPr/>
        <w:t>is</w:t>
      </w:r>
      <w:r>
        <w:rPr>
          <w:spacing w:val="40"/>
        </w:rPr>
        <w:t> </w:t>
      </w:r>
      <w:r>
        <w:rPr/>
        <w:t>not</w:t>
      </w:r>
      <w:r>
        <w:rPr>
          <w:spacing w:val="40"/>
        </w:rPr>
        <w:t> </w:t>
      </w:r>
      <w:r>
        <w:rPr/>
        <w:t>the</w:t>
      </w:r>
      <w:r>
        <w:rPr>
          <w:spacing w:val="40"/>
        </w:rPr>
        <w:t> </w:t>
      </w:r>
      <w:r>
        <w:rPr/>
        <w:t>primary</w:t>
      </w:r>
      <w:r>
        <w:rPr>
          <w:spacing w:val="40"/>
        </w:rPr>
        <w:t> </w:t>
      </w:r>
      <w:r>
        <w:rPr/>
        <w:t>focus</w:t>
      </w:r>
      <w:r>
        <w:rPr>
          <w:spacing w:val="40"/>
        </w:rPr>
        <w:t> </w:t>
      </w:r>
      <w:r>
        <w:rPr/>
        <w:t>for</w:t>
      </w:r>
      <w:r>
        <w:rPr>
          <w:spacing w:val="40"/>
        </w:rPr>
        <w:t> </w:t>
      </w:r>
      <w:r>
        <w:rPr/>
        <w:t>a</w:t>
      </w:r>
      <w:r>
        <w:rPr>
          <w:spacing w:val="40"/>
        </w:rPr>
        <w:t> </w:t>
      </w:r>
      <w:r>
        <w:rPr/>
        <w:t>driver. Examples of distracted driving include eating, conversing with passengers, rubbernecking, phone usage, and map reading.</w:t>
      </w:r>
    </w:p>
    <w:p>
      <w:pPr>
        <w:pStyle w:val="BodyText"/>
        <w:spacing w:line="237" w:lineRule="auto" w:before="115"/>
        <w:ind w:left="160" w:right="895" w:firstLine="351"/>
        <w:jc w:val="both"/>
      </w:pPr>
      <w:r>
        <w:rPr/>
        <w:t>There are two main methods for detecting distracted driving.</w:t>
      </w:r>
      <w:r>
        <w:rPr>
          <w:spacing w:val="40"/>
        </w:rPr>
        <w:t> </w:t>
      </w:r>
      <w:r>
        <w:rPr/>
        <w:t>Since many distracted driving</w:t>
      </w:r>
      <w:r>
        <w:rPr>
          <w:spacing w:val="40"/>
        </w:rPr>
        <w:t> </w:t>
      </w:r>
      <w:r>
        <w:rPr/>
        <w:t>behaviours</w:t>
      </w:r>
      <w:r>
        <w:rPr>
          <w:spacing w:val="40"/>
        </w:rPr>
        <w:t> </w:t>
      </w:r>
      <w:r>
        <w:rPr/>
        <w:t>are</w:t>
      </w:r>
      <w:r>
        <w:rPr>
          <w:spacing w:val="40"/>
        </w:rPr>
        <w:t> </w:t>
      </w:r>
      <w:r>
        <w:rPr/>
        <w:t>characterized</w:t>
      </w:r>
      <w:r>
        <w:rPr>
          <w:spacing w:val="40"/>
        </w:rPr>
        <w:t> </w:t>
      </w:r>
      <w:r>
        <w:rPr/>
        <w:t>by</w:t>
      </w:r>
      <w:r>
        <w:rPr>
          <w:spacing w:val="40"/>
        </w:rPr>
        <w:t> </w:t>
      </w:r>
      <w:r>
        <w:rPr/>
        <w:t>the</w:t>
      </w:r>
      <w:r>
        <w:rPr>
          <w:spacing w:val="40"/>
        </w:rPr>
        <w:t> </w:t>
      </w:r>
      <w:r>
        <w:rPr/>
        <w:t>driver’s</w:t>
      </w:r>
      <w:r>
        <w:rPr>
          <w:spacing w:val="40"/>
        </w:rPr>
        <w:t> </w:t>
      </w:r>
      <w:r>
        <w:rPr/>
        <w:t>visual</w:t>
      </w:r>
      <w:r>
        <w:rPr>
          <w:spacing w:val="40"/>
        </w:rPr>
        <w:t> </w:t>
      </w:r>
      <w:r>
        <w:rPr/>
        <w:t>inattention,</w:t>
      </w:r>
      <w:r>
        <w:rPr>
          <w:spacing w:val="40"/>
        </w:rPr>
        <w:t> </w:t>
      </w:r>
      <w:r>
        <w:rPr/>
        <w:t>distracted</w:t>
      </w:r>
      <w:r>
        <w:rPr>
          <w:spacing w:val="40"/>
        </w:rPr>
        <w:t> </w:t>
      </w:r>
      <w:r>
        <w:rPr/>
        <w:t>driving</w:t>
      </w:r>
      <w:r>
        <w:rPr>
          <w:spacing w:val="80"/>
        </w:rPr>
        <w:t> </w:t>
      </w:r>
      <w:r>
        <w:rPr/>
        <w:t>is frequently detected by using the driver’s gaze by using cameras [</w:t>
      </w:r>
      <w:hyperlink w:history="true" w:anchor="_bookmark273">
        <w:r>
          <w:rPr>
            <w:color w:val="00FF00"/>
          </w:rPr>
          <w:t>123</w:t>
        </w:r>
      </w:hyperlink>
      <w:r>
        <w:rPr/>
        <w:t>] [</w:t>
      </w:r>
      <w:hyperlink w:history="true" w:anchor="_bookmark265">
        <w:r>
          <w:rPr>
            <w:color w:val="00FF00"/>
          </w:rPr>
          <w:t>115</w:t>
        </w:r>
      </w:hyperlink>
      <w:r>
        <w:rPr/>
        <w:t>].</w:t>
      </w:r>
      <w:r>
        <w:rPr>
          <w:spacing w:val="40"/>
        </w:rPr>
        <w:t> </w:t>
      </w:r>
      <w:r>
        <w:rPr/>
        <w:t>A second method for detecting distracted driving uses inertial sensors to estimate vehicle kinematics</w:t>
      </w:r>
      <w:r>
        <w:rPr>
          <w:spacing w:val="80"/>
          <w:w w:val="150"/>
        </w:rPr>
        <w:t> </w:t>
      </w:r>
      <w:r>
        <w:rPr/>
        <w:t>to</w:t>
      </w:r>
      <w:r>
        <w:rPr>
          <w:spacing w:val="40"/>
        </w:rPr>
        <w:t> </w:t>
      </w:r>
      <w:r>
        <w:rPr/>
        <w:t>infer</w:t>
      </w:r>
      <w:r>
        <w:rPr>
          <w:spacing w:val="40"/>
        </w:rPr>
        <w:t> </w:t>
      </w:r>
      <w:r>
        <w:rPr/>
        <w:t>driver</w:t>
      </w:r>
      <w:r>
        <w:rPr>
          <w:spacing w:val="40"/>
        </w:rPr>
        <w:t> </w:t>
      </w:r>
      <w:r>
        <w:rPr/>
        <w:t>distraction</w:t>
      </w:r>
      <w:r>
        <w:rPr>
          <w:spacing w:val="40"/>
        </w:rPr>
        <w:t> </w:t>
      </w:r>
      <w:r>
        <w:rPr/>
        <w:t>[</w:t>
      </w:r>
      <w:hyperlink w:history="true" w:anchor="_bookmark274">
        <w:r>
          <w:rPr>
            <w:color w:val="00FF00"/>
          </w:rPr>
          <w:t>124</w:t>
        </w:r>
      </w:hyperlink>
      <w:r>
        <w:rPr/>
        <w:t>].</w:t>
      </w:r>
      <w:r>
        <w:rPr>
          <w:spacing w:val="40"/>
        </w:rPr>
        <w:t> </w:t>
      </w:r>
      <w:r>
        <w:rPr/>
        <w:t>When</w:t>
      </w:r>
      <w:r>
        <w:rPr>
          <w:spacing w:val="40"/>
        </w:rPr>
        <w:t> </w:t>
      </w:r>
      <w:r>
        <w:rPr/>
        <w:t>a</w:t>
      </w:r>
      <w:r>
        <w:rPr>
          <w:spacing w:val="40"/>
        </w:rPr>
        <w:t> </w:t>
      </w:r>
      <w:r>
        <w:rPr/>
        <w:t>driver</w:t>
      </w:r>
      <w:r>
        <w:rPr>
          <w:spacing w:val="40"/>
        </w:rPr>
        <w:t> </w:t>
      </w:r>
      <w:r>
        <w:rPr/>
        <w:t>is</w:t>
      </w:r>
      <w:r>
        <w:rPr>
          <w:spacing w:val="40"/>
        </w:rPr>
        <w:t> </w:t>
      </w:r>
      <w:r>
        <w:rPr/>
        <w:t>distracted,</w:t>
      </w:r>
      <w:r>
        <w:rPr>
          <w:spacing w:val="40"/>
        </w:rPr>
        <w:t> </w:t>
      </w:r>
      <w:r>
        <w:rPr/>
        <w:t>a</w:t>
      </w:r>
      <w:r>
        <w:rPr>
          <w:spacing w:val="40"/>
        </w:rPr>
        <w:t> </w:t>
      </w:r>
      <w:r>
        <w:rPr/>
        <w:t>common</w:t>
      </w:r>
      <w:r>
        <w:rPr>
          <w:spacing w:val="40"/>
        </w:rPr>
        <w:t> </w:t>
      </w:r>
      <w:r>
        <w:rPr/>
        <w:t>symptom</w:t>
      </w:r>
      <w:r>
        <w:rPr>
          <w:spacing w:val="40"/>
        </w:rPr>
        <w:t> </w:t>
      </w:r>
      <w:r>
        <w:rPr/>
        <w:t>is</w:t>
      </w:r>
      <w:r>
        <w:rPr>
          <w:spacing w:val="39"/>
        </w:rPr>
        <w:t> </w:t>
      </w:r>
      <w:r>
        <w:rPr/>
        <w:t>that they</w:t>
      </w:r>
      <w:r>
        <w:rPr>
          <w:spacing w:val="40"/>
        </w:rPr>
        <w:t> </w:t>
      </w:r>
      <w:r>
        <w:rPr/>
        <w:t>lose</w:t>
      </w:r>
      <w:r>
        <w:rPr>
          <w:spacing w:val="40"/>
        </w:rPr>
        <w:t> </w:t>
      </w:r>
      <w:r>
        <w:rPr/>
        <w:t>control</w:t>
      </w:r>
      <w:r>
        <w:rPr>
          <w:spacing w:val="40"/>
        </w:rPr>
        <w:t> </w:t>
      </w:r>
      <w:r>
        <w:rPr/>
        <w:t>of</w:t>
      </w:r>
      <w:r>
        <w:rPr>
          <w:spacing w:val="40"/>
        </w:rPr>
        <w:t> </w:t>
      </w:r>
      <w:r>
        <w:rPr/>
        <w:t>the</w:t>
      </w:r>
      <w:r>
        <w:rPr>
          <w:spacing w:val="40"/>
        </w:rPr>
        <w:t> </w:t>
      </w:r>
      <w:r>
        <w:rPr/>
        <w:t>car.</w:t>
      </w:r>
      <w:r>
        <w:rPr>
          <w:spacing w:val="80"/>
        </w:rPr>
        <w:t> </w:t>
      </w:r>
      <w:r>
        <w:rPr/>
        <w:t>This</w:t>
      </w:r>
      <w:r>
        <w:rPr>
          <w:spacing w:val="40"/>
        </w:rPr>
        <w:t> </w:t>
      </w:r>
      <w:r>
        <w:rPr/>
        <w:t>results</w:t>
      </w:r>
      <w:r>
        <w:rPr>
          <w:spacing w:val="40"/>
        </w:rPr>
        <w:t> </w:t>
      </w:r>
      <w:r>
        <w:rPr/>
        <w:t>in</w:t>
      </w:r>
      <w:r>
        <w:rPr>
          <w:spacing w:val="40"/>
        </w:rPr>
        <w:t> </w:t>
      </w:r>
      <w:r>
        <w:rPr/>
        <w:t>lane</w:t>
      </w:r>
      <w:r>
        <w:rPr>
          <w:spacing w:val="40"/>
        </w:rPr>
        <w:t> </w:t>
      </w:r>
      <w:r>
        <w:rPr/>
        <w:t>weaving</w:t>
      </w:r>
      <w:r>
        <w:rPr>
          <w:spacing w:val="40"/>
        </w:rPr>
        <w:t> </w:t>
      </w:r>
      <w:r>
        <w:rPr/>
        <w:t>and</w:t>
      </w:r>
      <w:r>
        <w:rPr>
          <w:spacing w:val="40"/>
        </w:rPr>
        <w:t> </w:t>
      </w:r>
      <w:r>
        <w:rPr/>
        <w:t>lane</w:t>
      </w:r>
      <w:r>
        <w:rPr>
          <w:spacing w:val="40"/>
        </w:rPr>
        <w:t> </w:t>
      </w:r>
      <w:r>
        <w:rPr/>
        <w:t>drifting.</w:t>
      </w:r>
    </w:p>
    <w:p>
      <w:pPr>
        <w:pStyle w:val="BodyText"/>
        <w:spacing w:line="237" w:lineRule="auto" w:before="113"/>
        <w:ind w:left="160" w:right="895" w:firstLine="351"/>
        <w:jc w:val="both"/>
      </w:pPr>
      <w:r>
        <w:rPr/>
        <w:t>These methods characterize distracted driving through lane changes and lane weaving. However,</w:t>
      </w:r>
      <w:r>
        <w:rPr>
          <w:spacing w:val="40"/>
        </w:rPr>
        <w:t> </w:t>
      </w:r>
      <w:r>
        <w:rPr/>
        <w:t>distractions are more complex than these simple observations.</w:t>
      </w:r>
      <w:r>
        <w:rPr>
          <w:spacing w:val="40"/>
        </w:rPr>
        <w:t> </w:t>
      </w:r>
      <w:r>
        <w:rPr/>
        <w:t>For instance,</w:t>
      </w:r>
      <w:r>
        <w:rPr>
          <w:spacing w:val="40"/>
        </w:rPr>
        <w:t> </w:t>
      </w:r>
      <w:r>
        <w:rPr/>
        <w:t>failure</w:t>
      </w:r>
      <w:r>
        <w:rPr>
          <w:spacing w:val="40"/>
        </w:rPr>
        <w:t> </w:t>
      </w:r>
      <w:r>
        <w:rPr/>
        <w:t>to</w:t>
      </w:r>
      <w:r>
        <w:rPr>
          <w:spacing w:val="40"/>
        </w:rPr>
        <w:t> </w:t>
      </w:r>
      <w:r>
        <w:rPr/>
        <w:t>follow</w:t>
      </w:r>
      <w:r>
        <w:rPr>
          <w:spacing w:val="40"/>
        </w:rPr>
        <w:t> </w:t>
      </w:r>
      <w:r>
        <w:rPr/>
        <w:t>road</w:t>
      </w:r>
      <w:r>
        <w:rPr>
          <w:spacing w:val="40"/>
        </w:rPr>
        <w:t> </w:t>
      </w:r>
      <w:r>
        <w:rPr/>
        <w:t>rules</w:t>
      </w:r>
      <w:r>
        <w:rPr>
          <w:spacing w:val="40"/>
        </w:rPr>
        <w:t> </w:t>
      </w:r>
      <w:r>
        <w:rPr/>
        <w:t>such</w:t>
      </w:r>
      <w:r>
        <w:rPr>
          <w:spacing w:val="40"/>
        </w:rPr>
        <w:t> </w:t>
      </w:r>
      <w:r>
        <w:rPr/>
        <w:t>as</w:t>
      </w:r>
      <w:r>
        <w:rPr>
          <w:spacing w:val="40"/>
        </w:rPr>
        <w:t> </w:t>
      </w:r>
      <w:r>
        <w:rPr/>
        <w:t>traffic</w:t>
      </w:r>
      <w:r>
        <w:rPr>
          <w:spacing w:val="40"/>
        </w:rPr>
        <w:t> </w:t>
      </w:r>
      <w:r>
        <w:rPr/>
        <w:t>control</w:t>
      </w:r>
      <w:r>
        <w:rPr>
          <w:spacing w:val="40"/>
        </w:rPr>
        <w:t> </w:t>
      </w:r>
      <w:r>
        <w:rPr/>
        <w:t>and</w:t>
      </w:r>
      <w:r>
        <w:rPr>
          <w:spacing w:val="40"/>
        </w:rPr>
        <w:t> </w:t>
      </w:r>
      <w:r>
        <w:rPr/>
        <w:t>right</w:t>
      </w:r>
      <w:r>
        <w:rPr>
          <w:spacing w:val="40"/>
        </w:rPr>
        <w:t> </w:t>
      </w:r>
      <w:r>
        <w:rPr/>
        <w:t>of</w:t>
      </w:r>
      <w:r>
        <w:rPr>
          <w:spacing w:val="40"/>
        </w:rPr>
        <w:t> </w:t>
      </w:r>
      <w:r>
        <w:rPr/>
        <w:t>way</w:t>
      </w:r>
      <w:r>
        <w:rPr>
          <w:spacing w:val="40"/>
        </w:rPr>
        <w:t> </w:t>
      </w:r>
      <w:r>
        <w:rPr/>
        <w:t>could</w:t>
      </w:r>
      <w:r>
        <w:rPr>
          <w:spacing w:val="40"/>
        </w:rPr>
        <w:t> </w:t>
      </w:r>
      <w:r>
        <w:rPr/>
        <w:t>occur</w:t>
      </w:r>
      <w:r>
        <w:rPr>
          <w:spacing w:val="40"/>
        </w:rPr>
        <w:t> </w:t>
      </w:r>
      <w:r>
        <w:rPr/>
        <w:t>when</w:t>
      </w:r>
      <w:r>
        <w:rPr>
          <w:spacing w:val="40"/>
        </w:rPr>
        <w:t> </w:t>
      </w:r>
      <w:r>
        <w:rPr/>
        <w:t>a driver is distracted.</w:t>
      </w:r>
      <w:r>
        <w:rPr>
          <w:spacing w:val="40"/>
        </w:rPr>
        <w:t> </w:t>
      </w:r>
      <w:r>
        <w:rPr/>
        <w:t>Methods need to be developed to identify distracted driving through more</w:t>
      </w:r>
      <w:r>
        <w:rPr>
          <w:spacing w:val="40"/>
        </w:rPr>
        <w:t> </w:t>
      </w:r>
      <w:r>
        <w:rPr/>
        <w:t>advanced</w:t>
      </w:r>
      <w:r>
        <w:rPr>
          <w:spacing w:val="40"/>
        </w:rPr>
        <w:t> </w:t>
      </w:r>
      <w:r>
        <w:rPr/>
        <w:t>characteristics</w:t>
      </w:r>
      <w:r>
        <w:rPr>
          <w:spacing w:val="40"/>
        </w:rPr>
        <w:t> </w:t>
      </w:r>
      <w:r>
        <w:rPr/>
        <w:t>and</w:t>
      </w:r>
      <w:r>
        <w:rPr>
          <w:spacing w:val="40"/>
        </w:rPr>
        <w:t> </w:t>
      </w:r>
      <w:r>
        <w:rPr/>
        <w:t>balance</w:t>
      </w:r>
      <w:r>
        <w:rPr>
          <w:spacing w:val="40"/>
        </w:rPr>
        <w:t> </w:t>
      </w:r>
      <w:r>
        <w:rPr/>
        <w:t>a</w:t>
      </w:r>
      <w:r>
        <w:rPr>
          <w:spacing w:val="40"/>
        </w:rPr>
        <w:t> </w:t>
      </w:r>
      <w:r>
        <w:rPr/>
        <w:t>level</w:t>
      </w:r>
      <w:r>
        <w:rPr>
          <w:spacing w:val="40"/>
        </w:rPr>
        <w:t> </w:t>
      </w:r>
      <w:r>
        <w:rPr/>
        <w:t>of</w:t>
      </w:r>
      <w:r>
        <w:rPr>
          <w:spacing w:val="40"/>
        </w:rPr>
        <w:t> </w:t>
      </w:r>
      <w:r>
        <w:rPr/>
        <w:t>privacy</w:t>
      </w:r>
      <w:r>
        <w:rPr>
          <w:spacing w:val="40"/>
        </w:rPr>
        <w:t> </w:t>
      </w:r>
      <w:r>
        <w:rPr/>
        <w:t>acceptable</w:t>
      </w:r>
      <w:r>
        <w:rPr>
          <w:spacing w:val="40"/>
        </w:rPr>
        <w:t> </w:t>
      </w:r>
      <w:r>
        <w:rPr/>
        <w:t>to</w:t>
      </w:r>
      <w:r>
        <w:rPr>
          <w:spacing w:val="40"/>
        </w:rPr>
        <w:t> </w:t>
      </w:r>
      <w:r>
        <w:rPr/>
        <w:t>drivers.</w:t>
      </w:r>
    </w:p>
    <w:p>
      <w:pPr>
        <w:pStyle w:val="BodyText"/>
        <w:spacing w:before="185"/>
      </w:pPr>
    </w:p>
    <w:p>
      <w:pPr>
        <w:pStyle w:val="ListParagraph"/>
        <w:numPr>
          <w:ilvl w:val="2"/>
          <w:numId w:val="11"/>
        </w:numPr>
        <w:tabs>
          <w:tab w:pos="1146" w:val="left" w:leader="none"/>
        </w:tabs>
        <w:spacing w:line="240" w:lineRule="auto" w:before="0" w:after="0"/>
        <w:ind w:left="1146" w:right="0" w:hanging="986"/>
        <w:jc w:val="left"/>
        <w:rPr>
          <w:b/>
          <w:sz w:val="28"/>
        </w:rPr>
      </w:pPr>
      <w:bookmarkStart w:name="Driver Behaviour Analysis Methods" w:id="91"/>
      <w:bookmarkEnd w:id="91"/>
      <w:r>
        <w:rPr/>
      </w:r>
      <w:bookmarkStart w:name="_bookmark66" w:id="92"/>
      <w:bookmarkEnd w:id="92"/>
      <w:r>
        <w:rPr/>
      </w:r>
      <w:r>
        <w:rPr>
          <w:b/>
          <w:w w:val="120"/>
          <w:sz w:val="28"/>
        </w:rPr>
        <w:t>Driver</w:t>
      </w:r>
      <w:r>
        <w:rPr>
          <w:b/>
          <w:spacing w:val="58"/>
          <w:w w:val="120"/>
          <w:sz w:val="28"/>
        </w:rPr>
        <w:t> </w:t>
      </w:r>
      <w:r>
        <w:rPr>
          <w:b/>
          <w:w w:val="120"/>
          <w:sz w:val="28"/>
        </w:rPr>
        <w:t>Behaviour</w:t>
      </w:r>
      <w:r>
        <w:rPr>
          <w:b/>
          <w:spacing w:val="59"/>
          <w:w w:val="120"/>
          <w:sz w:val="28"/>
        </w:rPr>
        <w:t> </w:t>
      </w:r>
      <w:r>
        <w:rPr>
          <w:b/>
          <w:w w:val="120"/>
          <w:sz w:val="28"/>
        </w:rPr>
        <w:t>Analysis</w:t>
      </w:r>
      <w:r>
        <w:rPr>
          <w:b/>
          <w:spacing w:val="57"/>
          <w:w w:val="120"/>
          <w:sz w:val="28"/>
        </w:rPr>
        <w:t> </w:t>
      </w:r>
      <w:r>
        <w:rPr>
          <w:b/>
          <w:spacing w:val="-2"/>
          <w:w w:val="120"/>
          <w:sz w:val="28"/>
        </w:rPr>
        <w:t>Methods</w:t>
      </w:r>
    </w:p>
    <w:p>
      <w:pPr>
        <w:pStyle w:val="BodyText"/>
        <w:spacing w:line="237" w:lineRule="auto" w:before="262"/>
        <w:ind w:left="160" w:right="896" w:firstLine="351"/>
        <w:jc w:val="both"/>
      </w:pPr>
      <w:r>
        <w:rPr/>
        <w:t>Simple thresholds are a basic method to create a decision boundary for a binary clas- sification</w:t>
      </w:r>
      <w:r>
        <w:rPr>
          <w:spacing w:val="32"/>
        </w:rPr>
        <w:t> </w:t>
      </w:r>
      <w:r>
        <w:rPr/>
        <w:t>problem.</w:t>
      </w:r>
      <w:r>
        <w:rPr>
          <w:spacing w:val="64"/>
        </w:rPr>
        <w:t> </w:t>
      </w:r>
      <w:r>
        <w:rPr/>
        <w:t>In</w:t>
      </w:r>
      <w:r>
        <w:rPr>
          <w:spacing w:val="32"/>
        </w:rPr>
        <w:t> </w:t>
      </w:r>
      <w:r>
        <w:rPr/>
        <w:t>one</w:t>
      </w:r>
      <w:r>
        <w:rPr>
          <w:spacing w:val="33"/>
        </w:rPr>
        <w:t> </w:t>
      </w:r>
      <w:r>
        <w:rPr/>
        <w:t>study</w:t>
      </w:r>
      <w:r>
        <w:rPr>
          <w:spacing w:val="32"/>
        </w:rPr>
        <w:t> </w:t>
      </w:r>
      <w:r>
        <w:rPr/>
        <w:t>that</w:t>
      </w:r>
      <w:r>
        <w:rPr>
          <w:spacing w:val="32"/>
        </w:rPr>
        <w:t> </w:t>
      </w:r>
      <w:r>
        <w:rPr/>
        <w:t>focuses</w:t>
      </w:r>
      <w:r>
        <w:rPr>
          <w:spacing w:val="32"/>
        </w:rPr>
        <w:t> </w:t>
      </w:r>
      <w:r>
        <w:rPr/>
        <w:t>on</w:t>
      </w:r>
      <w:r>
        <w:rPr>
          <w:spacing w:val="32"/>
        </w:rPr>
        <w:t> </w:t>
      </w:r>
      <w:r>
        <w:rPr/>
        <w:t>smartphone</w:t>
      </w:r>
      <w:r>
        <w:rPr>
          <w:spacing w:val="32"/>
        </w:rPr>
        <w:t> </w:t>
      </w:r>
      <w:r>
        <w:rPr/>
        <w:t>sensors,</w:t>
      </w:r>
      <w:r>
        <w:rPr>
          <w:spacing w:val="34"/>
        </w:rPr>
        <w:t> </w:t>
      </w:r>
      <w:r>
        <w:rPr/>
        <w:t>Dai</w:t>
      </w:r>
      <w:r>
        <w:rPr>
          <w:spacing w:val="32"/>
        </w:rPr>
        <w:t> </w:t>
      </w:r>
      <w:r>
        <w:rPr/>
        <w:t>et</w:t>
      </w:r>
      <w:r>
        <w:rPr>
          <w:spacing w:val="32"/>
        </w:rPr>
        <w:t> </w:t>
      </w:r>
      <w:r>
        <w:rPr/>
        <w:t>al.</w:t>
      </w:r>
      <w:r>
        <w:rPr>
          <w:spacing w:val="65"/>
        </w:rPr>
        <w:t> </w:t>
      </w:r>
      <w:r>
        <w:rPr>
          <w:spacing w:val="-2"/>
        </w:rPr>
        <w:t>threshold</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jc w:val="both"/>
      </w:pPr>
      <w:r>
        <w:rPr/>
        <mc:AlternateContent>
          <mc:Choice Requires="wps">
            <w:drawing>
              <wp:anchor distT="0" distB="0" distL="0" distR="0" allowOverlap="1" layoutInCell="1" locked="0" behindDoc="1" simplePos="0" relativeHeight="484734976">
                <wp:simplePos x="0" y="0"/>
                <wp:positionH relativeFrom="page">
                  <wp:posOffset>2843415</wp:posOffset>
                </wp:positionH>
                <wp:positionV relativeFrom="paragraph">
                  <wp:posOffset>840980</wp:posOffset>
                </wp:positionV>
                <wp:extent cx="88900" cy="1181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223.891006pt;margin-top:66.218925pt;width:7pt;height:9.3pt;mso-position-horizontal-relative:page;mso-position-vertical-relative:paragraph;z-index:-18581504" type="#_x0000_t202" id="docshape70"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t>longitudinal and lateral accelerometer values for driver intoxication detection [</w:t>
      </w:r>
      <w:hyperlink w:history="true" w:anchor="_bookmark217">
        <w:r>
          <w:rPr>
            <w:color w:val="00FF00"/>
          </w:rPr>
          <w:t>67</w:t>
        </w:r>
      </w:hyperlink>
      <w:r>
        <w:rPr/>
        <w:t>].</w:t>
      </w:r>
      <w:r>
        <w:rPr>
          <w:spacing w:val="40"/>
        </w:rPr>
        <w:t> </w:t>
      </w:r>
      <w:r>
        <w:rPr/>
        <w:t>To validate the method, 72 sets of drunk driving related manoeuvres were tested including weaving, swerving, turning with a wide radius, and erratic speed changes.</w:t>
      </w:r>
      <w:r>
        <w:rPr>
          <w:spacing w:val="40"/>
        </w:rPr>
        <w:t> </w:t>
      </w:r>
      <w:r>
        <w:rPr/>
        <w:t>Lane mainte-</w:t>
      </w:r>
      <w:r>
        <w:rPr>
          <w:spacing w:val="40"/>
        </w:rPr>
        <w:t> </w:t>
      </w:r>
      <w:r>
        <w:rPr/>
        <w:t>nance issues were detected using a 5</w:t>
      </w:r>
      <w:r>
        <w:rPr>
          <w:spacing w:val="-13"/>
        </w:rPr>
        <w:t> </w:t>
      </w:r>
      <w:r>
        <w:rPr/>
        <w:t>s sliding window and thresholding min/max lateral acceleration</w:t>
      </w:r>
      <w:r>
        <w:rPr>
          <w:spacing w:val="50"/>
        </w:rPr>
        <w:t> </w:t>
      </w:r>
      <w:r>
        <w:rPr/>
        <w:t>values</w:t>
      </w:r>
      <w:r>
        <w:rPr>
          <w:spacing w:val="51"/>
        </w:rPr>
        <w:t> </w:t>
      </w:r>
      <w:r>
        <w:rPr/>
        <w:t>using</w:t>
      </w:r>
      <w:r>
        <w:rPr>
          <w:spacing w:val="50"/>
        </w:rPr>
        <w:t> </w:t>
      </w:r>
      <w:r>
        <w:rPr/>
        <w:t>4</w:t>
      </w:r>
      <w:r>
        <w:rPr>
          <w:spacing w:val="13"/>
        </w:rPr>
        <w:t> </w:t>
      </w:r>
      <w:r>
        <w:rPr>
          <w:u w:val="single"/>
          <w:vertAlign w:val="superscript"/>
        </w:rPr>
        <w:t>m</w:t>
      </w:r>
      <w:r>
        <w:rPr>
          <w:spacing w:val="-26"/>
          <w:vertAlign w:val="baseline"/>
        </w:rPr>
        <w:t> </w:t>
      </w:r>
      <w:r>
        <w:rPr>
          <w:vertAlign w:val="baseline"/>
        </w:rPr>
        <w:t>.</w:t>
      </w:r>
      <w:r>
        <w:rPr>
          <w:spacing w:val="38"/>
          <w:vertAlign w:val="baseline"/>
        </w:rPr>
        <w:t>  </w:t>
      </w:r>
      <w:r>
        <w:rPr>
          <w:vertAlign w:val="baseline"/>
        </w:rPr>
        <w:t>To</w:t>
      </w:r>
      <w:r>
        <w:rPr>
          <w:spacing w:val="50"/>
          <w:vertAlign w:val="baseline"/>
        </w:rPr>
        <w:t> </w:t>
      </w:r>
      <w:r>
        <w:rPr>
          <w:vertAlign w:val="baseline"/>
        </w:rPr>
        <w:t>detect</w:t>
      </w:r>
      <w:r>
        <w:rPr>
          <w:spacing w:val="51"/>
          <w:vertAlign w:val="baseline"/>
        </w:rPr>
        <w:t> </w:t>
      </w:r>
      <w:r>
        <w:rPr>
          <w:vertAlign w:val="baseline"/>
        </w:rPr>
        <w:t>speed</w:t>
      </w:r>
      <w:r>
        <w:rPr>
          <w:spacing w:val="50"/>
          <w:vertAlign w:val="baseline"/>
        </w:rPr>
        <w:t> </w:t>
      </w:r>
      <w:r>
        <w:rPr>
          <w:vertAlign w:val="baseline"/>
        </w:rPr>
        <w:t>control</w:t>
      </w:r>
      <w:r>
        <w:rPr>
          <w:spacing w:val="51"/>
          <w:vertAlign w:val="baseline"/>
        </w:rPr>
        <w:t> </w:t>
      </w:r>
      <w:r>
        <w:rPr>
          <w:vertAlign w:val="baseline"/>
        </w:rPr>
        <w:t>issues,</w:t>
      </w:r>
      <w:r>
        <w:rPr>
          <w:spacing w:val="58"/>
          <w:vertAlign w:val="baseline"/>
        </w:rPr>
        <w:t> </w:t>
      </w:r>
      <w:r>
        <w:rPr>
          <w:vertAlign w:val="baseline"/>
        </w:rPr>
        <w:t>different</w:t>
      </w:r>
      <w:r>
        <w:rPr>
          <w:spacing w:val="50"/>
          <w:vertAlign w:val="baseline"/>
        </w:rPr>
        <w:t> </w:t>
      </w:r>
      <w:r>
        <w:rPr>
          <w:vertAlign w:val="baseline"/>
        </w:rPr>
        <w:t>thresholds</w:t>
      </w:r>
      <w:r>
        <w:rPr>
          <w:spacing w:val="51"/>
          <w:vertAlign w:val="baseline"/>
        </w:rPr>
        <w:t> </w:t>
      </w:r>
      <w:r>
        <w:rPr>
          <w:spacing w:val="-4"/>
          <w:vertAlign w:val="baseline"/>
        </w:rPr>
        <w:t>were</w:t>
      </w:r>
    </w:p>
    <w:p>
      <w:pPr>
        <w:pStyle w:val="BodyText"/>
        <w:spacing w:line="286" w:lineRule="exact"/>
        <w:ind w:left="160"/>
      </w:pPr>
      <w:r>
        <w:rPr/>
        <mc:AlternateContent>
          <mc:Choice Requires="wps">
            <w:drawing>
              <wp:anchor distT="0" distB="0" distL="0" distR="0" allowOverlap="1" layoutInCell="1" locked="0" behindDoc="1" simplePos="0" relativeHeight="484735488">
                <wp:simplePos x="0" y="0"/>
                <wp:positionH relativeFrom="page">
                  <wp:posOffset>6065113</wp:posOffset>
                </wp:positionH>
                <wp:positionV relativeFrom="paragraph">
                  <wp:posOffset>103570</wp:posOffset>
                </wp:positionV>
                <wp:extent cx="88900" cy="1181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477.567993pt;margin-top:8.155159pt;width:7pt;height:9.3pt;mso-position-horizontal-relative:page;mso-position-vertical-relative:paragraph;z-index:-18580992" type="#_x0000_t202" id="docshape71"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mc:AlternateContent>
          <mc:Choice Requires="wps">
            <w:drawing>
              <wp:anchor distT="0" distB="0" distL="0" distR="0" allowOverlap="1" layoutInCell="1" locked="0" behindDoc="1" simplePos="0" relativeHeight="484736000">
                <wp:simplePos x="0" y="0"/>
                <wp:positionH relativeFrom="page">
                  <wp:posOffset>6747674</wp:posOffset>
                </wp:positionH>
                <wp:positionV relativeFrom="paragraph">
                  <wp:posOffset>103570</wp:posOffset>
                </wp:positionV>
                <wp:extent cx="88900" cy="1181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531.312988pt;margin-top:8.155159pt;width:7pt;height:9.3pt;mso-position-horizontal-relative:page;mso-position-vertical-relative:paragraph;z-index:-18580480" type="#_x0000_t202" id="docshape72"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t>used</w:t>
      </w:r>
      <w:r>
        <w:rPr>
          <w:spacing w:val="25"/>
        </w:rPr>
        <w:t> </w:t>
      </w:r>
      <w:r>
        <w:rPr/>
        <w:t>for</w:t>
      </w:r>
      <w:r>
        <w:rPr>
          <w:spacing w:val="25"/>
        </w:rPr>
        <w:t> </w:t>
      </w:r>
      <w:r>
        <w:rPr/>
        <w:t>acceleration</w:t>
      </w:r>
      <w:r>
        <w:rPr>
          <w:spacing w:val="26"/>
        </w:rPr>
        <w:t> </w:t>
      </w:r>
      <w:r>
        <w:rPr/>
        <w:t>and</w:t>
      </w:r>
      <w:r>
        <w:rPr>
          <w:spacing w:val="26"/>
        </w:rPr>
        <w:t> </w:t>
      </w:r>
      <w:r>
        <w:rPr/>
        <w:t>deceleration.</w:t>
      </w:r>
      <w:r>
        <w:rPr>
          <w:spacing w:val="58"/>
        </w:rPr>
        <w:t> </w:t>
      </w:r>
      <w:r>
        <w:rPr/>
        <w:t>These</w:t>
      </w:r>
      <w:r>
        <w:rPr>
          <w:spacing w:val="25"/>
        </w:rPr>
        <w:t> </w:t>
      </w:r>
      <w:r>
        <w:rPr/>
        <w:t>thresholds</w:t>
      </w:r>
      <w:r>
        <w:rPr>
          <w:spacing w:val="25"/>
        </w:rPr>
        <w:t> </w:t>
      </w:r>
      <w:r>
        <w:rPr/>
        <w:t>corresponded</w:t>
      </w:r>
      <w:r>
        <w:rPr>
          <w:spacing w:val="26"/>
        </w:rPr>
        <w:t> </w:t>
      </w:r>
      <w:r>
        <w:rPr/>
        <w:t>to</w:t>
      </w:r>
      <w:r>
        <w:rPr>
          <w:spacing w:val="25"/>
        </w:rPr>
        <w:t> </w:t>
      </w:r>
      <w:r>
        <w:rPr/>
        <w:t>2</w:t>
      </w:r>
      <w:r>
        <w:rPr>
          <w:i/>
        </w:rPr>
        <w:t>.</w:t>
      </w:r>
      <w:r>
        <w:rPr/>
        <w:t>4</w:t>
      </w:r>
      <w:r>
        <w:rPr>
          <w:spacing w:val="13"/>
        </w:rPr>
        <w:t> </w:t>
      </w:r>
      <w:r>
        <w:rPr>
          <w:u w:val="single"/>
          <w:vertAlign w:val="superscript"/>
        </w:rPr>
        <w:t>m</w:t>
      </w:r>
      <w:r>
        <w:rPr>
          <w:spacing w:val="53"/>
          <w:vertAlign w:val="baseline"/>
        </w:rPr>
        <w:t> </w:t>
      </w:r>
      <w:r>
        <w:rPr>
          <w:vertAlign w:val="baseline"/>
        </w:rPr>
        <w:t>and</w:t>
      </w:r>
      <w:r>
        <w:rPr>
          <w:spacing w:val="26"/>
          <w:vertAlign w:val="baseline"/>
        </w:rPr>
        <w:t> </w:t>
      </w:r>
      <w:r>
        <w:rPr>
          <w:vertAlign w:val="baseline"/>
        </w:rPr>
        <w:t>2</w:t>
      </w:r>
      <w:r>
        <w:rPr>
          <w:i/>
          <w:vertAlign w:val="baseline"/>
        </w:rPr>
        <w:t>.</w:t>
      </w:r>
      <w:r>
        <w:rPr>
          <w:vertAlign w:val="baseline"/>
        </w:rPr>
        <w:t>7</w:t>
      </w:r>
      <w:r>
        <w:rPr>
          <w:spacing w:val="12"/>
          <w:vertAlign w:val="baseline"/>
        </w:rPr>
        <w:t> </w:t>
      </w:r>
      <w:r>
        <w:rPr>
          <w:spacing w:val="-10"/>
          <w:u w:val="single"/>
          <w:vertAlign w:val="superscript"/>
        </w:rPr>
        <w:t>m</w:t>
      </w:r>
    </w:p>
    <w:p>
      <w:pPr>
        <w:pStyle w:val="BodyText"/>
        <w:spacing w:line="237" w:lineRule="auto"/>
        <w:ind w:left="160" w:right="898"/>
        <w:jc w:val="both"/>
      </w:pPr>
      <w:r>
        <w:rPr>
          <w:w w:val="105"/>
        </w:rPr>
        <w:t>respectively.</w:t>
      </w:r>
      <w:r>
        <w:rPr>
          <w:w w:val="105"/>
        </w:rPr>
        <w:t> A</w:t>
      </w:r>
      <w:r>
        <w:rPr>
          <w:spacing w:val="-9"/>
          <w:w w:val="105"/>
        </w:rPr>
        <w:t> </w:t>
      </w:r>
      <w:r>
        <w:rPr>
          <w:w w:val="105"/>
        </w:rPr>
        <w:t>hysteresis</w:t>
      </w:r>
      <w:r>
        <w:rPr>
          <w:spacing w:val="-9"/>
          <w:w w:val="105"/>
        </w:rPr>
        <w:t> </w:t>
      </w:r>
      <w:r>
        <w:rPr>
          <w:w w:val="105"/>
        </w:rPr>
        <w:t>filter</w:t>
      </w:r>
      <w:r>
        <w:rPr>
          <w:spacing w:val="-8"/>
          <w:w w:val="105"/>
        </w:rPr>
        <w:t> </w:t>
      </w:r>
      <w:r>
        <w:rPr>
          <w:w w:val="105"/>
        </w:rPr>
        <w:t>for</w:t>
      </w:r>
      <w:r>
        <w:rPr>
          <w:spacing w:val="-8"/>
          <w:w w:val="105"/>
        </w:rPr>
        <w:t> </w:t>
      </w:r>
      <w:r>
        <w:rPr>
          <w:w w:val="105"/>
        </w:rPr>
        <w:t>2</w:t>
      </w:r>
      <w:r>
        <w:rPr>
          <w:spacing w:val="-8"/>
          <w:w w:val="105"/>
        </w:rPr>
        <w:t> </w:t>
      </w:r>
      <w:r>
        <w:rPr>
          <w:w w:val="105"/>
        </w:rPr>
        <w:t>consecutive</w:t>
      </w:r>
      <w:r>
        <w:rPr>
          <w:spacing w:val="-8"/>
          <w:w w:val="105"/>
        </w:rPr>
        <w:t> </w:t>
      </w:r>
      <w:r>
        <w:rPr>
          <w:w w:val="105"/>
        </w:rPr>
        <w:t>pattern</w:t>
      </w:r>
      <w:r>
        <w:rPr>
          <w:spacing w:val="-8"/>
          <w:w w:val="105"/>
        </w:rPr>
        <w:t> </w:t>
      </w:r>
      <w:r>
        <w:rPr>
          <w:w w:val="105"/>
        </w:rPr>
        <w:t>matches</w:t>
      </w:r>
      <w:r>
        <w:rPr>
          <w:spacing w:val="-9"/>
          <w:w w:val="105"/>
        </w:rPr>
        <w:t> </w:t>
      </w:r>
      <w:r>
        <w:rPr>
          <w:w w:val="105"/>
        </w:rPr>
        <w:t>was</w:t>
      </w:r>
      <w:r>
        <w:rPr>
          <w:spacing w:val="-9"/>
          <w:w w:val="105"/>
        </w:rPr>
        <w:t> </w:t>
      </w:r>
      <w:r>
        <w:rPr>
          <w:w w:val="105"/>
        </w:rPr>
        <w:t>used</w:t>
      </w:r>
      <w:r>
        <w:rPr>
          <w:spacing w:val="-8"/>
          <w:w w:val="105"/>
        </w:rPr>
        <w:t> </w:t>
      </w:r>
      <w:r>
        <w:rPr>
          <w:w w:val="105"/>
        </w:rPr>
        <w:t>to</w:t>
      </w:r>
      <w:r>
        <w:rPr>
          <w:spacing w:val="-8"/>
          <w:w w:val="105"/>
        </w:rPr>
        <w:t> </w:t>
      </w:r>
      <w:r>
        <w:rPr>
          <w:w w:val="105"/>
        </w:rPr>
        <w:t>denoise</w:t>
      </w:r>
      <w:r>
        <w:rPr>
          <w:spacing w:val="-9"/>
          <w:w w:val="105"/>
        </w:rPr>
        <w:t> </w:t>
      </w:r>
      <w:r>
        <w:rPr>
          <w:w w:val="105"/>
        </w:rPr>
        <w:t>the data.</w:t>
      </w:r>
      <w:r>
        <w:rPr>
          <w:spacing w:val="21"/>
          <w:w w:val="105"/>
        </w:rPr>
        <w:t> </w:t>
      </w:r>
      <w:r>
        <w:rPr>
          <w:w w:val="105"/>
        </w:rPr>
        <w:t>Despite</w:t>
      </w:r>
      <w:r>
        <w:rPr>
          <w:spacing w:val="-8"/>
          <w:w w:val="105"/>
        </w:rPr>
        <w:t> </w:t>
      </w:r>
      <w:r>
        <w:rPr>
          <w:w w:val="105"/>
        </w:rPr>
        <w:t>low</w:t>
      </w:r>
      <w:r>
        <w:rPr>
          <w:spacing w:val="-8"/>
          <w:w w:val="105"/>
        </w:rPr>
        <w:t> </w:t>
      </w:r>
      <w:r>
        <w:rPr>
          <w:w w:val="105"/>
        </w:rPr>
        <w:t>FP</w:t>
      </w:r>
      <w:r>
        <w:rPr>
          <w:spacing w:val="-8"/>
          <w:w w:val="105"/>
        </w:rPr>
        <w:t> </w:t>
      </w:r>
      <w:r>
        <w:rPr>
          <w:w w:val="105"/>
        </w:rPr>
        <w:t>rates</w:t>
      </w:r>
      <w:r>
        <w:rPr>
          <w:spacing w:val="-8"/>
          <w:w w:val="105"/>
        </w:rPr>
        <w:t> </w:t>
      </w:r>
      <w:r>
        <w:rPr>
          <w:w w:val="105"/>
        </w:rPr>
        <w:t>reported</w:t>
      </w:r>
      <w:r>
        <w:rPr>
          <w:spacing w:val="-8"/>
          <w:w w:val="105"/>
        </w:rPr>
        <w:t> </w:t>
      </w:r>
      <w:r>
        <w:rPr>
          <w:w w:val="105"/>
        </w:rPr>
        <w:t>in</w:t>
      </w:r>
      <w:r>
        <w:rPr>
          <w:spacing w:val="-8"/>
          <w:w w:val="105"/>
        </w:rPr>
        <w:t> </w:t>
      </w:r>
      <w:r>
        <w:rPr>
          <w:w w:val="105"/>
        </w:rPr>
        <w:t>this</w:t>
      </w:r>
      <w:r>
        <w:rPr>
          <w:spacing w:val="-8"/>
          <w:w w:val="105"/>
        </w:rPr>
        <w:t> </w:t>
      </w:r>
      <w:r>
        <w:rPr>
          <w:w w:val="105"/>
        </w:rPr>
        <w:t>method,</w:t>
      </w:r>
      <w:r>
        <w:rPr>
          <w:spacing w:val="-5"/>
          <w:w w:val="105"/>
        </w:rPr>
        <w:t> </w:t>
      </w:r>
      <w:r>
        <w:rPr>
          <w:w w:val="105"/>
        </w:rPr>
        <w:t>the</w:t>
      </w:r>
      <w:r>
        <w:rPr>
          <w:spacing w:val="-8"/>
          <w:w w:val="105"/>
        </w:rPr>
        <w:t> </w:t>
      </w:r>
      <w:r>
        <w:rPr>
          <w:w w:val="105"/>
        </w:rPr>
        <w:t>set</w:t>
      </w:r>
      <w:r>
        <w:rPr>
          <w:spacing w:val="-8"/>
          <w:w w:val="105"/>
        </w:rPr>
        <w:t> </w:t>
      </w:r>
      <w:r>
        <w:rPr>
          <w:w w:val="105"/>
        </w:rPr>
        <w:t>of</w:t>
      </w:r>
      <w:r>
        <w:rPr>
          <w:spacing w:val="-8"/>
          <w:w w:val="105"/>
        </w:rPr>
        <w:t> </w:t>
      </w:r>
      <w:r>
        <w:rPr>
          <w:w w:val="105"/>
        </w:rPr>
        <w:t>drunk</w:t>
      </w:r>
      <w:r>
        <w:rPr>
          <w:spacing w:val="-8"/>
          <w:w w:val="105"/>
        </w:rPr>
        <w:t> </w:t>
      </w:r>
      <w:r>
        <w:rPr>
          <w:w w:val="105"/>
        </w:rPr>
        <w:t>driving</w:t>
      </w:r>
      <w:r>
        <w:rPr>
          <w:spacing w:val="-8"/>
          <w:w w:val="105"/>
        </w:rPr>
        <w:t> </w:t>
      </w:r>
      <w:r>
        <w:rPr>
          <w:w w:val="105"/>
        </w:rPr>
        <w:t>cues</w:t>
      </w:r>
      <w:r>
        <w:rPr>
          <w:spacing w:val="-8"/>
          <w:w w:val="105"/>
        </w:rPr>
        <w:t> </w:t>
      </w:r>
      <w:r>
        <w:rPr>
          <w:w w:val="105"/>
        </w:rPr>
        <w:t>were</w:t>
      </w:r>
      <w:r>
        <w:rPr>
          <w:spacing w:val="-8"/>
          <w:w w:val="105"/>
        </w:rPr>
        <w:t> </w:t>
      </w:r>
      <w:r>
        <w:rPr>
          <w:w w:val="105"/>
        </w:rPr>
        <w:t>lim- ited</w:t>
      </w:r>
      <w:r>
        <w:rPr>
          <w:w w:val="105"/>
        </w:rPr>
        <w:t> and</w:t>
      </w:r>
      <w:r>
        <w:rPr>
          <w:w w:val="105"/>
        </w:rPr>
        <w:t> hard</w:t>
      </w:r>
      <w:r>
        <w:rPr>
          <w:w w:val="105"/>
        </w:rPr>
        <w:t> to</w:t>
      </w:r>
      <w:r>
        <w:rPr>
          <w:w w:val="105"/>
        </w:rPr>
        <w:t> distinguish</w:t>
      </w:r>
      <w:r>
        <w:rPr>
          <w:w w:val="105"/>
        </w:rPr>
        <w:t> from</w:t>
      </w:r>
      <w:r>
        <w:rPr>
          <w:w w:val="105"/>
        </w:rPr>
        <w:t> normal</w:t>
      </w:r>
      <w:r>
        <w:rPr>
          <w:w w:val="105"/>
        </w:rPr>
        <w:t> driving</w:t>
      </w:r>
      <w:r>
        <w:rPr>
          <w:w w:val="105"/>
        </w:rPr>
        <w:t> patterns</w:t>
      </w:r>
      <w:r>
        <w:rPr>
          <w:w w:val="105"/>
        </w:rPr>
        <w:t> (eg.</w:t>
      </w:r>
      <w:r>
        <w:rPr>
          <w:spacing w:val="35"/>
          <w:w w:val="105"/>
        </w:rPr>
        <w:t> </w:t>
      </w:r>
      <w:r>
        <w:rPr>
          <w:w w:val="105"/>
        </w:rPr>
        <w:t>weaving</w:t>
      </w:r>
      <w:r>
        <w:rPr>
          <w:w w:val="105"/>
        </w:rPr>
        <w:t> and</w:t>
      </w:r>
      <w:r>
        <w:rPr>
          <w:w w:val="105"/>
        </w:rPr>
        <w:t> lane</w:t>
      </w:r>
      <w:r>
        <w:rPr>
          <w:w w:val="105"/>
        </w:rPr>
        <w:t> changes have the same profile) [</w:t>
      </w:r>
      <w:hyperlink w:history="true" w:anchor="_bookmark188">
        <w:r>
          <w:rPr>
            <w:color w:val="00FF00"/>
            <w:w w:val="105"/>
          </w:rPr>
          <w:t>38</w:t>
        </w:r>
      </w:hyperlink>
      <w:r>
        <w:rPr>
          <w:w w:val="105"/>
        </w:rPr>
        <w:t>] [</w:t>
      </w:r>
      <w:hyperlink w:history="true" w:anchor="_bookmark275">
        <w:r>
          <w:rPr>
            <w:color w:val="00FF00"/>
            <w:w w:val="105"/>
          </w:rPr>
          <w:t>125</w:t>
        </w:r>
      </w:hyperlink>
      <w:r>
        <w:rPr>
          <w:w w:val="105"/>
        </w:rPr>
        <w:t>].</w:t>
      </w:r>
    </w:p>
    <w:p>
      <w:pPr>
        <w:pStyle w:val="BodyText"/>
        <w:spacing w:line="237" w:lineRule="auto" w:before="113"/>
        <w:ind w:left="160" w:right="892" w:firstLine="351"/>
        <w:jc w:val="both"/>
      </w:pPr>
      <w:r>
        <w:rPr/>
        <mc:AlternateContent>
          <mc:Choice Requires="wps">
            <w:drawing>
              <wp:anchor distT="0" distB="0" distL="0" distR="0" allowOverlap="1" layoutInCell="1" locked="0" behindDoc="1" simplePos="0" relativeHeight="484736512">
                <wp:simplePos x="0" y="0"/>
                <wp:positionH relativeFrom="page">
                  <wp:posOffset>6698450</wp:posOffset>
                </wp:positionH>
                <wp:positionV relativeFrom="paragraph">
                  <wp:posOffset>1843201</wp:posOffset>
                </wp:positionV>
                <wp:extent cx="60325" cy="1016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527.437012pt;margin-top:145.133942pt;width:4.75pt;height:8pt;mso-position-horizontal-relative:page;mso-position-vertical-relative:paragraph;z-index:-18579968" type="#_x0000_t202" id="docshape73"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w:t>In a study by Bergasa et al., a method is proposed that detects inattentive and drowsy driving [</w:t>
      </w:r>
      <w:hyperlink w:history="true" w:anchor="_bookmark178">
        <w:r>
          <w:rPr>
            <w:color w:val="00FF00"/>
          </w:rPr>
          <w:t>28</w:t>
        </w:r>
      </w:hyperlink>
      <w:r>
        <w:rPr/>
        <w:t>].</w:t>
      </w:r>
      <w:r>
        <w:rPr>
          <w:spacing w:val="40"/>
        </w:rPr>
        <w:t> </w:t>
      </w:r>
      <w:r>
        <w:rPr/>
        <w:t>Inattentive driving is characterized through lane drifting and lane weaving behaviours.</w:t>
      </w:r>
      <w:r>
        <w:rPr>
          <w:spacing w:val="40"/>
        </w:rPr>
        <w:t> </w:t>
      </w:r>
      <w:r>
        <w:rPr/>
        <w:t>These behaviours needed to be distinguished from normal coasting, accelera- tion, and deceleration manoeuvres.</w:t>
      </w:r>
      <w:r>
        <w:rPr>
          <w:spacing w:val="40"/>
        </w:rPr>
        <w:t> </w:t>
      </w:r>
      <w:r>
        <w:rPr/>
        <w:t>The sensory platform uses a smartphone’s rear camera, microphone, accelerometer, gyroscope, and the GPS. The smartphone was mounted in a vehicle</w:t>
      </w:r>
      <w:r>
        <w:rPr>
          <w:spacing w:val="40"/>
        </w:rPr>
        <w:t> </w:t>
      </w:r>
      <w:r>
        <w:rPr/>
        <w:t>with</w:t>
      </w:r>
      <w:r>
        <w:rPr>
          <w:spacing w:val="40"/>
        </w:rPr>
        <w:t> </w:t>
      </w:r>
      <w:r>
        <w:rPr/>
        <w:t>its</w:t>
      </w:r>
      <w:r>
        <w:rPr>
          <w:spacing w:val="40"/>
        </w:rPr>
        <w:t> </w:t>
      </w:r>
      <w:r>
        <w:rPr/>
        <w:t>3</w:t>
      </w:r>
      <w:r>
        <w:rPr>
          <w:spacing w:val="40"/>
        </w:rPr>
        <w:t> </w:t>
      </w:r>
      <w:r>
        <w:rPr/>
        <w:t>axes</w:t>
      </w:r>
      <w:r>
        <w:rPr>
          <w:spacing w:val="40"/>
        </w:rPr>
        <w:t> </w:t>
      </w:r>
      <w:r>
        <w:rPr/>
        <w:t>aligned</w:t>
      </w:r>
      <w:r>
        <w:rPr>
          <w:spacing w:val="40"/>
        </w:rPr>
        <w:t> </w:t>
      </w:r>
      <w:r>
        <w:rPr/>
        <w:t>to</w:t>
      </w:r>
      <w:r>
        <w:rPr>
          <w:spacing w:val="40"/>
        </w:rPr>
        <w:t> </w:t>
      </w:r>
      <w:r>
        <w:rPr/>
        <w:t>the</w:t>
      </w:r>
      <w:r>
        <w:rPr>
          <w:spacing w:val="40"/>
        </w:rPr>
        <w:t> </w:t>
      </w:r>
      <w:r>
        <w:rPr/>
        <w:t>car</w:t>
      </w:r>
      <w:r>
        <w:rPr>
          <w:spacing w:val="40"/>
        </w:rPr>
        <w:t> </w:t>
      </w:r>
      <w:r>
        <w:rPr/>
        <w:t>frame.</w:t>
      </w:r>
      <w:r>
        <w:rPr>
          <w:spacing w:val="80"/>
          <w:w w:val="150"/>
        </w:rPr>
        <w:t> </w:t>
      </w:r>
      <w:r>
        <w:rPr/>
        <w:t>Distracted</w:t>
      </w:r>
      <w:r>
        <w:rPr>
          <w:spacing w:val="40"/>
        </w:rPr>
        <w:t> </w:t>
      </w:r>
      <w:r>
        <w:rPr/>
        <w:t>driving</w:t>
      </w:r>
      <w:r>
        <w:rPr>
          <w:spacing w:val="40"/>
        </w:rPr>
        <w:t> </w:t>
      </w:r>
      <w:r>
        <w:rPr/>
        <w:t>was</w:t>
      </w:r>
      <w:r>
        <w:rPr>
          <w:spacing w:val="40"/>
        </w:rPr>
        <w:t> </w:t>
      </w:r>
      <w:r>
        <w:rPr/>
        <w:t>detected</w:t>
      </w:r>
      <w:r>
        <w:rPr>
          <w:spacing w:val="40"/>
        </w:rPr>
        <w:t> </w:t>
      </w:r>
      <w:r>
        <w:rPr/>
        <w:t>using the frequency of violated accelerometer and gyroscope thresholds corresponding to lateral accelerations and angular velocities.</w:t>
      </w:r>
      <w:r>
        <w:rPr>
          <w:spacing w:val="40"/>
        </w:rPr>
        <w:t> </w:t>
      </w:r>
      <w:r>
        <w:rPr/>
        <w:t>The accelerometer was sampled at 100</w:t>
      </w:r>
      <w:r>
        <w:rPr>
          <w:spacing w:val="-11"/>
        </w:rPr>
        <w:t> </w:t>
      </w:r>
      <w:r>
        <w:rPr/>
        <w:t>Hz and filtered using</w:t>
      </w:r>
      <w:r>
        <w:rPr>
          <w:spacing w:val="40"/>
        </w:rPr>
        <w:t> </w:t>
      </w:r>
      <w:r>
        <w:rPr/>
        <w:t>a</w:t>
      </w:r>
      <w:r>
        <w:rPr>
          <w:spacing w:val="40"/>
        </w:rPr>
        <w:t> </w:t>
      </w:r>
      <w:r>
        <w:rPr/>
        <w:t>Kalman</w:t>
      </w:r>
      <w:r>
        <w:rPr>
          <w:spacing w:val="40"/>
        </w:rPr>
        <w:t> </w:t>
      </w:r>
      <w:r>
        <w:rPr/>
        <w:t>filter.</w:t>
      </w:r>
      <w:r>
        <w:rPr>
          <w:spacing w:val="80"/>
        </w:rPr>
        <w:t> </w:t>
      </w:r>
      <w:r>
        <w:rPr/>
        <w:t>To</w:t>
      </w:r>
      <w:r>
        <w:rPr>
          <w:spacing w:val="40"/>
        </w:rPr>
        <w:t> </w:t>
      </w:r>
      <w:r>
        <w:rPr/>
        <w:t>ensure</w:t>
      </w:r>
      <w:r>
        <w:rPr>
          <w:spacing w:val="40"/>
        </w:rPr>
        <w:t> </w:t>
      </w:r>
      <w:r>
        <w:rPr/>
        <w:t>observability,</w:t>
      </w:r>
      <w:r>
        <w:rPr>
          <w:spacing w:val="40"/>
        </w:rPr>
        <w:t> </w:t>
      </w:r>
      <w:r>
        <w:rPr/>
        <w:t>a</w:t>
      </w:r>
      <w:r>
        <w:rPr>
          <w:spacing w:val="40"/>
        </w:rPr>
        <w:t> </w:t>
      </w:r>
      <w:r>
        <w:rPr/>
        <w:t>minimum</w:t>
      </w:r>
      <w:r>
        <w:rPr>
          <w:spacing w:val="40"/>
        </w:rPr>
        <w:t> </w:t>
      </w:r>
      <w:r>
        <w:rPr/>
        <w:t>acceleration</w:t>
      </w:r>
      <w:r>
        <w:rPr>
          <w:spacing w:val="40"/>
        </w:rPr>
        <w:t> </w:t>
      </w:r>
      <w:r>
        <w:rPr/>
        <w:t>threshold</w:t>
      </w:r>
      <w:r>
        <w:rPr>
          <w:spacing w:val="40"/>
        </w:rPr>
        <w:t> </w:t>
      </w:r>
      <w:r>
        <w:rPr/>
        <w:t>was used, a minimum time period was required, and minimum longitudinal velocity of 50 </w:t>
      </w:r>
      <w:r>
        <w:rPr>
          <w:u w:val="single"/>
          <w:vertAlign w:val="superscript"/>
        </w:rPr>
        <w:t>km</w:t>
      </w:r>
      <w:r>
        <w:rPr>
          <w:vertAlign w:val="baseline"/>
        </w:rPr>
        <w:t>. Thresholds were set to correspond to different intensities (low, medium, high).</w:t>
      </w:r>
      <w:r>
        <w:rPr>
          <w:spacing w:val="40"/>
          <w:vertAlign w:val="baseline"/>
        </w:rPr>
        <w:t> </w:t>
      </w:r>
      <w:r>
        <w:rPr>
          <w:vertAlign w:val="baseline"/>
        </w:rPr>
        <w:t>After an</w:t>
      </w:r>
      <w:r>
        <w:rPr>
          <w:spacing w:val="40"/>
          <w:vertAlign w:val="baseline"/>
        </w:rPr>
        <w:t> </w:t>
      </w:r>
      <w:r>
        <w:rPr>
          <w:vertAlign w:val="baseline"/>
        </w:rPr>
        <w:t>event was detected, a hysteresis period was used to denoise future detections. These mea- surements correspond to sudden acceleration/deceleration and high lateral accelerations.</w:t>
      </w:r>
      <w:r>
        <w:rPr>
          <w:spacing w:val="40"/>
          <w:vertAlign w:val="baseline"/>
        </w:rPr>
        <w:t> </w:t>
      </w:r>
      <w:r>
        <w:rPr>
          <w:vertAlign w:val="baseline"/>
        </w:rPr>
        <w:t>The</w:t>
      </w:r>
      <w:r>
        <w:rPr>
          <w:spacing w:val="25"/>
          <w:vertAlign w:val="baseline"/>
        </w:rPr>
        <w:t> </w:t>
      </w:r>
      <w:r>
        <w:rPr>
          <w:vertAlign w:val="baseline"/>
        </w:rPr>
        <w:t>method</w:t>
      </w:r>
      <w:r>
        <w:rPr>
          <w:spacing w:val="25"/>
          <w:vertAlign w:val="baseline"/>
        </w:rPr>
        <w:t> </w:t>
      </w:r>
      <w:r>
        <w:rPr>
          <w:vertAlign w:val="baseline"/>
        </w:rPr>
        <w:t>decouples</w:t>
      </w:r>
      <w:r>
        <w:rPr>
          <w:spacing w:val="25"/>
          <w:vertAlign w:val="baseline"/>
        </w:rPr>
        <w:t> </w:t>
      </w:r>
      <w:r>
        <w:rPr>
          <w:vertAlign w:val="baseline"/>
        </w:rPr>
        <w:t>the</w:t>
      </w:r>
      <w:r>
        <w:rPr>
          <w:spacing w:val="25"/>
          <w:vertAlign w:val="baseline"/>
        </w:rPr>
        <w:t> </w:t>
      </w:r>
      <w:r>
        <w:rPr>
          <w:vertAlign w:val="baseline"/>
        </w:rPr>
        <w:t>lateral</w:t>
      </w:r>
      <w:r>
        <w:rPr>
          <w:spacing w:val="26"/>
          <w:vertAlign w:val="baseline"/>
        </w:rPr>
        <w:t> </w:t>
      </w:r>
      <w:r>
        <w:rPr>
          <w:vertAlign w:val="baseline"/>
        </w:rPr>
        <w:t>acceleration</w:t>
      </w:r>
      <w:r>
        <w:rPr>
          <w:spacing w:val="25"/>
          <w:vertAlign w:val="baseline"/>
        </w:rPr>
        <w:t> </w:t>
      </w:r>
      <w:r>
        <w:rPr>
          <w:vertAlign w:val="baseline"/>
        </w:rPr>
        <w:t>due</w:t>
      </w:r>
      <w:r>
        <w:rPr>
          <w:spacing w:val="25"/>
          <w:vertAlign w:val="baseline"/>
        </w:rPr>
        <w:t> </w:t>
      </w:r>
      <w:r>
        <w:rPr>
          <w:vertAlign w:val="baseline"/>
        </w:rPr>
        <w:t>to</w:t>
      </w:r>
      <w:r>
        <w:rPr>
          <w:spacing w:val="25"/>
          <w:vertAlign w:val="baseline"/>
        </w:rPr>
        <w:t> </w:t>
      </w:r>
      <w:r>
        <w:rPr>
          <w:vertAlign w:val="baseline"/>
        </w:rPr>
        <w:t>the</w:t>
      </w:r>
      <w:r>
        <w:rPr>
          <w:spacing w:val="25"/>
          <w:vertAlign w:val="baseline"/>
        </w:rPr>
        <w:t> </w:t>
      </w:r>
      <w:r>
        <w:rPr>
          <w:vertAlign w:val="baseline"/>
        </w:rPr>
        <w:t>road</w:t>
      </w:r>
      <w:r>
        <w:rPr>
          <w:spacing w:val="25"/>
          <w:vertAlign w:val="baseline"/>
        </w:rPr>
        <w:t> </w:t>
      </w:r>
      <w:r>
        <w:rPr>
          <w:vertAlign w:val="baseline"/>
        </w:rPr>
        <w:t>curvature</w:t>
      </w:r>
      <w:r>
        <w:rPr>
          <w:spacing w:val="25"/>
          <w:vertAlign w:val="baseline"/>
        </w:rPr>
        <w:t> </w:t>
      </w:r>
      <w:r>
        <w:rPr>
          <w:vertAlign w:val="baseline"/>
        </w:rPr>
        <w:t>by</w:t>
      </w:r>
      <w:r>
        <w:rPr>
          <w:spacing w:val="26"/>
          <w:vertAlign w:val="baseline"/>
        </w:rPr>
        <w:t> </w:t>
      </w:r>
      <w:r>
        <w:rPr>
          <w:vertAlign w:val="baseline"/>
        </w:rPr>
        <w:t>using</w:t>
      </w:r>
      <w:r>
        <w:rPr>
          <w:spacing w:val="25"/>
          <w:vertAlign w:val="baseline"/>
        </w:rPr>
        <w:t> </w:t>
      </w:r>
      <w:r>
        <w:rPr>
          <w:vertAlign w:val="baseline"/>
        </w:rPr>
        <w:t>the</w:t>
      </w:r>
      <w:r>
        <w:rPr>
          <w:spacing w:val="25"/>
          <w:vertAlign w:val="baseline"/>
        </w:rPr>
        <w:t> </w:t>
      </w:r>
      <w:r>
        <w:rPr>
          <w:vertAlign w:val="baseline"/>
        </w:rPr>
        <w:t>GPS to calculate course road centripetal acceleration values. These values are subtracted from vehicle</w:t>
      </w:r>
      <w:r>
        <w:rPr>
          <w:spacing w:val="40"/>
          <w:vertAlign w:val="baseline"/>
        </w:rPr>
        <w:t> </w:t>
      </w:r>
      <w:r>
        <w:rPr>
          <w:vertAlign w:val="baseline"/>
        </w:rPr>
        <w:t>lateral</w:t>
      </w:r>
      <w:r>
        <w:rPr>
          <w:spacing w:val="40"/>
          <w:vertAlign w:val="baseline"/>
        </w:rPr>
        <w:t> </w:t>
      </w:r>
      <w:r>
        <w:rPr>
          <w:vertAlign w:val="baseline"/>
        </w:rPr>
        <w:t>accelerations</w:t>
      </w:r>
      <w:r>
        <w:rPr>
          <w:spacing w:val="40"/>
          <w:vertAlign w:val="baseline"/>
        </w:rPr>
        <w:t> </w:t>
      </w:r>
      <w:r>
        <w:rPr>
          <w:vertAlign w:val="baseline"/>
        </w:rPr>
        <w:t>to</w:t>
      </w:r>
      <w:r>
        <w:rPr>
          <w:spacing w:val="40"/>
          <w:vertAlign w:val="baseline"/>
        </w:rPr>
        <w:t> </w:t>
      </w:r>
      <w:r>
        <w:rPr>
          <w:vertAlign w:val="baseline"/>
        </w:rPr>
        <w:t>determine</w:t>
      </w:r>
      <w:r>
        <w:rPr>
          <w:spacing w:val="40"/>
          <w:vertAlign w:val="baseline"/>
        </w:rPr>
        <w:t> </w:t>
      </w:r>
      <w:r>
        <w:rPr>
          <w:vertAlign w:val="baseline"/>
        </w:rPr>
        <w:t>the</w:t>
      </w:r>
      <w:r>
        <w:rPr>
          <w:spacing w:val="40"/>
          <w:vertAlign w:val="baseline"/>
        </w:rPr>
        <w:t> </w:t>
      </w:r>
      <w:r>
        <w:rPr>
          <w:vertAlign w:val="baseline"/>
        </w:rPr>
        <w:t>vehicle</w:t>
      </w:r>
      <w:r>
        <w:rPr>
          <w:spacing w:val="40"/>
          <w:vertAlign w:val="baseline"/>
        </w:rPr>
        <w:t> </w:t>
      </w:r>
      <w:r>
        <w:rPr>
          <w:vertAlign w:val="baseline"/>
        </w:rPr>
        <w:t>centripetal</w:t>
      </w:r>
      <w:r>
        <w:rPr>
          <w:spacing w:val="40"/>
          <w:vertAlign w:val="baseline"/>
        </w:rPr>
        <w:t> </w:t>
      </w:r>
      <w:r>
        <w:rPr>
          <w:vertAlign w:val="baseline"/>
        </w:rPr>
        <w:t>accelerations.</w:t>
      </w:r>
    </w:p>
    <w:p>
      <w:pPr>
        <w:pStyle w:val="BodyText"/>
        <w:spacing w:line="237" w:lineRule="auto" w:before="102"/>
        <w:ind w:left="160" w:right="895" w:firstLine="351"/>
        <w:jc w:val="both"/>
      </w:pPr>
      <w:r>
        <w:rPr/>
        <w:t>In</w:t>
      </w:r>
      <w:r>
        <w:rPr>
          <w:spacing w:val="40"/>
        </w:rPr>
        <w:t> </w:t>
      </w:r>
      <w:r>
        <w:rPr/>
        <w:t>this</w:t>
      </w:r>
      <w:r>
        <w:rPr>
          <w:spacing w:val="40"/>
        </w:rPr>
        <w:t> </w:t>
      </w:r>
      <w:r>
        <w:rPr/>
        <w:t>inattentive</w:t>
      </w:r>
      <w:r>
        <w:rPr>
          <w:spacing w:val="40"/>
        </w:rPr>
        <w:t> </w:t>
      </w:r>
      <w:r>
        <w:rPr/>
        <w:t>and</w:t>
      </w:r>
      <w:r>
        <w:rPr>
          <w:spacing w:val="40"/>
        </w:rPr>
        <w:t> </w:t>
      </w:r>
      <w:r>
        <w:rPr/>
        <w:t>drowsy</w:t>
      </w:r>
      <w:r>
        <w:rPr>
          <w:spacing w:val="40"/>
        </w:rPr>
        <w:t> </w:t>
      </w:r>
      <w:r>
        <w:rPr/>
        <w:t>driving</w:t>
      </w:r>
      <w:r>
        <w:rPr>
          <w:spacing w:val="40"/>
        </w:rPr>
        <w:t> </w:t>
      </w:r>
      <w:r>
        <w:rPr/>
        <w:t>study,</w:t>
      </w:r>
      <w:r>
        <w:rPr>
          <w:spacing w:val="40"/>
        </w:rPr>
        <w:t> </w:t>
      </w:r>
      <w:r>
        <w:rPr/>
        <w:t>12</w:t>
      </w:r>
      <w:r>
        <w:rPr>
          <w:spacing w:val="40"/>
        </w:rPr>
        <w:t> </w:t>
      </w:r>
      <w:r>
        <w:rPr/>
        <w:t>participants</w:t>
      </w:r>
      <w:r>
        <w:rPr>
          <w:spacing w:val="40"/>
        </w:rPr>
        <w:t> </w:t>
      </w:r>
      <w:r>
        <w:rPr/>
        <w:t>(9</w:t>
      </w:r>
      <w:r>
        <w:rPr>
          <w:spacing w:val="40"/>
        </w:rPr>
        <w:t> </w:t>
      </w:r>
      <w:r>
        <w:rPr/>
        <w:t>males</w:t>
      </w:r>
      <w:r>
        <w:rPr>
          <w:spacing w:val="40"/>
        </w:rPr>
        <w:t> </w:t>
      </w:r>
      <w:r>
        <w:rPr/>
        <w:t>and</w:t>
      </w:r>
      <w:r>
        <w:rPr>
          <w:spacing w:val="40"/>
        </w:rPr>
        <w:t> </w:t>
      </w:r>
      <w:r>
        <w:rPr/>
        <w:t>3</w:t>
      </w:r>
      <w:r>
        <w:rPr>
          <w:spacing w:val="40"/>
        </w:rPr>
        <w:t> </w:t>
      </w:r>
      <w:r>
        <w:rPr/>
        <w:t>females) each</w:t>
      </w:r>
      <w:r>
        <w:rPr>
          <w:spacing w:val="40"/>
        </w:rPr>
        <w:t> </w:t>
      </w:r>
      <w:r>
        <w:rPr/>
        <w:t>performed</w:t>
      </w:r>
      <w:r>
        <w:rPr>
          <w:spacing w:val="40"/>
        </w:rPr>
        <w:t> </w:t>
      </w:r>
      <w:r>
        <w:rPr/>
        <w:t>2</w:t>
      </w:r>
      <w:r>
        <w:rPr>
          <w:spacing w:val="40"/>
        </w:rPr>
        <w:t> </w:t>
      </w:r>
      <w:r>
        <w:rPr/>
        <w:t>sets</w:t>
      </w:r>
      <w:r>
        <w:rPr>
          <w:spacing w:val="40"/>
        </w:rPr>
        <w:t> </w:t>
      </w:r>
      <w:r>
        <w:rPr/>
        <w:t>of</w:t>
      </w:r>
      <w:r>
        <w:rPr>
          <w:spacing w:val="40"/>
        </w:rPr>
        <w:t> </w:t>
      </w:r>
      <w:r>
        <w:rPr/>
        <w:t>trials:</w:t>
      </w:r>
      <w:r>
        <w:rPr>
          <w:spacing w:val="80"/>
        </w:rPr>
        <w:t> </w:t>
      </w:r>
      <w:r>
        <w:rPr/>
        <w:t>controlled</w:t>
      </w:r>
      <w:r>
        <w:rPr>
          <w:spacing w:val="40"/>
        </w:rPr>
        <w:t> </w:t>
      </w:r>
      <w:r>
        <w:rPr/>
        <w:t>manoeuvre</w:t>
      </w:r>
      <w:r>
        <w:rPr>
          <w:spacing w:val="40"/>
        </w:rPr>
        <w:t> </w:t>
      </w:r>
      <w:r>
        <w:rPr/>
        <w:t>trips</w:t>
      </w:r>
      <w:r>
        <w:rPr>
          <w:spacing w:val="40"/>
        </w:rPr>
        <w:t> </w:t>
      </w:r>
      <w:r>
        <w:rPr/>
        <w:t>and</w:t>
      </w:r>
      <w:r>
        <w:rPr>
          <w:spacing w:val="40"/>
        </w:rPr>
        <w:t> </w:t>
      </w:r>
      <w:r>
        <w:rPr/>
        <w:t>naturalistic</w:t>
      </w:r>
      <w:r>
        <w:rPr>
          <w:spacing w:val="40"/>
        </w:rPr>
        <w:t> </w:t>
      </w:r>
      <w:r>
        <w:rPr/>
        <w:t>driving</w:t>
      </w:r>
      <w:r>
        <w:rPr>
          <w:spacing w:val="40"/>
        </w:rPr>
        <w:t> </w:t>
      </w:r>
      <w:r>
        <w:rPr/>
        <w:t>trips. In the controlled manoeuvre trips, the drivers were asked to perform lane drifting and lane weaving to simulate inattentive driving.</w:t>
      </w:r>
      <w:r>
        <w:rPr>
          <w:spacing w:val="40"/>
        </w:rPr>
        <w:t> </w:t>
      </w:r>
      <w:r>
        <w:rPr/>
        <w:t>Naturalistic driving trips were recorded without explicit</w:t>
      </w:r>
      <w:r>
        <w:rPr>
          <w:spacing w:val="40"/>
        </w:rPr>
        <w:t> </w:t>
      </w:r>
      <w:r>
        <w:rPr/>
        <w:t>driving</w:t>
      </w:r>
      <w:r>
        <w:rPr>
          <w:spacing w:val="40"/>
        </w:rPr>
        <w:t> </w:t>
      </w:r>
      <w:r>
        <w:rPr/>
        <w:t>directions.</w:t>
      </w:r>
      <w:r>
        <w:rPr>
          <w:spacing w:val="80"/>
        </w:rPr>
        <w:t> </w:t>
      </w:r>
      <w:r>
        <w:rPr/>
        <w:t>Sessions</w:t>
      </w:r>
      <w:r>
        <w:rPr>
          <w:spacing w:val="40"/>
        </w:rPr>
        <w:t> </w:t>
      </w:r>
      <w:r>
        <w:rPr/>
        <w:t>were</w:t>
      </w:r>
      <w:r>
        <w:rPr>
          <w:spacing w:val="40"/>
        </w:rPr>
        <w:t> </w:t>
      </w:r>
      <w:r>
        <w:rPr/>
        <w:t>20</w:t>
      </w:r>
      <w:r>
        <w:rPr>
          <w:spacing w:val="-12"/>
        </w:rPr>
        <w:t> </w:t>
      </w:r>
      <w:r>
        <w:rPr/>
        <w:t>min</w:t>
      </w:r>
      <w:r>
        <w:rPr>
          <w:spacing w:val="40"/>
        </w:rPr>
        <w:t> </w:t>
      </w:r>
      <w:r>
        <w:rPr/>
        <w:t>in</w:t>
      </w:r>
      <w:r>
        <w:rPr>
          <w:spacing w:val="40"/>
        </w:rPr>
        <w:t> </w:t>
      </w:r>
      <w:r>
        <w:rPr/>
        <w:t>duration</w:t>
      </w:r>
      <w:r>
        <w:rPr>
          <w:spacing w:val="40"/>
        </w:rPr>
        <w:t> </w:t>
      </w:r>
      <w:r>
        <w:rPr/>
        <w:t>and</w:t>
      </w:r>
      <w:r>
        <w:rPr>
          <w:spacing w:val="40"/>
        </w:rPr>
        <w:t> </w:t>
      </w:r>
      <w:r>
        <w:rPr/>
        <w:t>were</w:t>
      </w:r>
      <w:r>
        <w:rPr>
          <w:spacing w:val="40"/>
        </w:rPr>
        <w:t> </w:t>
      </w:r>
      <w:r>
        <w:rPr/>
        <w:t>at</w:t>
      </w:r>
      <w:r>
        <w:rPr>
          <w:spacing w:val="40"/>
        </w:rPr>
        <w:t> </w:t>
      </w:r>
      <w:r>
        <w:rPr/>
        <w:t>different</w:t>
      </w:r>
      <w:r>
        <w:rPr>
          <w:spacing w:val="40"/>
        </w:rPr>
        <w:t> </w:t>
      </w:r>
      <w:r>
        <w:rPr/>
        <w:t>times of</w:t>
      </w:r>
      <w:r>
        <w:rPr>
          <w:spacing w:val="40"/>
        </w:rPr>
        <w:t> </w:t>
      </w:r>
      <w:r>
        <w:rPr/>
        <w:t>day</w:t>
      </w:r>
      <w:r>
        <w:rPr>
          <w:spacing w:val="40"/>
        </w:rPr>
        <w:t> </w:t>
      </w:r>
      <w:r>
        <w:rPr/>
        <w:t>(morning,</w:t>
      </w:r>
      <w:r>
        <w:rPr>
          <w:spacing w:val="40"/>
        </w:rPr>
        <w:t> </w:t>
      </w:r>
      <w:r>
        <w:rPr/>
        <w:t>afternoon,</w:t>
      </w:r>
      <w:r>
        <w:rPr>
          <w:spacing w:val="40"/>
        </w:rPr>
        <w:t> </w:t>
      </w:r>
      <w:r>
        <w:rPr/>
        <w:t>and</w:t>
      </w:r>
      <w:r>
        <w:rPr>
          <w:spacing w:val="40"/>
        </w:rPr>
        <w:t> </w:t>
      </w:r>
      <w:r>
        <w:rPr/>
        <w:t>night)</w:t>
      </w:r>
      <w:r>
        <w:rPr>
          <w:spacing w:val="40"/>
        </w:rPr>
        <w:t> </w:t>
      </w:r>
      <w:r>
        <w:rPr/>
        <w:t>over</w:t>
      </w:r>
      <w:r>
        <w:rPr>
          <w:spacing w:val="40"/>
        </w:rPr>
        <w:t> </w:t>
      </w:r>
      <w:r>
        <w:rPr/>
        <w:t>20</w:t>
      </w:r>
      <w:r>
        <w:rPr>
          <w:spacing w:val="40"/>
        </w:rPr>
        <w:t> </w:t>
      </w:r>
      <w:r>
        <w:rPr/>
        <w:t>driving</w:t>
      </w:r>
      <w:r>
        <w:rPr>
          <w:spacing w:val="40"/>
        </w:rPr>
        <w:t> </w:t>
      </w:r>
      <w:r>
        <w:rPr/>
        <w:t>sessions.</w:t>
      </w:r>
      <w:r>
        <w:rPr>
          <w:spacing w:val="80"/>
          <w:w w:val="150"/>
        </w:rPr>
        <w:t> </w:t>
      </w:r>
      <w:r>
        <w:rPr/>
        <w:t>In</w:t>
      </w:r>
      <w:r>
        <w:rPr>
          <w:spacing w:val="40"/>
        </w:rPr>
        <w:t> </w:t>
      </w:r>
      <w:r>
        <w:rPr/>
        <w:t>total,</w:t>
      </w:r>
      <w:r>
        <w:rPr>
          <w:spacing w:val="40"/>
        </w:rPr>
        <w:t> </w:t>
      </w:r>
      <w:r>
        <w:rPr/>
        <w:t>480</w:t>
      </w:r>
      <w:r>
        <w:rPr>
          <w:spacing w:val="-12"/>
        </w:rPr>
        <w:t> </w:t>
      </w:r>
      <w:r>
        <w:rPr/>
        <w:t>min</w:t>
      </w:r>
      <w:r>
        <w:rPr>
          <w:spacing w:val="40"/>
        </w:rPr>
        <w:t> </w:t>
      </w:r>
      <w:r>
        <w:rPr/>
        <w:t>of driving</w:t>
      </w:r>
      <w:r>
        <w:rPr>
          <w:spacing w:val="26"/>
        </w:rPr>
        <w:t> </w:t>
      </w:r>
      <w:r>
        <w:rPr/>
        <w:t>data</w:t>
      </w:r>
      <w:r>
        <w:rPr>
          <w:spacing w:val="26"/>
        </w:rPr>
        <w:t> </w:t>
      </w:r>
      <w:r>
        <w:rPr/>
        <w:t>were</w:t>
      </w:r>
      <w:r>
        <w:rPr>
          <w:spacing w:val="25"/>
        </w:rPr>
        <w:t> </w:t>
      </w:r>
      <w:r>
        <w:rPr/>
        <w:t>collected</w:t>
      </w:r>
      <w:r>
        <w:rPr>
          <w:spacing w:val="26"/>
        </w:rPr>
        <w:t> </w:t>
      </w:r>
      <w:r>
        <w:rPr/>
        <w:t>on</w:t>
      </w:r>
      <w:r>
        <w:rPr>
          <w:spacing w:val="26"/>
        </w:rPr>
        <w:t> </w:t>
      </w:r>
      <w:r>
        <w:rPr/>
        <w:t>pre-defined</w:t>
      </w:r>
      <w:r>
        <w:rPr>
          <w:spacing w:val="26"/>
        </w:rPr>
        <w:t> </w:t>
      </w:r>
      <w:r>
        <w:rPr/>
        <w:t>highway</w:t>
      </w:r>
      <w:r>
        <w:rPr>
          <w:spacing w:val="26"/>
        </w:rPr>
        <w:t> </w:t>
      </w:r>
      <w:r>
        <w:rPr/>
        <w:t>routes.</w:t>
      </w:r>
      <w:r>
        <w:rPr>
          <w:spacing w:val="40"/>
        </w:rPr>
        <w:t> </w:t>
      </w:r>
      <w:r>
        <w:rPr/>
        <w:t>Drivers</w:t>
      </w:r>
      <w:r>
        <w:rPr>
          <w:spacing w:val="25"/>
        </w:rPr>
        <w:t> </w:t>
      </w:r>
      <w:r>
        <w:rPr/>
        <w:t>were</w:t>
      </w:r>
      <w:r>
        <w:rPr>
          <w:spacing w:val="25"/>
        </w:rPr>
        <w:t> </w:t>
      </w:r>
      <w:r>
        <w:rPr/>
        <w:t>asked</w:t>
      </w:r>
      <w:r>
        <w:rPr>
          <w:spacing w:val="26"/>
        </w:rPr>
        <w:t> </w:t>
      </w:r>
      <w:r>
        <w:rPr/>
        <w:t>to</w:t>
      </w:r>
      <w:r>
        <w:rPr>
          <w:spacing w:val="26"/>
        </w:rPr>
        <w:t> </w:t>
      </w:r>
      <w:r>
        <w:rPr/>
        <w:t>perform 2 lane drifting, 6 lane weaving, 4 sudden acceleration, 6 sudden brake, and 2 sudden turn manoeuvres.</w:t>
      </w:r>
      <w:r>
        <w:rPr>
          <w:spacing w:val="40"/>
        </w:rPr>
        <w:t> </w:t>
      </w:r>
      <w:r>
        <w:rPr/>
        <w:t>A total of 282 inattentive driving events were recorded, 245 from controlled experiments</w:t>
      </w:r>
      <w:r>
        <w:rPr>
          <w:spacing w:val="40"/>
        </w:rPr>
        <w:t> </w:t>
      </w:r>
      <w:r>
        <w:rPr/>
        <w:t>and</w:t>
      </w:r>
      <w:r>
        <w:rPr>
          <w:spacing w:val="40"/>
        </w:rPr>
        <w:t> </w:t>
      </w:r>
      <w:r>
        <w:rPr/>
        <w:t>37</w:t>
      </w:r>
      <w:r>
        <w:rPr>
          <w:spacing w:val="40"/>
        </w:rPr>
        <w:t> </w:t>
      </w:r>
      <w:r>
        <w:rPr/>
        <w:t>from</w:t>
      </w:r>
      <w:r>
        <w:rPr>
          <w:spacing w:val="40"/>
        </w:rPr>
        <w:t> </w:t>
      </w:r>
      <w:r>
        <w:rPr/>
        <w:t>naturalistic</w:t>
      </w:r>
      <w:r>
        <w:rPr>
          <w:spacing w:val="40"/>
        </w:rPr>
        <w:t> </w:t>
      </w:r>
      <w:r>
        <w:rPr/>
        <w:t>driving.</w:t>
      </w:r>
      <w:r>
        <w:rPr>
          <w:spacing w:val="80"/>
          <w:w w:val="150"/>
        </w:rPr>
        <w:t> </w:t>
      </w:r>
      <w:r>
        <w:rPr/>
        <w:t>A</w:t>
      </w:r>
      <w:r>
        <w:rPr>
          <w:spacing w:val="40"/>
        </w:rPr>
        <w:t> </w:t>
      </w:r>
      <w:r>
        <w:rPr/>
        <w:t>mean</w:t>
      </w:r>
      <w:r>
        <w:rPr>
          <w:spacing w:val="40"/>
        </w:rPr>
        <w:t> </w:t>
      </w:r>
      <w:r>
        <w:rPr/>
        <w:t>precision</w:t>
      </w:r>
      <w:r>
        <w:rPr>
          <w:spacing w:val="40"/>
        </w:rPr>
        <w:t> </w:t>
      </w:r>
      <w:r>
        <w:rPr/>
        <w:t>and</w:t>
      </w:r>
      <w:r>
        <w:rPr>
          <w:spacing w:val="40"/>
        </w:rPr>
        <w:t> </w:t>
      </w:r>
      <w:r>
        <w:rPr/>
        <w:t>recall</w:t>
      </w:r>
      <w:r>
        <w:rPr>
          <w:spacing w:val="40"/>
        </w:rPr>
        <w:t> </w:t>
      </w:r>
      <w:r>
        <w:rPr/>
        <w:t>of</w:t>
      </w:r>
      <w:r>
        <w:rPr>
          <w:spacing w:val="40"/>
        </w:rPr>
        <w:t> </w:t>
      </w:r>
      <w:r>
        <w:rPr/>
        <w:t>82</w:t>
      </w:r>
      <w:r>
        <w:rPr>
          <w:spacing w:val="-11"/>
        </w:rPr>
        <w:t> </w:t>
      </w:r>
      <w:r>
        <w:rPr/>
        <w:t>%</w:t>
      </w:r>
      <w:r>
        <w:rPr>
          <w:spacing w:val="40"/>
        </w:rPr>
        <w:t> </w:t>
      </w:r>
      <w:r>
        <w:rPr/>
        <w:t>and</w:t>
      </w:r>
      <w:r>
        <w:rPr>
          <w:spacing w:val="40"/>
        </w:rPr>
        <w:t> </w:t>
      </w:r>
      <w:r>
        <w:rPr/>
        <w:t>92</w:t>
      </w:r>
      <w:r>
        <w:rPr>
          <w:spacing w:val="-13"/>
        </w:rPr>
        <w:t> </w:t>
      </w:r>
      <w:r>
        <w:rPr/>
        <w:t>%</w:t>
      </w:r>
      <w:r>
        <w:rPr>
          <w:spacing w:val="48"/>
        </w:rPr>
        <w:t> </w:t>
      </w:r>
      <w:r>
        <w:rPr/>
        <w:t>respectively</w:t>
      </w:r>
      <w:r>
        <w:rPr>
          <w:spacing w:val="46"/>
        </w:rPr>
        <w:t> </w:t>
      </w:r>
      <w:r>
        <w:rPr/>
        <w:t>were</w:t>
      </w:r>
      <w:r>
        <w:rPr>
          <w:spacing w:val="46"/>
        </w:rPr>
        <w:t> </w:t>
      </w:r>
      <w:r>
        <w:rPr/>
        <w:t>achieved</w:t>
      </w:r>
      <w:r>
        <w:rPr>
          <w:spacing w:val="47"/>
        </w:rPr>
        <w:t> </w:t>
      </w:r>
      <w:r>
        <w:rPr/>
        <w:t>for</w:t>
      </w:r>
      <w:r>
        <w:rPr>
          <w:spacing w:val="47"/>
        </w:rPr>
        <w:t> </w:t>
      </w:r>
      <w:r>
        <w:rPr/>
        <w:t>all</w:t>
      </w:r>
      <w:r>
        <w:rPr>
          <w:spacing w:val="47"/>
        </w:rPr>
        <w:t> </w:t>
      </w:r>
      <w:r>
        <w:rPr/>
        <w:t>driving</w:t>
      </w:r>
      <w:r>
        <w:rPr>
          <w:spacing w:val="46"/>
        </w:rPr>
        <w:t> </w:t>
      </w:r>
      <w:r>
        <w:rPr/>
        <w:t>events.</w:t>
      </w:r>
      <w:r>
        <w:rPr>
          <w:spacing w:val="26"/>
        </w:rPr>
        <w:t>  </w:t>
      </w:r>
      <w:r>
        <w:rPr/>
        <w:t>Lane</w:t>
      </w:r>
      <w:r>
        <w:rPr>
          <w:spacing w:val="47"/>
        </w:rPr>
        <w:t> </w:t>
      </w:r>
      <w:r>
        <w:rPr/>
        <w:t>drifting</w:t>
      </w:r>
      <w:r>
        <w:rPr>
          <w:spacing w:val="46"/>
        </w:rPr>
        <w:t> </w:t>
      </w:r>
      <w:r>
        <w:rPr/>
        <w:t>precision</w:t>
      </w:r>
      <w:r>
        <w:rPr>
          <w:spacing w:val="46"/>
        </w:rPr>
        <w:t> </w:t>
      </w:r>
      <w:r>
        <w:rPr/>
        <w:t>and</w:t>
      </w:r>
      <w:r>
        <w:rPr>
          <w:spacing w:val="47"/>
        </w:rPr>
        <w:t> </w:t>
      </w:r>
      <w:r>
        <w:rPr>
          <w:spacing w:val="-2"/>
        </w:rPr>
        <w:t>recall</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6"/>
        <w:jc w:val="both"/>
      </w:pPr>
      <w:r>
        <w:rPr/>
        <w:t>were 89</w:t>
      </w:r>
      <w:r>
        <w:rPr>
          <w:spacing w:val="-14"/>
        </w:rPr>
        <w:t> </w:t>
      </w:r>
      <w:r>
        <w:rPr/>
        <w:t>% and 100</w:t>
      </w:r>
      <w:r>
        <w:rPr>
          <w:spacing w:val="-14"/>
        </w:rPr>
        <w:t> </w:t>
      </w:r>
      <w:r>
        <w:rPr/>
        <w:t>% respectively.</w:t>
      </w:r>
      <w:r>
        <w:rPr>
          <w:spacing w:val="40"/>
        </w:rPr>
        <w:t> </w:t>
      </w:r>
      <w:r>
        <w:rPr/>
        <w:t>Lane weaving precision and recall were 93</w:t>
      </w:r>
      <w:r>
        <w:rPr>
          <w:spacing w:val="-14"/>
        </w:rPr>
        <w:t> </w:t>
      </w:r>
      <w:r>
        <w:rPr/>
        <w:t>% and 96</w:t>
      </w:r>
      <w:r>
        <w:rPr>
          <w:spacing w:val="-14"/>
        </w:rPr>
        <w:t> </w:t>
      </w:r>
      <w:r>
        <w:rPr/>
        <w:t>% </w:t>
      </w:r>
      <w:r>
        <w:rPr>
          <w:spacing w:val="-2"/>
        </w:rPr>
        <w:t>respectively.</w:t>
      </w:r>
    </w:p>
    <w:p>
      <w:pPr>
        <w:pStyle w:val="BodyText"/>
        <w:spacing w:line="228" w:lineRule="auto" w:before="127"/>
        <w:ind w:left="160" w:right="895" w:firstLine="351"/>
        <w:jc w:val="both"/>
      </w:pPr>
      <w:r>
        <w:rPr/>
        <mc:AlternateContent>
          <mc:Choice Requires="wps">
            <w:drawing>
              <wp:anchor distT="0" distB="0" distL="0" distR="0" allowOverlap="1" layoutInCell="1" locked="0" behindDoc="1" simplePos="0" relativeHeight="484737024">
                <wp:simplePos x="0" y="0"/>
                <wp:positionH relativeFrom="page">
                  <wp:posOffset>5545505</wp:posOffset>
                </wp:positionH>
                <wp:positionV relativeFrom="paragraph">
                  <wp:posOffset>1479164</wp:posOffset>
                </wp:positionV>
                <wp:extent cx="60325" cy="1016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436.653992pt;margin-top:116.469643pt;width:4.75pt;height:8pt;mso-position-horizontal-relative:page;mso-position-vertical-relative:paragraph;z-index:-18579456" type="#_x0000_t202" id="docshape74"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w:w w:val="105"/>
        </w:rPr>
        <w:t>Thresholds have also been used to characterize drowsy driving.</w:t>
      </w:r>
      <w:r>
        <w:rPr>
          <w:spacing w:val="37"/>
          <w:w w:val="105"/>
        </w:rPr>
        <w:t> </w:t>
      </w:r>
      <w:r>
        <w:rPr>
          <w:w w:val="105"/>
        </w:rPr>
        <w:t>In a study by Fukuda et</w:t>
      </w:r>
      <w:r>
        <w:rPr>
          <w:w w:val="105"/>
        </w:rPr>
        <w:t> al,</w:t>
      </w:r>
      <w:r>
        <w:rPr>
          <w:w w:val="105"/>
        </w:rPr>
        <w:t> a</w:t>
      </w:r>
      <w:r>
        <w:rPr>
          <w:w w:val="105"/>
        </w:rPr>
        <w:t> method</w:t>
      </w:r>
      <w:r>
        <w:rPr>
          <w:w w:val="105"/>
        </w:rPr>
        <w:t> is</w:t>
      </w:r>
      <w:r>
        <w:rPr>
          <w:w w:val="105"/>
        </w:rPr>
        <w:t> proposed</w:t>
      </w:r>
      <w:r>
        <w:rPr>
          <w:w w:val="105"/>
        </w:rPr>
        <w:t> to</w:t>
      </w:r>
      <w:r>
        <w:rPr>
          <w:w w:val="105"/>
        </w:rPr>
        <w:t> detect</w:t>
      </w:r>
      <w:r>
        <w:rPr>
          <w:w w:val="105"/>
        </w:rPr>
        <w:t> driver</w:t>
      </w:r>
      <w:r>
        <w:rPr>
          <w:w w:val="105"/>
        </w:rPr>
        <w:t> drowsiness</w:t>
      </w:r>
      <w:r>
        <w:rPr>
          <w:w w:val="105"/>
        </w:rPr>
        <w:t> using</w:t>
      </w:r>
      <w:r>
        <w:rPr>
          <w:w w:val="105"/>
        </w:rPr>
        <w:t> the</w:t>
      </w:r>
      <w:r>
        <w:rPr>
          <w:w w:val="105"/>
        </w:rPr>
        <w:t> steering</w:t>
      </w:r>
      <w:r>
        <w:rPr>
          <w:w w:val="105"/>
        </w:rPr>
        <w:t> angle</w:t>
      </w:r>
      <w:r>
        <w:rPr>
          <w:w w:val="105"/>
        </w:rPr>
        <w:t> of</w:t>
      </w:r>
      <w:r>
        <w:rPr>
          <w:w w:val="105"/>
        </w:rPr>
        <w:t> the</w:t>
      </w:r>
      <w:r>
        <w:rPr>
          <w:spacing w:val="80"/>
          <w:w w:val="105"/>
        </w:rPr>
        <w:t> </w:t>
      </w:r>
      <w:r>
        <w:rPr>
          <w:w w:val="105"/>
        </w:rPr>
        <w:t>car</w:t>
      </w:r>
      <w:r>
        <w:rPr>
          <w:w w:val="105"/>
        </w:rPr>
        <w:t> [</w:t>
      </w:r>
      <w:hyperlink w:history="true" w:anchor="_bookmark276">
        <w:r>
          <w:rPr>
            <w:color w:val="00FF00"/>
            <w:w w:val="105"/>
          </w:rPr>
          <w:t>126</w:t>
        </w:r>
      </w:hyperlink>
      <w:r>
        <w:rPr>
          <w:w w:val="105"/>
        </w:rPr>
        <w:t>].</w:t>
      </w:r>
      <w:r>
        <w:rPr>
          <w:spacing w:val="39"/>
          <w:w w:val="105"/>
        </w:rPr>
        <w:t> </w:t>
      </w:r>
      <w:r>
        <w:rPr>
          <w:w w:val="105"/>
        </w:rPr>
        <w:t>Steering</w:t>
      </w:r>
      <w:r>
        <w:rPr>
          <w:w w:val="105"/>
        </w:rPr>
        <w:t> adjustment</w:t>
      </w:r>
      <w:r>
        <w:rPr>
          <w:w w:val="105"/>
        </w:rPr>
        <w:t> points</w:t>
      </w:r>
      <w:r>
        <w:rPr>
          <w:w w:val="105"/>
        </w:rPr>
        <w:t> were</w:t>
      </w:r>
      <w:r>
        <w:rPr>
          <w:w w:val="105"/>
        </w:rPr>
        <w:t> used</w:t>
      </w:r>
      <w:r>
        <w:rPr>
          <w:w w:val="105"/>
        </w:rPr>
        <w:t> to</w:t>
      </w:r>
      <w:r>
        <w:rPr>
          <w:w w:val="105"/>
        </w:rPr>
        <w:t> characterized</w:t>
      </w:r>
      <w:r>
        <w:rPr>
          <w:w w:val="105"/>
        </w:rPr>
        <w:t> the</w:t>
      </w:r>
      <w:r>
        <w:rPr>
          <w:w w:val="105"/>
        </w:rPr>
        <w:t> steering</w:t>
      </w:r>
      <w:r>
        <w:rPr>
          <w:w w:val="105"/>
        </w:rPr>
        <w:t> angle</w:t>
      </w:r>
      <w:r>
        <w:rPr>
          <w:w w:val="105"/>
        </w:rPr>
        <w:t> with a</w:t>
      </w:r>
      <w:r>
        <w:rPr>
          <w:w w:val="105"/>
        </w:rPr>
        <w:t> resolution</w:t>
      </w:r>
      <w:r>
        <w:rPr>
          <w:w w:val="105"/>
        </w:rPr>
        <w:t> of</w:t>
      </w:r>
      <w:r>
        <w:rPr>
          <w:w w:val="105"/>
        </w:rPr>
        <w:t> 0</w:t>
      </w:r>
      <w:r>
        <w:rPr>
          <w:i/>
          <w:w w:val="105"/>
        </w:rPr>
        <w:t>.</w:t>
      </w:r>
      <w:r>
        <w:rPr>
          <w:w w:val="105"/>
        </w:rPr>
        <w:t>1</w:t>
      </w:r>
      <w:r>
        <w:rPr>
          <w:rFonts w:ascii="Lucida Sans Unicode" w:hAnsi="Lucida Sans Unicode"/>
          <w:w w:val="105"/>
          <w:vertAlign w:val="superscript"/>
        </w:rPr>
        <w:t>◦</w:t>
      </w:r>
      <w:r>
        <w:rPr>
          <w:rFonts w:ascii="Lucida Sans Unicode" w:hAnsi="Lucida Sans Unicode"/>
          <w:w w:val="105"/>
          <w:vertAlign w:val="baseline"/>
        </w:rPr>
        <w:t> </w:t>
      </w:r>
      <w:r>
        <w:rPr>
          <w:w w:val="105"/>
          <w:vertAlign w:val="baseline"/>
        </w:rPr>
        <w:t>and</w:t>
      </w:r>
      <w:r>
        <w:rPr>
          <w:w w:val="105"/>
          <w:vertAlign w:val="baseline"/>
        </w:rPr>
        <w:t> sampling</w:t>
      </w:r>
      <w:r>
        <w:rPr>
          <w:w w:val="105"/>
          <w:vertAlign w:val="baseline"/>
        </w:rPr>
        <w:t> period</w:t>
      </w:r>
      <w:r>
        <w:rPr>
          <w:w w:val="105"/>
          <w:vertAlign w:val="baseline"/>
        </w:rPr>
        <w:t> of</w:t>
      </w:r>
      <w:r>
        <w:rPr>
          <w:w w:val="105"/>
          <w:vertAlign w:val="baseline"/>
        </w:rPr>
        <w:t> 128</w:t>
      </w:r>
      <w:r>
        <w:rPr>
          <w:spacing w:val="-15"/>
          <w:w w:val="105"/>
          <w:vertAlign w:val="baseline"/>
        </w:rPr>
        <w:t> </w:t>
      </w:r>
      <w:r>
        <w:rPr>
          <w:w w:val="105"/>
          <w:vertAlign w:val="baseline"/>
        </w:rPr>
        <w:t>ms.</w:t>
      </w:r>
      <w:r>
        <w:rPr>
          <w:spacing w:val="40"/>
          <w:w w:val="105"/>
          <w:vertAlign w:val="baseline"/>
        </w:rPr>
        <w:t> </w:t>
      </w:r>
      <w:r>
        <w:rPr>
          <w:w w:val="105"/>
          <w:vertAlign w:val="baseline"/>
        </w:rPr>
        <w:t>Steering</w:t>
      </w:r>
      <w:r>
        <w:rPr>
          <w:w w:val="105"/>
          <w:vertAlign w:val="baseline"/>
        </w:rPr>
        <w:t> Adjusted</w:t>
      </w:r>
      <w:r>
        <w:rPr>
          <w:w w:val="105"/>
          <w:vertAlign w:val="baseline"/>
        </w:rPr>
        <w:t> Interval</w:t>
      </w:r>
      <w:r>
        <w:rPr>
          <w:w w:val="105"/>
          <w:vertAlign w:val="baseline"/>
        </w:rPr>
        <w:t> (SAI) length</w:t>
      </w:r>
      <w:r>
        <w:rPr>
          <w:w w:val="105"/>
          <w:vertAlign w:val="baseline"/>
        </w:rPr>
        <w:t> and</w:t>
      </w:r>
      <w:r>
        <w:rPr>
          <w:w w:val="105"/>
          <w:vertAlign w:val="baseline"/>
        </w:rPr>
        <w:t> variability</w:t>
      </w:r>
      <w:r>
        <w:rPr>
          <w:w w:val="105"/>
          <w:vertAlign w:val="baseline"/>
        </w:rPr>
        <w:t> were</w:t>
      </w:r>
      <w:r>
        <w:rPr>
          <w:w w:val="105"/>
          <w:vertAlign w:val="baseline"/>
        </w:rPr>
        <w:t> both</w:t>
      </w:r>
      <w:r>
        <w:rPr>
          <w:w w:val="105"/>
          <w:vertAlign w:val="baseline"/>
        </w:rPr>
        <w:t> observed</w:t>
      </w:r>
      <w:r>
        <w:rPr>
          <w:w w:val="105"/>
          <w:vertAlign w:val="baseline"/>
        </w:rPr>
        <w:t> to</w:t>
      </w:r>
      <w:r>
        <w:rPr>
          <w:w w:val="105"/>
          <w:vertAlign w:val="baseline"/>
        </w:rPr>
        <w:t> decrease</w:t>
      </w:r>
      <w:r>
        <w:rPr>
          <w:w w:val="105"/>
          <w:vertAlign w:val="baseline"/>
        </w:rPr>
        <w:t> with</w:t>
      </w:r>
      <w:r>
        <w:rPr>
          <w:w w:val="105"/>
          <w:vertAlign w:val="baseline"/>
        </w:rPr>
        <w:t> increased</w:t>
      </w:r>
      <w:r>
        <w:rPr>
          <w:w w:val="105"/>
          <w:vertAlign w:val="baseline"/>
        </w:rPr>
        <w:t> vehicle</w:t>
      </w:r>
      <w:r>
        <w:rPr>
          <w:w w:val="105"/>
          <w:vertAlign w:val="baseline"/>
        </w:rPr>
        <w:t> speed</w:t>
      </w:r>
      <w:r>
        <w:rPr>
          <w:w w:val="105"/>
          <w:vertAlign w:val="baseline"/>
        </w:rPr>
        <w:t> and are</w:t>
      </w:r>
      <w:r>
        <w:rPr>
          <w:w w:val="105"/>
          <w:vertAlign w:val="baseline"/>
        </w:rPr>
        <w:t> consistent</w:t>
      </w:r>
      <w:r>
        <w:rPr>
          <w:w w:val="105"/>
          <w:vertAlign w:val="baseline"/>
        </w:rPr>
        <w:t> with</w:t>
      </w:r>
      <w:r>
        <w:rPr>
          <w:w w:val="105"/>
          <w:vertAlign w:val="baseline"/>
        </w:rPr>
        <w:t> other</w:t>
      </w:r>
      <w:r>
        <w:rPr>
          <w:w w:val="105"/>
          <w:vertAlign w:val="baseline"/>
        </w:rPr>
        <w:t> past</w:t>
      </w:r>
      <w:r>
        <w:rPr>
          <w:w w:val="105"/>
          <w:vertAlign w:val="baseline"/>
        </w:rPr>
        <w:t> works</w:t>
      </w:r>
      <w:r>
        <w:rPr>
          <w:w w:val="105"/>
          <w:vertAlign w:val="baseline"/>
        </w:rPr>
        <w:t> [</w:t>
      </w:r>
      <w:hyperlink w:history="true" w:anchor="_bookmark156">
        <w:r>
          <w:rPr>
            <w:color w:val="00FF00"/>
            <w:w w:val="105"/>
            <w:vertAlign w:val="baseline"/>
          </w:rPr>
          <w:t>4</w:t>
        </w:r>
      </w:hyperlink>
      <w:r>
        <w:rPr>
          <w:w w:val="105"/>
          <w:vertAlign w:val="baseline"/>
        </w:rPr>
        <w:t>].</w:t>
      </w:r>
      <w:r>
        <w:rPr>
          <w:spacing w:val="40"/>
          <w:w w:val="105"/>
          <w:vertAlign w:val="baseline"/>
        </w:rPr>
        <w:t> </w:t>
      </w:r>
      <w:r>
        <w:rPr>
          <w:w w:val="105"/>
          <w:vertAlign w:val="baseline"/>
        </w:rPr>
        <w:t>These</w:t>
      </w:r>
      <w:r>
        <w:rPr>
          <w:w w:val="105"/>
          <w:vertAlign w:val="baseline"/>
        </w:rPr>
        <w:t> profiles</w:t>
      </w:r>
      <w:r>
        <w:rPr>
          <w:w w:val="105"/>
          <w:vertAlign w:val="baseline"/>
        </w:rPr>
        <w:t> differed</w:t>
      </w:r>
      <w:r>
        <w:rPr>
          <w:w w:val="105"/>
          <w:vertAlign w:val="baseline"/>
        </w:rPr>
        <w:t> between</w:t>
      </w:r>
      <w:r>
        <w:rPr>
          <w:w w:val="105"/>
          <w:vertAlign w:val="baseline"/>
        </w:rPr>
        <w:t> drivers</w:t>
      </w:r>
      <w:r>
        <w:rPr>
          <w:w w:val="105"/>
          <w:vertAlign w:val="baseline"/>
        </w:rPr>
        <w:t> but</w:t>
      </w:r>
      <w:r>
        <w:rPr>
          <w:w w:val="105"/>
          <w:vertAlign w:val="baseline"/>
        </w:rPr>
        <w:t> the trend</w:t>
      </w:r>
      <w:r>
        <w:rPr>
          <w:spacing w:val="-9"/>
          <w:w w:val="105"/>
          <w:vertAlign w:val="baseline"/>
        </w:rPr>
        <w:t> </w:t>
      </w:r>
      <w:r>
        <w:rPr>
          <w:w w:val="105"/>
          <w:vertAlign w:val="baseline"/>
        </w:rPr>
        <w:t>was</w:t>
      </w:r>
      <w:r>
        <w:rPr>
          <w:spacing w:val="-9"/>
          <w:w w:val="105"/>
          <w:vertAlign w:val="baseline"/>
        </w:rPr>
        <w:t> </w:t>
      </w:r>
      <w:r>
        <w:rPr>
          <w:w w:val="105"/>
          <w:vertAlign w:val="baseline"/>
        </w:rPr>
        <w:t>consistent</w:t>
      </w:r>
      <w:r>
        <w:rPr>
          <w:spacing w:val="-9"/>
          <w:w w:val="105"/>
          <w:vertAlign w:val="baseline"/>
        </w:rPr>
        <w:t> </w:t>
      </w:r>
      <w:r>
        <w:rPr>
          <w:w w:val="105"/>
          <w:vertAlign w:val="baseline"/>
        </w:rPr>
        <w:t>across</w:t>
      </w:r>
      <w:r>
        <w:rPr>
          <w:spacing w:val="-9"/>
          <w:w w:val="105"/>
          <w:vertAlign w:val="baseline"/>
        </w:rPr>
        <w:t> </w:t>
      </w:r>
      <w:r>
        <w:rPr>
          <w:w w:val="105"/>
          <w:vertAlign w:val="baseline"/>
        </w:rPr>
        <w:t>all</w:t>
      </w:r>
      <w:r>
        <w:rPr>
          <w:spacing w:val="-9"/>
          <w:w w:val="105"/>
          <w:vertAlign w:val="baseline"/>
        </w:rPr>
        <w:t> </w:t>
      </w:r>
      <w:r>
        <w:rPr>
          <w:w w:val="105"/>
          <w:vertAlign w:val="baseline"/>
        </w:rPr>
        <w:t>drivers.</w:t>
      </w:r>
      <w:r>
        <w:rPr>
          <w:spacing w:val="10"/>
          <w:w w:val="105"/>
          <w:vertAlign w:val="baseline"/>
        </w:rPr>
        <w:t> </w:t>
      </w:r>
      <w:r>
        <w:rPr>
          <w:w w:val="105"/>
          <w:vertAlign w:val="baseline"/>
        </w:rPr>
        <w:t>For</w:t>
      </w:r>
      <w:r>
        <w:rPr>
          <w:spacing w:val="-9"/>
          <w:w w:val="105"/>
          <w:vertAlign w:val="baseline"/>
        </w:rPr>
        <w:t> </w:t>
      </w:r>
      <w:r>
        <w:rPr>
          <w:w w:val="105"/>
          <w:vertAlign w:val="baseline"/>
        </w:rPr>
        <w:t>preprocessing,</w:t>
      </w:r>
      <w:r>
        <w:rPr>
          <w:spacing w:val="-9"/>
          <w:w w:val="105"/>
          <w:vertAlign w:val="baseline"/>
        </w:rPr>
        <w:t> </w:t>
      </w:r>
      <w:r>
        <w:rPr>
          <w:w w:val="105"/>
          <w:vertAlign w:val="baseline"/>
        </w:rPr>
        <w:t>steering</w:t>
      </w:r>
      <w:r>
        <w:rPr>
          <w:spacing w:val="-9"/>
          <w:w w:val="105"/>
          <w:vertAlign w:val="baseline"/>
        </w:rPr>
        <w:t> </w:t>
      </w:r>
      <w:r>
        <w:rPr>
          <w:w w:val="105"/>
          <w:vertAlign w:val="baseline"/>
        </w:rPr>
        <w:t>interval</w:t>
      </w:r>
      <w:r>
        <w:rPr>
          <w:spacing w:val="-9"/>
          <w:w w:val="105"/>
          <w:vertAlign w:val="baseline"/>
        </w:rPr>
        <w:t> </w:t>
      </w:r>
      <w:r>
        <w:rPr>
          <w:w w:val="105"/>
          <w:vertAlign w:val="baseline"/>
        </w:rPr>
        <w:t>measurements were</w:t>
      </w:r>
      <w:r>
        <w:rPr>
          <w:spacing w:val="-3"/>
          <w:w w:val="105"/>
          <w:vertAlign w:val="baseline"/>
        </w:rPr>
        <w:t> </w:t>
      </w:r>
      <w:r>
        <w:rPr>
          <w:w w:val="105"/>
          <w:vertAlign w:val="baseline"/>
        </w:rPr>
        <w:t>normalized</w:t>
      </w:r>
      <w:r>
        <w:rPr>
          <w:spacing w:val="-3"/>
          <w:w w:val="105"/>
          <w:vertAlign w:val="baseline"/>
        </w:rPr>
        <w:t> </w:t>
      </w:r>
      <w:r>
        <w:rPr>
          <w:w w:val="105"/>
          <w:vertAlign w:val="baseline"/>
        </w:rPr>
        <w:t>by</w:t>
      </w:r>
      <w:r>
        <w:rPr>
          <w:spacing w:val="-3"/>
          <w:w w:val="105"/>
          <w:vertAlign w:val="baseline"/>
        </w:rPr>
        <w:t> </w:t>
      </w:r>
      <w:r>
        <w:rPr>
          <w:w w:val="105"/>
          <w:vertAlign w:val="baseline"/>
        </w:rPr>
        <w:t>converting</w:t>
      </w:r>
      <w:r>
        <w:rPr>
          <w:spacing w:val="-2"/>
          <w:w w:val="105"/>
          <w:vertAlign w:val="baseline"/>
        </w:rPr>
        <w:t> </w:t>
      </w:r>
      <w:r>
        <w:rPr>
          <w:w w:val="105"/>
          <w:vertAlign w:val="baseline"/>
        </w:rPr>
        <w:t>measured</w:t>
      </w:r>
      <w:r>
        <w:rPr>
          <w:spacing w:val="-3"/>
          <w:w w:val="105"/>
          <w:vertAlign w:val="baseline"/>
        </w:rPr>
        <w:t> </w:t>
      </w:r>
      <w:r>
        <w:rPr>
          <w:w w:val="105"/>
          <w:vertAlign w:val="baseline"/>
        </w:rPr>
        <w:t>SAI</w:t>
      </w:r>
      <w:r>
        <w:rPr>
          <w:spacing w:val="-3"/>
          <w:w w:val="105"/>
          <w:vertAlign w:val="baseline"/>
        </w:rPr>
        <w:t> </w:t>
      </w:r>
      <w:r>
        <w:rPr>
          <w:w w:val="105"/>
          <w:vertAlign w:val="baseline"/>
        </w:rPr>
        <w:t>to</w:t>
      </w:r>
      <w:r>
        <w:rPr>
          <w:spacing w:val="-2"/>
          <w:w w:val="105"/>
          <w:vertAlign w:val="baseline"/>
        </w:rPr>
        <w:t> </w:t>
      </w:r>
      <w:r>
        <w:rPr>
          <w:w w:val="105"/>
          <w:vertAlign w:val="baseline"/>
        </w:rPr>
        <w:t>relative</w:t>
      </w:r>
      <w:r>
        <w:rPr>
          <w:spacing w:val="-3"/>
          <w:w w:val="105"/>
          <w:vertAlign w:val="baseline"/>
        </w:rPr>
        <w:t> </w:t>
      </w:r>
      <w:r>
        <w:rPr>
          <w:w w:val="105"/>
          <w:vertAlign w:val="baseline"/>
        </w:rPr>
        <w:t>values</w:t>
      </w:r>
      <w:r>
        <w:rPr>
          <w:spacing w:val="-3"/>
          <w:w w:val="105"/>
          <w:vertAlign w:val="baseline"/>
        </w:rPr>
        <w:t> </w:t>
      </w:r>
      <w:r>
        <w:rPr>
          <w:w w:val="105"/>
          <w:vertAlign w:val="baseline"/>
        </w:rPr>
        <w:t>at</w:t>
      </w:r>
      <w:r>
        <w:rPr>
          <w:spacing w:val="-2"/>
          <w:w w:val="105"/>
          <w:vertAlign w:val="baseline"/>
        </w:rPr>
        <w:t> </w:t>
      </w:r>
      <w:r>
        <w:rPr>
          <w:w w:val="105"/>
          <w:vertAlign w:val="baseline"/>
        </w:rPr>
        <w:t>80</w:t>
      </w:r>
      <w:r>
        <w:rPr>
          <w:spacing w:val="-10"/>
          <w:w w:val="105"/>
          <w:vertAlign w:val="baseline"/>
        </w:rPr>
        <w:t> </w:t>
      </w:r>
      <w:r>
        <w:rPr>
          <w:w w:val="105"/>
          <w:u w:val="single"/>
          <w:vertAlign w:val="superscript"/>
        </w:rPr>
        <w:t>km</w:t>
      </w:r>
      <w:r>
        <w:rPr>
          <w:w w:val="105"/>
          <w:vertAlign w:val="baseline"/>
        </w:rPr>
        <w:t>.</w:t>
      </w:r>
      <w:r>
        <w:rPr>
          <w:spacing w:val="20"/>
          <w:w w:val="105"/>
          <w:vertAlign w:val="baseline"/>
        </w:rPr>
        <w:t> </w:t>
      </w:r>
      <w:r>
        <w:rPr>
          <w:w w:val="105"/>
          <w:vertAlign w:val="baseline"/>
        </w:rPr>
        <w:t>Furthermore</w:t>
      </w:r>
      <w:r>
        <w:rPr>
          <w:spacing w:val="-3"/>
          <w:w w:val="105"/>
          <w:vertAlign w:val="baseline"/>
        </w:rPr>
        <w:t> </w:t>
      </w:r>
      <w:r>
        <w:rPr>
          <w:spacing w:val="-5"/>
          <w:w w:val="105"/>
          <w:vertAlign w:val="baseline"/>
        </w:rPr>
        <w:t>due</w:t>
      </w:r>
    </w:p>
    <w:p>
      <w:pPr>
        <w:pStyle w:val="BodyText"/>
        <w:spacing w:line="237" w:lineRule="auto" w:before="3"/>
        <w:ind w:left="160" w:right="900"/>
        <w:jc w:val="both"/>
      </w:pPr>
      <w:r>
        <w:rPr/>
        <w:t>changing variability of the SAI length, the threshold to determine drowsiness was set as a function of vehicle speed.</w:t>
      </w:r>
    </w:p>
    <w:p>
      <w:pPr>
        <w:pStyle w:val="BodyText"/>
        <w:spacing w:line="237" w:lineRule="auto" w:before="118"/>
        <w:ind w:left="159" w:right="895" w:firstLine="351"/>
        <w:jc w:val="both"/>
      </w:pPr>
      <w:r>
        <w:rPr/>
        <mc:AlternateContent>
          <mc:Choice Requires="wps">
            <w:drawing>
              <wp:anchor distT="0" distB="0" distL="0" distR="0" allowOverlap="1" layoutInCell="1" locked="0" behindDoc="1" simplePos="0" relativeHeight="484737536">
                <wp:simplePos x="0" y="0"/>
                <wp:positionH relativeFrom="page">
                  <wp:posOffset>1260652</wp:posOffset>
                </wp:positionH>
                <wp:positionV relativeFrom="paragraph">
                  <wp:posOffset>1112267</wp:posOffset>
                </wp:positionV>
                <wp:extent cx="60325" cy="1016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99.264pt;margin-top:87.580147pt;width:4.75pt;height:8pt;mso-position-horizontal-relative:page;mso-position-vertical-relative:paragraph;z-index:-18578944" type="#_x0000_t202" id="docshape75"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w:w w:val="105"/>
        </w:rPr>
        <w:t>The proposed method uses</w:t>
      </w:r>
      <w:r>
        <w:rPr>
          <w:w w:val="105"/>
        </w:rPr>
        <w:t> a recent average SAI and checks if it exceeds a</w:t>
      </w:r>
      <w:r>
        <w:rPr>
          <w:w w:val="105"/>
        </w:rPr>
        <w:t> normal driving</w:t>
      </w:r>
      <w:r>
        <w:rPr>
          <w:w w:val="105"/>
        </w:rPr>
        <w:t> SAI</w:t>
      </w:r>
      <w:r>
        <w:rPr>
          <w:w w:val="105"/>
        </w:rPr>
        <w:t> threshold</w:t>
      </w:r>
      <w:r>
        <w:rPr>
          <w:w w:val="105"/>
        </w:rPr>
        <w:t> to</w:t>
      </w:r>
      <w:r>
        <w:rPr>
          <w:w w:val="105"/>
        </w:rPr>
        <w:t> identify</w:t>
      </w:r>
      <w:r>
        <w:rPr>
          <w:w w:val="105"/>
        </w:rPr>
        <w:t> a</w:t>
      </w:r>
      <w:r>
        <w:rPr>
          <w:w w:val="105"/>
        </w:rPr>
        <w:t> drowsy</w:t>
      </w:r>
      <w:r>
        <w:rPr>
          <w:w w:val="105"/>
        </w:rPr>
        <w:t> driver.</w:t>
      </w:r>
      <w:r>
        <w:rPr>
          <w:spacing w:val="40"/>
          <w:w w:val="105"/>
        </w:rPr>
        <w:t> </w:t>
      </w:r>
      <w:r>
        <w:rPr>
          <w:w w:val="105"/>
        </w:rPr>
        <w:t>The</w:t>
      </w:r>
      <w:r>
        <w:rPr>
          <w:w w:val="105"/>
        </w:rPr>
        <w:t> threshold</w:t>
      </w:r>
      <w:r>
        <w:rPr>
          <w:w w:val="105"/>
        </w:rPr>
        <w:t> SAI</w:t>
      </w:r>
      <w:r>
        <w:rPr>
          <w:w w:val="105"/>
        </w:rPr>
        <w:t> is</w:t>
      </w:r>
      <w:r>
        <w:rPr>
          <w:w w:val="105"/>
        </w:rPr>
        <w:t> calculated</w:t>
      </w:r>
      <w:r>
        <w:rPr>
          <w:w w:val="105"/>
        </w:rPr>
        <w:t> to</w:t>
      </w:r>
      <w:r>
        <w:rPr>
          <w:w w:val="105"/>
        </w:rPr>
        <w:t> be</w:t>
      </w:r>
      <w:r>
        <w:rPr>
          <w:spacing w:val="80"/>
          <w:w w:val="105"/>
        </w:rPr>
        <w:t> </w:t>
      </w:r>
      <w:r>
        <w:rPr>
          <w:w w:val="105"/>
        </w:rPr>
        <w:t>the</w:t>
      </w:r>
      <w:r>
        <w:rPr>
          <w:spacing w:val="-12"/>
          <w:w w:val="105"/>
        </w:rPr>
        <w:t> </w:t>
      </w:r>
      <w:r>
        <w:rPr>
          <w:w w:val="105"/>
        </w:rPr>
        <w:t>product</w:t>
      </w:r>
      <w:r>
        <w:rPr>
          <w:spacing w:val="-12"/>
          <w:w w:val="105"/>
        </w:rPr>
        <w:t> </w:t>
      </w:r>
      <w:r>
        <w:rPr>
          <w:w w:val="105"/>
        </w:rPr>
        <w:t>of</w:t>
      </w:r>
      <w:r>
        <w:rPr>
          <w:spacing w:val="-12"/>
          <w:w w:val="105"/>
        </w:rPr>
        <w:t> </w:t>
      </w:r>
      <w:r>
        <w:rPr>
          <w:w w:val="105"/>
        </w:rPr>
        <w:t>the</w:t>
      </w:r>
      <w:r>
        <w:rPr>
          <w:spacing w:val="-12"/>
          <w:w w:val="105"/>
        </w:rPr>
        <w:t> </w:t>
      </w:r>
      <w:r>
        <w:rPr>
          <w:w w:val="105"/>
        </w:rPr>
        <w:t>learned</w:t>
      </w:r>
      <w:r>
        <w:rPr>
          <w:spacing w:val="-12"/>
          <w:w w:val="105"/>
        </w:rPr>
        <w:t> </w:t>
      </w:r>
      <w:r>
        <w:rPr>
          <w:w w:val="105"/>
        </w:rPr>
        <w:t>normal</w:t>
      </w:r>
      <w:r>
        <w:rPr>
          <w:spacing w:val="-12"/>
          <w:w w:val="105"/>
        </w:rPr>
        <w:t> </w:t>
      </w:r>
      <w:r>
        <w:rPr>
          <w:w w:val="105"/>
        </w:rPr>
        <w:t>driving</w:t>
      </w:r>
      <w:r>
        <w:rPr>
          <w:spacing w:val="-12"/>
          <w:w w:val="105"/>
        </w:rPr>
        <w:t> </w:t>
      </w:r>
      <w:r>
        <w:rPr>
          <w:w w:val="105"/>
        </w:rPr>
        <w:t>SAI,</w:t>
      </w:r>
      <w:r>
        <w:rPr>
          <w:spacing w:val="-12"/>
          <w:w w:val="105"/>
        </w:rPr>
        <w:t> </w:t>
      </w:r>
      <w:r>
        <w:rPr>
          <w:w w:val="105"/>
        </w:rPr>
        <w:t>correction</w:t>
      </w:r>
      <w:r>
        <w:rPr>
          <w:spacing w:val="-12"/>
          <w:w w:val="105"/>
        </w:rPr>
        <w:t> </w:t>
      </w:r>
      <w:r>
        <w:rPr>
          <w:w w:val="105"/>
        </w:rPr>
        <w:t>coefficient</w:t>
      </w:r>
      <w:r>
        <w:rPr>
          <w:spacing w:val="-12"/>
          <w:w w:val="105"/>
        </w:rPr>
        <w:t> </w:t>
      </w:r>
      <w:r>
        <w:rPr>
          <w:w w:val="105"/>
        </w:rPr>
        <w:t>for</w:t>
      </w:r>
      <w:r>
        <w:rPr>
          <w:spacing w:val="-12"/>
          <w:w w:val="105"/>
        </w:rPr>
        <w:t> </w:t>
      </w:r>
      <w:r>
        <w:rPr>
          <w:w w:val="105"/>
        </w:rPr>
        <w:t>normal</w:t>
      </w:r>
      <w:r>
        <w:rPr>
          <w:spacing w:val="-12"/>
          <w:w w:val="105"/>
        </w:rPr>
        <w:t> </w:t>
      </w:r>
      <w:r>
        <w:rPr>
          <w:w w:val="105"/>
        </w:rPr>
        <w:t>driving</w:t>
      </w:r>
      <w:r>
        <w:rPr>
          <w:spacing w:val="-12"/>
          <w:w w:val="105"/>
        </w:rPr>
        <w:t> </w:t>
      </w:r>
      <w:r>
        <w:rPr>
          <w:w w:val="105"/>
        </w:rPr>
        <w:t>as</w:t>
      </w:r>
      <w:r>
        <w:rPr>
          <w:spacing w:val="-12"/>
          <w:w w:val="105"/>
        </w:rPr>
        <w:t> </w:t>
      </w:r>
      <w:r>
        <w:rPr>
          <w:w w:val="105"/>
        </w:rPr>
        <w:t>a </w:t>
      </w:r>
      <w:r>
        <w:rPr/>
        <w:t>function of vehicle speed, and drowsiness coefficient as a function of each driver.</w:t>
      </w:r>
      <w:r>
        <w:rPr>
          <w:spacing w:val="40"/>
        </w:rPr>
        <w:t> </w:t>
      </w:r>
      <w:r>
        <w:rPr/>
        <w:t>To validate </w:t>
      </w:r>
      <w:r>
        <w:rPr>
          <w:w w:val="105"/>
        </w:rPr>
        <w:t>the</w:t>
      </w:r>
      <w:r>
        <w:rPr>
          <w:spacing w:val="-6"/>
          <w:w w:val="105"/>
        </w:rPr>
        <w:t> </w:t>
      </w:r>
      <w:r>
        <w:rPr>
          <w:w w:val="105"/>
        </w:rPr>
        <w:t>proposed</w:t>
      </w:r>
      <w:r>
        <w:rPr>
          <w:w w:val="105"/>
        </w:rPr>
        <w:t> approach,</w:t>
      </w:r>
      <w:r>
        <w:rPr>
          <w:w w:val="105"/>
        </w:rPr>
        <w:t> 10</w:t>
      </w:r>
      <w:r>
        <w:rPr>
          <w:w w:val="105"/>
        </w:rPr>
        <w:t> drivers</w:t>
      </w:r>
      <w:r>
        <w:rPr>
          <w:w w:val="105"/>
        </w:rPr>
        <w:t> were</w:t>
      </w:r>
      <w:r>
        <w:rPr>
          <w:w w:val="105"/>
        </w:rPr>
        <w:t> evaluated</w:t>
      </w:r>
      <w:r>
        <w:rPr>
          <w:w w:val="105"/>
        </w:rPr>
        <w:t> for</w:t>
      </w:r>
      <w:r>
        <w:rPr>
          <w:w w:val="105"/>
        </w:rPr>
        <w:t> 1</w:t>
      </w:r>
      <w:r>
        <w:rPr>
          <w:spacing w:val="-15"/>
          <w:w w:val="105"/>
        </w:rPr>
        <w:t> </w:t>
      </w:r>
      <w:r>
        <w:rPr>
          <w:w w:val="105"/>
        </w:rPr>
        <w:t>h</w:t>
      </w:r>
      <w:r>
        <w:rPr>
          <w:w w:val="105"/>
        </w:rPr>
        <w:t> while</w:t>
      </w:r>
      <w:r>
        <w:rPr>
          <w:w w:val="105"/>
        </w:rPr>
        <w:t> driving</w:t>
      </w:r>
      <w:r>
        <w:rPr>
          <w:w w:val="105"/>
        </w:rPr>
        <w:t> at</w:t>
      </w:r>
      <w:r>
        <w:rPr>
          <w:w w:val="105"/>
        </w:rPr>
        <w:t> approximately 80</w:t>
      </w:r>
      <w:r>
        <w:rPr>
          <w:spacing w:val="-10"/>
          <w:w w:val="105"/>
        </w:rPr>
        <w:t> </w:t>
      </w:r>
      <w:r>
        <w:rPr>
          <w:w w:val="105"/>
          <w:u w:val="single"/>
          <w:vertAlign w:val="superscript"/>
        </w:rPr>
        <w:t>km</w:t>
      </w:r>
      <w:r>
        <w:rPr>
          <w:w w:val="105"/>
          <w:vertAlign w:val="baseline"/>
        </w:rPr>
        <w:t>.</w:t>
      </w:r>
      <w:r>
        <w:rPr>
          <w:spacing w:val="20"/>
          <w:w w:val="105"/>
          <w:vertAlign w:val="baseline"/>
        </w:rPr>
        <w:t> </w:t>
      </w:r>
      <w:r>
        <w:rPr>
          <w:w w:val="105"/>
          <w:vertAlign w:val="baseline"/>
        </w:rPr>
        <w:t>The</w:t>
      </w:r>
      <w:r>
        <w:rPr>
          <w:spacing w:val="-2"/>
          <w:w w:val="105"/>
          <w:vertAlign w:val="baseline"/>
        </w:rPr>
        <w:t> </w:t>
      </w:r>
      <w:r>
        <w:rPr>
          <w:w w:val="105"/>
          <w:vertAlign w:val="baseline"/>
        </w:rPr>
        <w:t>drivers</w:t>
      </w:r>
      <w:r>
        <w:rPr>
          <w:spacing w:val="-2"/>
          <w:w w:val="105"/>
          <w:vertAlign w:val="baseline"/>
        </w:rPr>
        <w:t> </w:t>
      </w:r>
      <w:r>
        <w:rPr>
          <w:w w:val="105"/>
          <w:vertAlign w:val="baseline"/>
        </w:rPr>
        <w:t>subjectively</w:t>
      </w:r>
      <w:r>
        <w:rPr>
          <w:spacing w:val="-2"/>
          <w:w w:val="105"/>
          <w:vertAlign w:val="baseline"/>
        </w:rPr>
        <w:t> </w:t>
      </w:r>
      <w:r>
        <w:rPr>
          <w:w w:val="105"/>
          <w:vertAlign w:val="baseline"/>
        </w:rPr>
        <w:t>reported</w:t>
      </w:r>
      <w:r>
        <w:rPr>
          <w:spacing w:val="-2"/>
          <w:w w:val="105"/>
          <w:vertAlign w:val="baseline"/>
        </w:rPr>
        <w:t> </w:t>
      </w:r>
      <w:r>
        <w:rPr>
          <w:w w:val="105"/>
          <w:vertAlign w:val="baseline"/>
        </w:rPr>
        <w:t>their</w:t>
      </w:r>
      <w:r>
        <w:rPr>
          <w:spacing w:val="-2"/>
          <w:w w:val="105"/>
          <w:vertAlign w:val="baseline"/>
        </w:rPr>
        <w:t> </w:t>
      </w:r>
      <w:r>
        <w:rPr>
          <w:w w:val="105"/>
          <w:vertAlign w:val="baseline"/>
        </w:rPr>
        <w:t>drowsiness</w:t>
      </w:r>
      <w:r>
        <w:rPr>
          <w:spacing w:val="-2"/>
          <w:w w:val="105"/>
          <w:vertAlign w:val="baseline"/>
        </w:rPr>
        <w:t> </w:t>
      </w:r>
      <w:r>
        <w:rPr>
          <w:w w:val="105"/>
          <w:vertAlign w:val="baseline"/>
        </w:rPr>
        <w:t>as</w:t>
      </w:r>
      <w:r>
        <w:rPr>
          <w:spacing w:val="-2"/>
          <w:w w:val="105"/>
          <w:vertAlign w:val="baseline"/>
        </w:rPr>
        <w:t> </w:t>
      </w:r>
      <w:r>
        <w:rPr>
          <w:w w:val="105"/>
          <w:vertAlign w:val="baseline"/>
        </w:rPr>
        <w:t>alert,</w:t>
      </w:r>
      <w:r>
        <w:rPr>
          <w:spacing w:val="-1"/>
          <w:w w:val="105"/>
          <w:vertAlign w:val="baseline"/>
        </w:rPr>
        <w:t> </w:t>
      </w:r>
      <w:r>
        <w:rPr>
          <w:w w:val="105"/>
          <w:vertAlign w:val="baseline"/>
        </w:rPr>
        <w:t>light</w:t>
      </w:r>
      <w:r>
        <w:rPr>
          <w:spacing w:val="-3"/>
          <w:w w:val="105"/>
          <w:vertAlign w:val="baseline"/>
        </w:rPr>
        <w:t> </w:t>
      </w:r>
      <w:r>
        <w:rPr>
          <w:w w:val="105"/>
          <w:vertAlign w:val="baseline"/>
        </w:rPr>
        <w:t>drowsy,</w:t>
      </w:r>
      <w:r>
        <w:rPr>
          <w:spacing w:val="-1"/>
          <w:w w:val="105"/>
          <w:vertAlign w:val="baseline"/>
        </w:rPr>
        <w:t> </w:t>
      </w:r>
      <w:r>
        <w:rPr>
          <w:w w:val="105"/>
          <w:vertAlign w:val="baseline"/>
        </w:rPr>
        <w:t>or</w:t>
      </w:r>
      <w:r>
        <w:rPr>
          <w:spacing w:val="-2"/>
          <w:w w:val="105"/>
          <w:vertAlign w:val="baseline"/>
        </w:rPr>
        <w:t> </w:t>
      </w:r>
      <w:r>
        <w:rPr>
          <w:w w:val="105"/>
          <w:vertAlign w:val="baseline"/>
        </w:rPr>
        <w:t>drowsy. </w:t>
      </w:r>
      <w:r>
        <w:rPr>
          <w:i/>
          <w:w w:val="105"/>
          <w:vertAlign w:val="baseline"/>
        </w:rPr>
        <w:t>α</w:t>
      </w:r>
      <w:r>
        <w:rPr>
          <w:w w:val="105"/>
          <w:vertAlign w:val="baseline"/>
        </w:rPr>
        <w:t>-wave</w:t>
      </w:r>
      <w:r>
        <w:rPr>
          <w:w w:val="105"/>
          <w:vertAlign w:val="baseline"/>
        </w:rPr>
        <w:t> rates</w:t>
      </w:r>
      <w:r>
        <w:rPr>
          <w:w w:val="105"/>
          <w:vertAlign w:val="baseline"/>
        </w:rPr>
        <w:t> were</w:t>
      </w:r>
      <w:r>
        <w:rPr>
          <w:w w:val="105"/>
          <w:vertAlign w:val="baseline"/>
        </w:rPr>
        <w:t> also</w:t>
      </w:r>
      <w:r>
        <w:rPr>
          <w:w w:val="105"/>
          <w:vertAlign w:val="baseline"/>
        </w:rPr>
        <w:t> measured</w:t>
      </w:r>
      <w:r>
        <w:rPr>
          <w:w w:val="105"/>
          <w:vertAlign w:val="baseline"/>
        </w:rPr>
        <w:t> as</w:t>
      </w:r>
      <w:r>
        <w:rPr>
          <w:w w:val="105"/>
          <w:vertAlign w:val="baseline"/>
        </w:rPr>
        <w:t> it</w:t>
      </w:r>
      <w:r>
        <w:rPr>
          <w:w w:val="105"/>
          <w:vertAlign w:val="baseline"/>
        </w:rPr>
        <w:t> physiologically</w:t>
      </w:r>
      <w:r>
        <w:rPr>
          <w:w w:val="105"/>
          <w:vertAlign w:val="baseline"/>
        </w:rPr>
        <w:t> correlated</w:t>
      </w:r>
      <w:r>
        <w:rPr>
          <w:w w:val="105"/>
          <w:vertAlign w:val="baseline"/>
        </w:rPr>
        <w:t> with</w:t>
      </w:r>
      <w:r>
        <w:rPr>
          <w:w w:val="105"/>
          <w:vertAlign w:val="baseline"/>
        </w:rPr>
        <w:t> drowsiness.</w:t>
      </w:r>
      <w:r>
        <w:rPr>
          <w:spacing w:val="40"/>
          <w:w w:val="105"/>
          <w:vertAlign w:val="baseline"/>
        </w:rPr>
        <w:t> </w:t>
      </w:r>
      <w:r>
        <w:rPr>
          <w:w w:val="105"/>
          <w:vertAlign w:val="baseline"/>
        </w:rPr>
        <w:t>It</w:t>
      </w:r>
      <w:r>
        <w:rPr>
          <w:w w:val="105"/>
          <w:vertAlign w:val="baseline"/>
        </w:rPr>
        <w:t> was found</w:t>
      </w:r>
      <w:r>
        <w:rPr>
          <w:spacing w:val="-15"/>
          <w:w w:val="105"/>
          <w:vertAlign w:val="baseline"/>
        </w:rPr>
        <w:t> </w:t>
      </w:r>
      <w:r>
        <w:rPr>
          <w:w w:val="105"/>
          <w:vertAlign w:val="baseline"/>
        </w:rPr>
        <w:t>that</w:t>
      </w:r>
      <w:r>
        <w:rPr>
          <w:spacing w:val="-1"/>
          <w:w w:val="105"/>
          <w:vertAlign w:val="baseline"/>
        </w:rPr>
        <w:t> </w:t>
      </w:r>
      <w:r>
        <w:rPr>
          <w:w w:val="105"/>
          <w:vertAlign w:val="baseline"/>
        </w:rPr>
        <w:t>estimated</w:t>
      </w:r>
      <w:r>
        <w:rPr>
          <w:w w:val="105"/>
          <w:vertAlign w:val="baseline"/>
        </w:rPr>
        <w:t> light</w:t>
      </w:r>
      <w:r>
        <w:rPr>
          <w:w w:val="105"/>
          <w:vertAlign w:val="baseline"/>
        </w:rPr>
        <w:t> drowsiness</w:t>
      </w:r>
      <w:r>
        <w:rPr>
          <w:w w:val="105"/>
          <w:vertAlign w:val="baseline"/>
        </w:rPr>
        <w:t> had</w:t>
      </w:r>
      <w:r>
        <w:rPr>
          <w:w w:val="105"/>
          <w:vertAlign w:val="baseline"/>
        </w:rPr>
        <w:t> an</w:t>
      </w:r>
      <w:r>
        <w:rPr>
          <w:w w:val="105"/>
          <w:vertAlign w:val="baseline"/>
        </w:rPr>
        <w:t> accuracy</w:t>
      </w:r>
      <w:r>
        <w:rPr>
          <w:w w:val="105"/>
          <w:vertAlign w:val="baseline"/>
        </w:rPr>
        <w:t> of</w:t>
      </w:r>
      <w:r>
        <w:rPr>
          <w:w w:val="105"/>
          <w:vertAlign w:val="baseline"/>
        </w:rPr>
        <w:t> 76</w:t>
      </w:r>
      <w:r>
        <w:rPr>
          <w:spacing w:val="-15"/>
          <w:w w:val="105"/>
          <w:vertAlign w:val="baseline"/>
        </w:rPr>
        <w:t> </w:t>
      </w:r>
      <w:r>
        <w:rPr>
          <w:w w:val="105"/>
          <w:vertAlign w:val="baseline"/>
        </w:rPr>
        <w:t>%</w:t>
      </w:r>
      <w:r>
        <w:rPr>
          <w:w w:val="105"/>
          <w:vertAlign w:val="baseline"/>
        </w:rPr>
        <w:t> and</w:t>
      </w:r>
      <w:r>
        <w:rPr>
          <w:w w:val="105"/>
          <w:vertAlign w:val="baseline"/>
        </w:rPr>
        <w:t> 88</w:t>
      </w:r>
      <w:r>
        <w:rPr>
          <w:spacing w:val="-15"/>
          <w:w w:val="105"/>
          <w:vertAlign w:val="baseline"/>
        </w:rPr>
        <w:t> </w:t>
      </w:r>
      <w:r>
        <w:rPr>
          <w:w w:val="105"/>
          <w:vertAlign w:val="baseline"/>
        </w:rPr>
        <w:t>%</w:t>
      </w:r>
      <w:r>
        <w:rPr>
          <w:w w:val="105"/>
          <w:vertAlign w:val="baseline"/>
        </w:rPr>
        <w:t> when</w:t>
      </w:r>
      <w:r>
        <w:rPr>
          <w:w w:val="105"/>
          <w:vertAlign w:val="baseline"/>
        </w:rPr>
        <w:t> compared to </w:t>
      </w:r>
      <w:r>
        <w:rPr>
          <w:i/>
          <w:w w:val="105"/>
          <w:vertAlign w:val="baseline"/>
        </w:rPr>
        <w:t>α</w:t>
      </w:r>
      <w:r>
        <w:rPr>
          <w:w w:val="105"/>
          <w:vertAlign w:val="baseline"/>
        </w:rPr>
        <w:t>-wave rates and self-reported drowsiness respectively.</w:t>
      </w:r>
    </w:p>
    <w:p>
      <w:pPr>
        <w:pStyle w:val="BodyText"/>
        <w:spacing w:before="180"/>
      </w:pPr>
    </w:p>
    <w:p>
      <w:pPr>
        <w:pStyle w:val="ListParagraph"/>
        <w:numPr>
          <w:ilvl w:val="2"/>
          <w:numId w:val="11"/>
        </w:numPr>
        <w:tabs>
          <w:tab w:pos="1146" w:val="left" w:leader="none"/>
        </w:tabs>
        <w:spacing w:line="240" w:lineRule="auto" w:before="0" w:after="0"/>
        <w:ind w:left="1146" w:right="0" w:hanging="986"/>
        <w:jc w:val="left"/>
        <w:rPr>
          <w:b/>
          <w:sz w:val="28"/>
        </w:rPr>
      </w:pPr>
      <w:bookmarkStart w:name="Advanced Classifier Models" w:id="93"/>
      <w:bookmarkEnd w:id="93"/>
      <w:r>
        <w:rPr/>
      </w:r>
      <w:bookmarkStart w:name="_bookmark67" w:id="94"/>
      <w:bookmarkEnd w:id="94"/>
      <w:r>
        <w:rPr/>
      </w:r>
      <w:r>
        <w:rPr>
          <w:b/>
          <w:w w:val="120"/>
          <w:sz w:val="28"/>
        </w:rPr>
        <w:t>Advanced</w:t>
      </w:r>
      <w:r>
        <w:rPr>
          <w:b/>
          <w:spacing w:val="38"/>
          <w:w w:val="120"/>
          <w:sz w:val="28"/>
        </w:rPr>
        <w:t> </w:t>
      </w:r>
      <w:r>
        <w:rPr>
          <w:b/>
          <w:w w:val="120"/>
          <w:sz w:val="28"/>
        </w:rPr>
        <w:t>Classifier</w:t>
      </w:r>
      <w:r>
        <w:rPr>
          <w:b/>
          <w:spacing w:val="39"/>
          <w:w w:val="120"/>
          <w:sz w:val="28"/>
        </w:rPr>
        <w:t> </w:t>
      </w:r>
      <w:r>
        <w:rPr>
          <w:b/>
          <w:spacing w:val="-2"/>
          <w:w w:val="120"/>
          <w:sz w:val="28"/>
        </w:rPr>
        <w:t>Models</w:t>
      </w:r>
    </w:p>
    <w:p>
      <w:pPr>
        <w:pStyle w:val="BodyText"/>
        <w:spacing w:line="237" w:lineRule="auto" w:before="261"/>
        <w:ind w:left="160" w:right="895" w:firstLine="351"/>
        <w:jc w:val="both"/>
      </w:pPr>
      <w:r>
        <w:rPr>
          <w:w w:val="105"/>
        </w:rPr>
        <w:t>A</w:t>
      </w:r>
      <w:r>
        <w:rPr>
          <w:spacing w:val="-12"/>
          <w:w w:val="105"/>
        </w:rPr>
        <w:t> </w:t>
      </w:r>
      <w:r>
        <w:rPr>
          <w:w w:val="105"/>
        </w:rPr>
        <w:t>number</w:t>
      </w:r>
      <w:r>
        <w:rPr>
          <w:spacing w:val="-11"/>
          <w:w w:val="105"/>
        </w:rPr>
        <w:t> </w:t>
      </w:r>
      <w:r>
        <w:rPr>
          <w:w w:val="105"/>
        </w:rPr>
        <w:t>of</w:t>
      </w:r>
      <w:r>
        <w:rPr>
          <w:spacing w:val="-11"/>
          <w:w w:val="105"/>
        </w:rPr>
        <w:t> </w:t>
      </w:r>
      <w:r>
        <w:rPr>
          <w:w w:val="105"/>
        </w:rPr>
        <w:t>studies</w:t>
      </w:r>
      <w:r>
        <w:rPr>
          <w:spacing w:val="-11"/>
          <w:w w:val="105"/>
        </w:rPr>
        <w:t> </w:t>
      </w:r>
      <w:r>
        <w:rPr>
          <w:w w:val="105"/>
        </w:rPr>
        <w:t>apply</w:t>
      </w:r>
      <w:r>
        <w:rPr>
          <w:spacing w:val="-11"/>
          <w:w w:val="105"/>
        </w:rPr>
        <w:t> </w:t>
      </w:r>
      <w:r>
        <w:rPr>
          <w:w w:val="105"/>
        </w:rPr>
        <w:t>advanced</w:t>
      </w:r>
      <w:r>
        <w:rPr>
          <w:spacing w:val="-11"/>
          <w:w w:val="105"/>
        </w:rPr>
        <w:t> </w:t>
      </w:r>
      <w:r>
        <w:rPr>
          <w:w w:val="105"/>
        </w:rPr>
        <w:t>classifier</w:t>
      </w:r>
      <w:r>
        <w:rPr>
          <w:spacing w:val="-12"/>
          <w:w w:val="105"/>
        </w:rPr>
        <w:t> </w:t>
      </w:r>
      <w:r>
        <w:rPr>
          <w:w w:val="105"/>
        </w:rPr>
        <w:t>techniques</w:t>
      </w:r>
      <w:r>
        <w:rPr>
          <w:spacing w:val="-11"/>
          <w:w w:val="105"/>
        </w:rPr>
        <w:t> </w:t>
      </w:r>
      <w:r>
        <w:rPr>
          <w:w w:val="105"/>
        </w:rPr>
        <w:t>to</w:t>
      </w:r>
      <w:r>
        <w:rPr>
          <w:spacing w:val="-12"/>
          <w:w w:val="105"/>
        </w:rPr>
        <w:t> </w:t>
      </w:r>
      <w:r>
        <w:rPr>
          <w:w w:val="105"/>
        </w:rPr>
        <w:t>identify</w:t>
      </w:r>
      <w:r>
        <w:rPr>
          <w:spacing w:val="-11"/>
          <w:w w:val="105"/>
        </w:rPr>
        <w:t> </w:t>
      </w:r>
      <w:r>
        <w:rPr>
          <w:w w:val="105"/>
        </w:rPr>
        <w:t>aggressive</w:t>
      </w:r>
      <w:r>
        <w:rPr>
          <w:spacing w:val="-11"/>
          <w:w w:val="105"/>
        </w:rPr>
        <w:t> </w:t>
      </w:r>
      <w:r>
        <w:rPr>
          <w:w w:val="105"/>
        </w:rPr>
        <w:t>drivers. In</w:t>
      </w:r>
      <w:r>
        <w:rPr>
          <w:w w:val="105"/>
        </w:rPr>
        <w:t> a</w:t>
      </w:r>
      <w:r>
        <w:rPr>
          <w:w w:val="105"/>
        </w:rPr>
        <w:t> study</w:t>
      </w:r>
      <w:r>
        <w:rPr>
          <w:w w:val="105"/>
        </w:rPr>
        <w:t> by</w:t>
      </w:r>
      <w:r>
        <w:rPr>
          <w:w w:val="105"/>
        </w:rPr>
        <w:t> Hong</w:t>
      </w:r>
      <w:r>
        <w:rPr>
          <w:w w:val="105"/>
        </w:rPr>
        <w:t> et</w:t>
      </w:r>
      <w:r>
        <w:rPr>
          <w:w w:val="105"/>
        </w:rPr>
        <w:t> al.,</w:t>
      </w:r>
      <w:r>
        <w:rPr>
          <w:w w:val="105"/>
        </w:rPr>
        <w:t> a</w:t>
      </w:r>
      <w:r>
        <w:rPr>
          <w:w w:val="105"/>
        </w:rPr>
        <w:t> method</w:t>
      </w:r>
      <w:r>
        <w:rPr>
          <w:w w:val="105"/>
        </w:rPr>
        <w:t> is</w:t>
      </w:r>
      <w:r>
        <w:rPr>
          <w:w w:val="105"/>
        </w:rPr>
        <w:t> proposed</w:t>
      </w:r>
      <w:r>
        <w:rPr>
          <w:w w:val="105"/>
        </w:rPr>
        <w:t> to</w:t>
      </w:r>
      <w:r>
        <w:rPr>
          <w:w w:val="105"/>
        </w:rPr>
        <w:t> identify</w:t>
      </w:r>
      <w:r>
        <w:rPr>
          <w:w w:val="105"/>
        </w:rPr>
        <w:t> aggressive</w:t>
      </w:r>
      <w:r>
        <w:rPr>
          <w:w w:val="105"/>
        </w:rPr>
        <w:t> drivers</w:t>
      </w:r>
      <w:r>
        <w:rPr>
          <w:w w:val="105"/>
        </w:rPr>
        <w:t> using</w:t>
      </w:r>
      <w:r>
        <w:rPr>
          <w:w w:val="105"/>
        </w:rPr>
        <w:t> a</w:t>
      </w:r>
      <w:r>
        <w:rPr>
          <w:spacing w:val="40"/>
          <w:w w:val="105"/>
        </w:rPr>
        <w:t> </w:t>
      </w:r>
      <w:r>
        <w:rPr>
          <w:w w:val="105"/>
        </w:rPr>
        <w:t>naive</w:t>
      </w:r>
      <w:r>
        <w:rPr>
          <w:spacing w:val="-8"/>
          <w:w w:val="105"/>
        </w:rPr>
        <w:t> </w:t>
      </w:r>
      <w:r>
        <w:rPr>
          <w:w w:val="105"/>
        </w:rPr>
        <w:t>Bayes</w:t>
      </w:r>
      <w:r>
        <w:rPr>
          <w:spacing w:val="-8"/>
          <w:w w:val="105"/>
        </w:rPr>
        <w:t> </w:t>
      </w:r>
      <w:r>
        <w:rPr>
          <w:w w:val="105"/>
        </w:rPr>
        <w:t>classifier</w:t>
      </w:r>
      <w:r>
        <w:rPr>
          <w:spacing w:val="-8"/>
          <w:w w:val="105"/>
        </w:rPr>
        <w:t> </w:t>
      </w:r>
      <w:r>
        <w:rPr>
          <w:w w:val="105"/>
        </w:rPr>
        <w:t>[</w:t>
      </w:r>
      <w:hyperlink w:history="true" w:anchor="_bookmark169">
        <w:r>
          <w:rPr>
            <w:color w:val="00FF00"/>
            <w:w w:val="105"/>
          </w:rPr>
          <w:t>17</w:t>
        </w:r>
      </w:hyperlink>
      <w:r>
        <w:rPr>
          <w:w w:val="105"/>
        </w:rPr>
        <w:t>].</w:t>
      </w:r>
      <w:r>
        <w:rPr>
          <w:w w:val="105"/>
        </w:rPr>
        <w:t> The</w:t>
      </w:r>
      <w:r>
        <w:rPr>
          <w:spacing w:val="-8"/>
          <w:w w:val="105"/>
        </w:rPr>
        <w:t> </w:t>
      </w:r>
      <w:r>
        <w:rPr>
          <w:w w:val="105"/>
        </w:rPr>
        <w:t>sensory</w:t>
      </w:r>
      <w:r>
        <w:rPr>
          <w:spacing w:val="-8"/>
          <w:w w:val="105"/>
        </w:rPr>
        <w:t> </w:t>
      </w:r>
      <w:r>
        <w:rPr>
          <w:w w:val="105"/>
        </w:rPr>
        <w:t>platform</w:t>
      </w:r>
      <w:r>
        <w:rPr>
          <w:spacing w:val="-8"/>
          <w:w w:val="105"/>
        </w:rPr>
        <w:t> </w:t>
      </w:r>
      <w:r>
        <w:rPr>
          <w:w w:val="105"/>
        </w:rPr>
        <w:t>uses</w:t>
      </w:r>
      <w:r>
        <w:rPr>
          <w:spacing w:val="-8"/>
          <w:w w:val="105"/>
        </w:rPr>
        <w:t> </w:t>
      </w:r>
      <w:r>
        <w:rPr>
          <w:w w:val="105"/>
        </w:rPr>
        <w:t>a</w:t>
      </w:r>
      <w:r>
        <w:rPr>
          <w:spacing w:val="-8"/>
          <w:w w:val="105"/>
        </w:rPr>
        <w:t> </w:t>
      </w:r>
      <w:r>
        <w:rPr>
          <w:w w:val="105"/>
        </w:rPr>
        <w:t>smartphone,</w:t>
      </w:r>
      <w:r>
        <w:rPr>
          <w:spacing w:val="-7"/>
          <w:w w:val="105"/>
        </w:rPr>
        <w:t> </w:t>
      </w:r>
      <w:r>
        <w:rPr>
          <w:w w:val="105"/>
        </w:rPr>
        <w:t>telematic</w:t>
      </w:r>
      <w:r>
        <w:rPr>
          <w:spacing w:val="-8"/>
          <w:w w:val="105"/>
        </w:rPr>
        <w:t> </w:t>
      </w:r>
      <w:r>
        <w:rPr>
          <w:w w:val="105"/>
        </w:rPr>
        <w:t>device,</w:t>
      </w:r>
      <w:r>
        <w:rPr>
          <w:spacing w:val="-7"/>
          <w:w w:val="105"/>
        </w:rPr>
        <w:t> </w:t>
      </w:r>
      <w:r>
        <w:rPr>
          <w:w w:val="105"/>
        </w:rPr>
        <w:t>and additional</w:t>
      </w:r>
      <w:r>
        <w:rPr>
          <w:spacing w:val="-12"/>
          <w:w w:val="105"/>
        </w:rPr>
        <w:t> </w:t>
      </w:r>
      <w:r>
        <w:rPr>
          <w:w w:val="105"/>
        </w:rPr>
        <w:t>IMU</w:t>
      </w:r>
      <w:r>
        <w:rPr>
          <w:spacing w:val="-12"/>
          <w:w w:val="105"/>
        </w:rPr>
        <w:t> </w:t>
      </w:r>
      <w:r>
        <w:rPr>
          <w:w w:val="105"/>
        </w:rPr>
        <w:t>sensors</w:t>
      </w:r>
      <w:r>
        <w:rPr>
          <w:spacing w:val="-12"/>
          <w:w w:val="105"/>
        </w:rPr>
        <w:t> </w:t>
      </w:r>
      <w:r>
        <w:rPr>
          <w:w w:val="105"/>
        </w:rPr>
        <w:t>from</w:t>
      </w:r>
      <w:r>
        <w:rPr>
          <w:spacing w:val="-12"/>
          <w:w w:val="105"/>
        </w:rPr>
        <w:t> </w:t>
      </w:r>
      <w:r>
        <w:rPr>
          <w:w w:val="105"/>
        </w:rPr>
        <w:t>a</w:t>
      </w:r>
      <w:r>
        <w:rPr>
          <w:spacing w:val="-12"/>
          <w:w w:val="105"/>
        </w:rPr>
        <w:t> </w:t>
      </w:r>
      <w:r>
        <w:rPr>
          <w:w w:val="105"/>
        </w:rPr>
        <w:t>Wii</w:t>
      </w:r>
      <w:r>
        <w:rPr>
          <w:spacing w:val="-12"/>
          <w:w w:val="105"/>
        </w:rPr>
        <w:t> </w:t>
      </w:r>
      <w:r>
        <w:rPr>
          <w:w w:val="105"/>
        </w:rPr>
        <w:t>remote.</w:t>
      </w:r>
      <w:r>
        <w:rPr>
          <w:spacing w:val="10"/>
          <w:w w:val="105"/>
        </w:rPr>
        <w:t> </w:t>
      </w:r>
      <w:r>
        <w:rPr>
          <w:w w:val="105"/>
        </w:rPr>
        <w:t>To</w:t>
      </w:r>
      <w:r>
        <w:rPr>
          <w:spacing w:val="-12"/>
          <w:w w:val="105"/>
        </w:rPr>
        <w:t> </w:t>
      </w:r>
      <w:r>
        <w:rPr>
          <w:w w:val="105"/>
        </w:rPr>
        <w:t>characterize</w:t>
      </w:r>
      <w:r>
        <w:rPr>
          <w:spacing w:val="-12"/>
          <w:w w:val="105"/>
        </w:rPr>
        <w:t> </w:t>
      </w:r>
      <w:r>
        <w:rPr>
          <w:w w:val="105"/>
        </w:rPr>
        <w:t>aggressive</w:t>
      </w:r>
      <w:r>
        <w:rPr>
          <w:spacing w:val="-12"/>
          <w:w w:val="105"/>
        </w:rPr>
        <w:t> </w:t>
      </w:r>
      <w:r>
        <w:rPr>
          <w:w w:val="105"/>
        </w:rPr>
        <w:t>behaviour,</w:t>
      </w:r>
      <w:r>
        <w:rPr>
          <w:spacing w:val="-11"/>
          <w:w w:val="105"/>
        </w:rPr>
        <w:t> </w:t>
      </w:r>
      <w:r>
        <w:rPr>
          <w:w w:val="105"/>
        </w:rPr>
        <w:t>manoeu- vre</w:t>
      </w:r>
      <w:r>
        <w:rPr>
          <w:w w:val="105"/>
        </w:rPr>
        <w:t> recognition</w:t>
      </w:r>
      <w:r>
        <w:rPr>
          <w:w w:val="105"/>
        </w:rPr>
        <w:t> was</w:t>
      </w:r>
      <w:r>
        <w:rPr>
          <w:w w:val="105"/>
        </w:rPr>
        <w:t> used</w:t>
      </w:r>
      <w:r>
        <w:rPr>
          <w:w w:val="105"/>
        </w:rPr>
        <w:t> to</w:t>
      </w:r>
      <w:r>
        <w:rPr>
          <w:w w:val="105"/>
        </w:rPr>
        <w:t> segment</w:t>
      </w:r>
      <w:r>
        <w:rPr>
          <w:w w:val="105"/>
        </w:rPr>
        <w:t> driving</w:t>
      </w:r>
      <w:r>
        <w:rPr>
          <w:w w:val="105"/>
        </w:rPr>
        <w:t> situations.</w:t>
      </w:r>
      <w:r>
        <w:rPr>
          <w:spacing w:val="40"/>
          <w:w w:val="105"/>
        </w:rPr>
        <w:t> </w:t>
      </w:r>
      <w:r>
        <w:rPr>
          <w:w w:val="105"/>
        </w:rPr>
        <w:t>The</w:t>
      </w:r>
      <w:r>
        <w:rPr>
          <w:w w:val="105"/>
        </w:rPr>
        <w:t> study</w:t>
      </w:r>
      <w:r>
        <w:rPr>
          <w:w w:val="105"/>
        </w:rPr>
        <w:t> used</w:t>
      </w:r>
      <w:r>
        <w:rPr>
          <w:w w:val="105"/>
        </w:rPr>
        <w:t> start,</w:t>
      </w:r>
      <w:r>
        <w:rPr>
          <w:w w:val="105"/>
        </w:rPr>
        <w:t> stop,</w:t>
      </w:r>
      <w:r>
        <w:rPr>
          <w:w w:val="105"/>
        </w:rPr>
        <w:t> high speed,</w:t>
      </w:r>
      <w:r>
        <w:rPr>
          <w:w w:val="105"/>
        </w:rPr>
        <w:t> turn,</w:t>
      </w:r>
      <w:r>
        <w:rPr>
          <w:w w:val="105"/>
        </w:rPr>
        <w:t> before</w:t>
      </w:r>
      <w:r>
        <w:rPr>
          <w:w w:val="105"/>
        </w:rPr>
        <w:t> turn,</w:t>
      </w:r>
      <w:r>
        <w:rPr>
          <w:w w:val="105"/>
        </w:rPr>
        <w:t> and</w:t>
      </w:r>
      <w:r>
        <w:rPr>
          <w:w w:val="105"/>
        </w:rPr>
        <w:t> after</w:t>
      </w:r>
      <w:r>
        <w:rPr>
          <w:w w:val="105"/>
        </w:rPr>
        <w:t> turn</w:t>
      </w:r>
      <w:r>
        <w:rPr>
          <w:w w:val="105"/>
        </w:rPr>
        <w:t> to</w:t>
      </w:r>
      <w:r>
        <w:rPr>
          <w:w w:val="105"/>
        </w:rPr>
        <w:t> segment</w:t>
      </w:r>
      <w:r>
        <w:rPr>
          <w:w w:val="105"/>
        </w:rPr>
        <w:t> portions</w:t>
      </w:r>
      <w:r>
        <w:rPr>
          <w:w w:val="105"/>
        </w:rPr>
        <w:t> of</w:t>
      </w:r>
      <w:r>
        <w:rPr>
          <w:w w:val="105"/>
        </w:rPr>
        <w:t> the</w:t>
      </w:r>
      <w:r>
        <w:rPr>
          <w:w w:val="105"/>
        </w:rPr>
        <w:t> trip</w:t>
      </w:r>
      <w:r>
        <w:rPr>
          <w:w w:val="105"/>
        </w:rPr>
        <w:t> for</w:t>
      </w:r>
      <w:r>
        <w:rPr>
          <w:w w:val="105"/>
        </w:rPr>
        <w:t> analysis.</w:t>
      </w:r>
      <w:r>
        <w:rPr>
          <w:spacing w:val="40"/>
          <w:w w:val="105"/>
        </w:rPr>
        <w:t> </w:t>
      </w:r>
      <w:r>
        <w:rPr>
          <w:w w:val="105"/>
        </w:rPr>
        <w:t>It</w:t>
      </w:r>
      <w:r>
        <w:rPr>
          <w:spacing w:val="40"/>
          <w:w w:val="105"/>
        </w:rPr>
        <w:t> </w:t>
      </w:r>
      <w:r>
        <w:rPr>
          <w:w w:val="105"/>
        </w:rPr>
        <w:t>was</w:t>
      </w:r>
      <w:r>
        <w:rPr>
          <w:spacing w:val="-5"/>
          <w:w w:val="105"/>
        </w:rPr>
        <w:t> </w:t>
      </w:r>
      <w:r>
        <w:rPr>
          <w:w w:val="105"/>
        </w:rPr>
        <w:t>observed</w:t>
      </w:r>
      <w:r>
        <w:rPr>
          <w:spacing w:val="-5"/>
          <w:w w:val="105"/>
        </w:rPr>
        <w:t> </w:t>
      </w:r>
      <w:r>
        <w:rPr>
          <w:w w:val="105"/>
        </w:rPr>
        <w:t>that</w:t>
      </w:r>
      <w:r>
        <w:rPr>
          <w:spacing w:val="-5"/>
          <w:w w:val="105"/>
        </w:rPr>
        <w:t> </w:t>
      </w:r>
      <w:r>
        <w:rPr>
          <w:w w:val="105"/>
        </w:rPr>
        <w:t>the</w:t>
      </w:r>
      <w:r>
        <w:rPr>
          <w:spacing w:val="-5"/>
          <w:w w:val="105"/>
        </w:rPr>
        <w:t> </w:t>
      </w:r>
      <w:r>
        <w:rPr>
          <w:w w:val="105"/>
        </w:rPr>
        <w:t>car’s</w:t>
      </w:r>
      <w:r>
        <w:rPr>
          <w:spacing w:val="-5"/>
          <w:w w:val="105"/>
        </w:rPr>
        <w:t> </w:t>
      </w:r>
      <w:r>
        <w:rPr>
          <w:w w:val="105"/>
        </w:rPr>
        <w:t>maximum</w:t>
      </w:r>
      <w:r>
        <w:rPr>
          <w:spacing w:val="-5"/>
          <w:w w:val="105"/>
        </w:rPr>
        <w:t> </w:t>
      </w:r>
      <w:r>
        <w:rPr>
          <w:w w:val="105"/>
        </w:rPr>
        <w:t>speed</w:t>
      </w:r>
      <w:r>
        <w:rPr>
          <w:spacing w:val="-5"/>
          <w:w w:val="105"/>
        </w:rPr>
        <w:t> </w:t>
      </w:r>
      <w:r>
        <w:rPr>
          <w:w w:val="105"/>
        </w:rPr>
        <w:t>is</w:t>
      </w:r>
      <w:r>
        <w:rPr>
          <w:spacing w:val="-5"/>
          <w:w w:val="105"/>
        </w:rPr>
        <w:t> </w:t>
      </w:r>
      <w:r>
        <w:rPr>
          <w:w w:val="105"/>
        </w:rPr>
        <w:t>not</w:t>
      </w:r>
      <w:r>
        <w:rPr>
          <w:spacing w:val="-5"/>
          <w:w w:val="105"/>
        </w:rPr>
        <w:t> </w:t>
      </w:r>
      <w:r>
        <w:rPr>
          <w:w w:val="105"/>
        </w:rPr>
        <w:t>a</w:t>
      </w:r>
      <w:r>
        <w:rPr>
          <w:spacing w:val="-5"/>
          <w:w w:val="105"/>
        </w:rPr>
        <w:t> </w:t>
      </w:r>
      <w:r>
        <w:rPr>
          <w:w w:val="105"/>
        </w:rPr>
        <w:t>major</w:t>
      </w:r>
      <w:r>
        <w:rPr>
          <w:spacing w:val="-5"/>
          <w:w w:val="105"/>
        </w:rPr>
        <w:t> </w:t>
      </w:r>
      <w:r>
        <w:rPr>
          <w:w w:val="105"/>
        </w:rPr>
        <w:t>factor</w:t>
      </w:r>
      <w:r>
        <w:rPr>
          <w:spacing w:val="-5"/>
          <w:w w:val="105"/>
        </w:rPr>
        <w:t> </w:t>
      </w:r>
      <w:r>
        <w:rPr>
          <w:w w:val="105"/>
        </w:rPr>
        <w:t>in</w:t>
      </w:r>
      <w:r>
        <w:rPr>
          <w:spacing w:val="-5"/>
          <w:w w:val="105"/>
        </w:rPr>
        <w:t> </w:t>
      </w:r>
      <w:r>
        <w:rPr>
          <w:w w:val="105"/>
        </w:rPr>
        <w:t>distinguishing</w:t>
      </w:r>
      <w:r>
        <w:rPr>
          <w:spacing w:val="-5"/>
          <w:w w:val="105"/>
        </w:rPr>
        <w:t> </w:t>
      </w:r>
      <w:r>
        <w:rPr>
          <w:w w:val="105"/>
        </w:rPr>
        <w:t>aggres- sive</w:t>
      </w:r>
      <w:r>
        <w:rPr>
          <w:w w:val="105"/>
        </w:rPr>
        <w:t> drivers.</w:t>
      </w:r>
      <w:r>
        <w:rPr>
          <w:spacing w:val="40"/>
          <w:w w:val="105"/>
        </w:rPr>
        <w:t> </w:t>
      </w:r>
      <w:r>
        <w:rPr>
          <w:w w:val="105"/>
        </w:rPr>
        <w:t>However,</w:t>
      </w:r>
      <w:r>
        <w:rPr>
          <w:w w:val="105"/>
        </w:rPr>
        <w:t> aggressive</w:t>
      </w:r>
      <w:r>
        <w:rPr>
          <w:w w:val="105"/>
        </w:rPr>
        <w:t> drivers</w:t>
      </w:r>
      <w:r>
        <w:rPr>
          <w:w w:val="105"/>
        </w:rPr>
        <w:t> tend</w:t>
      </w:r>
      <w:r>
        <w:rPr>
          <w:w w:val="105"/>
        </w:rPr>
        <w:t> to</w:t>
      </w:r>
      <w:r>
        <w:rPr>
          <w:w w:val="105"/>
        </w:rPr>
        <w:t> delay</w:t>
      </w:r>
      <w:r>
        <w:rPr>
          <w:w w:val="105"/>
        </w:rPr>
        <w:t> required</w:t>
      </w:r>
      <w:r>
        <w:rPr>
          <w:w w:val="105"/>
        </w:rPr>
        <w:t> speed</w:t>
      </w:r>
      <w:r>
        <w:rPr>
          <w:w w:val="105"/>
        </w:rPr>
        <w:t> changes</w:t>
      </w:r>
      <w:r>
        <w:rPr>
          <w:w w:val="105"/>
        </w:rPr>
        <w:t> resulting in</w:t>
      </w:r>
      <w:r>
        <w:rPr>
          <w:w w:val="105"/>
        </w:rPr>
        <w:t> more</w:t>
      </w:r>
      <w:r>
        <w:rPr>
          <w:w w:val="105"/>
        </w:rPr>
        <w:t> forceful</w:t>
      </w:r>
      <w:r>
        <w:rPr>
          <w:w w:val="105"/>
        </w:rPr>
        <w:t> changes</w:t>
      </w:r>
      <w:r>
        <w:rPr>
          <w:w w:val="105"/>
        </w:rPr>
        <w:t> when</w:t>
      </w:r>
      <w:r>
        <w:rPr>
          <w:w w:val="105"/>
        </w:rPr>
        <w:t> they</w:t>
      </w:r>
      <w:r>
        <w:rPr>
          <w:w w:val="105"/>
        </w:rPr>
        <w:t> do</w:t>
      </w:r>
      <w:r>
        <w:rPr>
          <w:w w:val="105"/>
        </w:rPr>
        <w:t> occur.</w:t>
      </w:r>
      <w:r>
        <w:rPr>
          <w:spacing w:val="40"/>
          <w:w w:val="105"/>
        </w:rPr>
        <w:t> </w:t>
      </w:r>
      <w:r>
        <w:rPr>
          <w:w w:val="105"/>
        </w:rPr>
        <w:t>As</w:t>
      </w:r>
      <w:r>
        <w:rPr>
          <w:w w:val="105"/>
        </w:rPr>
        <w:t> such,</w:t>
      </w:r>
      <w:r>
        <w:rPr>
          <w:w w:val="105"/>
        </w:rPr>
        <w:t> acceleration</w:t>
      </w:r>
      <w:r>
        <w:rPr>
          <w:w w:val="105"/>
        </w:rPr>
        <w:t> is</w:t>
      </w:r>
      <w:r>
        <w:rPr>
          <w:w w:val="105"/>
        </w:rPr>
        <w:t> a</w:t>
      </w:r>
      <w:r>
        <w:rPr>
          <w:w w:val="105"/>
        </w:rPr>
        <w:t> major</w:t>
      </w:r>
      <w:r>
        <w:rPr>
          <w:w w:val="105"/>
        </w:rPr>
        <w:t> factor</w:t>
      </w:r>
      <w:r>
        <w:rPr>
          <w:w w:val="105"/>
        </w:rPr>
        <w:t> in identifying</w:t>
      </w:r>
      <w:r>
        <w:rPr>
          <w:spacing w:val="-11"/>
          <w:w w:val="105"/>
        </w:rPr>
        <w:t> </w:t>
      </w:r>
      <w:r>
        <w:rPr>
          <w:w w:val="105"/>
        </w:rPr>
        <w:t>aggressive</w:t>
      </w:r>
      <w:r>
        <w:rPr>
          <w:spacing w:val="-11"/>
          <w:w w:val="105"/>
        </w:rPr>
        <w:t> </w:t>
      </w:r>
      <w:r>
        <w:rPr>
          <w:w w:val="105"/>
        </w:rPr>
        <w:t>drivers.</w:t>
      </w:r>
      <w:r>
        <w:rPr>
          <w:spacing w:val="8"/>
          <w:w w:val="105"/>
        </w:rPr>
        <w:t> </w:t>
      </w:r>
      <w:r>
        <w:rPr>
          <w:w w:val="105"/>
        </w:rPr>
        <w:t>Aggressive</w:t>
      </w:r>
      <w:r>
        <w:rPr>
          <w:spacing w:val="-11"/>
          <w:w w:val="105"/>
        </w:rPr>
        <w:t> </w:t>
      </w:r>
      <w:r>
        <w:rPr>
          <w:w w:val="105"/>
        </w:rPr>
        <w:t>drivers</w:t>
      </w:r>
      <w:r>
        <w:rPr>
          <w:spacing w:val="-11"/>
          <w:w w:val="105"/>
        </w:rPr>
        <w:t> </w:t>
      </w:r>
      <w:r>
        <w:rPr>
          <w:w w:val="105"/>
        </w:rPr>
        <w:t>tend</w:t>
      </w:r>
      <w:r>
        <w:rPr>
          <w:spacing w:val="-11"/>
          <w:w w:val="105"/>
        </w:rPr>
        <w:t> </w:t>
      </w:r>
      <w:r>
        <w:rPr>
          <w:w w:val="105"/>
        </w:rPr>
        <w:t>to</w:t>
      </w:r>
      <w:r>
        <w:rPr>
          <w:spacing w:val="-11"/>
          <w:w w:val="105"/>
        </w:rPr>
        <w:t> </w:t>
      </w:r>
      <w:r>
        <w:rPr>
          <w:w w:val="105"/>
        </w:rPr>
        <w:t>experience</w:t>
      </w:r>
      <w:r>
        <w:rPr>
          <w:spacing w:val="-11"/>
          <w:w w:val="105"/>
        </w:rPr>
        <w:t> </w:t>
      </w:r>
      <w:r>
        <w:rPr>
          <w:w w:val="105"/>
        </w:rPr>
        <w:t>higher</w:t>
      </w:r>
      <w:r>
        <w:rPr>
          <w:spacing w:val="-11"/>
          <w:w w:val="105"/>
        </w:rPr>
        <w:t> </w:t>
      </w:r>
      <w:r>
        <w:rPr>
          <w:w w:val="105"/>
        </w:rPr>
        <w:t>g-forces</w:t>
      </w:r>
      <w:r>
        <w:rPr>
          <w:spacing w:val="-11"/>
          <w:w w:val="105"/>
        </w:rPr>
        <w:t> </w:t>
      </w:r>
      <w:r>
        <w:rPr>
          <w:w w:val="105"/>
        </w:rPr>
        <w:t>within the</w:t>
      </w:r>
      <w:r>
        <w:rPr>
          <w:spacing w:val="39"/>
          <w:w w:val="105"/>
        </w:rPr>
        <w:t> </w:t>
      </w:r>
      <w:r>
        <w:rPr>
          <w:w w:val="105"/>
        </w:rPr>
        <w:t>car</w:t>
      </w:r>
      <w:r>
        <w:rPr>
          <w:spacing w:val="39"/>
          <w:w w:val="105"/>
        </w:rPr>
        <w:t> </w:t>
      </w:r>
      <w:r>
        <w:rPr>
          <w:w w:val="105"/>
        </w:rPr>
        <w:t>in</w:t>
      </w:r>
      <w:r>
        <w:rPr>
          <w:spacing w:val="39"/>
          <w:w w:val="105"/>
        </w:rPr>
        <w:t> </w:t>
      </w:r>
      <w:r>
        <w:rPr>
          <w:w w:val="105"/>
        </w:rPr>
        <w:t>both</w:t>
      </w:r>
      <w:r>
        <w:rPr>
          <w:spacing w:val="39"/>
          <w:w w:val="105"/>
        </w:rPr>
        <w:t> </w:t>
      </w:r>
      <w:r>
        <w:rPr>
          <w:w w:val="105"/>
        </w:rPr>
        <w:t>lateral</w:t>
      </w:r>
      <w:r>
        <w:rPr>
          <w:spacing w:val="40"/>
          <w:w w:val="105"/>
        </w:rPr>
        <w:t> </w:t>
      </w:r>
      <w:r>
        <w:rPr>
          <w:w w:val="105"/>
        </w:rPr>
        <w:t>and</w:t>
      </w:r>
      <w:r>
        <w:rPr>
          <w:spacing w:val="39"/>
          <w:w w:val="105"/>
        </w:rPr>
        <w:t> </w:t>
      </w:r>
      <w:r>
        <w:rPr>
          <w:w w:val="105"/>
        </w:rPr>
        <w:t>longitudinal</w:t>
      </w:r>
      <w:r>
        <w:rPr>
          <w:spacing w:val="39"/>
          <w:w w:val="105"/>
        </w:rPr>
        <w:t> </w:t>
      </w:r>
      <w:r>
        <w:rPr>
          <w:w w:val="105"/>
        </w:rPr>
        <w:t>directions.</w:t>
      </w:r>
      <w:r>
        <w:rPr>
          <w:spacing w:val="80"/>
          <w:w w:val="105"/>
        </w:rPr>
        <w:t> </w:t>
      </w:r>
      <w:r>
        <w:rPr>
          <w:w w:val="105"/>
        </w:rPr>
        <w:t>This</w:t>
      </w:r>
      <w:r>
        <w:rPr>
          <w:spacing w:val="39"/>
          <w:w w:val="105"/>
        </w:rPr>
        <w:t> </w:t>
      </w:r>
      <w:r>
        <w:rPr>
          <w:w w:val="105"/>
        </w:rPr>
        <w:t>trend</w:t>
      </w:r>
      <w:r>
        <w:rPr>
          <w:spacing w:val="40"/>
          <w:w w:val="105"/>
        </w:rPr>
        <w:t> </w:t>
      </w:r>
      <w:r>
        <w:rPr>
          <w:w w:val="105"/>
        </w:rPr>
        <w:t>was</w:t>
      </w:r>
      <w:r>
        <w:rPr>
          <w:spacing w:val="39"/>
          <w:w w:val="105"/>
        </w:rPr>
        <w:t> </w:t>
      </w:r>
      <w:r>
        <w:rPr>
          <w:w w:val="105"/>
        </w:rPr>
        <w:t>expected</w:t>
      </w:r>
      <w:r>
        <w:rPr>
          <w:spacing w:val="40"/>
          <w:w w:val="105"/>
        </w:rPr>
        <w:t> </w:t>
      </w:r>
      <w:r>
        <w:rPr>
          <w:w w:val="105"/>
        </w:rPr>
        <w:t>for</w:t>
      </w:r>
      <w:r>
        <w:rPr>
          <w:spacing w:val="39"/>
          <w:w w:val="105"/>
        </w:rPr>
        <w:t> </w:t>
      </w:r>
      <w:r>
        <w:rPr>
          <w:w w:val="105"/>
        </w:rPr>
        <w:t>stop- ping</w:t>
      </w:r>
      <w:r>
        <w:rPr>
          <w:spacing w:val="-4"/>
          <w:w w:val="105"/>
        </w:rPr>
        <w:t> </w:t>
      </w:r>
      <w:r>
        <w:rPr>
          <w:w w:val="105"/>
        </w:rPr>
        <w:t>and</w:t>
      </w:r>
      <w:r>
        <w:rPr>
          <w:spacing w:val="-3"/>
          <w:w w:val="105"/>
        </w:rPr>
        <w:t> </w:t>
      </w:r>
      <w:r>
        <w:rPr>
          <w:w w:val="105"/>
        </w:rPr>
        <w:t>starting</w:t>
      </w:r>
      <w:r>
        <w:rPr>
          <w:spacing w:val="-4"/>
          <w:w w:val="105"/>
        </w:rPr>
        <w:t> </w:t>
      </w:r>
      <w:r>
        <w:rPr>
          <w:w w:val="105"/>
        </w:rPr>
        <w:t>the</w:t>
      </w:r>
      <w:r>
        <w:rPr>
          <w:spacing w:val="-3"/>
          <w:w w:val="105"/>
        </w:rPr>
        <w:t> </w:t>
      </w:r>
      <w:r>
        <w:rPr>
          <w:w w:val="105"/>
        </w:rPr>
        <w:t>vehicle,</w:t>
      </w:r>
      <w:r>
        <w:rPr>
          <w:spacing w:val="-3"/>
          <w:w w:val="105"/>
        </w:rPr>
        <w:t> </w:t>
      </w:r>
      <w:r>
        <w:rPr>
          <w:w w:val="105"/>
        </w:rPr>
        <w:t>but</w:t>
      </w:r>
      <w:r>
        <w:rPr>
          <w:spacing w:val="-4"/>
          <w:w w:val="105"/>
        </w:rPr>
        <w:t> </w:t>
      </w:r>
      <w:r>
        <w:rPr>
          <w:w w:val="105"/>
        </w:rPr>
        <w:t>the</w:t>
      </w:r>
      <w:r>
        <w:rPr>
          <w:spacing w:val="-3"/>
          <w:w w:val="105"/>
        </w:rPr>
        <w:t> </w:t>
      </w:r>
      <w:r>
        <w:rPr>
          <w:w w:val="105"/>
        </w:rPr>
        <w:t>phenomenon</w:t>
      </w:r>
      <w:r>
        <w:rPr>
          <w:spacing w:val="-4"/>
          <w:w w:val="105"/>
        </w:rPr>
        <w:t> </w:t>
      </w:r>
      <w:r>
        <w:rPr>
          <w:w w:val="105"/>
        </w:rPr>
        <w:t>also</w:t>
      </w:r>
      <w:r>
        <w:rPr>
          <w:spacing w:val="-3"/>
          <w:w w:val="105"/>
        </w:rPr>
        <w:t> </w:t>
      </w:r>
      <w:r>
        <w:rPr>
          <w:w w:val="105"/>
        </w:rPr>
        <w:t>occurred</w:t>
      </w:r>
      <w:r>
        <w:rPr>
          <w:spacing w:val="-4"/>
          <w:w w:val="105"/>
        </w:rPr>
        <w:t> </w:t>
      </w:r>
      <w:r>
        <w:rPr>
          <w:w w:val="105"/>
        </w:rPr>
        <w:t>during</w:t>
      </w:r>
      <w:r>
        <w:rPr>
          <w:spacing w:val="-3"/>
          <w:w w:val="105"/>
        </w:rPr>
        <w:t> </w:t>
      </w:r>
      <w:r>
        <w:rPr>
          <w:w w:val="105"/>
        </w:rPr>
        <w:t>high</w:t>
      </w:r>
      <w:r>
        <w:rPr>
          <w:spacing w:val="-4"/>
          <w:w w:val="105"/>
        </w:rPr>
        <w:t> </w:t>
      </w:r>
      <w:r>
        <w:rPr>
          <w:w w:val="105"/>
        </w:rPr>
        <w:t>speed</w:t>
      </w:r>
      <w:r>
        <w:rPr>
          <w:spacing w:val="-3"/>
          <w:w w:val="105"/>
        </w:rPr>
        <w:t> </w:t>
      </w:r>
      <w:r>
        <w:rPr>
          <w:spacing w:val="-2"/>
          <w:w w:val="105"/>
        </w:rPr>
        <w:t>travel</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7"/>
        <w:jc w:val="both"/>
      </w:pPr>
      <w:r>
        <w:rPr/>
        <mc:AlternateContent>
          <mc:Choice Requires="wps">
            <w:drawing>
              <wp:anchor distT="0" distB="0" distL="0" distR="0" allowOverlap="1" layoutInCell="1" locked="0" behindDoc="1" simplePos="0" relativeHeight="484738048">
                <wp:simplePos x="0" y="0"/>
                <wp:positionH relativeFrom="page">
                  <wp:posOffset>1481912</wp:posOffset>
                </wp:positionH>
                <wp:positionV relativeFrom="paragraph">
                  <wp:posOffset>120441</wp:posOffset>
                </wp:positionV>
                <wp:extent cx="60325" cy="1016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116.685997pt;margin-top:9.483550pt;width:4.75pt;height:8pt;mso-position-horizontal-relative:page;mso-position-vertical-relative:paragraph;z-index:-18578432" type="#_x0000_t202" id="docshape76"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w:w w:val="110"/>
        </w:rPr>
        <w:t>(</w:t>
      </w:r>
      <w:r>
        <w:rPr>
          <w:i/>
          <w:w w:val="110"/>
        </w:rPr>
        <w:t>&gt;</w:t>
      </w:r>
      <w:r>
        <w:rPr>
          <w:i/>
          <w:spacing w:val="39"/>
          <w:w w:val="110"/>
        </w:rPr>
        <w:t> </w:t>
      </w:r>
      <w:r>
        <w:rPr/>
        <w:t>50 </w:t>
      </w:r>
      <w:r>
        <w:rPr>
          <w:u w:val="single"/>
          <w:vertAlign w:val="superscript"/>
        </w:rPr>
        <w:t>km</w:t>
      </w:r>
      <w:r>
        <w:rPr>
          <w:vertAlign w:val="baseline"/>
        </w:rPr>
        <w:t>).</w:t>
      </w:r>
      <w:r>
        <w:rPr>
          <w:spacing w:val="80"/>
          <w:vertAlign w:val="baseline"/>
        </w:rPr>
        <w:t> </w:t>
      </w:r>
      <w:r>
        <w:rPr>
          <w:vertAlign w:val="baseline"/>
        </w:rPr>
        <w:t>Aggressive</w:t>
      </w:r>
      <w:r>
        <w:rPr>
          <w:spacing w:val="40"/>
          <w:vertAlign w:val="baseline"/>
        </w:rPr>
        <w:t> </w:t>
      </w:r>
      <w:r>
        <w:rPr>
          <w:vertAlign w:val="baseline"/>
        </w:rPr>
        <w:t>drivers</w:t>
      </w:r>
      <w:r>
        <w:rPr>
          <w:spacing w:val="40"/>
          <w:vertAlign w:val="baseline"/>
        </w:rPr>
        <w:t> </w:t>
      </w:r>
      <w:r>
        <w:rPr>
          <w:vertAlign w:val="baseline"/>
        </w:rPr>
        <w:t>were</w:t>
      </w:r>
      <w:r>
        <w:rPr>
          <w:spacing w:val="40"/>
          <w:vertAlign w:val="baseline"/>
        </w:rPr>
        <w:t> </w:t>
      </w:r>
      <w:r>
        <w:rPr>
          <w:vertAlign w:val="baseline"/>
        </w:rPr>
        <w:t>identified</w:t>
      </w:r>
      <w:r>
        <w:rPr>
          <w:spacing w:val="40"/>
          <w:vertAlign w:val="baseline"/>
        </w:rPr>
        <w:t> </w:t>
      </w:r>
      <w:r>
        <w:rPr>
          <w:vertAlign w:val="baseline"/>
        </w:rPr>
        <w:t>from</w:t>
      </w:r>
      <w:r>
        <w:rPr>
          <w:spacing w:val="40"/>
          <w:vertAlign w:val="baseline"/>
        </w:rPr>
        <w:t> </w:t>
      </w:r>
      <w:r>
        <w:rPr>
          <w:vertAlign w:val="baseline"/>
        </w:rPr>
        <w:t>prior</w:t>
      </w:r>
      <w:r>
        <w:rPr>
          <w:spacing w:val="40"/>
          <w:vertAlign w:val="baseline"/>
        </w:rPr>
        <w:t> </w:t>
      </w:r>
      <w:r>
        <w:rPr>
          <w:vertAlign w:val="baseline"/>
        </w:rPr>
        <w:t>traffic</w:t>
      </w:r>
      <w:r>
        <w:rPr>
          <w:spacing w:val="40"/>
          <w:vertAlign w:val="baseline"/>
        </w:rPr>
        <w:t> </w:t>
      </w:r>
      <w:r>
        <w:rPr>
          <w:vertAlign w:val="baseline"/>
        </w:rPr>
        <w:t>violations</w:t>
      </w:r>
      <w:r>
        <w:rPr>
          <w:spacing w:val="40"/>
          <w:vertAlign w:val="baseline"/>
        </w:rPr>
        <w:t> </w:t>
      </w:r>
      <w:r>
        <w:rPr>
          <w:vertAlign w:val="baseline"/>
        </w:rPr>
        <w:t>(violation-class) and</w:t>
      </w:r>
      <w:r>
        <w:rPr>
          <w:spacing w:val="40"/>
          <w:vertAlign w:val="baseline"/>
        </w:rPr>
        <w:t> </w:t>
      </w:r>
      <w:r>
        <w:rPr>
          <w:vertAlign w:val="baseline"/>
        </w:rPr>
        <w:t>questionnaire</w:t>
      </w:r>
      <w:r>
        <w:rPr>
          <w:spacing w:val="40"/>
          <w:vertAlign w:val="baseline"/>
        </w:rPr>
        <w:t> </w:t>
      </w:r>
      <w:r>
        <w:rPr>
          <w:vertAlign w:val="baseline"/>
        </w:rPr>
        <w:t>responses</w:t>
      </w:r>
      <w:r>
        <w:rPr>
          <w:spacing w:val="40"/>
          <w:vertAlign w:val="baseline"/>
        </w:rPr>
        <w:t> </w:t>
      </w:r>
      <w:r>
        <w:rPr>
          <w:vertAlign w:val="baseline"/>
        </w:rPr>
        <w:t>(questionnaire-class).</w:t>
      </w:r>
      <w:r>
        <w:rPr>
          <w:spacing w:val="80"/>
          <w:w w:val="150"/>
          <w:vertAlign w:val="baseline"/>
        </w:rPr>
        <w:t> </w:t>
      </w:r>
      <w:r>
        <w:rPr>
          <w:vertAlign w:val="baseline"/>
        </w:rPr>
        <w:t>Using</w:t>
      </w:r>
      <w:r>
        <w:rPr>
          <w:spacing w:val="40"/>
          <w:vertAlign w:val="baseline"/>
        </w:rPr>
        <w:t> </w:t>
      </w:r>
      <w:r>
        <w:rPr>
          <w:vertAlign w:val="baseline"/>
        </w:rPr>
        <w:t>all</w:t>
      </w:r>
      <w:r>
        <w:rPr>
          <w:spacing w:val="40"/>
          <w:vertAlign w:val="baseline"/>
        </w:rPr>
        <w:t> </w:t>
      </w:r>
      <w:r>
        <w:rPr>
          <w:vertAlign w:val="baseline"/>
        </w:rPr>
        <w:t>3</w:t>
      </w:r>
      <w:r>
        <w:rPr>
          <w:spacing w:val="40"/>
          <w:vertAlign w:val="baseline"/>
        </w:rPr>
        <w:t> </w:t>
      </w:r>
      <w:r>
        <w:rPr>
          <w:vertAlign w:val="baseline"/>
        </w:rPr>
        <w:t>sensor</w:t>
      </w:r>
      <w:r>
        <w:rPr>
          <w:spacing w:val="40"/>
          <w:vertAlign w:val="baseline"/>
        </w:rPr>
        <w:t> </w:t>
      </w:r>
      <w:r>
        <w:rPr>
          <w:vertAlign w:val="baseline"/>
        </w:rPr>
        <w:t>platforms</w:t>
      </w:r>
      <w:r>
        <w:rPr>
          <w:spacing w:val="40"/>
          <w:vertAlign w:val="baseline"/>
        </w:rPr>
        <w:t> </w:t>
      </w:r>
      <w:r>
        <w:rPr>
          <w:vertAlign w:val="baseline"/>
        </w:rPr>
        <w:t>resulted in a classification accuracy of 90</w:t>
      </w:r>
      <w:r>
        <w:rPr>
          <w:i/>
          <w:vertAlign w:val="baseline"/>
        </w:rPr>
        <w:t>.</w:t>
      </w:r>
      <w:r>
        <w:rPr>
          <w:vertAlign w:val="baseline"/>
        </w:rPr>
        <w:t>5</w:t>
      </w:r>
      <w:r>
        <w:rPr>
          <w:spacing w:val="-13"/>
          <w:vertAlign w:val="baseline"/>
        </w:rPr>
        <w:t> </w:t>
      </w:r>
      <w:r>
        <w:rPr>
          <w:vertAlign w:val="baseline"/>
        </w:rPr>
        <w:t>% for the violator aggressive-class and 81</w:t>
      </w:r>
      <w:r>
        <w:rPr>
          <w:spacing w:val="-13"/>
          <w:vertAlign w:val="baseline"/>
        </w:rPr>
        <w:t> </w:t>
      </w:r>
      <w:r>
        <w:rPr>
          <w:vertAlign w:val="baseline"/>
        </w:rPr>
        <w:t>% for the questionnaire aggressive-class.</w:t>
      </w:r>
    </w:p>
    <w:p>
      <w:pPr>
        <w:pStyle w:val="BodyText"/>
        <w:spacing w:line="237" w:lineRule="auto" w:before="115"/>
        <w:ind w:left="160" w:right="895" w:firstLine="351"/>
        <w:jc w:val="both"/>
      </w:pPr>
      <w:r>
        <w:rPr/>
        <w:t>NNs have also been used to analyze driver behaviours.</w:t>
      </w:r>
      <w:r>
        <w:rPr>
          <w:spacing w:val="40"/>
        </w:rPr>
        <w:t> </w:t>
      </w:r>
      <w:r>
        <w:rPr/>
        <w:t>In a paper by Sandberg and Wahde,</w:t>
      </w:r>
      <w:r>
        <w:rPr>
          <w:spacing w:val="40"/>
        </w:rPr>
        <w:t> </w:t>
      </w:r>
      <w:r>
        <w:rPr/>
        <w:t>a</w:t>
      </w:r>
      <w:r>
        <w:rPr>
          <w:spacing w:val="40"/>
        </w:rPr>
        <w:t> </w:t>
      </w:r>
      <w:r>
        <w:rPr/>
        <w:t>method</w:t>
      </w:r>
      <w:r>
        <w:rPr>
          <w:spacing w:val="40"/>
        </w:rPr>
        <w:t> </w:t>
      </w:r>
      <w:r>
        <w:rPr/>
        <w:t>was</w:t>
      </w:r>
      <w:r>
        <w:rPr>
          <w:spacing w:val="40"/>
        </w:rPr>
        <w:t> </w:t>
      </w:r>
      <w:r>
        <w:rPr/>
        <w:t>proposed</w:t>
      </w:r>
      <w:r>
        <w:rPr>
          <w:spacing w:val="40"/>
        </w:rPr>
        <w:t> </w:t>
      </w:r>
      <w:r>
        <w:rPr/>
        <w:t>to</w:t>
      </w:r>
      <w:r>
        <w:rPr>
          <w:spacing w:val="40"/>
        </w:rPr>
        <w:t> </w:t>
      </w:r>
      <w:r>
        <w:rPr/>
        <w:t>detect</w:t>
      </w:r>
      <w:r>
        <w:rPr>
          <w:spacing w:val="40"/>
        </w:rPr>
        <w:t> </w:t>
      </w:r>
      <w:r>
        <w:rPr/>
        <w:t>drowsy</w:t>
      </w:r>
      <w:r>
        <w:rPr>
          <w:spacing w:val="40"/>
        </w:rPr>
        <w:t> </w:t>
      </w:r>
      <w:r>
        <w:rPr/>
        <w:t>driving</w:t>
      </w:r>
      <w:r>
        <w:rPr>
          <w:spacing w:val="40"/>
        </w:rPr>
        <w:t> </w:t>
      </w:r>
      <w:r>
        <w:rPr/>
        <w:t>in</w:t>
      </w:r>
      <w:r>
        <w:rPr>
          <w:spacing w:val="40"/>
        </w:rPr>
        <w:t> </w:t>
      </w:r>
      <w:r>
        <w:rPr/>
        <w:t>simulation</w:t>
      </w:r>
      <w:r>
        <w:rPr>
          <w:spacing w:val="40"/>
        </w:rPr>
        <w:t> </w:t>
      </w:r>
      <w:r>
        <w:rPr/>
        <w:t>using</w:t>
      </w:r>
      <w:r>
        <w:rPr>
          <w:spacing w:val="40"/>
        </w:rPr>
        <w:t> </w:t>
      </w:r>
      <w:r>
        <w:rPr/>
        <w:t>NNs</w:t>
      </w:r>
      <w:r>
        <w:rPr>
          <w:spacing w:val="40"/>
        </w:rPr>
        <w:t> </w:t>
      </w:r>
      <w:r>
        <w:rPr/>
        <w:t>[</w:t>
      </w:r>
      <w:hyperlink w:history="true" w:anchor="_bookmark277">
        <w:r>
          <w:rPr>
            <w:color w:val="00FF00"/>
          </w:rPr>
          <w:t>127</w:t>
        </w:r>
      </w:hyperlink>
      <w:r>
        <w:rPr/>
        <w:t>]. Base features were created by measuring speed, lateral position, steering angle, and yaw angle at 25</w:t>
      </w:r>
      <w:r>
        <w:rPr>
          <w:spacing w:val="-13"/>
        </w:rPr>
        <w:t> </w:t>
      </w:r>
      <w:r>
        <w:rPr/>
        <w:t>Hz.</w:t>
      </w:r>
      <w:r>
        <w:rPr>
          <w:spacing w:val="40"/>
        </w:rPr>
        <w:t> </w:t>
      </w:r>
      <w:r>
        <w:rPr/>
        <w:t>Taking the time derivative of each base feature generated an additional feature set.</w:t>
      </w:r>
      <w:r>
        <w:rPr>
          <w:spacing w:val="40"/>
        </w:rPr>
        <w:t> </w:t>
      </w:r>
      <w:r>
        <w:rPr/>
        <w:t>These features and their derivatives correspond to manoeuvre recognition fea- tures.</w:t>
      </w:r>
      <w:r>
        <w:rPr>
          <w:spacing w:val="80"/>
        </w:rPr>
        <w:t> </w:t>
      </w:r>
      <w:r>
        <w:rPr/>
        <w:t>Aggregate</w:t>
      </w:r>
      <w:r>
        <w:rPr>
          <w:spacing w:val="40"/>
        </w:rPr>
        <w:t> </w:t>
      </w:r>
      <w:r>
        <w:rPr/>
        <w:t>features</w:t>
      </w:r>
      <w:r>
        <w:rPr>
          <w:spacing w:val="40"/>
        </w:rPr>
        <w:t> </w:t>
      </w:r>
      <w:r>
        <w:rPr/>
        <w:t>included</w:t>
      </w:r>
      <w:r>
        <w:rPr>
          <w:spacing w:val="40"/>
        </w:rPr>
        <w:t> </w:t>
      </w:r>
      <w:r>
        <w:rPr/>
        <w:t>standard</w:t>
      </w:r>
      <w:r>
        <w:rPr>
          <w:spacing w:val="40"/>
        </w:rPr>
        <w:t> </w:t>
      </w:r>
      <w:r>
        <w:rPr/>
        <w:t>deviation</w:t>
      </w:r>
      <w:r>
        <w:rPr>
          <w:spacing w:val="40"/>
        </w:rPr>
        <w:t> </w:t>
      </w:r>
      <w:r>
        <w:rPr/>
        <w:t>of</w:t>
      </w:r>
      <w:r>
        <w:rPr>
          <w:spacing w:val="40"/>
        </w:rPr>
        <w:t> </w:t>
      </w:r>
      <w:r>
        <w:rPr/>
        <w:t>base</w:t>
      </w:r>
      <w:r>
        <w:rPr>
          <w:spacing w:val="40"/>
        </w:rPr>
        <w:t> </w:t>
      </w:r>
      <w:r>
        <w:rPr/>
        <w:t>features,</w:t>
      </w:r>
      <w:r>
        <w:rPr>
          <w:spacing w:val="40"/>
        </w:rPr>
        <w:t> </w:t>
      </w:r>
      <w:r>
        <w:rPr/>
        <w:t>lateral</w:t>
      </w:r>
      <w:r>
        <w:rPr>
          <w:spacing w:val="40"/>
        </w:rPr>
        <w:t> </w:t>
      </w:r>
      <w:r>
        <w:rPr/>
        <w:t>position mean squared error, lane exit percentage, Time-to-lane crossing, intermediate/large steer-</w:t>
      </w:r>
      <w:r>
        <w:rPr>
          <w:spacing w:val="40"/>
        </w:rPr>
        <w:t> </w:t>
      </w:r>
      <w:r>
        <w:rPr/>
        <w:t>ing wheel reversals, and rapid steering wheel movement.</w:t>
      </w:r>
      <w:r>
        <w:rPr>
          <w:spacing w:val="40"/>
        </w:rPr>
        <w:t> </w:t>
      </w:r>
      <w:r>
        <w:rPr/>
        <w:t>Some of these measurements can be obtained using IMU sensors embedded on a smartphone.</w:t>
      </w:r>
      <w:r>
        <w:rPr>
          <w:spacing w:val="40"/>
        </w:rPr>
        <w:t> </w:t>
      </w:r>
      <w:r>
        <w:rPr/>
        <w:t>The neurons used sigmoid activation</w:t>
      </w:r>
      <w:r>
        <w:rPr>
          <w:spacing w:val="74"/>
        </w:rPr>
        <w:t> </w:t>
      </w:r>
      <w:r>
        <w:rPr/>
        <w:t>functions</w:t>
      </w:r>
      <w:r>
        <w:rPr>
          <w:spacing w:val="72"/>
        </w:rPr>
        <w:t> </w:t>
      </w:r>
      <w:r>
        <w:rPr/>
        <w:t>and</w:t>
      </w:r>
      <w:r>
        <w:rPr>
          <w:spacing w:val="72"/>
        </w:rPr>
        <w:t> </w:t>
      </w:r>
      <w:r>
        <w:rPr/>
        <w:t>the</w:t>
      </w:r>
      <w:r>
        <w:rPr>
          <w:spacing w:val="72"/>
        </w:rPr>
        <w:t> </w:t>
      </w:r>
      <w:r>
        <w:rPr/>
        <w:t>network</w:t>
      </w:r>
      <w:r>
        <w:rPr>
          <w:spacing w:val="72"/>
        </w:rPr>
        <w:t> </w:t>
      </w:r>
      <w:r>
        <w:rPr/>
        <w:t>trained</w:t>
      </w:r>
      <w:r>
        <w:rPr>
          <w:spacing w:val="74"/>
        </w:rPr>
        <w:t> </w:t>
      </w:r>
      <w:r>
        <w:rPr/>
        <w:t>using</w:t>
      </w:r>
      <w:r>
        <w:rPr>
          <w:spacing w:val="72"/>
        </w:rPr>
        <w:t> </w:t>
      </w:r>
      <w:r>
        <w:rPr/>
        <w:t>Particle</w:t>
      </w:r>
      <w:r>
        <w:rPr>
          <w:spacing w:val="72"/>
        </w:rPr>
        <w:t> </w:t>
      </w:r>
      <w:r>
        <w:rPr/>
        <w:t>Swarm</w:t>
      </w:r>
      <w:r>
        <w:rPr>
          <w:spacing w:val="72"/>
        </w:rPr>
        <w:t> </w:t>
      </w:r>
      <w:r>
        <w:rPr/>
        <w:t>Optimization</w:t>
      </w:r>
      <w:r>
        <w:rPr>
          <w:spacing w:val="72"/>
        </w:rPr>
        <w:t> </w:t>
      </w:r>
      <w:r>
        <w:rPr/>
        <w:t>(PSO).</w:t>
      </w:r>
    </w:p>
    <w:p>
      <w:pPr>
        <w:pStyle w:val="BodyText"/>
        <w:spacing w:line="237" w:lineRule="auto" w:before="109"/>
        <w:ind w:left="159" w:right="896" w:firstLine="351"/>
        <w:jc w:val="both"/>
      </w:pPr>
      <w:r>
        <w:rPr>
          <w:w w:val="105"/>
        </w:rPr>
        <w:t>By</w:t>
      </w:r>
      <w:r>
        <w:rPr>
          <w:w w:val="105"/>
        </w:rPr>
        <w:t> evaluating</w:t>
      </w:r>
      <w:r>
        <w:rPr>
          <w:w w:val="105"/>
        </w:rPr>
        <w:t> the</w:t>
      </w:r>
      <w:r>
        <w:rPr>
          <w:w w:val="105"/>
        </w:rPr>
        <w:t> discrimination</w:t>
      </w:r>
      <w:r>
        <w:rPr>
          <w:w w:val="105"/>
        </w:rPr>
        <w:t> power</w:t>
      </w:r>
      <w:r>
        <w:rPr>
          <w:w w:val="105"/>
        </w:rPr>
        <w:t> for</w:t>
      </w:r>
      <w:r>
        <w:rPr>
          <w:w w:val="105"/>
        </w:rPr>
        <w:t> individual</w:t>
      </w:r>
      <w:r>
        <w:rPr>
          <w:w w:val="105"/>
        </w:rPr>
        <w:t> features,</w:t>
      </w:r>
      <w:r>
        <w:rPr>
          <w:w w:val="105"/>
        </w:rPr>
        <w:t> it</w:t>
      </w:r>
      <w:r>
        <w:rPr>
          <w:w w:val="105"/>
        </w:rPr>
        <w:t> was</w:t>
      </w:r>
      <w:r>
        <w:rPr>
          <w:w w:val="105"/>
        </w:rPr>
        <w:t> observed</w:t>
      </w:r>
      <w:r>
        <w:rPr>
          <w:w w:val="105"/>
        </w:rPr>
        <w:t> that lateral</w:t>
      </w:r>
      <w:r>
        <w:rPr>
          <w:spacing w:val="-13"/>
          <w:w w:val="105"/>
        </w:rPr>
        <w:t> </w:t>
      </w:r>
      <w:r>
        <w:rPr>
          <w:w w:val="105"/>
        </w:rPr>
        <w:t>position,</w:t>
      </w:r>
      <w:r>
        <w:rPr>
          <w:spacing w:val="-12"/>
          <w:w w:val="105"/>
        </w:rPr>
        <w:t> </w:t>
      </w:r>
      <w:r>
        <w:rPr>
          <w:w w:val="105"/>
        </w:rPr>
        <w:t>lateral</w:t>
      </w:r>
      <w:r>
        <w:rPr>
          <w:spacing w:val="-13"/>
          <w:w w:val="105"/>
        </w:rPr>
        <w:t> </w:t>
      </w:r>
      <w:r>
        <w:rPr>
          <w:w w:val="105"/>
        </w:rPr>
        <w:t>velocity,</w:t>
      </w:r>
      <w:r>
        <w:rPr>
          <w:spacing w:val="-12"/>
          <w:w w:val="105"/>
        </w:rPr>
        <w:t> </w:t>
      </w:r>
      <w:r>
        <w:rPr>
          <w:w w:val="105"/>
        </w:rPr>
        <w:t>and</w:t>
      </w:r>
      <w:r>
        <w:rPr>
          <w:spacing w:val="-13"/>
          <w:w w:val="105"/>
        </w:rPr>
        <w:t> </w:t>
      </w:r>
      <w:r>
        <w:rPr>
          <w:w w:val="105"/>
        </w:rPr>
        <w:t>yaw</w:t>
      </w:r>
      <w:r>
        <w:rPr>
          <w:spacing w:val="-14"/>
          <w:w w:val="105"/>
        </w:rPr>
        <w:t> </w:t>
      </w:r>
      <w:r>
        <w:rPr>
          <w:w w:val="105"/>
        </w:rPr>
        <w:t>angle</w:t>
      </w:r>
      <w:r>
        <w:rPr>
          <w:spacing w:val="-14"/>
          <w:w w:val="105"/>
        </w:rPr>
        <w:t> </w:t>
      </w:r>
      <w:r>
        <w:rPr>
          <w:w w:val="105"/>
        </w:rPr>
        <w:t>were</w:t>
      </w:r>
      <w:r>
        <w:rPr>
          <w:spacing w:val="-14"/>
          <w:w w:val="105"/>
        </w:rPr>
        <w:t> </w:t>
      </w:r>
      <w:r>
        <w:rPr>
          <w:w w:val="105"/>
        </w:rPr>
        <w:t>the</w:t>
      </w:r>
      <w:r>
        <w:rPr>
          <w:spacing w:val="-14"/>
          <w:w w:val="105"/>
        </w:rPr>
        <w:t> </w:t>
      </w:r>
      <w:r>
        <w:rPr>
          <w:w w:val="105"/>
        </w:rPr>
        <w:t>most</w:t>
      </w:r>
      <w:r>
        <w:rPr>
          <w:spacing w:val="-13"/>
          <w:w w:val="105"/>
        </w:rPr>
        <w:t> </w:t>
      </w:r>
      <w:r>
        <w:rPr>
          <w:w w:val="105"/>
        </w:rPr>
        <w:t>discriminative</w:t>
      </w:r>
      <w:r>
        <w:rPr>
          <w:spacing w:val="-14"/>
          <w:w w:val="105"/>
        </w:rPr>
        <w:t> </w:t>
      </w:r>
      <w:r>
        <w:rPr>
          <w:w w:val="105"/>
        </w:rPr>
        <w:t>features</w:t>
      </w:r>
      <w:r>
        <w:rPr>
          <w:spacing w:val="-14"/>
          <w:w w:val="105"/>
        </w:rPr>
        <w:t> </w:t>
      </w:r>
      <w:r>
        <w:rPr>
          <w:w w:val="105"/>
        </w:rPr>
        <w:t>using </w:t>
      </w:r>
      <w:r>
        <w:rPr/>
        <w:t>a simple thresholding classifier to test classification performance.</w:t>
      </w:r>
      <w:r>
        <w:rPr>
          <w:spacing w:val="40"/>
        </w:rPr>
        <w:t> </w:t>
      </w:r>
      <w:r>
        <w:rPr/>
        <w:t>Using all the 15 indicators </w:t>
      </w:r>
      <w:r>
        <w:rPr>
          <w:w w:val="105"/>
        </w:rPr>
        <w:t>achieved</w:t>
      </w:r>
      <w:r>
        <w:rPr>
          <w:spacing w:val="-8"/>
          <w:w w:val="105"/>
        </w:rPr>
        <w:t> </w:t>
      </w:r>
      <w:r>
        <w:rPr>
          <w:w w:val="105"/>
        </w:rPr>
        <w:t>the</w:t>
      </w:r>
      <w:r>
        <w:rPr>
          <w:w w:val="105"/>
        </w:rPr>
        <w:t> best</w:t>
      </w:r>
      <w:r>
        <w:rPr>
          <w:w w:val="105"/>
        </w:rPr>
        <w:t> performance</w:t>
      </w:r>
      <w:r>
        <w:rPr>
          <w:w w:val="105"/>
        </w:rPr>
        <w:t> at</w:t>
      </w:r>
      <w:r>
        <w:rPr>
          <w:w w:val="105"/>
        </w:rPr>
        <w:t> 75</w:t>
      </w:r>
      <w:r>
        <w:rPr>
          <w:i/>
          <w:w w:val="105"/>
        </w:rPr>
        <w:t>.</w:t>
      </w:r>
      <w:r>
        <w:rPr>
          <w:w w:val="105"/>
        </w:rPr>
        <w:t>5</w:t>
      </w:r>
      <w:r>
        <w:rPr>
          <w:spacing w:val="-15"/>
          <w:w w:val="105"/>
        </w:rPr>
        <w:t> </w:t>
      </w:r>
      <w:r>
        <w:rPr>
          <w:w w:val="105"/>
        </w:rPr>
        <w:t>%</w:t>
      </w:r>
      <w:r>
        <w:rPr>
          <w:w w:val="105"/>
        </w:rPr>
        <w:t> f1</w:t>
      </w:r>
      <w:r>
        <w:rPr>
          <w:w w:val="105"/>
        </w:rPr>
        <w:t> score.</w:t>
      </w:r>
      <w:r>
        <w:rPr>
          <w:spacing w:val="40"/>
          <w:w w:val="105"/>
        </w:rPr>
        <w:t> </w:t>
      </w:r>
      <w:r>
        <w:rPr>
          <w:w w:val="105"/>
        </w:rPr>
        <w:t>It</w:t>
      </w:r>
      <w:r>
        <w:rPr>
          <w:w w:val="105"/>
        </w:rPr>
        <w:t> was</w:t>
      </w:r>
      <w:r>
        <w:rPr>
          <w:w w:val="105"/>
        </w:rPr>
        <w:t> observed</w:t>
      </w:r>
      <w:r>
        <w:rPr>
          <w:w w:val="105"/>
        </w:rPr>
        <w:t> that</w:t>
      </w:r>
      <w:r>
        <w:rPr>
          <w:w w:val="105"/>
        </w:rPr>
        <w:t> f1</w:t>
      </w:r>
      <w:r>
        <w:rPr>
          <w:w w:val="105"/>
        </w:rPr>
        <w:t> scores</w:t>
      </w:r>
      <w:r>
        <w:rPr>
          <w:w w:val="105"/>
        </w:rPr>
        <w:t> ranged between</w:t>
      </w:r>
      <w:r>
        <w:rPr>
          <w:spacing w:val="-6"/>
          <w:w w:val="105"/>
        </w:rPr>
        <w:t> </w:t>
      </w:r>
      <w:r>
        <w:rPr>
          <w:w w:val="105"/>
        </w:rPr>
        <w:t>59</w:t>
      </w:r>
      <w:r>
        <w:rPr>
          <w:spacing w:val="-15"/>
          <w:w w:val="105"/>
        </w:rPr>
        <w:t> </w:t>
      </w:r>
      <w:r>
        <w:rPr>
          <w:w w:val="105"/>
        </w:rPr>
        <w:t>%</w:t>
      </w:r>
      <w:r>
        <w:rPr>
          <w:w w:val="105"/>
        </w:rPr>
        <w:t> to</w:t>
      </w:r>
      <w:r>
        <w:rPr>
          <w:w w:val="105"/>
        </w:rPr>
        <w:t> 89</w:t>
      </w:r>
      <w:r>
        <w:rPr>
          <w:i/>
          <w:w w:val="105"/>
        </w:rPr>
        <w:t>.</w:t>
      </w:r>
      <w:r>
        <w:rPr>
          <w:w w:val="105"/>
        </w:rPr>
        <w:t>2</w:t>
      </w:r>
      <w:r>
        <w:rPr>
          <w:spacing w:val="-15"/>
          <w:w w:val="105"/>
        </w:rPr>
        <w:t> </w:t>
      </w:r>
      <w:r>
        <w:rPr>
          <w:w w:val="105"/>
        </w:rPr>
        <w:t>%</w:t>
      </w:r>
      <w:r>
        <w:rPr>
          <w:w w:val="105"/>
        </w:rPr>
        <w:t> when</w:t>
      </w:r>
      <w:r>
        <w:rPr>
          <w:w w:val="105"/>
        </w:rPr>
        <w:t> validated</w:t>
      </w:r>
      <w:r>
        <w:rPr>
          <w:w w:val="105"/>
        </w:rPr>
        <w:t> on</w:t>
      </w:r>
      <w:r>
        <w:rPr>
          <w:w w:val="105"/>
        </w:rPr>
        <w:t> a</w:t>
      </w:r>
      <w:r>
        <w:rPr>
          <w:w w:val="105"/>
        </w:rPr>
        <w:t> per</w:t>
      </w:r>
      <w:r>
        <w:rPr>
          <w:w w:val="105"/>
        </w:rPr>
        <w:t> driver</w:t>
      </w:r>
      <w:r>
        <w:rPr>
          <w:w w:val="105"/>
        </w:rPr>
        <w:t> basis.</w:t>
      </w:r>
      <w:r>
        <w:rPr>
          <w:spacing w:val="40"/>
          <w:w w:val="105"/>
        </w:rPr>
        <w:t> </w:t>
      </w:r>
      <w:r>
        <w:rPr>
          <w:w w:val="105"/>
        </w:rPr>
        <w:t>The</w:t>
      </w:r>
      <w:r>
        <w:rPr>
          <w:w w:val="105"/>
        </w:rPr>
        <w:t> variance</w:t>
      </w:r>
      <w:r>
        <w:rPr>
          <w:w w:val="105"/>
        </w:rPr>
        <w:t> in</w:t>
      </w:r>
      <w:r>
        <w:rPr>
          <w:w w:val="105"/>
        </w:rPr>
        <w:t> f1</w:t>
      </w:r>
      <w:r>
        <w:rPr>
          <w:w w:val="105"/>
        </w:rPr>
        <w:t> scores demonstrate that drowsy driving in some drivers may be more observable than others.</w:t>
      </w:r>
    </w:p>
    <w:p>
      <w:pPr>
        <w:pStyle w:val="BodyText"/>
        <w:spacing w:line="237" w:lineRule="auto" w:before="112"/>
        <w:ind w:left="159" w:right="894" w:firstLine="351"/>
        <w:jc w:val="both"/>
      </w:pPr>
      <w:r>
        <w:rPr>
          <w:w w:val="105"/>
        </w:rPr>
        <w:t>Cameras</w:t>
      </w:r>
      <w:r>
        <w:rPr>
          <w:spacing w:val="-8"/>
          <w:w w:val="105"/>
        </w:rPr>
        <w:t> </w:t>
      </w:r>
      <w:r>
        <w:rPr>
          <w:w w:val="105"/>
        </w:rPr>
        <w:t>are</w:t>
      </w:r>
      <w:r>
        <w:rPr>
          <w:spacing w:val="-8"/>
          <w:w w:val="105"/>
        </w:rPr>
        <w:t> </w:t>
      </w:r>
      <w:r>
        <w:rPr>
          <w:w w:val="105"/>
        </w:rPr>
        <w:t>one</w:t>
      </w:r>
      <w:r>
        <w:rPr>
          <w:spacing w:val="-8"/>
          <w:w w:val="105"/>
        </w:rPr>
        <w:t> </w:t>
      </w:r>
      <w:r>
        <w:rPr>
          <w:w w:val="105"/>
        </w:rPr>
        <w:t>of</w:t>
      </w:r>
      <w:r>
        <w:rPr>
          <w:spacing w:val="-7"/>
          <w:w w:val="105"/>
        </w:rPr>
        <w:t> </w:t>
      </w:r>
      <w:r>
        <w:rPr>
          <w:w w:val="105"/>
        </w:rPr>
        <w:t>the</w:t>
      </w:r>
      <w:r>
        <w:rPr>
          <w:spacing w:val="-8"/>
          <w:w w:val="105"/>
        </w:rPr>
        <w:t> </w:t>
      </w:r>
      <w:r>
        <w:rPr>
          <w:w w:val="105"/>
        </w:rPr>
        <w:t>more</w:t>
      </w:r>
      <w:r>
        <w:rPr>
          <w:spacing w:val="-8"/>
          <w:w w:val="105"/>
        </w:rPr>
        <w:t> </w:t>
      </w:r>
      <w:r>
        <w:rPr>
          <w:w w:val="105"/>
        </w:rPr>
        <w:t>robust</w:t>
      </w:r>
      <w:r>
        <w:rPr>
          <w:spacing w:val="-7"/>
          <w:w w:val="105"/>
        </w:rPr>
        <w:t> </w:t>
      </w:r>
      <w:r>
        <w:rPr>
          <w:w w:val="105"/>
        </w:rPr>
        <w:t>sensors</w:t>
      </w:r>
      <w:r>
        <w:rPr>
          <w:spacing w:val="-8"/>
          <w:w w:val="105"/>
        </w:rPr>
        <w:t> </w:t>
      </w:r>
      <w:r>
        <w:rPr>
          <w:w w:val="105"/>
        </w:rPr>
        <w:t>for</w:t>
      </w:r>
      <w:r>
        <w:rPr>
          <w:spacing w:val="-7"/>
          <w:w w:val="105"/>
        </w:rPr>
        <w:t> </w:t>
      </w:r>
      <w:r>
        <w:rPr>
          <w:w w:val="105"/>
        </w:rPr>
        <w:t>distracted</w:t>
      </w:r>
      <w:r>
        <w:rPr>
          <w:spacing w:val="-7"/>
          <w:w w:val="105"/>
        </w:rPr>
        <w:t> </w:t>
      </w:r>
      <w:r>
        <w:rPr>
          <w:w w:val="105"/>
        </w:rPr>
        <w:t>driving.</w:t>
      </w:r>
      <w:r>
        <w:rPr>
          <w:spacing w:val="20"/>
          <w:w w:val="105"/>
        </w:rPr>
        <w:t> </w:t>
      </w:r>
      <w:r>
        <w:rPr>
          <w:w w:val="105"/>
        </w:rPr>
        <w:t>In</w:t>
      </w:r>
      <w:r>
        <w:rPr>
          <w:spacing w:val="-7"/>
          <w:w w:val="105"/>
        </w:rPr>
        <w:t> </w:t>
      </w:r>
      <w:r>
        <w:rPr>
          <w:w w:val="105"/>
        </w:rPr>
        <w:t>a</w:t>
      </w:r>
      <w:r>
        <w:rPr>
          <w:spacing w:val="-7"/>
          <w:w w:val="105"/>
        </w:rPr>
        <w:t> </w:t>
      </w:r>
      <w:r>
        <w:rPr>
          <w:w w:val="105"/>
        </w:rPr>
        <w:t>study</w:t>
      </w:r>
      <w:r>
        <w:rPr>
          <w:spacing w:val="-7"/>
          <w:w w:val="105"/>
        </w:rPr>
        <w:t> </w:t>
      </w:r>
      <w:r>
        <w:rPr>
          <w:w w:val="105"/>
        </w:rPr>
        <w:t>by</w:t>
      </w:r>
      <w:r>
        <w:rPr>
          <w:spacing w:val="-7"/>
          <w:w w:val="105"/>
        </w:rPr>
        <w:t> </w:t>
      </w:r>
      <w:r>
        <w:rPr>
          <w:w w:val="105"/>
        </w:rPr>
        <w:t>You</w:t>
      </w:r>
      <w:r>
        <w:rPr>
          <w:spacing w:val="-7"/>
          <w:w w:val="105"/>
        </w:rPr>
        <w:t> </w:t>
      </w:r>
      <w:r>
        <w:rPr>
          <w:w w:val="105"/>
        </w:rPr>
        <w:t>et al.,</w:t>
      </w:r>
      <w:r>
        <w:rPr>
          <w:spacing w:val="-1"/>
          <w:w w:val="105"/>
        </w:rPr>
        <w:t> </w:t>
      </w:r>
      <w:r>
        <w:rPr>
          <w:w w:val="105"/>
        </w:rPr>
        <w:t>a</w:t>
      </w:r>
      <w:r>
        <w:rPr>
          <w:spacing w:val="-1"/>
          <w:w w:val="105"/>
        </w:rPr>
        <w:t> </w:t>
      </w:r>
      <w:r>
        <w:rPr>
          <w:w w:val="105"/>
        </w:rPr>
        <w:t>method</w:t>
      </w:r>
      <w:r>
        <w:rPr>
          <w:spacing w:val="-1"/>
          <w:w w:val="105"/>
        </w:rPr>
        <w:t> </w:t>
      </w:r>
      <w:r>
        <w:rPr>
          <w:w w:val="105"/>
        </w:rPr>
        <w:t>was</w:t>
      </w:r>
      <w:r>
        <w:rPr>
          <w:spacing w:val="-1"/>
          <w:w w:val="105"/>
        </w:rPr>
        <w:t> </w:t>
      </w:r>
      <w:r>
        <w:rPr>
          <w:w w:val="105"/>
        </w:rPr>
        <w:t>proposed</w:t>
      </w:r>
      <w:r>
        <w:rPr>
          <w:spacing w:val="-1"/>
          <w:w w:val="105"/>
        </w:rPr>
        <w:t> </w:t>
      </w:r>
      <w:r>
        <w:rPr>
          <w:w w:val="105"/>
        </w:rPr>
        <w:t>to</w:t>
      </w:r>
      <w:r>
        <w:rPr>
          <w:spacing w:val="-1"/>
          <w:w w:val="105"/>
        </w:rPr>
        <w:t> </w:t>
      </w:r>
      <w:r>
        <w:rPr>
          <w:w w:val="105"/>
        </w:rPr>
        <w:t>detect</w:t>
      </w:r>
      <w:r>
        <w:rPr>
          <w:spacing w:val="-1"/>
          <w:w w:val="105"/>
        </w:rPr>
        <w:t> </w:t>
      </w:r>
      <w:r>
        <w:rPr>
          <w:w w:val="105"/>
        </w:rPr>
        <w:t>drowsy</w:t>
      </w:r>
      <w:r>
        <w:rPr>
          <w:spacing w:val="-1"/>
          <w:w w:val="105"/>
        </w:rPr>
        <w:t> </w:t>
      </w:r>
      <w:r>
        <w:rPr>
          <w:w w:val="105"/>
        </w:rPr>
        <w:t>and</w:t>
      </w:r>
      <w:r>
        <w:rPr>
          <w:spacing w:val="-1"/>
          <w:w w:val="105"/>
        </w:rPr>
        <w:t> </w:t>
      </w:r>
      <w:r>
        <w:rPr>
          <w:w w:val="105"/>
        </w:rPr>
        <w:t>distracted</w:t>
      </w:r>
      <w:r>
        <w:rPr>
          <w:spacing w:val="-1"/>
          <w:w w:val="105"/>
        </w:rPr>
        <w:t> </w:t>
      </w:r>
      <w:r>
        <w:rPr>
          <w:w w:val="105"/>
        </w:rPr>
        <w:t>drivers</w:t>
      </w:r>
      <w:r>
        <w:rPr>
          <w:spacing w:val="-1"/>
          <w:w w:val="105"/>
        </w:rPr>
        <w:t> </w:t>
      </w:r>
      <w:r>
        <w:rPr>
          <w:w w:val="105"/>
        </w:rPr>
        <w:t>using</w:t>
      </w:r>
      <w:r>
        <w:rPr>
          <w:spacing w:val="-1"/>
          <w:w w:val="105"/>
        </w:rPr>
        <w:t> </w:t>
      </w:r>
      <w:r>
        <w:rPr>
          <w:w w:val="105"/>
        </w:rPr>
        <w:t>cameras,</w:t>
      </w:r>
      <w:r>
        <w:rPr>
          <w:spacing w:val="-1"/>
          <w:w w:val="105"/>
        </w:rPr>
        <w:t> </w:t>
      </w:r>
      <w:r>
        <w:rPr>
          <w:w w:val="105"/>
        </w:rPr>
        <w:t>IMUs, </w:t>
      </w:r>
      <w:r>
        <w:rPr/>
        <w:t>and the GPS found on smartphones [</w:t>
      </w:r>
      <w:hyperlink w:history="true" w:anchor="_bookmark278">
        <w:r>
          <w:rPr>
            <w:color w:val="00FF00"/>
          </w:rPr>
          <w:t>128</w:t>
        </w:r>
      </w:hyperlink>
      <w:r>
        <w:rPr/>
        <w:t>].</w:t>
      </w:r>
      <w:r>
        <w:rPr>
          <w:spacing w:val="40"/>
        </w:rPr>
        <w:t> </w:t>
      </w:r>
      <w:r>
        <w:rPr/>
        <w:t>To provide simultaneous access to both front and </w:t>
      </w:r>
      <w:r>
        <w:rPr>
          <w:spacing w:val="-2"/>
          <w:w w:val="105"/>
        </w:rPr>
        <w:t>rear</w:t>
      </w:r>
      <w:r>
        <w:rPr>
          <w:spacing w:val="-7"/>
          <w:w w:val="105"/>
        </w:rPr>
        <w:t> </w:t>
      </w:r>
      <w:r>
        <w:rPr>
          <w:spacing w:val="-2"/>
          <w:w w:val="105"/>
        </w:rPr>
        <w:t>cameras,</w:t>
      </w:r>
      <w:r>
        <w:rPr>
          <w:spacing w:val="-4"/>
          <w:w w:val="105"/>
        </w:rPr>
        <w:t> </w:t>
      </w:r>
      <w:r>
        <w:rPr>
          <w:spacing w:val="-2"/>
          <w:w w:val="105"/>
        </w:rPr>
        <w:t>an</w:t>
      </w:r>
      <w:r>
        <w:rPr>
          <w:spacing w:val="-7"/>
          <w:w w:val="105"/>
        </w:rPr>
        <w:t> </w:t>
      </w:r>
      <w:r>
        <w:rPr>
          <w:spacing w:val="-2"/>
          <w:w w:val="105"/>
        </w:rPr>
        <w:t>intermittent</w:t>
      </w:r>
      <w:r>
        <w:rPr>
          <w:spacing w:val="-7"/>
          <w:w w:val="105"/>
        </w:rPr>
        <w:t> </w:t>
      </w:r>
      <w:r>
        <w:rPr>
          <w:spacing w:val="-2"/>
          <w:w w:val="105"/>
        </w:rPr>
        <w:t>camera</w:t>
      </w:r>
      <w:r>
        <w:rPr>
          <w:spacing w:val="-7"/>
          <w:w w:val="105"/>
        </w:rPr>
        <w:t> </w:t>
      </w:r>
      <w:r>
        <w:rPr>
          <w:spacing w:val="-2"/>
          <w:w w:val="105"/>
        </w:rPr>
        <w:t>switching</w:t>
      </w:r>
      <w:r>
        <w:rPr>
          <w:spacing w:val="-7"/>
          <w:w w:val="105"/>
        </w:rPr>
        <w:t> </w:t>
      </w:r>
      <w:r>
        <w:rPr>
          <w:spacing w:val="-2"/>
          <w:w w:val="105"/>
        </w:rPr>
        <w:t>system</w:t>
      </w:r>
      <w:r>
        <w:rPr>
          <w:spacing w:val="-7"/>
          <w:w w:val="105"/>
        </w:rPr>
        <w:t> </w:t>
      </w:r>
      <w:r>
        <w:rPr>
          <w:spacing w:val="-2"/>
          <w:w w:val="105"/>
        </w:rPr>
        <w:t>was</w:t>
      </w:r>
      <w:r>
        <w:rPr>
          <w:spacing w:val="-7"/>
          <w:w w:val="105"/>
        </w:rPr>
        <w:t> </w:t>
      </w:r>
      <w:r>
        <w:rPr>
          <w:spacing w:val="-2"/>
          <w:w w:val="105"/>
        </w:rPr>
        <w:t>developed.</w:t>
      </w:r>
      <w:r>
        <w:rPr>
          <w:spacing w:val="21"/>
          <w:w w:val="105"/>
        </w:rPr>
        <w:t> </w:t>
      </w:r>
      <w:r>
        <w:rPr>
          <w:spacing w:val="-2"/>
          <w:w w:val="105"/>
        </w:rPr>
        <w:t>The</w:t>
      </w:r>
      <w:r>
        <w:rPr>
          <w:spacing w:val="-7"/>
          <w:w w:val="105"/>
        </w:rPr>
        <w:t> </w:t>
      </w:r>
      <w:r>
        <w:rPr>
          <w:spacing w:val="-2"/>
          <w:w w:val="105"/>
        </w:rPr>
        <w:t>study</w:t>
      </w:r>
      <w:r>
        <w:rPr>
          <w:spacing w:val="-7"/>
          <w:w w:val="105"/>
        </w:rPr>
        <w:t> </w:t>
      </w:r>
      <w:r>
        <w:rPr>
          <w:spacing w:val="-2"/>
          <w:w w:val="105"/>
        </w:rPr>
        <w:t>detected </w:t>
      </w:r>
      <w:r>
        <w:rPr>
          <w:w w:val="105"/>
        </w:rPr>
        <w:t>drowsy driving,</w:t>
      </w:r>
      <w:r>
        <w:rPr>
          <w:w w:val="105"/>
        </w:rPr>
        <w:t> inattentive driving,</w:t>
      </w:r>
      <w:r>
        <w:rPr>
          <w:w w:val="105"/>
        </w:rPr>
        <w:t> tailgating,</w:t>
      </w:r>
      <w:r>
        <w:rPr>
          <w:w w:val="105"/>
        </w:rPr>
        <w:t> lane weaving/drifting,</w:t>
      </w:r>
      <w:r>
        <w:rPr>
          <w:w w:val="105"/>
        </w:rPr>
        <w:t> and careless lane </w:t>
      </w:r>
      <w:r>
        <w:rPr/>
        <w:t>changes.</w:t>
      </w:r>
      <w:r>
        <w:rPr>
          <w:spacing w:val="40"/>
        </w:rPr>
        <w:t> </w:t>
      </w:r>
      <w:r>
        <w:rPr/>
        <w:t>Manoeuvre detection using the IMU was employed to control cameras switching so </w:t>
      </w:r>
      <w:r>
        <w:rPr>
          <w:spacing w:val="-2"/>
          <w:w w:val="105"/>
        </w:rPr>
        <w:t>that</w:t>
      </w:r>
      <w:r>
        <w:rPr>
          <w:spacing w:val="-7"/>
          <w:w w:val="105"/>
        </w:rPr>
        <w:t> </w:t>
      </w:r>
      <w:r>
        <w:rPr>
          <w:spacing w:val="-2"/>
          <w:w w:val="105"/>
        </w:rPr>
        <w:t>these</w:t>
      </w:r>
      <w:r>
        <w:rPr>
          <w:spacing w:val="-7"/>
          <w:w w:val="105"/>
        </w:rPr>
        <w:t> </w:t>
      </w:r>
      <w:r>
        <w:rPr>
          <w:spacing w:val="-2"/>
          <w:w w:val="105"/>
        </w:rPr>
        <w:t>behaviours</w:t>
      </w:r>
      <w:r>
        <w:rPr>
          <w:spacing w:val="-7"/>
          <w:w w:val="105"/>
        </w:rPr>
        <w:t> </w:t>
      </w:r>
      <w:r>
        <w:rPr>
          <w:spacing w:val="-2"/>
          <w:w w:val="105"/>
        </w:rPr>
        <w:t>were</w:t>
      </w:r>
      <w:r>
        <w:rPr>
          <w:spacing w:val="-7"/>
          <w:w w:val="105"/>
        </w:rPr>
        <w:t> </w:t>
      </w:r>
      <w:r>
        <w:rPr>
          <w:spacing w:val="-2"/>
          <w:w w:val="105"/>
        </w:rPr>
        <w:t>captured</w:t>
      </w:r>
      <w:r>
        <w:rPr>
          <w:spacing w:val="-7"/>
          <w:w w:val="105"/>
        </w:rPr>
        <w:t> </w:t>
      </w:r>
      <w:r>
        <w:rPr>
          <w:spacing w:val="-2"/>
          <w:w w:val="105"/>
        </w:rPr>
        <w:t>more</w:t>
      </w:r>
      <w:r>
        <w:rPr>
          <w:spacing w:val="-7"/>
          <w:w w:val="105"/>
        </w:rPr>
        <w:t> </w:t>
      </w:r>
      <w:r>
        <w:rPr>
          <w:spacing w:val="-2"/>
          <w:w w:val="105"/>
        </w:rPr>
        <w:t>accurately.</w:t>
      </w:r>
      <w:r>
        <w:rPr>
          <w:spacing w:val="22"/>
          <w:w w:val="105"/>
        </w:rPr>
        <w:t> </w:t>
      </w:r>
      <w:r>
        <w:rPr>
          <w:spacing w:val="-2"/>
          <w:w w:val="105"/>
        </w:rPr>
        <w:t>Distracted</w:t>
      </w:r>
      <w:r>
        <w:rPr>
          <w:spacing w:val="-7"/>
          <w:w w:val="105"/>
        </w:rPr>
        <w:t> </w:t>
      </w:r>
      <w:r>
        <w:rPr>
          <w:spacing w:val="-2"/>
          <w:w w:val="105"/>
        </w:rPr>
        <w:t>driving</w:t>
      </w:r>
      <w:r>
        <w:rPr>
          <w:spacing w:val="-7"/>
          <w:w w:val="105"/>
        </w:rPr>
        <w:t> </w:t>
      </w:r>
      <w:r>
        <w:rPr>
          <w:spacing w:val="-2"/>
          <w:w w:val="105"/>
        </w:rPr>
        <w:t>was</w:t>
      </w:r>
      <w:r>
        <w:rPr>
          <w:spacing w:val="-7"/>
          <w:w w:val="105"/>
        </w:rPr>
        <w:t> </w:t>
      </w:r>
      <w:r>
        <w:rPr>
          <w:spacing w:val="-2"/>
          <w:w w:val="105"/>
        </w:rPr>
        <w:t>characterized </w:t>
      </w:r>
      <w:r>
        <w:rPr>
          <w:w w:val="105"/>
        </w:rPr>
        <w:t>when</w:t>
      </w:r>
      <w:r>
        <w:rPr>
          <w:w w:val="105"/>
        </w:rPr>
        <w:t> the</w:t>
      </w:r>
      <w:r>
        <w:rPr>
          <w:w w:val="105"/>
        </w:rPr>
        <w:t> driver</w:t>
      </w:r>
      <w:r>
        <w:rPr>
          <w:w w:val="105"/>
        </w:rPr>
        <w:t> was</w:t>
      </w:r>
      <w:r>
        <w:rPr>
          <w:w w:val="105"/>
        </w:rPr>
        <w:t> not</w:t>
      </w:r>
      <w:r>
        <w:rPr>
          <w:w w:val="105"/>
        </w:rPr>
        <w:t> facing</w:t>
      </w:r>
      <w:r>
        <w:rPr>
          <w:w w:val="105"/>
        </w:rPr>
        <w:t> forward</w:t>
      </w:r>
      <w:r>
        <w:rPr>
          <w:w w:val="105"/>
        </w:rPr>
        <w:t> for</w:t>
      </w:r>
      <w:r>
        <w:rPr>
          <w:w w:val="105"/>
        </w:rPr>
        <w:t> longer</w:t>
      </w:r>
      <w:r>
        <w:rPr>
          <w:w w:val="105"/>
        </w:rPr>
        <w:t> than</w:t>
      </w:r>
      <w:r>
        <w:rPr>
          <w:w w:val="105"/>
        </w:rPr>
        <w:t> 3</w:t>
      </w:r>
      <w:r>
        <w:rPr>
          <w:spacing w:val="-15"/>
          <w:w w:val="105"/>
        </w:rPr>
        <w:t> </w:t>
      </w:r>
      <w:r>
        <w:rPr>
          <w:w w:val="105"/>
        </w:rPr>
        <w:t>s</w:t>
      </w:r>
      <w:r>
        <w:rPr>
          <w:w w:val="105"/>
        </w:rPr>
        <w:t> during</w:t>
      </w:r>
      <w:r>
        <w:rPr>
          <w:w w:val="105"/>
        </w:rPr>
        <w:t> straight</w:t>
      </w:r>
      <w:r>
        <w:rPr>
          <w:w w:val="105"/>
        </w:rPr>
        <w:t> driving.</w:t>
      </w:r>
      <w:r>
        <w:rPr>
          <w:spacing w:val="40"/>
          <w:w w:val="105"/>
        </w:rPr>
        <w:t> </w:t>
      </w:r>
      <w:r>
        <w:rPr>
          <w:w w:val="105"/>
        </w:rPr>
        <w:t>Face segmentation</w:t>
      </w:r>
      <w:r>
        <w:rPr>
          <w:spacing w:val="16"/>
          <w:w w:val="105"/>
        </w:rPr>
        <w:t> </w:t>
      </w:r>
      <w:r>
        <w:rPr>
          <w:w w:val="105"/>
        </w:rPr>
        <w:t>used</w:t>
      </w:r>
      <w:r>
        <w:rPr>
          <w:spacing w:val="16"/>
          <w:w w:val="105"/>
        </w:rPr>
        <w:t> </w:t>
      </w:r>
      <w:r>
        <w:rPr>
          <w:w w:val="105"/>
        </w:rPr>
        <w:t>a</w:t>
      </w:r>
      <w:r>
        <w:rPr>
          <w:spacing w:val="16"/>
          <w:w w:val="105"/>
        </w:rPr>
        <w:t> </w:t>
      </w:r>
      <w:r>
        <w:rPr>
          <w:w w:val="105"/>
        </w:rPr>
        <w:t>Haar-like</w:t>
      </w:r>
      <w:r>
        <w:rPr>
          <w:spacing w:val="16"/>
          <w:w w:val="105"/>
        </w:rPr>
        <w:t> </w:t>
      </w:r>
      <w:r>
        <w:rPr>
          <w:w w:val="105"/>
        </w:rPr>
        <w:t>features</w:t>
      </w:r>
      <w:r>
        <w:rPr>
          <w:spacing w:val="16"/>
          <w:w w:val="105"/>
        </w:rPr>
        <w:t> </w:t>
      </w:r>
      <w:r>
        <w:rPr>
          <w:w w:val="105"/>
        </w:rPr>
        <w:t>was</w:t>
      </w:r>
      <w:r>
        <w:rPr>
          <w:spacing w:val="16"/>
          <w:w w:val="105"/>
        </w:rPr>
        <w:t> </w:t>
      </w:r>
      <w:r>
        <w:rPr>
          <w:w w:val="105"/>
        </w:rPr>
        <w:t>used</w:t>
      </w:r>
      <w:r>
        <w:rPr>
          <w:spacing w:val="16"/>
          <w:w w:val="105"/>
        </w:rPr>
        <w:t> </w:t>
      </w:r>
      <w:r>
        <w:rPr>
          <w:w w:val="105"/>
        </w:rPr>
        <w:t>to</w:t>
      </w:r>
      <w:r>
        <w:rPr>
          <w:spacing w:val="16"/>
          <w:w w:val="105"/>
        </w:rPr>
        <w:t> </w:t>
      </w:r>
      <w:r>
        <w:rPr>
          <w:w w:val="105"/>
        </w:rPr>
        <w:t>detect</w:t>
      </w:r>
      <w:r>
        <w:rPr>
          <w:spacing w:val="16"/>
          <w:w w:val="105"/>
        </w:rPr>
        <w:t> </w:t>
      </w:r>
      <w:r>
        <w:rPr>
          <w:w w:val="105"/>
        </w:rPr>
        <w:t>the</w:t>
      </w:r>
      <w:r>
        <w:rPr>
          <w:spacing w:val="16"/>
          <w:w w:val="105"/>
        </w:rPr>
        <w:t> </w:t>
      </w:r>
      <w:r>
        <w:rPr>
          <w:w w:val="105"/>
        </w:rPr>
        <w:t>face</w:t>
      </w:r>
      <w:r>
        <w:rPr>
          <w:spacing w:val="16"/>
          <w:w w:val="105"/>
        </w:rPr>
        <w:t> </w:t>
      </w:r>
      <w:r>
        <w:rPr>
          <w:w w:val="105"/>
        </w:rPr>
        <w:t>from</w:t>
      </w:r>
      <w:r>
        <w:rPr>
          <w:spacing w:val="16"/>
          <w:w w:val="105"/>
        </w:rPr>
        <w:t> </w:t>
      </w:r>
      <w:r>
        <w:rPr>
          <w:w w:val="105"/>
        </w:rPr>
        <w:t>the</w:t>
      </w:r>
      <w:r>
        <w:rPr>
          <w:spacing w:val="16"/>
          <w:w w:val="105"/>
        </w:rPr>
        <w:t> </w:t>
      </w:r>
      <w:r>
        <w:rPr>
          <w:w w:val="105"/>
        </w:rPr>
        <w:t>video</w:t>
      </w:r>
      <w:r>
        <w:rPr>
          <w:spacing w:val="16"/>
          <w:w w:val="105"/>
        </w:rPr>
        <w:t> </w:t>
      </w:r>
      <w:r>
        <w:rPr>
          <w:w w:val="105"/>
        </w:rPr>
        <w:t>and a</w:t>
      </w:r>
      <w:r>
        <w:rPr>
          <w:w w:val="105"/>
        </w:rPr>
        <w:t> decision-stump</w:t>
      </w:r>
      <w:r>
        <w:rPr>
          <w:w w:val="105"/>
        </w:rPr>
        <w:t> classifier</w:t>
      </w:r>
      <w:r>
        <w:rPr>
          <w:w w:val="105"/>
        </w:rPr>
        <w:t> was</w:t>
      </w:r>
      <w:r>
        <w:rPr>
          <w:w w:val="105"/>
        </w:rPr>
        <w:t> trained</w:t>
      </w:r>
      <w:r>
        <w:rPr>
          <w:w w:val="105"/>
        </w:rPr>
        <w:t> to</w:t>
      </w:r>
      <w:r>
        <w:rPr>
          <w:w w:val="105"/>
        </w:rPr>
        <w:t> label</w:t>
      </w:r>
      <w:r>
        <w:rPr>
          <w:w w:val="105"/>
        </w:rPr>
        <w:t> the</w:t>
      </w:r>
      <w:r>
        <w:rPr>
          <w:w w:val="105"/>
        </w:rPr>
        <w:t> face</w:t>
      </w:r>
      <w:r>
        <w:rPr>
          <w:w w:val="105"/>
        </w:rPr>
        <w:t> direction.</w:t>
      </w:r>
      <w:r>
        <w:rPr>
          <w:spacing w:val="40"/>
          <w:w w:val="105"/>
        </w:rPr>
        <w:t> </w:t>
      </w:r>
      <w:r>
        <w:rPr>
          <w:w w:val="105"/>
        </w:rPr>
        <w:t>Facing</w:t>
      </w:r>
      <w:r>
        <w:rPr>
          <w:w w:val="105"/>
        </w:rPr>
        <w:t> right</w:t>
      </w:r>
      <w:r>
        <w:rPr>
          <w:w w:val="105"/>
        </w:rPr>
        <w:t> precision and</w:t>
      </w:r>
      <w:r>
        <w:rPr>
          <w:spacing w:val="-15"/>
          <w:w w:val="105"/>
        </w:rPr>
        <w:t> </w:t>
      </w:r>
      <w:r>
        <w:rPr>
          <w:w w:val="105"/>
        </w:rPr>
        <w:t>recall</w:t>
      </w:r>
      <w:r>
        <w:rPr>
          <w:spacing w:val="-14"/>
          <w:w w:val="105"/>
        </w:rPr>
        <w:t> </w:t>
      </w:r>
      <w:r>
        <w:rPr>
          <w:w w:val="105"/>
        </w:rPr>
        <w:t>were</w:t>
      </w:r>
      <w:r>
        <w:rPr>
          <w:spacing w:val="-14"/>
          <w:w w:val="105"/>
        </w:rPr>
        <w:t> </w:t>
      </w:r>
      <w:r>
        <w:rPr>
          <w:w w:val="105"/>
        </w:rPr>
        <w:t>both</w:t>
      </w:r>
      <w:r>
        <w:rPr>
          <w:spacing w:val="-3"/>
          <w:w w:val="105"/>
        </w:rPr>
        <w:t> </w:t>
      </w:r>
      <w:r>
        <w:rPr>
          <w:w w:val="105"/>
        </w:rPr>
        <w:t>68</w:t>
      </w:r>
      <w:r>
        <w:rPr>
          <w:spacing w:val="-15"/>
          <w:w w:val="105"/>
        </w:rPr>
        <w:t> </w:t>
      </w:r>
      <w:r>
        <w:rPr>
          <w:w w:val="105"/>
        </w:rPr>
        <w:t>%.</w:t>
      </w:r>
      <w:r>
        <w:rPr>
          <w:spacing w:val="22"/>
          <w:w w:val="105"/>
        </w:rPr>
        <w:t> </w:t>
      </w:r>
      <w:r>
        <w:rPr>
          <w:w w:val="105"/>
        </w:rPr>
        <w:t>Facing</w:t>
      </w:r>
      <w:r>
        <w:rPr>
          <w:spacing w:val="-2"/>
          <w:w w:val="105"/>
        </w:rPr>
        <w:t> </w:t>
      </w:r>
      <w:r>
        <w:rPr>
          <w:w w:val="105"/>
        </w:rPr>
        <w:t>left</w:t>
      </w:r>
      <w:r>
        <w:rPr>
          <w:spacing w:val="-2"/>
          <w:w w:val="105"/>
        </w:rPr>
        <w:t> </w:t>
      </w:r>
      <w:r>
        <w:rPr>
          <w:w w:val="105"/>
        </w:rPr>
        <w:t>precision</w:t>
      </w:r>
      <w:r>
        <w:rPr>
          <w:spacing w:val="-2"/>
          <w:w w:val="105"/>
        </w:rPr>
        <w:t> </w:t>
      </w:r>
      <w:r>
        <w:rPr>
          <w:w w:val="105"/>
        </w:rPr>
        <w:t>and</w:t>
      </w:r>
      <w:r>
        <w:rPr>
          <w:spacing w:val="-2"/>
          <w:w w:val="105"/>
        </w:rPr>
        <w:t> </w:t>
      </w:r>
      <w:r>
        <w:rPr>
          <w:w w:val="105"/>
        </w:rPr>
        <w:t>recall</w:t>
      </w:r>
      <w:r>
        <w:rPr>
          <w:spacing w:val="-2"/>
          <w:w w:val="105"/>
        </w:rPr>
        <w:t> </w:t>
      </w:r>
      <w:r>
        <w:rPr>
          <w:w w:val="105"/>
        </w:rPr>
        <w:t>was</w:t>
      </w:r>
      <w:r>
        <w:rPr>
          <w:spacing w:val="-2"/>
          <w:w w:val="105"/>
        </w:rPr>
        <w:t> </w:t>
      </w:r>
      <w:r>
        <w:rPr>
          <w:w w:val="105"/>
        </w:rPr>
        <w:t>79</w:t>
      </w:r>
      <w:r>
        <w:rPr>
          <w:spacing w:val="-15"/>
          <w:w w:val="105"/>
        </w:rPr>
        <w:t> </w:t>
      </w:r>
      <w:r>
        <w:rPr>
          <w:w w:val="105"/>
        </w:rPr>
        <w:t>%</w:t>
      </w:r>
      <w:r>
        <w:rPr>
          <w:spacing w:val="-1"/>
          <w:w w:val="105"/>
        </w:rPr>
        <w:t> </w:t>
      </w:r>
      <w:r>
        <w:rPr>
          <w:w w:val="105"/>
        </w:rPr>
        <w:t>and</w:t>
      </w:r>
      <w:r>
        <w:rPr>
          <w:spacing w:val="-2"/>
          <w:w w:val="105"/>
        </w:rPr>
        <w:t> </w:t>
      </w:r>
      <w:r>
        <w:rPr>
          <w:w w:val="105"/>
        </w:rPr>
        <w:t>88</w:t>
      </w:r>
      <w:r>
        <w:rPr>
          <w:spacing w:val="-15"/>
          <w:w w:val="105"/>
        </w:rPr>
        <w:t> </w:t>
      </w:r>
      <w:r>
        <w:rPr>
          <w:w w:val="105"/>
        </w:rPr>
        <w:t>%</w:t>
      </w:r>
      <w:r>
        <w:rPr>
          <w:spacing w:val="-1"/>
          <w:w w:val="105"/>
        </w:rPr>
        <w:t> </w:t>
      </w:r>
      <w:r>
        <w:rPr>
          <w:w w:val="105"/>
        </w:rPr>
        <w:t>respectively. Confusion</w:t>
      </w:r>
      <w:r>
        <w:rPr>
          <w:w w:val="105"/>
        </w:rPr>
        <w:t> was</w:t>
      </w:r>
      <w:r>
        <w:rPr>
          <w:w w:val="105"/>
        </w:rPr>
        <w:t> attributed</w:t>
      </w:r>
      <w:r>
        <w:rPr>
          <w:w w:val="105"/>
        </w:rPr>
        <w:t> to</w:t>
      </w:r>
      <w:r>
        <w:rPr>
          <w:w w:val="105"/>
        </w:rPr>
        <w:t> camera</w:t>
      </w:r>
      <w:r>
        <w:rPr>
          <w:w w:val="105"/>
        </w:rPr>
        <w:t> switching</w:t>
      </w:r>
      <w:r>
        <w:rPr>
          <w:w w:val="105"/>
        </w:rPr>
        <w:t> and</w:t>
      </w:r>
      <w:r>
        <w:rPr>
          <w:w w:val="105"/>
        </w:rPr>
        <w:t> minor</w:t>
      </w:r>
      <w:r>
        <w:rPr>
          <w:w w:val="105"/>
        </w:rPr>
        <w:t> face</w:t>
      </w:r>
      <w:r>
        <w:rPr>
          <w:w w:val="105"/>
        </w:rPr>
        <w:t> turns.</w:t>
      </w:r>
      <w:r>
        <w:rPr>
          <w:spacing w:val="40"/>
          <w:w w:val="105"/>
        </w:rPr>
        <w:t> </w:t>
      </w:r>
      <w:r>
        <w:rPr>
          <w:w w:val="105"/>
        </w:rPr>
        <w:t>Distracted</w:t>
      </w:r>
      <w:r>
        <w:rPr>
          <w:w w:val="105"/>
        </w:rPr>
        <w:t> driving</w:t>
      </w:r>
      <w:r>
        <w:rPr>
          <w:spacing w:val="40"/>
          <w:w w:val="105"/>
        </w:rPr>
        <w:t> </w:t>
      </w:r>
      <w:r>
        <w:rPr>
          <w:w w:val="105"/>
        </w:rPr>
        <w:t>FN</w:t>
      </w:r>
      <w:r>
        <w:rPr>
          <w:w w:val="105"/>
        </w:rPr>
        <w:t> were</w:t>
      </w:r>
      <w:r>
        <w:rPr>
          <w:w w:val="105"/>
        </w:rPr>
        <w:t> caused</w:t>
      </w:r>
      <w:r>
        <w:rPr>
          <w:w w:val="105"/>
        </w:rPr>
        <w:t> by</w:t>
      </w:r>
      <w:r>
        <w:rPr>
          <w:w w:val="105"/>
        </w:rPr>
        <w:t> face</w:t>
      </w:r>
      <w:r>
        <w:rPr>
          <w:w w:val="105"/>
        </w:rPr>
        <w:t> direction</w:t>
      </w:r>
      <w:r>
        <w:rPr>
          <w:w w:val="105"/>
        </w:rPr>
        <w:t> errors,</w:t>
      </w:r>
      <w:r>
        <w:rPr>
          <w:w w:val="105"/>
        </w:rPr>
        <w:t> camera</w:t>
      </w:r>
      <w:r>
        <w:rPr>
          <w:w w:val="105"/>
        </w:rPr>
        <w:t> switching,</w:t>
      </w:r>
      <w:r>
        <w:rPr>
          <w:w w:val="105"/>
        </w:rPr>
        <w:t> and</w:t>
      </w:r>
      <w:r>
        <w:rPr>
          <w:w w:val="105"/>
        </w:rPr>
        <w:t> turn</w:t>
      </w:r>
      <w:r>
        <w:rPr>
          <w:w w:val="105"/>
        </w:rPr>
        <w:t> detection</w:t>
      </w:r>
      <w:r>
        <w:rPr>
          <w:w w:val="105"/>
        </w:rPr>
        <w:t> errors. Distracted FP were caused by turn detection errors and camera switching.</w:t>
      </w:r>
    </w:p>
    <w:p>
      <w:pPr>
        <w:pStyle w:val="BodyText"/>
        <w:spacing w:line="237" w:lineRule="auto" w:before="104"/>
        <w:ind w:left="159" w:right="895" w:firstLine="351"/>
        <w:jc w:val="both"/>
      </w:pPr>
      <w:r>
        <w:rPr>
          <w:w w:val="105"/>
        </w:rPr>
        <w:t>Complex</w:t>
      </w:r>
      <w:r>
        <w:rPr>
          <w:w w:val="105"/>
        </w:rPr>
        <w:t> architectures</w:t>
      </w:r>
      <w:r>
        <w:rPr>
          <w:w w:val="105"/>
        </w:rPr>
        <w:t> such</w:t>
      </w:r>
      <w:r>
        <w:rPr>
          <w:w w:val="105"/>
        </w:rPr>
        <w:t> as</w:t>
      </w:r>
      <w:r>
        <w:rPr>
          <w:w w:val="105"/>
        </w:rPr>
        <w:t> Vehicular</w:t>
      </w:r>
      <w:r>
        <w:rPr>
          <w:w w:val="105"/>
        </w:rPr>
        <w:t> ad</w:t>
      </w:r>
      <w:r>
        <w:rPr>
          <w:w w:val="105"/>
        </w:rPr>
        <w:t> hoc</w:t>
      </w:r>
      <w:r>
        <w:rPr>
          <w:w w:val="105"/>
        </w:rPr>
        <w:t> networks</w:t>
      </w:r>
      <w:r>
        <w:rPr>
          <w:w w:val="105"/>
        </w:rPr>
        <w:t> (VANETs)</w:t>
      </w:r>
      <w:r>
        <w:rPr>
          <w:w w:val="105"/>
        </w:rPr>
        <w:t> have</w:t>
      </w:r>
      <w:r>
        <w:rPr>
          <w:w w:val="105"/>
        </w:rPr>
        <w:t> also</w:t>
      </w:r>
      <w:r>
        <w:rPr>
          <w:w w:val="105"/>
        </w:rPr>
        <w:t> been designed</w:t>
      </w:r>
      <w:r>
        <w:rPr>
          <w:spacing w:val="53"/>
          <w:w w:val="105"/>
        </w:rPr>
        <w:t> </w:t>
      </w:r>
      <w:r>
        <w:rPr>
          <w:w w:val="105"/>
        </w:rPr>
        <w:t>for</w:t>
      </w:r>
      <w:r>
        <w:rPr>
          <w:spacing w:val="54"/>
          <w:w w:val="105"/>
        </w:rPr>
        <w:t> </w:t>
      </w:r>
      <w:r>
        <w:rPr>
          <w:w w:val="105"/>
        </w:rPr>
        <w:t>driver</w:t>
      </w:r>
      <w:r>
        <w:rPr>
          <w:spacing w:val="54"/>
          <w:w w:val="105"/>
        </w:rPr>
        <w:t> </w:t>
      </w:r>
      <w:r>
        <w:rPr>
          <w:w w:val="105"/>
        </w:rPr>
        <w:t>behaviour</w:t>
      </w:r>
      <w:r>
        <w:rPr>
          <w:spacing w:val="54"/>
          <w:w w:val="105"/>
        </w:rPr>
        <w:t> </w:t>
      </w:r>
      <w:r>
        <w:rPr>
          <w:w w:val="105"/>
        </w:rPr>
        <w:t>analysis.</w:t>
      </w:r>
      <w:r>
        <w:rPr>
          <w:spacing w:val="42"/>
          <w:w w:val="105"/>
        </w:rPr>
        <w:t>  </w:t>
      </w:r>
      <w:r>
        <w:rPr>
          <w:w w:val="105"/>
        </w:rPr>
        <w:t>In</w:t>
      </w:r>
      <w:r>
        <w:rPr>
          <w:spacing w:val="54"/>
          <w:w w:val="105"/>
        </w:rPr>
        <w:t> </w:t>
      </w:r>
      <w:r>
        <w:rPr>
          <w:w w:val="105"/>
        </w:rPr>
        <w:t>a</w:t>
      </w:r>
      <w:r>
        <w:rPr>
          <w:spacing w:val="54"/>
          <w:w w:val="105"/>
        </w:rPr>
        <w:t> </w:t>
      </w:r>
      <w:r>
        <w:rPr>
          <w:w w:val="105"/>
        </w:rPr>
        <w:t>study</w:t>
      </w:r>
      <w:r>
        <w:rPr>
          <w:spacing w:val="54"/>
          <w:w w:val="105"/>
        </w:rPr>
        <w:t> </w:t>
      </w:r>
      <w:r>
        <w:rPr>
          <w:w w:val="105"/>
        </w:rPr>
        <w:t>by</w:t>
      </w:r>
      <w:r>
        <w:rPr>
          <w:spacing w:val="54"/>
          <w:w w:val="105"/>
        </w:rPr>
        <w:t> </w:t>
      </w:r>
      <w:r>
        <w:rPr>
          <w:w w:val="105"/>
        </w:rPr>
        <w:t>Al-Sultan</w:t>
      </w:r>
      <w:r>
        <w:rPr>
          <w:spacing w:val="54"/>
          <w:w w:val="105"/>
        </w:rPr>
        <w:t> </w:t>
      </w:r>
      <w:r>
        <w:rPr>
          <w:w w:val="105"/>
        </w:rPr>
        <w:t>et</w:t>
      </w:r>
      <w:r>
        <w:rPr>
          <w:spacing w:val="53"/>
          <w:w w:val="105"/>
        </w:rPr>
        <w:t> </w:t>
      </w:r>
      <w:r>
        <w:rPr>
          <w:w w:val="105"/>
        </w:rPr>
        <w:t>al.,</w:t>
      </w:r>
      <w:r>
        <w:rPr>
          <w:spacing w:val="61"/>
          <w:w w:val="105"/>
        </w:rPr>
        <w:t> </w:t>
      </w:r>
      <w:r>
        <w:rPr>
          <w:w w:val="105"/>
        </w:rPr>
        <w:t>a</w:t>
      </w:r>
      <w:r>
        <w:rPr>
          <w:spacing w:val="54"/>
          <w:w w:val="105"/>
        </w:rPr>
        <w:t> </w:t>
      </w:r>
      <w:r>
        <w:rPr>
          <w:w w:val="105"/>
        </w:rPr>
        <w:t>VANET</w:t>
      </w:r>
      <w:r>
        <w:rPr>
          <w:spacing w:val="54"/>
          <w:w w:val="105"/>
        </w:rPr>
        <w:t> </w:t>
      </w:r>
      <w:r>
        <w:rPr>
          <w:spacing w:val="-5"/>
          <w:w w:val="105"/>
        </w:rPr>
        <w:t>was</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4"/>
        <w:jc w:val="both"/>
      </w:pPr>
      <w:r>
        <w:rPr>
          <w:w w:val="105"/>
        </w:rPr>
        <w:t>proposed</w:t>
      </w:r>
      <w:r>
        <w:rPr>
          <w:w w:val="105"/>
        </w:rPr>
        <w:t> to</w:t>
      </w:r>
      <w:r>
        <w:rPr>
          <w:w w:val="105"/>
        </w:rPr>
        <w:t> detect</w:t>
      </w:r>
      <w:r>
        <w:rPr>
          <w:w w:val="105"/>
        </w:rPr>
        <w:t> driving</w:t>
      </w:r>
      <w:r>
        <w:rPr>
          <w:w w:val="105"/>
        </w:rPr>
        <w:t> behaviour</w:t>
      </w:r>
      <w:r>
        <w:rPr>
          <w:w w:val="105"/>
        </w:rPr>
        <w:t> [</w:t>
      </w:r>
      <w:hyperlink w:history="true" w:anchor="_bookmark249">
        <w:r>
          <w:rPr>
            <w:color w:val="00FF00"/>
            <w:w w:val="105"/>
          </w:rPr>
          <w:t>99</w:t>
        </w:r>
      </w:hyperlink>
      <w:r>
        <w:rPr>
          <w:w w:val="105"/>
        </w:rPr>
        <w:t>].</w:t>
      </w:r>
      <w:r>
        <w:rPr>
          <w:spacing w:val="40"/>
          <w:w w:val="105"/>
        </w:rPr>
        <w:t> </w:t>
      </w:r>
      <w:r>
        <w:rPr>
          <w:w w:val="105"/>
        </w:rPr>
        <w:t>A</w:t>
      </w:r>
      <w:r>
        <w:rPr>
          <w:w w:val="105"/>
        </w:rPr>
        <w:t> 5-layer</w:t>
      </w:r>
      <w:r>
        <w:rPr>
          <w:w w:val="105"/>
        </w:rPr>
        <w:t> architecture</w:t>
      </w:r>
      <w:r>
        <w:rPr>
          <w:w w:val="105"/>
        </w:rPr>
        <w:t> was</w:t>
      </w:r>
      <w:r>
        <w:rPr>
          <w:w w:val="105"/>
        </w:rPr>
        <w:t> developed</w:t>
      </w:r>
      <w:r>
        <w:rPr>
          <w:w w:val="105"/>
        </w:rPr>
        <w:t> to</w:t>
      </w:r>
      <w:r>
        <w:rPr>
          <w:w w:val="105"/>
        </w:rPr>
        <w:t> de- tect</w:t>
      </w:r>
      <w:r>
        <w:rPr>
          <w:w w:val="105"/>
        </w:rPr>
        <w:t> normal,</w:t>
      </w:r>
      <w:r>
        <w:rPr>
          <w:w w:val="105"/>
        </w:rPr>
        <w:t> fatigue,</w:t>
      </w:r>
      <w:r>
        <w:rPr>
          <w:w w:val="105"/>
        </w:rPr>
        <w:t> drunk,</w:t>
      </w:r>
      <w:r>
        <w:rPr>
          <w:w w:val="105"/>
        </w:rPr>
        <w:t> and</w:t>
      </w:r>
      <w:r>
        <w:rPr>
          <w:w w:val="105"/>
        </w:rPr>
        <w:t> reckless</w:t>
      </w:r>
      <w:r>
        <w:rPr>
          <w:w w:val="105"/>
        </w:rPr>
        <w:t> driving.</w:t>
      </w:r>
      <w:r>
        <w:rPr>
          <w:spacing w:val="32"/>
          <w:w w:val="105"/>
        </w:rPr>
        <w:t> </w:t>
      </w:r>
      <w:r>
        <w:rPr>
          <w:w w:val="105"/>
        </w:rPr>
        <w:t>Information</w:t>
      </w:r>
      <w:r>
        <w:rPr>
          <w:w w:val="105"/>
        </w:rPr>
        <w:t> variables</w:t>
      </w:r>
      <w:r>
        <w:rPr>
          <w:w w:val="105"/>
        </w:rPr>
        <w:t> were</w:t>
      </w:r>
      <w:r>
        <w:rPr>
          <w:w w:val="105"/>
        </w:rPr>
        <w:t> divided</w:t>
      </w:r>
      <w:r>
        <w:rPr>
          <w:w w:val="105"/>
        </w:rPr>
        <w:t> into 2</w:t>
      </w:r>
      <w:r>
        <w:rPr>
          <w:w w:val="105"/>
        </w:rPr>
        <w:t> groups:</w:t>
      </w:r>
      <w:r>
        <w:rPr>
          <w:spacing w:val="40"/>
          <w:w w:val="105"/>
        </w:rPr>
        <w:t> </w:t>
      </w:r>
      <w:r>
        <w:rPr>
          <w:w w:val="105"/>
        </w:rPr>
        <w:t>first/second</w:t>
      </w:r>
      <w:r>
        <w:rPr>
          <w:w w:val="105"/>
        </w:rPr>
        <w:t> and</w:t>
      </w:r>
      <w:r>
        <w:rPr>
          <w:w w:val="105"/>
        </w:rPr>
        <w:t> fourth/fifth</w:t>
      </w:r>
      <w:r>
        <w:rPr>
          <w:w w:val="105"/>
        </w:rPr>
        <w:t> layers.</w:t>
      </w:r>
      <w:r>
        <w:rPr>
          <w:spacing w:val="40"/>
          <w:w w:val="105"/>
        </w:rPr>
        <w:t> </w:t>
      </w:r>
      <w:r>
        <w:rPr>
          <w:w w:val="105"/>
        </w:rPr>
        <w:t>Group</w:t>
      </w:r>
      <w:r>
        <w:rPr>
          <w:w w:val="105"/>
        </w:rPr>
        <w:t> 1</w:t>
      </w:r>
      <w:r>
        <w:rPr>
          <w:w w:val="105"/>
        </w:rPr>
        <w:t> provided</w:t>
      </w:r>
      <w:r>
        <w:rPr>
          <w:w w:val="105"/>
        </w:rPr>
        <w:t> information</w:t>
      </w:r>
      <w:r>
        <w:rPr>
          <w:w w:val="105"/>
        </w:rPr>
        <w:t> affecting behaviour</w:t>
      </w:r>
      <w:r>
        <w:rPr>
          <w:w w:val="105"/>
        </w:rPr>
        <w:t> such</w:t>
      </w:r>
      <w:r>
        <w:rPr>
          <w:w w:val="105"/>
        </w:rPr>
        <w:t> as</w:t>
      </w:r>
      <w:r>
        <w:rPr>
          <w:w w:val="105"/>
        </w:rPr>
        <w:t> circadian</w:t>
      </w:r>
      <w:r>
        <w:rPr>
          <w:w w:val="105"/>
        </w:rPr>
        <w:t> rhythm</w:t>
      </w:r>
      <w:r>
        <w:rPr>
          <w:w w:val="105"/>
        </w:rPr>
        <w:t> (time</w:t>
      </w:r>
      <w:r>
        <w:rPr>
          <w:w w:val="105"/>
        </w:rPr>
        <w:t> and</w:t>
      </w:r>
      <w:r>
        <w:rPr>
          <w:w w:val="105"/>
        </w:rPr>
        <w:t> time</w:t>
      </w:r>
      <w:r>
        <w:rPr>
          <w:w w:val="105"/>
        </w:rPr>
        <w:t> zone)</w:t>
      </w:r>
      <w:r>
        <w:rPr>
          <w:w w:val="105"/>
        </w:rPr>
        <w:t> and</w:t>
      </w:r>
      <w:r>
        <w:rPr>
          <w:w w:val="105"/>
        </w:rPr>
        <w:t> environment</w:t>
      </w:r>
      <w:r>
        <w:rPr>
          <w:w w:val="105"/>
        </w:rPr>
        <w:t> (noise</w:t>
      </w:r>
      <w:r>
        <w:rPr>
          <w:w w:val="105"/>
        </w:rPr>
        <w:t> and temperature).</w:t>
      </w:r>
      <w:r>
        <w:rPr>
          <w:spacing w:val="26"/>
          <w:w w:val="105"/>
        </w:rPr>
        <w:t> </w:t>
      </w:r>
      <w:r>
        <w:rPr>
          <w:w w:val="105"/>
        </w:rPr>
        <w:t>Group</w:t>
      </w:r>
      <w:r>
        <w:rPr>
          <w:w w:val="105"/>
        </w:rPr>
        <w:t> 2</w:t>
      </w:r>
      <w:r>
        <w:rPr>
          <w:w w:val="105"/>
        </w:rPr>
        <w:t> provided</w:t>
      </w:r>
      <w:r>
        <w:rPr>
          <w:w w:val="105"/>
        </w:rPr>
        <w:t> information</w:t>
      </w:r>
      <w:r>
        <w:rPr>
          <w:w w:val="105"/>
        </w:rPr>
        <w:t> specific</w:t>
      </w:r>
      <w:r>
        <w:rPr>
          <w:w w:val="105"/>
        </w:rPr>
        <w:t> to</w:t>
      </w:r>
      <w:r>
        <w:rPr>
          <w:w w:val="105"/>
        </w:rPr>
        <w:t> certain</w:t>
      </w:r>
      <w:r>
        <w:rPr>
          <w:w w:val="105"/>
        </w:rPr>
        <w:t> behaviours</w:t>
      </w:r>
      <w:r>
        <w:rPr>
          <w:w w:val="105"/>
        </w:rPr>
        <w:t> such</w:t>
      </w:r>
      <w:r>
        <w:rPr>
          <w:w w:val="105"/>
        </w:rPr>
        <w:t> as</w:t>
      </w:r>
      <w:r>
        <w:rPr>
          <w:w w:val="105"/>
        </w:rPr>
        <w:t> speed control,</w:t>
      </w:r>
      <w:r>
        <w:rPr>
          <w:w w:val="105"/>
        </w:rPr>
        <w:t> lane</w:t>
      </w:r>
      <w:r>
        <w:rPr>
          <w:w w:val="105"/>
        </w:rPr>
        <w:t> position,</w:t>
      </w:r>
      <w:r>
        <w:rPr>
          <w:w w:val="105"/>
        </w:rPr>
        <w:t> lateral/longitudinal</w:t>
      </w:r>
      <w:r>
        <w:rPr>
          <w:w w:val="105"/>
        </w:rPr>
        <w:t> acceleration,</w:t>
      </w:r>
      <w:r>
        <w:rPr>
          <w:w w:val="105"/>
        </w:rPr>
        <w:t> eye</w:t>
      </w:r>
      <w:r>
        <w:rPr>
          <w:w w:val="105"/>
        </w:rPr>
        <w:t> percent</w:t>
      </w:r>
      <w:r>
        <w:rPr>
          <w:w w:val="105"/>
        </w:rPr>
        <w:t> closure</w:t>
      </w:r>
      <w:r>
        <w:rPr>
          <w:w w:val="105"/>
        </w:rPr>
        <w:t> (PERCLOS), average eye closing speed (AECS), and blood alcohol level (BAL). These nodes correspond to</w:t>
      </w:r>
      <w:r>
        <w:rPr>
          <w:spacing w:val="-11"/>
          <w:w w:val="105"/>
        </w:rPr>
        <w:t> </w:t>
      </w:r>
      <w:r>
        <w:rPr>
          <w:w w:val="105"/>
        </w:rPr>
        <w:t>manoeuvre</w:t>
      </w:r>
      <w:r>
        <w:rPr>
          <w:spacing w:val="-11"/>
          <w:w w:val="105"/>
        </w:rPr>
        <w:t> </w:t>
      </w:r>
      <w:r>
        <w:rPr>
          <w:w w:val="105"/>
        </w:rPr>
        <w:t>detection</w:t>
      </w:r>
      <w:r>
        <w:rPr>
          <w:spacing w:val="-11"/>
          <w:w w:val="105"/>
        </w:rPr>
        <w:t> </w:t>
      </w:r>
      <w:r>
        <w:rPr>
          <w:w w:val="105"/>
        </w:rPr>
        <w:t>allowing</w:t>
      </w:r>
      <w:r>
        <w:rPr>
          <w:spacing w:val="-11"/>
          <w:w w:val="105"/>
        </w:rPr>
        <w:t> </w:t>
      </w:r>
      <w:r>
        <w:rPr>
          <w:w w:val="105"/>
        </w:rPr>
        <w:t>a</w:t>
      </w:r>
      <w:r>
        <w:rPr>
          <w:spacing w:val="-11"/>
          <w:w w:val="105"/>
        </w:rPr>
        <w:t> </w:t>
      </w:r>
      <w:r>
        <w:rPr>
          <w:w w:val="105"/>
        </w:rPr>
        <w:t>separate</w:t>
      </w:r>
      <w:r>
        <w:rPr>
          <w:spacing w:val="-11"/>
          <w:w w:val="105"/>
        </w:rPr>
        <w:t> </w:t>
      </w:r>
      <w:r>
        <w:rPr>
          <w:w w:val="105"/>
        </w:rPr>
        <w:t>layer</w:t>
      </w:r>
      <w:r>
        <w:rPr>
          <w:spacing w:val="-11"/>
          <w:w w:val="105"/>
        </w:rPr>
        <w:t> </w:t>
      </w:r>
      <w:r>
        <w:rPr>
          <w:w w:val="105"/>
        </w:rPr>
        <w:t>to</w:t>
      </w:r>
      <w:r>
        <w:rPr>
          <w:spacing w:val="-11"/>
          <w:w w:val="105"/>
        </w:rPr>
        <w:t> </w:t>
      </w:r>
      <w:r>
        <w:rPr>
          <w:w w:val="105"/>
        </w:rPr>
        <w:t>characterize</w:t>
      </w:r>
      <w:r>
        <w:rPr>
          <w:spacing w:val="-11"/>
          <w:w w:val="105"/>
        </w:rPr>
        <w:t> </w:t>
      </w:r>
      <w:r>
        <w:rPr>
          <w:w w:val="105"/>
        </w:rPr>
        <w:t>driver</w:t>
      </w:r>
      <w:r>
        <w:rPr>
          <w:spacing w:val="-11"/>
          <w:w w:val="105"/>
        </w:rPr>
        <w:t> </w:t>
      </w:r>
      <w:r>
        <w:rPr>
          <w:w w:val="105"/>
        </w:rPr>
        <w:t>behaviour.</w:t>
      </w:r>
      <w:r>
        <w:rPr>
          <w:spacing w:val="11"/>
          <w:w w:val="105"/>
        </w:rPr>
        <w:t> </w:t>
      </w:r>
      <w:r>
        <w:rPr>
          <w:w w:val="105"/>
        </w:rPr>
        <w:t>A</w:t>
      </w:r>
      <w:r>
        <w:rPr>
          <w:spacing w:val="-11"/>
          <w:w w:val="105"/>
        </w:rPr>
        <w:t> </w:t>
      </w:r>
      <w:r>
        <w:rPr>
          <w:w w:val="105"/>
        </w:rPr>
        <w:t>third intermediate layer was the driver behaviour and connected the 2 groups.</w:t>
      </w:r>
    </w:p>
    <w:p>
      <w:pPr>
        <w:pStyle w:val="BodyText"/>
        <w:spacing w:line="237" w:lineRule="auto" w:before="110"/>
        <w:ind w:left="160" w:right="894" w:firstLine="351"/>
        <w:jc w:val="both"/>
      </w:pPr>
      <w:r>
        <w:rPr/>
        <w:t>Using these layers, a directed acyclic graph was developed with the previous timestep label connected to the third layer’s input.</w:t>
      </w:r>
      <w:r>
        <w:rPr>
          <w:spacing w:val="40"/>
        </w:rPr>
        <w:t> </w:t>
      </w:r>
      <w:r>
        <w:rPr/>
        <w:t>The network’s prior and transition probabilities were parameterized using past literature. The system was tested in simulation. Common effects were observed:</w:t>
      </w:r>
    </w:p>
    <w:p>
      <w:pPr>
        <w:pStyle w:val="BodyText"/>
        <w:spacing w:before="19"/>
      </w:pPr>
    </w:p>
    <w:p>
      <w:pPr>
        <w:pStyle w:val="ListParagraph"/>
        <w:numPr>
          <w:ilvl w:val="0"/>
          <w:numId w:val="15"/>
        </w:numPr>
        <w:tabs>
          <w:tab w:pos="744" w:val="left" w:leader="none"/>
        </w:tabs>
        <w:spacing w:line="240" w:lineRule="auto" w:before="0" w:after="0"/>
        <w:ind w:left="744" w:right="0" w:hanging="236"/>
        <w:jc w:val="left"/>
        <w:rPr>
          <w:sz w:val="24"/>
        </w:rPr>
      </w:pPr>
      <w:r>
        <w:rPr>
          <w:w w:val="105"/>
          <w:sz w:val="24"/>
        </w:rPr>
        <w:t>Fatigue</w:t>
      </w:r>
      <w:r>
        <w:rPr>
          <w:spacing w:val="3"/>
          <w:w w:val="105"/>
          <w:sz w:val="24"/>
        </w:rPr>
        <w:t> </w:t>
      </w:r>
      <w:r>
        <w:rPr>
          <w:w w:val="105"/>
          <w:sz w:val="24"/>
        </w:rPr>
        <w:t>and</w:t>
      </w:r>
      <w:r>
        <w:rPr>
          <w:spacing w:val="3"/>
          <w:w w:val="105"/>
          <w:sz w:val="24"/>
        </w:rPr>
        <w:t> </w:t>
      </w:r>
      <w:r>
        <w:rPr>
          <w:w w:val="105"/>
          <w:sz w:val="24"/>
        </w:rPr>
        <w:t>bad</w:t>
      </w:r>
      <w:r>
        <w:rPr>
          <w:spacing w:val="4"/>
          <w:w w:val="105"/>
          <w:sz w:val="24"/>
        </w:rPr>
        <w:t> </w:t>
      </w:r>
      <w:r>
        <w:rPr>
          <w:w w:val="105"/>
          <w:sz w:val="24"/>
        </w:rPr>
        <w:t>environment</w:t>
      </w:r>
      <w:r>
        <w:rPr>
          <w:spacing w:val="3"/>
          <w:w w:val="105"/>
          <w:sz w:val="24"/>
        </w:rPr>
        <w:t> </w:t>
      </w:r>
      <w:r>
        <w:rPr>
          <w:w w:val="105"/>
          <w:sz w:val="24"/>
        </w:rPr>
        <w:t>implying</w:t>
      </w:r>
      <w:r>
        <w:rPr>
          <w:spacing w:val="4"/>
          <w:w w:val="105"/>
          <w:sz w:val="24"/>
        </w:rPr>
        <w:t> </w:t>
      </w:r>
      <w:r>
        <w:rPr>
          <w:w w:val="105"/>
          <w:sz w:val="24"/>
        </w:rPr>
        <w:t>fatigued</w:t>
      </w:r>
      <w:r>
        <w:rPr>
          <w:spacing w:val="3"/>
          <w:w w:val="105"/>
          <w:sz w:val="24"/>
        </w:rPr>
        <w:t> </w:t>
      </w:r>
      <w:r>
        <w:rPr>
          <w:spacing w:val="-2"/>
          <w:w w:val="105"/>
          <w:sz w:val="24"/>
        </w:rPr>
        <w:t>driving</w:t>
      </w:r>
    </w:p>
    <w:p>
      <w:pPr>
        <w:pStyle w:val="ListParagraph"/>
        <w:numPr>
          <w:ilvl w:val="0"/>
          <w:numId w:val="15"/>
        </w:numPr>
        <w:tabs>
          <w:tab w:pos="744" w:val="left" w:leader="none"/>
        </w:tabs>
        <w:spacing w:line="240" w:lineRule="auto" w:before="195" w:after="0"/>
        <w:ind w:left="744" w:right="0" w:hanging="236"/>
        <w:jc w:val="left"/>
        <w:rPr>
          <w:sz w:val="24"/>
        </w:rPr>
      </w:pPr>
      <w:r>
        <w:rPr>
          <w:sz w:val="24"/>
        </w:rPr>
        <w:t>Awake</w:t>
      </w:r>
      <w:r>
        <w:rPr>
          <w:spacing w:val="33"/>
          <w:sz w:val="24"/>
        </w:rPr>
        <w:t> </w:t>
      </w:r>
      <w:r>
        <w:rPr>
          <w:sz w:val="24"/>
        </w:rPr>
        <w:t>and</w:t>
      </w:r>
      <w:r>
        <w:rPr>
          <w:spacing w:val="33"/>
          <w:sz w:val="24"/>
        </w:rPr>
        <w:t> </w:t>
      </w:r>
      <w:r>
        <w:rPr>
          <w:sz w:val="24"/>
        </w:rPr>
        <w:t>good</w:t>
      </w:r>
      <w:r>
        <w:rPr>
          <w:spacing w:val="33"/>
          <w:sz w:val="24"/>
        </w:rPr>
        <w:t> </w:t>
      </w:r>
      <w:r>
        <w:rPr>
          <w:sz w:val="24"/>
        </w:rPr>
        <w:t>environment</w:t>
      </w:r>
      <w:r>
        <w:rPr>
          <w:spacing w:val="34"/>
          <w:sz w:val="24"/>
        </w:rPr>
        <w:t> </w:t>
      </w:r>
      <w:r>
        <w:rPr>
          <w:sz w:val="24"/>
        </w:rPr>
        <w:t>implying</w:t>
      </w:r>
      <w:r>
        <w:rPr>
          <w:spacing w:val="34"/>
          <w:sz w:val="24"/>
        </w:rPr>
        <w:t> </w:t>
      </w:r>
      <w:r>
        <w:rPr>
          <w:sz w:val="24"/>
        </w:rPr>
        <w:t>reckless</w:t>
      </w:r>
      <w:r>
        <w:rPr>
          <w:spacing w:val="33"/>
          <w:sz w:val="24"/>
        </w:rPr>
        <w:t> </w:t>
      </w:r>
      <w:r>
        <w:rPr>
          <w:spacing w:val="-2"/>
          <w:sz w:val="24"/>
        </w:rPr>
        <w:t>driving</w:t>
      </w:r>
    </w:p>
    <w:p>
      <w:pPr>
        <w:pStyle w:val="ListParagraph"/>
        <w:numPr>
          <w:ilvl w:val="0"/>
          <w:numId w:val="15"/>
        </w:numPr>
        <w:tabs>
          <w:tab w:pos="744" w:val="left" w:leader="none"/>
        </w:tabs>
        <w:spacing w:line="240" w:lineRule="auto" w:before="195" w:after="0"/>
        <w:ind w:left="744" w:right="0" w:hanging="236"/>
        <w:jc w:val="left"/>
        <w:rPr>
          <w:sz w:val="24"/>
        </w:rPr>
      </w:pPr>
      <w:r>
        <w:rPr>
          <w:sz w:val="24"/>
        </w:rPr>
        <w:t>Fatigued</w:t>
      </w:r>
      <w:r>
        <w:rPr>
          <w:spacing w:val="40"/>
          <w:sz w:val="24"/>
        </w:rPr>
        <w:t> </w:t>
      </w:r>
      <w:r>
        <w:rPr>
          <w:sz w:val="24"/>
        </w:rPr>
        <w:t>and</w:t>
      </w:r>
      <w:r>
        <w:rPr>
          <w:spacing w:val="39"/>
          <w:sz w:val="24"/>
        </w:rPr>
        <w:t> </w:t>
      </w:r>
      <w:r>
        <w:rPr>
          <w:sz w:val="24"/>
        </w:rPr>
        <w:t>good</w:t>
      </w:r>
      <w:r>
        <w:rPr>
          <w:spacing w:val="41"/>
          <w:sz w:val="24"/>
        </w:rPr>
        <w:t> </w:t>
      </w:r>
      <w:r>
        <w:rPr>
          <w:sz w:val="24"/>
        </w:rPr>
        <w:t>environment</w:t>
      </w:r>
      <w:r>
        <w:rPr>
          <w:spacing w:val="39"/>
          <w:sz w:val="24"/>
        </w:rPr>
        <w:t> </w:t>
      </w:r>
      <w:r>
        <w:rPr>
          <w:sz w:val="24"/>
        </w:rPr>
        <w:t>implying</w:t>
      </w:r>
      <w:r>
        <w:rPr>
          <w:spacing w:val="40"/>
          <w:sz w:val="24"/>
        </w:rPr>
        <w:t> </w:t>
      </w:r>
      <w:r>
        <w:rPr>
          <w:sz w:val="24"/>
        </w:rPr>
        <w:t>alcohol</w:t>
      </w:r>
      <w:r>
        <w:rPr>
          <w:spacing w:val="41"/>
          <w:sz w:val="24"/>
        </w:rPr>
        <w:t> </w:t>
      </w:r>
      <w:r>
        <w:rPr>
          <w:spacing w:val="-2"/>
          <w:sz w:val="24"/>
        </w:rPr>
        <w:t>intoxication</w:t>
      </w:r>
    </w:p>
    <w:p>
      <w:pPr>
        <w:pStyle w:val="BodyText"/>
        <w:spacing w:before="189"/>
      </w:pPr>
    </w:p>
    <w:p>
      <w:pPr>
        <w:pStyle w:val="ListParagraph"/>
        <w:numPr>
          <w:ilvl w:val="2"/>
          <w:numId w:val="11"/>
        </w:numPr>
        <w:tabs>
          <w:tab w:pos="1146" w:val="left" w:leader="none"/>
        </w:tabs>
        <w:spacing w:line="240" w:lineRule="auto" w:before="0" w:after="0"/>
        <w:ind w:left="1146" w:right="0" w:hanging="986"/>
        <w:jc w:val="left"/>
        <w:rPr>
          <w:b/>
          <w:sz w:val="28"/>
        </w:rPr>
      </w:pPr>
      <w:bookmarkStart w:name="Environmental Factors" w:id="95"/>
      <w:bookmarkEnd w:id="95"/>
      <w:r>
        <w:rPr/>
      </w:r>
      <w:bookmarkStart w:name="_bookmark68" w:id="96"/>
      <w:bookmarkEnd w:id="96"/>
      <w:r>
        <w:rPr/>
      </w:r>
      <w:r>
        <w:rPr>
          <w:b/>
          <w:w w:val="120"/>
          <w:sz w:val="28"/>
        </w:rPr>
        <w:t>Environmental</w:t>
      </w:r>
      <w:r>
        <w:rPr>
          <w:b/>
          <w:spacing w:val="39"/>
          <w:w w:val="125"/>
          <w:sz w:val="28"/>
        </w:rPr>
        <w:t> </w:t>
      </w:r>
      <w:r>
        <w:rPr>
          <w:b/>
          <w:spacing w:val="-2"/>
          <w:w w:val="125"/>
          <w:sz w:val="28"/>
        </w:rPr>
        <w:t>Factors</w:t>
      </w:r>
    </w:p>
    <w:p>
      <w:pPr>
        <w:pStyle w:val="BodyText"/>
        <w:spacing w:line="237" w:lineRule="auto" w:before="261"/>
        <w:ind w:left="160" w:right="896" w:firstLine="351"/>
        <w:jc w:val="both"/>
      </w:pPr>
      <w:r>
        <w:rPr/>
        <w:t>Exogenous environmental factors also have an impact on the driving style during a trip. Time of day, road type, and weather each affect how the driver may react to road conditions. For instance, time of day affects visibility and driver alertness.</w:t>
      </w:r>
      <w:r>
        <w:rPr>
          <w:spacing w:val="40"/>
        </w:rPr>
        <w:t> </w:t>
      </w:r>
      <w:r>
        <w:rPr/>
        <w:t>Weather conditions include precipitation such as snow, rain, and ice.</w:t>
      </w:r>
      <w:r>
        <w:rPr>
          <w:spacing w:val="40"/>
        </w:rPr>
        <w:t> </w:t>
      </w:r>
      <w:r>
        <w:rPr/>
        <w:t>Different road types include highway, country, urban, and city roads.</w:t>
      </w:r>
      <w:r>
        <w:rPr>
          <w:spacing w:val="40"/>
        </w:rPr>
        <w:t> </w:t>
      </w:r>
      <w:r>
        <w:rPr/>
        <w:t>Each road type has different traffic volumes, traffic flow control methods,</w:t>
      </w:r>
      <w:r>
        <w:rPr>
          <w:spacing w:val="40"/>
        </w:rPr>
        <w:t> </w:t>
      </w:r>
      <w:r>
        <w:rPr/>
        <w:t>speed</w:t>
      </w:r>
      <w:r>
        <w:rPr>
          <w:spacing w:val="40"/>
        </w:rPr>
        <w:t> </w:t>
      </w:r>
      <w:r>
        <w:rPr/>
        <w:t>limits,</w:t>
      </w:r>
      <w:r>
        <w:rPr>
          <w:spacing w:val="40"/>
        </w:rPr>
        <w:t> </w:t>
      </w:r>
      <w:r>
        <w:rPr/>
        <w:t>and</w:t>
      </w:r>
      <w:r>
        <w:rPr>
          <w:spacing w:val="40"/>
        </w:rPr>
        <w:t> </w:t>
      </w:r>
      <w:r>
        <w:rPr/>
        <w:t>number</w:t>
      </w:r>
      <w:r>
        <w:rPr>
          <w:spacing w:val="40"/>
        </w:rPr>
        <w:t> </w:t>
      </w:r>
      <w:r>
        <w:rPr/>
        <w:t>of</w:t>
      </w:r>
      <w:r>
        <w:rPr>
          <w:spacing w:val="40"/>
        </w:rPr>
        <w:t> </w:t>
      </w:r>
      <w:r>
        <w:rPr/>
        <w:t>aggressive</w:t>
      </w:r>
      <w:r>
        <w:rPr>
          <w:spacing w:val="40"/>
        </w:rPr>
        <w:t> </w:t>
      </w:r>
      <w:r>
        <w:rPr/>
        <w:t>peer</w:t>
      </w:r>
      <w:r>
        <w:rPr>
          <w:spacing w:val="40"/>
        </w:rPr>
        <w:t> </w:t>
      </w:r>
      <w:r>
        <w:rPr/>
        <w:t>drivers.</w:t>
      </w:r>
    </w:p>
    <w:p>
      <w:pPr>
        <w:pStyle w:val="BodyText"/>
        <w:spacing w:line="237" w:lineRule="auto" w:before="113"/>
        <w:ind w:left="160" w:right="896" w:firstLine="351"/>
        <w:jc w:val="both"/>
      </w:pPr>
      <w:r>
        <w:rPr>
          <w:w w:val="105"/>
        </w:rPr>
        <w:t>The Federal</w:t>
      </w:r>
      <w:r>
        <w:rPr>
          <w:w w:val="105"/>
        </w:rPr>
        <w:t> Highway</w:t>
      </w:r>
      <w:r>
        <w:rPr>
          <w:w w:val="105"/>
        </w:rPr>
        <w:t> Administration</w:t>
      </w:r>
      <w:r>
        <w:rPr>
          <w:w w:val="105"/>
        </w:rPr>
        <w:t> (FHWA)</w:t>
      </w:r>
      <w:r>
        <w:rPr>
          <w:w w:val="105"/>
        </w:rPr>
        <w:t> is currently</w:t>
      </w:r>
      <w:r>
        <w:rPr>
          <w:w w:val="105"/>
        </w:rPr>
        <w:t> funding</w:t>
      </w:r>
      <w:r>
        <w:rPr>
          <w:w w:val="105"/>
        </w:rPr>
        <w:t> multiple efforts to demonstrate and</w:t>
      </w:r>
      <w:r>
        <w:rPr>
          <w:w w:val="105"/>
        </w:rPr>
        <w:t> bring about the benefits of UBI [</w:t>
      </w:r>
      <w:hyperlink w:history="true" w:anchor="_bookmark173">
        <w:r>
          <w:rPr>
            <w:color w:val="00FF00"/>
            <w:w w:val="105"/>
          </w:rPr>
          <w:t>21</w:t>
        </w:r>
      </w:hyperlink>
      <w:r>
        <w:rPr>
          <w:w w:val="105"/>
        </w:rPr>
        <w:t>].</w:t>
      </w:r>
      <w:r>
        <w:rPr>
          <w:spacing w:val="40"/>
          <w:w w:val="105"/>
        </w:rPr>
        <w:t> </w:t>
      </w:r>
      <w:r>
        <w:rPr>
          <w:w w:val="105"/>
        </w:rPr>
        <w:t>For instance,</w:t>
      </w:r>
      <w:r>
        <w:rPr>
          <w:w w:val="105"/>
        </w:rPr>
        <w:t> they are helping insurance</w:t>
      </w:r>
      <w:r>
        <w:rPr>
          <w:w w:val="105"/>
        </w:rPr>
        <w:t> companies</w:t>
      </w:r>
      <w:r>
        <w:rPr>
          <w:w w:val="105"/>
        </w:rPr>
        <w:t> investigate</w:t>
      </w:r>
      <w:r>
        <w:rPr>
          <w:w w:val="105"/>
        </w:rPr>
        <w:t> precisely</w:t>
      </w:r>
      <w:r>
        <w:rPr>
          <w:w w:val="105"/>
        </w:rPr>
        <w:t> how</w:t>
      </w:r>
      <w:r>
        <w:rPr>
          <w:w w:val="105"/>
        </w:rPr>
        <w:t> driving</w:t>
      </w:r>
      <w:r>
        <w:rPr>
          <w:w w:val="105"/>
        </w:rPr>
        <w:t> conditions</w:t>
      </w:r>
      <w:r>
        <w:rPr>
          <w:w w:val="105"/>
        </w:rPr>
        <w:t> (congestion,</w:t>
      </w:r>
      <w:r>
        <w:rPr>
          <w:w w:val="105"/>
        </w:rPr>
        <w:t> roadway type,</w:t>
      </w:r>
      <w:r>
        <w:rPr>
          <w:w w:val="105"/>
        </w:rPr>
        <w:t> weather,</w:t>
      </w:r>
      <w:r>
        <w:rPr>
          <w:w w:val="105"/>
        </w:rPr>
        <w:t> and night versus day) impact accident related</w:t>
      </w:r>
      <w:r>
        <w:rPr>
          <w:w w:val="105"/>
        </w:rPr>
        <w:t> insurance claims.</w:t>
      </w:r>
      <w:r>
        <w:rPr>
          <w:spacing w:val="40"/>
          <w:w w:val="105"/>
        </w:rPr>
        <w:t> </w:t>
      </w:r>
      <w:r>
        <w:rPr>
          <w:w w:val="105"/>
        </w:rPr>
        <w:t>These conditions are easily collectable through UBI telematic systems.</w:t>
      </w:r>
    </w:p>
    <w:p>
      <w:pPr>
        <w:pStyle w:val="BodyText"/>
        <w:spacing w:line="237" w:lineRule="auto" w:before="114"/>
        <w:ind w:left="160" w:right="895" w:firstLine="351"/>
        <w:jc w:val="both"/>
      </w:pPr>
      <w:r>
        <w:rPr/>
        <w:t>Methods for incorporating environmental conditions into driver behaviour analysis have also been developed in the literature.</w:t>
      </w:r>
      <w:r>
        <w:rPr>
          <w:spacing w:val="40"/>
        </w:rPr>
        <w:t> </w:t>
      </w:r>
      <w:r>
        <w:rPr/>
        <w:t>For instance, Castignani et al. include weather and</w:t>
      </w:r>
      <w:r>
        <w:rPr>
          <w:spacing w:val="80"/>
        </w:rPr>
        <w:t> </w:t>
      </w:r>
      <w:r>
        <w:rPr/>
        <w:t>time</w:t>
      </w:r>
      <w:r>
        <w:rPr>
          <w:spacing w:val="12"/>
        </w:rPr>
        <w:t> </w:t>
      </w:r>
      <w:r>
        <w:rPr/>
        <w:t>of</w:t>
      </w:r>
      <w:r>
        <w:rPr>
          <w:spacing w:val="12"/>
        </w:rPr>
        <w:t> </w:t>
      </w:r>
      <w:r>
        <w:rPr/>
        <w:t>day</w:t>
      </w:r>
      <w:r>
        <w:rPr>
          <w:spacing w:val="13"/>
        </w:rPr>
        <w:t> </w:t>
      </w:r>
      <w:r>
        <w:rPr/>
        <w:t>in</w:t>
      </w:r>
      <w:r>
        <w:rPr>
          <w:spacing w:val="12"/>
        </w:rPr>
        <w:t> </w:t>
      </w:r>
      <w:r>
        <w:rPr/>
        <w:t>their</w:t>
      </w:r>
      <w:r>
        <w:rPr>
          <w:spacing w:val="12"/>
        </w:rPr>
        <w:t> </w:t>
      </w:r>
      <w:r>
        <w:rPr/>
        <w:t>platform</w:t>
      </w:r>
      <w:r>
        <w:rPr>
          <w:spacing w:val="13"/>
        </w:rPr>
        <w:t> </w:t>
      </w:r>
      <w:r>
        <w:rPr/>
        <w:t>for</w:t>
      </w:r>
      <w:r>
        <w:rPr>
          <w:spacing w:val="12"/>
        </w:rPr>
        <w:t> </w:t>
      </w:r>
      <w:r>
        <w:rPr/>
        <w:t>driver</w:t>
      </w:r>
      <w:r>
        <w:rPr>
          <w:spacing w:val="12"/>
        </w:rPr>
        <w:t> </w:t>
      </w:r>
      <w:r>
        <w:rPr/>
        <w:t>behaviour</w:t>
      </w:r>
      <w:r>
        <w:rPr>
          <w:spacing w:val="13"/>
        </w:rPr>
        <w:t> </w:t>
      </w:r>
      <w:r>
        <w:rPr/>
        <w:t>profiling</w:t>
      </w:r>
      <w:r>
        <w:rPr>
          <w:spacing w:val="12"/>
        </w:rPr>
        <w:t> </w:t>
      </w:r>
      <w:r>
        <w:rPr/>
        <w:t>[</w:t>
      </w:r>
      <w:hyperlink w:history="true" w:anchor="_bookmark179">
        <w:r>
          <w:rPr>
            <w:color w:val="00FF00"/>
          </w:rPr>
          <w:t>29</w:t>
        </w:r>
      </w:hyperlink>
      <w:r>
        <w:rPr/>
        <w:t>].</w:t>
      </w:r>
      <w:r>
        <w:rPr>
          <w:spacing w:val="54"/>
        </w:rPr>
        <w:t> </w:t>
      </w:r>
      <w:r>
        <w:rPr/>
        <w:t>Weather</w:t>
      </w:r>
      <w:r>
        <w:rPr>
          <w:spacing w:val="13"/>
        </w:rPr>
        <w:t> </w:t>
      </w:r>
      <w:r>
        <w:rPr/>
        <w:t>conditions</w:t>
      </w:r>
      <w:r>
        <w:rPr>
          <w:spacing w:val="12"/>
        </w:rPr>
        <w:t> </w:t>
      </w:r>
      <w:r>
        <w:rPr>
          <w:spacing w:val="-2"/>
        </w:rPr>
        <w:t>include</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6"/>
        <w:jc w:val="both"/>
      </w:pPr>
      <w:r>
        <w:rPr/>
        <w:t>normal,</w:t>
      </w:r>
      <w:r>
        <w:rPr>
          <w:spacing w:val="69"/>
        </w:rPr>
        <w:t> </w:t>
      </w:r>
      <w:r>
        <w:rPr/>
        <w:t>rain,</w:t>
      </w:r>
      <w:r>
        <w:rPr>
          <w:spacing w:val="69"/>
        </w:rPr>
        <w:t> </w:t>
      </w:r>
      <w:r>
        <w:rPr/>
        <w:t>storm,</w:t>
      </w:r>
      <w:r>
        <w:rPr>
          <w:spacing w:val="69"/>
        </w:rPr>
        <w:t> </w:t>
      </w:r>
      <w:r>
        <w:rPr/>
        <w:t>snow,</w:t>
      </w:r>
      <w:r>
        <w:rPr>
          <w:spacing w:val="69"/>
        </w:rPr>
        <w:t> </w:t>
      </w:r>
      <w:r>
        <w:rPr/>
        <w:t>and</w:t>
      </w:r>
      <w:r>
        <w:rPr>
          <w:spacing w:val="61"/>
        </w:rPr>
        <w:t> </w:t>
      </w:r>
      <w:r>
        <w:rPr/>
        <w:t>fog.</w:t>
      </w:r>
      <w:r>
        <w:rPr>
          <w:spacing w:val="40"/>
        </w:rPr>
        <w:t>  </w:t>
      </w:r>
      <w:r>
        <w:rPr/>
        <w:t>Possible</w:t>
      </w:r>
      <w:r>
        <w:rPr>
          <w:spacing w:val="60"/>
        </w:rPr>
        <w:t> </w:t>
      </w:r>
      <w:r>
        <w:rPr/>
        <w:t>values</w:t>
      </w:r>
      <w:r>
        <w:rPr>
          <w:spacing w:val="61"/>
        </w:rPr>
        <w:t> </w:t>
      </w:r>
      <w:r>
        <w:rPr/>
        <w:t>for</w:t>
      </w:r>
      <w:r>
        <w:rPr>
          <w:spacing w:val="61"/>
        </w:rPr>
        <w:t> </w:t>
      </w:r>
      <w:r>
        <w:rPr/>
        <w:t>time</w:t>
      </w:r>
      <w:r>
        <w:rPr>
          <w:spacing w:val="61"/>
        </w:rPr>
        <w:t> </w:t>
      </w:r>
      <w:r>
        <w:rPr/>
        <w:t>of</w:t>
      </w:r>
      <w:r>
        <w:rPr>
          <w:spacing w:val="61"/>
        </w:rPr>
        <w:t> </w:t>
      </w:r>
      <w:r>
        <w:rPr/>
        <w:t>day</w:t>
      </w:r>
      <w:r>
        <w:rPr>
          <w:spacing w:val="60"/>
        </w:rPr>
        <w:t> </w:t>
      </w:r>
      <w:r>
        <w:rPr/>
        <w:t>are</w:t>
      </w:r>
      <w:r>
        <w:rPr>
          <w:spacing w:val="61"/>
        </w:rPr>
        <w:t> </w:t>
      </w:r>
      <w:r>
        <w:rPr/>
        <w:t>day</w:t>
      </w:r>
      <w:r>
        <w:rPr>
          <w:spacing w:val="61"/>
        </w:rPr>
        <w:t> </w:t>
      </w:r>
      <w:r>
        <w:rPr/>
        <w:t>or</w:t>
      </w:r>
      <w:r>
        <w:rPr>
          <w:spacing w:val="61"/>
        </w:rPr>
        <w:t> </w:t>
      </w:r>
      <w:r>
        <w:rPr/>
        <w:t>night. In another study, Hosseinioun et al. developed a method to detect and evaluate driving</w:t>
      </w:r>
      <w:r>
        <w:rPr>
          <w:spacing w:val="40"/>
        </w:rPr>
        <w:t> </w:t>
      </w:r>
      <w:r>
        <w:rPr/>
        <w:t>events using a smartphone [</w:t>
      </w:r>
      <w:hyperlink w:history="true" w:anchor="_bookmark250">
        <w:r>
          <w:rPr>
            <w:color w:val="00FF00"/>
          </w:rPr>
          <w:t>100</w:t>
        </w:r>
      </w:hyperlink>
      <w:r>
        <w:rPr/>
        <w:t>].</w:t>
      </w:r>
      <w:r>
        <w:rPr>
          <w:spacing w:val="40"/>
        </w:rPr>
        <w:t> </w:t>
      </w:r>
      <w:r>
        <w:rPr/>
        <w:t>A driving performance index score was proposed that incorporated</w:t>
      </w:r>
      <w:r>
        <w:rPr>
          <w:spacing w:val="40"/>
        </w:rPr>
        <w:t> </w:t>
      </w:r>
      <w:r>
        <w:rPr/>
        <w:t>speeding,</w:t>
      </w:r>
      <w:r>
        <w:rPr>
          <w:spacing w:val="40"/>
        </w:rPr>
        <w:t> </w:t>
      </w:r>
      <w:r>
        <w:rPr/>
        <w:t>phone</w:t>
      </w:r>
      <w:r>
        <w:rPr>
          <w:spacing w:val="40"/>
        </w:rPr>
        <w:t> </w:t>
      </w:r>
      <w:r>
        <w:rPr/>
        <w:t>usage,</w:t>
      </w:r>
      <w:r>
        <w:rPr>
          <w:spacing w:val="40"/>
        </w:rPr>
        <w:t> </w:t>
      </w:r>
      <w:r>
        <w:rPr/>
        <w:t>weather</w:t>
      </w:r>
      <w:r>
        <w:rPr>
          <w:spacing w:val="40"/>
        </w:rPr>
        <w:t> </w:t>
      </w:r>
      <w:r>
        <w:rPr/>
        <w:t>(rain/snow),</w:t>
      </w:r>
      <w:r>
        <w:rPr>
          <w:spacing w:val="40"/>
        </w:rPr>
        <w:t> </w:t>
      </w:r>
      <w:r>
        <w:rPr/>
        <w:t>time</w:t>
      </w:r>
      <w:r>
        <w:rPr>
          <w:spacing w:val="40"/>
        </w:rPr>
        <w:t> </w:t>
      </w:r>
      <w:r>
        <w:rPr/>
        <w:t>of</w:t>
      </w:r>
      <w:r>
        <w:rPr>
          <w:spacing w:val="40"/>
        </w:rPr>
        <w:t> </w:t>
      </w:r>
      <w:r>
        <w:rPr/>
        <w:t>day,</w:t>
      </w:r>
      <w:r>
        <w:rPr>
          <w:spacing w:val="40"/>
        </w:rPr>
        <w:t> </w:t>
      </w:r>
      <w:r>
        <w:rPr/>
        <w:t>driving</w:t>
      </w:r>
      <w:r>
        <w:rPr>
          <w:spacing w:val="40"/>
        </w:rPr>
        <w:t> </w:t>
      </w:r>
      <w:r>
        <w:rPr/>
        <w:t>duration, and</w:t>
      </w:r>
      <w:r>
        <w:rPr>
          <w:spacing w:val="40"/>
        </w:rPr>
        <w:t> </w:t>
      </w:r>
      <w:r>
        <w:rPr/>
        <w:t>driving</w:t>
      </w:r>
      <w:r>
        <w:rPr>
          <w:spacing w:val="40"/>
        </w:rPr>
        <w:t> </w:t>
      </w:r>
      <w:r>
        <w:rPr/>
        <w:t>breaks</w:t>
      </w:r>
      <w:r>
        <w:rPr>
          <w:spacing w:val="40"/>
        </w:rPr>
        <w:t> </w:t>
      </w:r>
      <w:r>
        <w:rPr/>
        <w:t>into</w:t>
      </w:r>
      <w:r>
        <w:rPr>
          <w:spacing w:val="40"/>
        </w:rPr>
        <w:t> </w:t>
      </w:r>
      <w:r>
        <w:rPr/>
        <w:t>the</w:t>
      </w:r>
      <w:r>
        <w:rPr>
          <w:spacing w:val="40"/>
        </w:rPr>
        <w:t> </w:t>
      </w:r>
      <w:r>
        <w:rPr/>
        <w:t>calculated</w:t>
      </w:r>
      <w:r>
        <w:rPr>
          <w:spacing w:val="40"/>
        </w:rPr>
        <w:t> </w:t>
      </w:r>
      <w:r>
        <w:rPr/>
        <w:t>metric.</w:t>
      </w:r>
    </w:p>
    <w:p>
      <w:pPr>
        <w:pStyle w:val="BodyText"/>
        <w:spacing w:line="237" w:lineRule="auto" w:before="91"/>
        <w:ind w:left="160" w:right="895" w:firstLine="351"/>
        <w:jc w:val="both"/>
      </w:pPr>
      <w:r>
        <w:rPr>
          <w:w w:val="105"/>
        </w:rPr>
        <w:t>Driver</w:t>
      </w:r>
      <w:r>
        <w:rPr>
          <w:spacing w:val="-15"/>
          <w:w w:val="105"/>
        </w:rPr>
        <w:t> </w:t>
      </w:r>
      <w:r>
        <w:rPr>
          <w:w w:val="105"/>
        </w:rPr>
        <w:t>experience</w:t>
      </w:r>
      <w:r>
        <w:rPr>
          <w:spacing w:val="-14"/>
          <w:w w:val="105"/>
        </w:rPr>
        <w:t> </w:t>
      </w:r>
      <w:r>
        <w:rPr>
          <w:w w:val="105"/>
        </w:rPr>
        <w:t>also</w:t>
      </w:r>
      <w:r>
        <w:rPr>
          <w:spacing w:val="-14"/>
          <w:w w:val="105"/>
        </w:rPr>
        <w:t> </w:t>
      </w:r>
      <w:r>
        <w:rPr>
          <w:w w:val="105"/>
        </w:rPr>
        <w:t>has</w:t>
      </w:r>
      <w:r>
        <w:rPr>
          <w:spacing w:val="-14"/>
          <w:w w:val="105"/>
        </w:rPr>
        <w:t> </w:t>
      </w:r>
      <w:r>
        <w:rPr>
          <w:w w:val="105"/>
        </w:rPr>
        <w:t>a</w:t>
      </w:r>
      <w:r>
        <w:rPr>
          <w:spacing w:val="-15"/>
          <w:w w:val="105"/>
        </w:rPr>
        <w:t> </w:t>
      </w:r>
      <w:r>
        <w:rPr>
          <w:w w:val="105"/>
        </w:rPr>
        <w:t>role</w:t>
      </w:r>
      <w:r>
        <w:rPr>
          <w:spacing w:val="-14"/>
          <w:w w:val="105"/>
        </w:rPr>
        <w:t> </w:t>
      </w:r>
      <w:r>
        <w:rPr>
          <w:w w:val="105"/>
        </w:rPr>
        <w:t>in</w:t>
      </w:r>
      <w:r>
        <w:rPr>
          <w:spacing w:val="-14"/>
          <w:w w:val="105"/>
        </w:rPr>
        <w:t> </w:t>
      </w:r>
      <w:r>
        <w:rPr>
          <w:w w:val="105"/>
        </w:rPr>
        <w:t>these</w:t>
      </w:r>
      <w:r>
        <w:rPr>
          <w:spacing w:val="-14"/>
          <w:w w:val="105"/>
        </w:rPr>
        <w:t> </w:t>
      </w:r>
      <w:r>
        <w:rPr>
          <w:w w:val="105"/>
        </w:rPr>
        <w:t>environmental</w:t>
      </w:r>
      <w:r>
        <w:rPr>
          <w:spacing w:val="-15"/>
          <w:w w:val="105"/>
        </w:rPr>
        <w:t> </w:t>
      </w:r>
      <w:r>
        <w:rPr>
          <w:w w:val="105"/>
        </w:rPr>
        <w:t>factors.</w:t>
      </w:r>
      <w:r>
        <w:rPr>
          <w:spacing w:val="4"/>
          <w:w w:val="105"/>
        </w:rPr>
        <w:t> </w:t>
      </w:r>
      <w:r>
        <w:rPr>
          <w:w w:val="105"/>
        </w:rPr>
        <w:t>Konstantopoulos</w:t>
      </w:r>
      <w:r>
        <w:rPr>
          <w:spacing w:val="-14"/>
          <w:w w:val="105"/>
        </w:rPr>
        <w:t> </w:t>
      </w:r>
      <w:r>
        <w:rPr>
          <w:w w:val="105"/>
        </w:rPr>
        <w:t>et</w:t>
      </w:r>
      <w:r>
        <w:rPr>
          <w:spacing w:val="-14"/>
          <w:w w:val="105"/>
        </w:rPr>
        <w:t> </w:t>
      </w:r>
      <w:r>
        <w:rPr>
          <w:w w:val="105"/>
        </w:rPr>
        <w:t>al. investigated</w:t>
      </w:r>
      <w:r>
        <w:rPr>
          <w:spacing w:val="-7"/>
          <w:w w:val="105"/>
        </w:rPr>
        <w:t> </w:t>
      </w:r>
      <w:r>
        <w:rPr>
          <w:w w:val="105"/>
        </w:rPr>
        <w:t>driver</w:t>
      </w:r>
      <w:r>
        <w:rPr>
          <w:spacing w:val="-7"/>
          <w:w w:val="105"/>
        </w:rPr>
        <w:t> </w:t>
      </w:r>
      <w:r>
        <w:rPr>
          <w:w w:val="105"/>
        </w:rPr>
        <w:t>safety</w:t>
      </w:r>
      <w:r>
        <w:rPr>
          <w:spacing w:val="-7"/>
          <w:w w:val="105"/>
        </w:rPr>
        <w:t> </w:t>
      </w:r>
      <w:r>
        <w:rPr>
          <w:w w:val="105"/>
        </w:rPr>
        <w:t>of</w:t>
      </w:r>
      <w:r>
        <w:rPr>
          <w:spacing w:val="-7"/>
          <w:w w:val="105"/>
        </w:rPr>
        <w:t> </w:t>
      </w:r>
      <w:r>
        <w:rPr>
          <w:w w:val="105"/>
        </w:rPr>
        <w:t>drivers</w:t>
      </w:r>
      <w:r>
        <w:rPr>
          <w:spacing w:val="-7"/>
          <w:w w:val="105"/>
        </w:rPr>
        <w:t> </w:t>
      </w:r>
      <w:r>
        <w:rPr>
          <w:w w:val="105"/>
        </w:rPr>
        <w:t>with</w:t>
      </w:r>
      <w:r>
        <w:rPr>
          <w:spacing w:val="-7"/>
          <w:w w:val="105"/>
        </w:rPr>
        <w:t> </w:t>
      </w:r>
      <w:r>
        <w:rPr>
          <w:w w:val="105"/>
        </w:rPr>
        <w:t>different</w:t>
      </w:r>
      <w:r>
        <w:rPr>
          <w:spacing w:val="-7"/>
          <w:w w:val="105"/>
        </w:rPr>
        <w:t> </w:t>
      </w:r>
      <w:r>
        <w:rPr>
          <w:w w:val="105"/>
        </w:rPr>
        <w:t>experience</w:t>
      </w:r>
      <w:r>
        <w:rPr>
          <w:spacing w:val="-7"/>
          <w:w w:val="105"/>
        </w:rPr>
        <w:t> </w:t>
      </w:r>
      <w:r>
        <w:rPr>
          <w:w w:val="105"/>
        </w:rPr>
        <w:t>levels</w:t>
      </w:r>
      <w:r>
        <w:rPr>
          <w:spacing w:val="-7"/>
          <w:w w:val="105"/>
        </w:rPr>
        <w:t> </w:t>
      </w:r>
      <w:r>
        <w:rPr>
          <w:w w:val="105"/>
        </w:rPr>
        <w:t>by</w:t>
      </w:r>
      <w:r>
        <w:rPr>
          <w:spacing w:val="-7"/>
          <w:w w:val="105"/>
        </w:rPr>
        <w:t> </w:t>
      </w:r>
      <w:r>
        <w:rPr>
          <w:w w:val="105"/>
        </w:rPr>
        <w:t>tracking</w:t>
      </w:r>
      <w:r>
        <w:rPr>
          <w:spacing w:val="-7"/>
          <w:w w:val="105"/>
        </w:rPr>
        <w:t> </w:t>
      </w:r>
      <w:r>
        <w:rPr>
          <w:w w:val="105"/>
        </w:rPr>
        <w:t>eye</w:t>
      </w:r>
      <w:r>
        <w:rPr>
          <w:spacing w:val="-7"/>
          <w:w w:val="105"/>
        </w:rPr>
        <w:t> </w:t>
      </w:r>
      <w:r>
        <w:rPr>
          <w:w w:val="105"/>
        </w:rPr>
        <w:t>move- ments</w:t>
      </w:r>
      <w:r>
        <w:rPr>
          <w:w w:val="105"/>
        </w:rPr>
        <w:t> in</w:t>
      </w:r>
      <w:r>
        <w:rPr>
          <w:w w:val="105"/>
        </w:rPr>
        <w:t> simulation</w:t>
      </w:r>
      <w:r>
        <w:rPr>
          <w:w w:val="105"/>
        </w:rPr>
        <w:t> [</w:t>
      </w:r>
      <w:hyperlink w:history="true" w:anchor="_bookmark279">
        <w:r>
          <w:rPr>
            <w:color w:val="00FF00"/>
            <w:w w:val="105"/>
          </w:rPr>
          <w:t>129</w:t>
        </w:r>
      </w:hyperlink>
      <w:r>
        <w:rPr>
          <w:w w:val="105"/>
        </w:rPr>
        <w:t>].</w:t>
      </w:r>
      <w:r>
        <w:rPr>
          <w:spacing w:val="37"/>
          <w:w w:val="105"/>
        </w:rPr>
        <w:t> </w:t>
      </w:r>
      <w:r>
        <w:rPr>
          <w:w w:val="105"/>
        </w:rPr>
        <w:t>By</w:t>
      </w:r>
      <w:r>
        <w:rPr>
          <w:w w:val="105"/>
        </w:rPr>
        <w:t> studying</w:t>
      </w:r>
      <w:r>
        <w:rPr>
          <w:w w:val="105"/>
        </w:rPr>
        <w:t> eye</w:t>
      </w:r>
      <w:r>
        <w:rPr>
          <w:w w:val="105"/>
        </w:rPr>
        <w:t> movements</w:t>
      </w:r>
      <w:r>
        <w:rPr>
          <w:w w:val="105"/>
        </w:rPr>
        <w:t> of</w:t>
      </w:r>
      <w:r>
        <w:rPr>
          <w:w w:val="105"/>
        </w:rPr>
        <w:t> driving</w:t>
      </w:r>
      <w:r>
        <w:rPr>
          <w:w w:val="105"/>
        </w:rPr>
        <w:t> instructors</w:t>
      </w:r>
      <w:r>
        <w:rPr>
          <w:w w:val="105"/>
        </w:rPr>
        <w:t> and</w:t>
      </w:r>
      <w:r>
        <w:rPr>
          <w:w w:val="105"/>
        </w:rPr>
        <w:t> learner drivers,</w:t>
      </w:r>
      <w:r>
        <w:rPr>
          <w:spacing w:val="-11"/>
          <w:w w:val="105"/>
        </w:rPr>
        <w:t> </w:t>
      </w:r>
      <w:r>
        <w:rPr>
          <w:w w:val="105"/>
        </w:rPr>
        <w:t>it</w:t>
      </w:r>
      <w:r>
        <w:rPr>
          <w:spacing w:val="-12"/>
          <w:w w:val="105"/>
        </w:rPr>
        <w:t> </w:t>
      </w:r>
      <w:r>
        <w:rPr>
          <w:w w:val="105"/>
        </w:rPr>
        <w:t>was</w:t>
      </w:r>
      <w:r>
        <w:rPr>
          <w:spacing w:val="-12"/>
          <w:w w:val="105"/>
        </w:rPr>
        <w:t> </w:t>
      </w:r>
      <w:r>
        <w:rPr>
          <w:w w:val="105"/>
        </w:rPr>
        <w:t>observed</w:t>
      </w:r>
      <w:r>
        <w:rPr>
          <w:spacing w:val="-12"/>
          <w:w w:val="105"/>
        </w:rPr>
        <w:t> </w:t>
      </w:r>
      <w:r>
        <w:rPr>
          <w:w w:val="105"/>
        </w:rPr>
        <w:t>that</w:t>
      </w:r>
      <w:r>
        <w:rPr>
          <w:spacing w:val="-12"/>
          <w:w w:val="105"/>
        </w:rPr>
        <w:t> </w:t>
      </w:r>
      <w:r>
        <w:rPr>
          <w:w w:val="105"/>
        </w:rPr>
        <w:t>experienced</w:t>
      </w:r>
      <w:r>
        <w:rPr>
          <w:spacing w:val="-12"/>
          <w:w w:val="105"/>
        </w:rPr>
        <w:t> </w:t>
      </w:r>
      <w:r>
        <w:rPr>
          <w:w w:val="105"/>
        </w:rPr>
        <w:t>drivers</w:t>
      </w:r>
      <w:r>
        <w:rPr>
          <w:spacing w:val="-12"/>
          <w:w w:val="105"/>
        </w:rPr>
        <w:t> </w:t>
      </w:r>
      <w:r>
        <w:rPr>
          <w:w w:val="105"/>
        </w:rPr>
        <w:t>had</w:t>
      </w:r>
      <w:r>
        <w:rPr>
          <w:spacing w:val="-12"/>
          <w:w w:val="105"/>
        </w:rPr>
        <w:t> </w:t>
      </w:r>
      <w:r>
        <w:rPr>
          <w:w w:val="105"/>
        </w:rPr>
        <w:t>increased</w:t>
      </w:r>
      <w:r>
        <w:rPr>
          <w:spacing w:val="-12"/>
          <w:w w:val="105"/>
        </w:rPr>
        <w:t> </w:t>
      </w:r>
      <w:r>
        <w:rPr>
          <w:w w:val="105"/>
        </w:rPr>
        <w:t>sampling</w:t>
      </w:r>
      <w:r>
        <w:rPr>
          <w:spacing w:val="-12"/>
          <w:w w:val="105"/>
        </w:rPr>
        <w:t> </w:t>
      </w:r>
      <w:r>
        <w:rPr>
          <w:w w:val="105"/>
        </w:rPr>
        <w:t>rate,</w:t>
      </w:r>
      <w:r>
        <w:rPr>
          <w:spacing w:val="-11"/>
          <w:w w:val="105"/>
        </w:rPr>
        <w:t> </w:t>
      </w:r>
      <w:r>
        <w:rPr>
          <w:w w:val="105"/>
        </w:rPr>
        <w:t>shorter</w:t>
      </w:r>
      <w:r>
        <w:rPr>
          <w:spacing w:val="-12"/>
          <w:w w:val="105"/>
        </w:rPr>
        <w:t> </w:t>
      </w:r>
      <w:r>
        <w:rPr>
          <w:w w:val="105"/>
        </w:rPr>
        <w:t>pro- cessing</w:t>
      </w:r>
      <w:r>
        <w:rPr>
          <w:spacing w:val="40"/>
          <w:w w:val="105"/>
        </w:rPr>
        <w:t> </w:t>
      </w:r>
      <w:r>
        <w:rPr>
          <w:w w:val="105"/>
        </w:rPr>
        <w:t>time,</w:t>
      </w:r>
      <w:r>
        <w:rPr>
          <w:spacing w:val="40"/>
          <w:w w:val="105"/>
        </w:rPr>
        <w:t> </w:t>
      </w:r>
      <w:r>
        <w:rPr>
          <w:w w:val="105"/>
        </w:rPr>
        <w:t>and</w:t>
      </w:r>
      <w:r>
        <w:rPr>
          <w:spacing w:val="40"/>
          <w:w w:val="105"/>
        </w:rPr>
        <w:t> </w:t>
      </w:r>
      <w:r>
        <w:rPr>
          <w:w w:val="105"/>
        </w:rPr>
        <w:t>broader</w:t>
      </w:r>
      <w:r>
        <w:rPr>
          <w:spacing w:val="40"/>
          <w:w w:val="105"/>
        </w:rPr>
        <w:t> </w:t>
      </w:r>
      <w:r>
        <w:rPr>
          <w:w w:val="105"/>
        </w:rPr>
        <w:t>road</w:t>
      </w:r>
      <w:r>
        <w:rPr>
          <w:spacing w:val="40"/>
          <w:w w:val="105"/>
        </w:rPr>
        <w:t> </w:t>
      </w:r>
      <w:r>
        <w:rPr>
          <w:w w:val="105"/>
        </w:rPr>
        <w:t>scanning</w:t>
      </w:r>
      <w:r>
        <w:rPr>
          <w:spacing w:val="40"/>
          <w:w w:val="105"/>
        </w:rPr>
        <w:t> </w:t>
      </w:r>
      <w:r>
        <w:rPr>
          <w:w w:val="105"/>
        </w:rPr>
        <w:t>than</w:t>
      </w:r>
      <w:r>
        <w:rPr>
          <w:spacing w:val="40"/>
          <w:w w:val="105"/>
        </w:rPr>
        <w:t> </w:t>
      </w:r>
      <w:r>
        <w:rPr>
          <w:w w:val="105"/>
        </w:rPr>
        <w:t>learner</w:t>
      </w:r>
      <w:r>
        <w:rPr>
          <w:spacing w:val="40"/>
          <w:w w:val="105"/>
        </w:rPr>
        <w:t> </w:t>
      </w:r>
      <w:r>
        <w:rPr>
          <w:w w:val="105"/>
        </w:rPr>
        <w:t>drivers.</w:t>
      </w:r>
      <w:r>
        <w:rPr>
          <w:spacing w:val="80"/>
          <w:w w:val="105"/>
        </w:rPr>
        <w:t> </w:t>
      </w:r>
      <w:r>
        <w:rPr>
          <w:w w:val="105"/>
        </w:rPr>
        <w:t>Night</w:t>
      </w:r>
      <w:r>
        <w:rPr>
          <w:spacing w:val="40"/>
          <w:w w:val="105"/>
        </w:rPr>
        <w:t> </w:t>
      </w:r>
      <w:r>
        <w:rPr>
          <w:w w:val="105"/>
        </w:rPr>
        <w:t>and</w:t>
      </w:r>
      <w:r>
        <w:rPr>
          <w:spacing w:val="40"/>
          <w:w w:val="105"/>
        </w:rPr>
        <w:t> </w:t>
      </w:r>
      <w:r>
        <w:rPr>
          <w:w w:val="105"/>
        </w:rPr>
        <w:t>rain</w:t>
      </w:r>
      <w:r>
        <w:rPr>
          <w:spacing w:val="40"/>
          <w:w w:val="105"/>
        </w:rPr>
        <w:t> </w:t>
      </w:r>
      <w:r>
        <w:rPr>
          <w:w w:val="105"/>
        </w:rPr>
        <w:t>driving was</w:t>
      </w:r>
      <w:r>
        <w:rPr>
          <w:spacing w:val="-13"/>
          <w:w w:val="105"/>
        </w:rPr>
        <w:t> </w:t>
      </w:r>
      <w:r>
        <w:rPr>
          <w:w w:val="105"/>
        </w:rPr>
        <w:t>considered</w:t>
      </w:r>
      <w:r>
        <w:rPr>
          <w:spacing w:val="-13"/>
          <w:w w:val="105"/>
        </w:rPr>
        <w:t> </w:t>
      </w:r>
      <w:r>
        <w:rPr>
          <w:w w:val="105"/>
        </w:rPr>
        <w:t>high</w:t>
      </w:r>
      <w:r>
        <w:rPr>
          <w:spacing w:val="-13"/>
          <w:w w:val="105"/>
        </w:rPr>
        <w:t> </w:t>
      </w:r>
      <w:r>
        <w:rPr>
          <w:w w:val="105"/>
        </w:rPr>
        <w:t>risk</w:t>
      </w:r>
      <w:r>
        <w:rPr>
          <w:spacing w:val="-13"/>
          <w:w w:val="105"/>
        </w:rPr>
        <w:t> </w:t>
      </w:r>
      <w:r>
        <w:rPr>
          <w:w w:val="105"/>
        </w:rPr>
        <w:t>due</w:t>
      </w:r>
      <w:r>
        <w:rPr>
          <w:spacing w:val="-13"/>
          <w:w w:val="105"/>
        </w:rPr>
        <w:t> </w:t>
      </w:r>
      <w:r>
        <w:rPr>
          <w:w w:val="105"/>
        </w:rPr>
        <w:t>to</w:t>
      </w:r>
      <w:r>
        <w:rPr>
          <w:spacing w:val="-13"/>
          <w:w w:val="105"/>
        </w:rPr>
        <w:t> </w:t>
      </w:r>
      <w:r>
        <w:rPr>
          <w:w w:val="105"/>
        </w:rPr>
        <w:t>hampered</w:t>
      </w:r>
      <w:r>
        <w:rPr>
          <w:spacing w:val="-13"/>
          <w:w w:val="105"/>
        </w:rPr>
        <w:t> </w:t>
      </w:r>
      <w:r>
        <w:rPr>
          <w:w w:val="105"/>
        </w:rPr>
        <w:t>visual</w:t>
      </w:r>
      <w:r>
        <w:rPr>
          <w:spacing w:val="-13"/>
          <w:w w:val="105"/>
        </w:rPr>
        <w:t> </w:t>
      </w:r>
      <w:r>
        <w:rPr>
          <w:w w:val="105"/>
        </w:rPr>
        <w:t>search</w:t>
      </w:r>
      <w:r>
        <w:rPr>
          <w:spacing w:val="-13"/>
          <w:w w:val="105"/>
        </w:rPr>
        <w:t> </w:t>
      </w:r>
      <w:r>
        <w:rPr>
          <w:w w:val="105"/>
        </w:rPr>
        <w:t>strategies</w:t>
      </w:r>
      <w:r>
        <w:rPr>
          <w:spacing w:val="-13"/>
          <w:w w:val="105"/>
        </w:rPr>
        <w:t> </w:t>
      </w:r>
      <w:r>
        <w:rPr>
          <w:w w:val="105"/>
        </w:rPr>
        <w:t>during</w:t>
      </w:r>
      <w:r>
        <w:rPr>
          <w:spacing w:val="-13"/>
          <w:w w:val="105"/>
        </w:rPr>
        <w:t> </w:t>
      </w:r>
      <w:r>
        <w:rPr>
          <w:w w:val="105"/>
        </w:rPr>
        <w:t>these</w:t>
      </w:r>
      <w:r>
        <w:rPr>
          <w:spacing w:val="-13"/>
          <w:w w:val="105"/>
        </w:rPr>
        <w:t> </w:t>
      </w:r>
      <w:r>
        <w:rPr>
          <w:w w:val="105"/>
        </w:rPr>
        <w:t>conditions. Driving</w:t>
      </w:r>
      <w:r>
        <w:rPr>
          <w:spacing w:val="-8"/>
          <w:w w:val="105"/>
        </w:rPr>
        <w:t> </w:t>
      </w:r>
      <w:r>
        <w:rPr>
          <w:w w:val="105"/>
        </w:rPr>
        <w:t>during</w:t>
      </w:r>
      <w:r>
        <w:rPr>
          <w:spacing w:val="-8"/>
          <w:w w:val="105"/>
        </w:rPr>
        <w:t> </w:t>
      </w:r>
      <w:r>
        <w:rPr>
          <w:w w:val="105"/>
        </w:rPr>
        <w:t>night</w:t>
      </w:r>
      <w:r>
        <w:rPr>
          <w:spacing w:val="-8"/>
          <w:w w:val="105"/>
        </w:rPr>
        <w:t> </w:t>
      </w:r>
      <w:r>
        <w:rPr>
          <w:w w:val="105"/>
        </w:rPr>
        <w:t>and</w:t>
      </w:r>
      <w:r>
        <w:rPr>
          <w:spacing w:val="-8"/>
          <w:w w:val="105"/>
        </w:rPr>
        <w:t> </w:t>
      </w:r>
      <w:r>
        <w:rPr>
          <w:w w:val="105"/>
        </w:rPr>
        <w:t>rain</w:t>
      </w:r>
      <w:r>
        <w:rPr>
          <w:spacing w:val="-8"/>
          <w:w w:val="105"/>
        </w:rPr>
        <w:t> </w:t>
      </w:r>
      <w:r>
        <w:rPr>
          <w:w w:val="105"/>
        </w:rPr>
        <w:t>conditions</w:t>
      </w:r>
      <w:r>
        <w:rPr>
          <w:spacing w:val="-8"/>
          <w:w w:val="105"/>
        </w:rPr>
        <w:t> </w:t>
      </w:r>
      <w:r>
        <w:rPr>
          <w:w w:val="105"/>
        </w:rPr>
        <w:t>increases</w:t>
      </w:r>
      <w:r>
        <w:rPr>
          <w:spacing w:val="-8"/>
          <w:w w:val="105"/>
        </w:rPr>
        <w:t> </w:t>
      </w:r>
      <w:r>
        <w:rPr>
          <w:w w:val="105"/>
        </w:rPr>
        <w:t>the</w:t>
      </w:r>
      <w:r>
        <w:rPr>
          <w:spacing w:val="-8"/>
          <w:w w:val="105"/>
        </w:rPr>
        <w:t> </w:t>
      </w:r>
      <w:r>
        <w:rPr>
          <w:w w:val="105"/>
        </w:rPr>
        <w:t>risk</w:t>
      </w:r>
      <w:r>
        <w:rPr>
          <w:spacing w:val="-8"/>
          <w:w w:val="105"/>
        </w:rPr>
        <w:t> </w:t>
      </w:r>
      <w:r>
        <w:rPr>
          <w:w w:val="105"/>
        </w:rPr>
        <w:t>of</w:t>
      </w:r>
      <w:r>
        <w:rPr>
          <w:spacing w:val="-8"/>
          <w:w w:val="105"/>
        </w:rPr>
        <w:t> </w:t>
      </w:r>
      <w:r>
        <w:rPr>
          <w:w w:val="105"/>
        </w:rPr>
        <w:t>a</w:t>
      </w:r>
      <w:r>
        <w:rPr>
          <w:spacing w:val="-8"/>
          <w:w w:val="105"/>
        </w:rPr>
        <w:t> </w:t>
      </w:r>
      <w:r>
        <w:rPr>
          <w:w w:val="105"/>
        </w:rPr>
        <w:t>crash,</w:t>
      </w:r>
      <w:r>
        <w:rPr>
          <w:spacing w:val="-4"/>
          <w:w w:val="105"/>
        </w:rPr>
        <w:t> </w:t>
      </w:r>
      <w:r>
        <w:rPr>
          <w:w w:val="105"/>
        </w:rPr>
        <w:t>which</w:t>
      </w:r>
      <w:r>
        <w:rPr>
          <w:spacing w:val="-8"/>
          <w:w w:val="105"/>
        </w:rPr>
        <w:t> </w:t>
      </w:r>
      <w:r>
        <w:rPr>
          <w:w w:val="105"/>
        </w:rPr>
        <w:t>may</w:t>
      </w:r>
      <w:r>
        <w:rPr>
          <w:spacing w:val="-8"/>
          <w:w w:val="105"/>
        </w:rPr>
        <w:t> </w:t>
      </w:r>
      <w:r>
        <w:rPr>
          <w:w w:val="105"/>
        </w:rPr>
        <w:t>be</w:t>
      </w:r>
      <w:r>
        <w:rPr>
          <w:spacing w:val="-8"/>
          <w:w w:val="105"/>
        </w:rPr>
        <w:t> </w:t>
      </w:r>
      <w:r>
        <w:rPr>
          <w:w w:val="105"/>
        </w:rPr>
        <w:t>related to visual search strategies that become more efficient with increased experience.</w:t>
      </w:r>
    </w:p>
    <w:p>
      <w:pPr>
        <w:pStyle w:val="BodyText"/>
        <w:spacing w:line="237" w:lineRule="auto" w:before="87"/>
        <w:ind w:left="160" w:right="897" w:firstLine="351"/>
        <w:jc w:val="both"/>
      </w:pPr>
      <w:r>
        <w:rPr/>
        <w:t>Different weather conditions also impact stopping distance.</w:t>
      </w:r>
      <w:r>
        <w:rPr>
          <w:spacing w:val="40"/>
        </w:rPr>
        <w:t> </w:t>
      </w:r>
      <w:r>
        <w:rPr/>
        <w:t>Riener and Ferscha in- vestigated the impact of proactive braking on traffic flow in simulation [</w:t>
      </w:r>
      <w:hyperlink w:history="true" w:anchor="_bookmark280">
        <w:r>
          <w:rPr>
            <w:color w:val="00FF00"/>
          </w:rPr>
          <w:t>130</w:t>
        </w:r>
      </w:hyperlink>
      <w:r>
        <w:rPr/>
        <w:t>].</w:t>
      </w:r>
      <w:r>
        <w:rPr>
          <w:spacing w:val="40"/>
        </w:rPr>
        <w:t> </w:t>
      </w:r>
      <w:r>
        <w:rPr/>
        <w:t>Maximum deceleration</w:t>
      </w:r>
      <w:r>
        <w:rPr>
          <w:spacing w:val="40"/>
        </w:rPr>
        <w:t> </w:t>
      </w:r>
      <w:r>
        <w:rPr/>
        <w:t>values</w:t>
      </w:r>
      <w:r>
        <w:rPr>
          <w:spacing w:val="40"/>
        </w:rPr>
        <w:t> </w:t>
      </w:r>
      <w:r>
        <w:rPr/>
        <w:t>due</w:t>
      </w:r>
      <w:r>
        <w:rPr>
          <w:spacing w:val="40"/>
        </w:rPr>
        <w:t> </w:t>
      </w:r>
      <w:r>
        <w:rPr/>
        <w:t>to</w:t>
      </w:r>
      <w:r>
        <w:rPr>
          <w:spacing w:val="40"/>
        </w:rPr>
        <w:t> </w:t>
      </w:r>
      <w:r>
        <w:rPr/>
        <w:t>physical</w:t>
      </w:r>
      <w:r>
        <w:rPr>
          <w:spacing w:val="40"/>
        </w:rPr>
        <w:t> </w:t>
      </w:r>
      <w:r>
        <w:rPr/>
        <w:t>weather</w:t>
      </w:r>
      <w:r>
        <w:rPr>
          <w:spacing w:val="40"/>
        </w:rPr>
        <w:t> </w:t>
      </w:r>
      <w:r>
        <w:rPr/>
        <w:t>conditions</w:t>
      </w:r>
      <w:r>
        <w:rPr>
          <w:spacing w:val="40"/>
        </w:rPr>
        <w:t> </w:t>
      </w:r>
      <w:r>
        <w:rPr/>
        <w:t>impacted</w:t>
      </w:r>
      <w:r>
        <w:rPr>
          <w:spacing w:val="40"/>
        </w:rPr>
        <w:t> </w:t>
      </w:r>
      <w:r>
        <w:rPr/>
        <w:t>static</w:t>
      </w:r>
      <w:r>
        <w:rPr>
          <w:spacing w:val="40"/>
        </w:rPr>
        <w:t> </w:t>
      </w:r>
      <w:r>
        <w:rPr/>
        <w:t>friction</w:t>
      </w:r>
      <w:r>
        <w:rPr>
          <w:spacing w:val="40"/>
        </w:rPr>
        <w:t> </w:t>
      </w:r>
      <w:r>
        <w:rPr/>
        <w:t>braking and kinetic friction slippage.</w:t>
      </w:r>
      <w:r>
        <w:rPr>
          <w:spacing w:val="40"/>
        </w:rPr>
        <w:t> </w:t>
      </w:r>
      <w:r>
        <w:rPr/>
        <w:t>Tire and road qualities were also observed to affect braking </w:t>
      </w:r>
      <w:r>
        <w:rPr>
          <w:spacing w:val="-2"/>
        </w:rPr>
        <w:t>distance.</w:t>
      </w:r>
    </w:p>
    <w:p>
      <w:pPr>
        <w:pStyle w:val="BodyText"/>
        <w:spacing w:line="237" w:lineRule="auto" w:before="91"/>
        <w:ind w:left="160" w:right="897" w:firstLine="351"/>
        <w:jc w:val="both"/>
      </w:pPr>
      <w:r>
        <w:rPr/>
        <w:t>Road types also affect driving behaviour.</w:t>
      </w:r>
      <w:r>
        <w:rPr>
          <w:spacing w:val="40"/>
        </w:rPr>
        <w:t> </w:t>
      </w:r>
      <w:r>
        <w:rPr/>
        <w:t>Araujo et al. developed a smartphone ap- plication to evaluate efficient driving patterns [</w:t>
      </w:r>
      <w:hyperlink w:history="true" w:anchor="_bookmark281">
        <w:r>
          <w:rPr>
            <w:color w:val="00FF00"/>
          </w:rPr>
          <w:t>131</w:t>
        </w:r>
      </w:hyperlink>
      <w:r>
        <w:rPr/>
        <w:t>].</w:t>
      </w:r>
      <w:r>
        <w:rPr>
          <w:spacing w:val="40"/>
        </w:rPr>
        <w:t> </w:t>
      </w:r>
      <w:r>
        <w:rPr/>
        <w:t>They defined 3 road types:</w:t>
      </w:r>
      <w:r>
        <w:rPr>
          <w:spacing w:val="40"/>
        </w:rPr>
        <w:t> </w:t>
      </w:r>
      <w:r>
        <w:rPr/>
        <w:t>urban, highway,</w:t>
      </w:r>
      <w:r>
        <w:rPr>
          <w:spacing w:val="40"/>
        </w:rPr>
        <w:t> </w:t>
      </w:r>
      <w:r>
        <w:rPr/>
        <w:t>and</w:t>
      </w:r>
      <w:r>
        <w:rPr>
          <w:spacing w:val="40"/>
        </w:rPr>
        <w:t> </w:t>
      </w:r>
      <w:r>
        <w:rPr/>
        <w:t>combined.</w:t>
      </w:r>
      <w:r>
        <w:rPr>
          <w:spacing w:val="80"/>
        </w:rPr>
        <w:t> </w:t>
      </w:r>
      <w:r>
        <w:rPr/>
        <w:t>Each</w:t>
      </w:r>
      <w:r>
        <w:rPr>
          <w:spacing w:val="40"/>
        </w:rPr>
        <w:t> </w:t>
      </w:r>
      <w:r>
        <w:rPr/>
        <w:t>road</w:t>
      </w:r>
      <w:r>
        <w:rPr>
          <w:spacing w:val="40"/>
        </w:rPr>
        <w:t> </w:t>
      </w:r>
      <w:r>
        <w:rPr/>
        <w:t>type</w:t>
      </w:r>
      <w:r>
        <w:rPr>
          <w:spacing w:val="40"/>
        </w:rPr>
        <w:t> </w:t>
      </w:r>
      <w:r>
        <w:rPr/>
        <w:t>generated</w:t>
      </w:r>
      <w:r>
        <w:rPr>
          <w:spacing w:val="40"/>
        </w:rPr>
        <w:t> </w:t>
      </w:r>
      <w:r>
        <w:rPr/>
        <w:t>different</w:t>
      </w:r>
      <w:r>
        <w:rPr>
          <w:spacing w:val="40"/>
        </w:rPr>
        <w:t> </w:t>
      </w:r>
      <w:r>
        <w:rPr/>
        <w:t>recommendations</w:t>
      </w:r>
      <w:r>
        <w:rPr>
          <w:spacing w:val="40"/>
        </w:rPr>
        <w:t> </w:t>
      </w:r>
      <w:r>
        <w:rPr/>
        <w:t>for</w:t>
      </w:r>
      <w:r>
        <w:rPr>
          <w:spacing w:val="40"/>
        </w:rPr>
        <w:t> </w:t>
      </w:r>
      <w:r>
        <w:rPr/>
        <w:t>opti- mal fuel consumption based on observed driving behaviour.</w:t>
      </w:r>
      <w:r>
        <w:rPr>
          <w:spacing w:val="40"/>
        </w:rPr>
        <w:t> </w:t>
      </w:r>
      <w:r>
        <w:rPr/>
        <w:t>Recommendations included analyzing</w:t>
      </w:r>
      <w:r>
        <w:rPr>
          <w:spacing w:val="40"/>
        </w:rPr>
        <w:t> </w:t>
      </w:r>
      <w:r>
        <w:rPr/>
        <w:t>idle</w:t>
      </w:r>
      <w:r>
        <w:rPr>
          <w:spacing w:val="40"/>
        </w:rPr>
        <w:t> </w:t>
      </w:r>
      <w:r>
        <w:rPr/>
        <w:t>times,</w:t>
      </w:r>
      <w:r>
        <w:rPr>
          <w:spacing w:val="40"/>
        </w:rPr>
        <w:t> </w:t>
      </w:r>
      <w:r>
        <w:rPr/>
        <w:t>gear</w:t>
      </w:r>
      <w:r>
        <w:rPr>
          <w:spacing w:val="40"/>
        </w:rPr>
        <w:t> </w:t>
      </w:r>
      <w:r>
        <w:rPr/>
        <w:t>shifts,</w:t>
      </w:r>
      <w:r>
        <w:rPr>
          <w:spacing w:val="40"/>
        </w:rPr>
        <w:t> </w:t>
      </w:r>
      <w:r>
        <w:rPr/>
        <w:t>acceleration,</w:t>
      </w:r>
      <w:r>
        <w:rPr>
          <w:spacing w:val="40"/>
        </w:rPr>
        <w:t> </w:t>
      </w:r>
      <w:r>
        <w:rPr/>
        <w:t>coasting,</w:t>
      </w:r>
      <w:r>
        <w:rPr>
          <w:spacing w:val="40"/>
        </w:rPr>
        <w:t> </w:t>
      </w:r>
      <w:r>
        <w:rPr/>
        <w:t>throttle</w:t>
      </w:r>
      <w:r>
        <w:rPr>
          <w:spacing w:val="40"/>
        </w:rPr>
        <w:t> </w:t>
      </w:r>
      <w:r>
        <w:rPr/>
        <w:t>aggression,</w:t>
      </w:r>
      <w:r>
        <w:rPr>
          <w:spacing w:val="40"/>
        </w:rPr>
        <w:t> </w:t>
      </w:r>
      <w:r>
        <w:rPr/>
        <w:t>and</w:t>
      </w:r>
      <w:r>
        <w:rPr>
          <w:spacing w:val="40"/>
        </w:rPr>
        <w:t> </w:t>
      </w:r>
      <w:r>
        <w:rPr/>
        <w:t>speeding.</w:t>
      </w:r>
    </w:p>
    <w:p>
      <w:pPr>
        <w:pStyle w:val="BodyText"/>
        <w:spacing w:line="237" w:lineRule="auto" w:before="91"/>
        <w:ind w:left="160" w:right="895" w:firstLine="351"/>
        <w:jc w:val="both"/>
      </w:pPr>
      <w:r>
        <w:rPr/>
        <w:t>A study by Paefgen et al.</w:t>
      </w:r>
      <w:r>
        <w:rPr>
          <w:spacing w:val="40"/>
        </w:rPr>
        <w:t> </w:t>
      </w:r>
      <w:r>
        <w:rPr/>
        <w:t>analyzes 3 road types:</w:t>
      </w:r>
      <w:r>
        <w:rPr>
          <w:spacing w:val="40"/>
        </w:rPr>
        <w:t> </w:t>
      </w:r>
      <w:r>
        <w:rPr/>
        <w:t>city, country, and highways [</w:t>
      </w:r>
      <w:hyperlink w:history="true" w:anchor="_bookmark162">
        <w:r>
          <w:rPr>
            <w:color w:val="00FF00"/>
          </w:rPr>
          <w:t>10</w:t>
        </w:r>
      </w:hyperlink>
      <w:r>
        <w:rPr/>
        <w:t>].</w:t>
      </w:r>
      <w:r>
        <w:rPr>
          <w:spacing w:val="40"/>
        </w:rPr>
        <w:t> </w:t>
      </w:r>
      <w:r>
        <w:rPr/>
        <w:t>Turns and braking were twice as common as accelerating events, suggesting the need for braking and turning to occur more frequently in real traffic situations.</w:t>
      </w:r>
      <w:r>
        <w:rPr>
          <w:spacing w:val="40"/>
        </w:rPr>
        <w:t> </w:t>
      </w:r>
      <w:r>
        <w:rPr/>
        <w:t>City environments had twice the number of events as compared to country roads.</w:t>
      </w:r>
      <w:r>
        <w:rPr>
          <w:spacing w:val="40"/>
        </w:rPr>
        <w:t> </w:t>
      </w:r>
      <w:r>
        <w:rPr/>
        <w:t>Despite high average speeds, event counts on highways were low.</w:t>
      </w:r>
      <w:r>
        <w:rPr>
          <w:spacing w:val="40"/>
        </w:rPr>
        <w:t> </w:t>
      </w:r>
      <w:r>
        <w:rPr/>
        <w:t>City traffic was found to require more acceleration, braking, and sharper turns.</w:t>
      </w:r>
      <w:r>
        <w:rPr>
          <w:spacing w:val="40"/>
        </w:rPr>
        <w:t> </w:t>
      </w:r>
      <w:r>
        <w:rPr/>
        <w:t>While braking and acceleration occur less frequently on country roads, turns</w:t>
      </w:r>
      <w:r>
        <w:rPr>
          <w:spacing w:val="40"/>
        </w:rPr>
        <w:t> </w:t>
      </w:r>
      <w:r>
        <w:rPr/>
        <w:t>were</w:t>
      </w:r>
      <w:r>
        <w:rPr>
          <w:spacing w:val="40"/>
        </w:rPr>
        <w:t> </w:t>
      </w:r>
      <w:r>
        <w:rPr/>
        <w:t>equally</w:t>
      </w:r>
      <w:r>
        <w:rPr>
          <w:spacing w:val="40"/>
        </w:rPr>
        <w:t> </w:t>
      </w:r>
      <w:r>
        <w:rPr/>
        <w:t>important</w:t>
      </w:r>
      <w:r>
        <w:rPr>
          <w:spacing w:val="40"/>
        </w:rPr>
        <w:t> </w:t>
      </w:r>
      <w:r>
        <w:rPr/>
        <w:t>due</w:t>
      </w:r>
      <w:r>
        <w:rPr>
          <w:spacing w:val="40"/>
        </w:rPr>
        <w:t> </w:t>
      </w:r>
      <w:r>
        <w:rPr/>
        <w:t>to</w:t>
      </w:r>
      <w:r>
        <w:rPr>
          <w:spacing w:val="40"/>
        </w:rPr>
        <w:t> </w:t>
      </w:r>
      <w:r>
        <w:rPr/>
        <w:t>increased</w:t>
      </w:r>
      <w:r>
        <w:rPr>
          <w:spacing w:val="40"/>
        </w:rPr>
        <w:t> </w:t>
      </w:r>
      <w:r>
        <w:rPr/>
        <w:t>rotary</w:t>
      </w:r>
      <w:r>
        <w:rPr>
          <w:spacing w:val="40"/>
        </w:rPr>
        <w:t> </w:t>
      </w:r>
      <w:r>
        <w:rPr/>
        <w:t>traffic</w:t>
      </w:r>
      <w:r>
        <w:rPr>
          <w:spacing w:val="40"/>
        </w:rPr>
        <w:t> </w:t>
      </w:r>
      <w:r>
        <w:rPr/>
        <w:t>outside</w:t>
      </w:r>
      <w:r>
        <w:rPr>
          <w:spacing w:val="40"/>
        </w:rPr>
        <w:t> </w:t>
      </w:r>
      <w:r>
        <w:rPr/>
        <w:t>the</w:t>
      </w:r>
      <w:r>
        <w:rPr>
          <w:spacing w:val="40"/>
        </w:rPr>
        <w:t> </w:t>
      </w:r>
      <w:r>
        <w:rPr/>
        <w:t>city.</w:t>
      </w:r>
    </w:p>
    <w:p>
      <w:pPr>
        <w:pStyle w:val="BodyText"/>
        <w:spacing w:line="237" w:lineRule="auto" w:before="88"/>
        <w:ind w:left="160" w:right="896" w:firstLine="351"/>
        <w:jc w:val="both"/>
      </w:pPr>
      <w:r>
        <w:rPr/>
        <w:t>In a study by Andrey et al., the impact of weather information on road safety is investigated [</w:t>
      </w:r>
      <w:hyperlink w:history="true" w:anchor="_bookmark282">
        <w:r>
          <w:rPr>
            <w:color w:val="00FF00"/>
          </w:rPr>
          <w:t>132</w:t>
        </w:r>
      </w:hyperlink>
      <w:r>
        <w:rPr/>
        <w:t>].</w:t>
      </w:r>
      <w:r>
        <w:rPr>
          <w:spacing w:val="40"/>
        </w:rPr>
        <w:t> </w:t>
      </w:r>
      <w:r>
        <w:rPr/>
        <w:t>Despite understanding the physics of road surface friction and driver visibility</w:t>
      </w:r>
      <w:r>
        <w:rPr>
          <w:spacing w:val="40"/>
        </w:rPr>
        <w:t> </w:t>
      </w:r>
      <w:r>
        <w:rPr/>
        <w:t>impact</w:t>
      </w:r>
      <w:r>
        <w:rPr>
          <w:spacing w:val="40"/>
        </w:rPr>
        <w:t> </w:t>
      </w:r>
      <w:r>
        <w:rPr/>
        <w:t>on</w:t>
      </w:r>
      <w:r>
        <w:rPr>
          <w:spacing w:val="40"/>
        </w:rPr>
        <w:t> </w:t>
      </w:r>
      <w:r>
        <w:rPr/>
        <w:t>safety,</w:t>
      </w:r>
      <w:r>
        <w:rPr>
          <w:spacing w:val="40"/>
        </w:rPr>
        <w:t> </w:t>
      </w:r>
      <w:r>
        <w:rPr/>
        <w:t>converting</w:t>
      </w:r>
      <w:r>
        <w:rPr>
          <w:spacing w:val="40"/>
        </w:rPr>
        <w:t> </w:t>
      </w:r>
      <w:r>
        <w:rPr/>
        <w:t>estimates</w:t>
      </w:r>
      <w:r>
        <w:rPr>
          <w:spacing w:val="40"/>
        </w:rPr>
        <w:t> </w:t>
      </w:r>
      <w:r>
        <w:rPr/>
        <w:t>of</w:t>
      </w:r>
      <w:r>
        <w:rPr>
          <w:spacing w:val="40"/>
        </w:rPr>
        <w:t> </w:t>
      </w:r>
      <w:r>
        <w:rPr/>
        <w:t>frictional</w:t>
      </w:r>
      <w:r>
        <w:rPr>
          <w:spacing w:val="40"/>
        </w:rPr>
        <w:t> </w:t>
      </w:r>
      <w:r>
        <w:rPr/>
        <w:t>change</w:t>
      </w:r>
      <w:r>
        <w:rPr>
          <w:spacing w:val="40"/>
        </w:rPr>
        <w:t> </w:t>
      </w:r>
      <w:r>
        <w:rPr/>
        <w:t>or</w:t>
      </w:r>
      <w:r>
        <w:rPr>
          <w:spacing w:val="40"/>
        </w:rPr>
        <w:t> </w:t>
      </w:r>
      <w:r>
        <w:rPr/>
        <w:t>impaired</w:t>
      </w:r>
      <w:r>
        <w:rPr>
          <w:spacing w:val="40"/>
        </w:rPr>
        <w:t> </w:t>
      </w:r>
      <w:r>
        <w:rPr/>
        <w:t>visibility into</w:t>
      </w:r>
      <w:r>
        <w:rPr>
          <w:spacing w:val="40"/>
        </w:rPr>
        <w:t> </w:t>
      </w:r>
      <w:r>
        <w:rPr/>
        <w:t>collision</w:t>
      </w:r>
      <w:r>
        <w:rPr>
          <w:spacing w:val="40"/>
        </w:rPr>
        <w:t> </w:t>
      </w:r>
      <w:r>
        <w:rPr/>
        <w:t>risk</w:t>
      </w:r>
      <w:r>
        <w:rPr>
          <w:spacing w:val="40"/>
        </w:rPr>
        <w:t> </w:t>
      </w:r>
      <w:r>
        <w:rPr/>
        <w:t>is</w:t>
      </w:r>
      <w:r>
        <w:rPr>
          <w:spacing w:val="40"/>
        </w:rPr>
        <w:t> </w:t>
      </w:r>
      <w:r>
        <w:rPr/>
        <w:t>much</w:t>
      </w:r>
      <w:r>
        <w:rPr>
          <w:spacing w:val="40"/>
        </w:rPr>
        <w:t> </w:t>
      </w:r>
      <w:r>
        <w:rPr/>
        <w:t>more</w:t>
      </w:r>
      <w:r>
        <w:rPr>
          <w:spacing w:val="40"/>
        </w:rPr>
        <w:t> </w:t>
      </w:r>
      <w:r>
        <w:rPr/>
        <w:t>difficult.</w:t>
      </w:r>
      <w:r>
        <w:rPr>
          <w:spacing w:val="80"/>
        </w:rPr>
        <w:t> </w:t>
      </w:r>
      <w:r>
        <w:rPr/>
        <w:t>They</w:t>
      </w:r>
      <w:r>
        <w:rPr>
          <w:spacing w:val="40"/>
        </w:rPr>
        <w:t> </w:t>
      </w:r>
      <w:r>
        <w:rPr/>
        <w:t>observed</w:t>
      </w:r>
      <w:r>
        <w:rPr>
          <w:spacing w:val="40"/>
        </w:rPr>
        <w:t> </w:t>
      </w:r>
      <w:r>
        <w:rPr/>
        <w:t>that</w:t>
      </w:r>
      <w:r>
        <w:rPr>
          <w:spacing w:val="40"/>
        </w:rPr>
        <w:t> </w:t>
      </w:r>
      <w:r>
        <w:rPr/>
        <w:t>collision</w:t>
      </w:r>
      <w:r>
        <w:rPr>
          <w:spacing w:val="40"/>
        </w:rPr>
        <w:t> </w:t>
      </w:r>
      <w:r>
        <w:rPr/>
        <w:t>and</w:t>
      </w:r>
      <w:r>
        <w:rPr>
          <w:spacing w:val="40"/>
        </w:rPr>
        <w:t> </w:t>
      </w:r>
      <w:r>
        <w:rPr/>
        <w:t>injury</w:t>
      </w:r>
      <w:r>
        <w:rPr>
          <w:spacing w:val="40"/>
        </w:rPr>
        <w:t> </w:t>
      </w:r>
      <w:r>
        <w:rPr/>
        <w:t>risk increase</w:t>
      </w:r>
      <w:r>
        <w:rPr>
          <w:spacing w:val="40"/>
        </w:rPr>
        <w:t> </w:t>
      </w:r>
      <w:r>
        <w:rPr/>
        <w:t>with</w:t>
      </w:r>
      <w:r>
        <w:rPr>
          <w:spacing w:val="40"/>
        </w:rPr>
        <w:t> </w:t>
      </w:r>
      <w:r>
        <w:rPr/>
        <w:t>higher</w:t>
      </w:r>
      <w:r>
        <w:rPr>
          <w:spacing w:val="40"/>
        </w:rPr>
        <w:t> </w:t>
      </w:r>
      <w:r>
        <w:rPr/>
        <w:t>precipitation,</w:t>
      </w:r>
      <w:r>
        <w:rPr>
          <w:spacing w:val="40"/>
        </w:rPr>
        <w:t> </w:t>
      </w:r>
      <w:r>
        <w:rPr/>
        <w:t>wind,</w:t>
      </w:r>
      <w:r>
        <w:rPr>
          <w:spacing w:val="40"/>
        </w:rPr>
        <w:t> </w:t>
      </w:r>
      <w:r>
        <w:rPr/>
        <w:t>and</w:t>
      </w:r>
      <w:r>
        <w:rPr>
          <w:spacing w:val="40"/>
        </w:rPr>
        <w:t> </w:t>
      </w:r>
      <w:r>
        <w:rPr/>
        <w:t>time</w:t>
      </w:r>
      <w:r>
        <w:rPr>
          <w:spacing w:val="40"/>
        </w:rPr>
        <w:t> </w:t>
      </w:r>
      <w:r>
        <w:rPr/>
        <w:t>of</w:t>
      </w:r>
      <w:r>
        <w:rPr>
          <w:spacing w:val="40"/>
        </w:rPr>
        <w:t> </w:t>
      </w:r>
      <w:r>
        <w:rPr/>
        <w:t>day.</w:t>
      </w:r>
    </w:p>
    <w:p>
      <w:pPr>
        <w:pStyle w:val="BodyText"/>
        <w:spacing w:before="88"/>
        <w:ind w:left="511"/>
        <w:jc w:val="both"/>
      </w:pPr>
      <w:r>
        <w:rPr/>
        <w:t>There</w:t>
      </w:r>
      <w:r>
        <w:rPr>
          <w:spacing w:val="44"/>
        </w:rPr>
        <w:t> </w:t>
      </w:r>
      <w:r>
        <w:rPr/>
        <w:t>are</w:t>
      </w:r>
      <w:r>
        <w:rPr>
          <w:spacing w:val="45"/>
        </w:rPr>
        <w:t> </w:t>
      </w:r>
      <w:r>
        <w:rPr/>
        <w:t>many</w:t>
      </w:r>
      <w:r>
        <w:rPr>
          <w:spacing w:val="46"/>
        </w:rPr>
        <w:t> </w:t>
      </w:r>
      <w:r>
        <w:rPr/>
        <w:t>environmental</w:t>
      </w:r>
      <w:r>
        <w:rPr>
          <w:spacing w:val="45"/>
        </w:rPr>
        <w:t> </w:t>
      </w:r>
      <w:r>
        <w:rPr/>
        <w:t>factors</w:t>
      </w:r>
      <w:r>
        <w:rPr>
          <w:spacing w:val="45"/>
        </w:rPr>
        <w:t> </w:t>
      </w:r>
      <w:r>
        <w:rPr/>
        <w:t>that</w:t>
      </w:r>
      <w:r>
        <w:rPr>
          <w:spacing w:val="45"/>
        </w:rPr>
        <w:t> </w:t>
      </w:r>
      <w:r>
        <w:rPr/>
        <w:t>impact</w:t>
      </w:r>
      <w:r>
        <w:rPr>
          <w:spacing w:val="46"/>
        </w:rPr>
        <w:t> </w:t>
      </w:r>
      <w:r>
        <w:rPr/>
        <w:t>driving</w:t>
      </w:r>
      <w:r>
        <w:rPr>
          <w:spacing w:val="45"/>
        </w:rPr>
        <w:t> </w:t>
      </w:r>
      <w:r>
        <w:rPr/>
        <w:t>behaviour.</w:t>
      </w:r>
      <w:r>
        <w:rPr>
          <w:spacing w:val="54"/>
          <w:w w:val="150"/>
        </w:rPr>
        <w:t> </w:t>
      </w:r>
      <w:r>
        <w:rPr/>
        <w:t>Trip</w:t>
      </w:r>
      <w:r>
        <w:rPr>
          <w:spacing w:val="45"/>
        </w:rPr>
        <w:t> </w:t>
      </w:r>
      <w:r>
        <w:rPr>
          <w:spacing w:val="-2"/>
        </w:rPr>
        <w:t>conditions</w:t>
      </w:r>
    </w:p>
    <w:p>
      <w:pPr>
        <w:spacing w:after="0"/>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7"/>
        <w:jc w:val="both"/>
      </w:pPr>
      <w:r>
        <w:rPr/>
        <w:t>such</w:t>
      </w:r>
      <w:r>
        <w:rPr>
          <w:spacing w:val="40"/>
        </w:rPr>
        <w:t> </w:t>
      </w:r>
      <w:r>
        <w:rPr/>
        <w:t>as</w:t>
      </w:r>
      <w:r>
        <w:rPr>
          <w:spacing w:val="40"/>
        </w:rPr>
        <w:t> </w:t>
      </w:r>
      <w:r>
        <w:rPr/>
        <w:t>weather</w:t>
      </w:r>
      <w:r>
        <w:rPr>
          <w:spacing w:val="40"/>
        </w:rPr>
        <w:t> </w:t>
      </w:r>
      <w:r>
        <w:rPr/>
        <w:t>and</w:t>
      </w:r>
      <w:r>
        <w:rPr>
          <w:spacing w:val="40"/>
        </w:rPr>
        <w:t> </w:t>
      </w:r>
      <w:r>
        <w:rPr/>
        <w:t>time</w:t>
      </w:r>
      <w:r>
        <w:rPr>
          <w:spacing w:val="40"/>
        </w:rPr>
        <w:t> </w:t>
      </w:r>
      <w:r>
        <w:rPr/>
        <w:t>of</w:t>
      </w:r>
      <w:r>
        <w:rPr>
          <w:spacing w:val="40"/>
        </w:rPr>
        <w:t> </w:t>
      </w:r>
      <w:r>
        <w:rPr/>
        <w:t>day</w:t>
      </w:r>
      <w:r>
        <w:rPr>
          <w:spacing w:val="40"/>
        </w:rPr>
        <w:t> </w:t>
      </w:r>
      <w:r>
        <w:rPr/>
        <w:t>can</w:t>
      </w:r>
      <w:r>
        <w:rPr>
          <w:spacing w:val="40"/>
        </w:rPr>
        <w:t> </w:t>
      </w:r>
      <w:r>
        <w:rPr/>
        <w:t>be</w:t>
      </w:r>
      <w:r>
        <w:rPr>
          <w:spacing w:val="40"/>
        </w:rPr>
        <w:t> </w:t>
      </w:r>
      <w:r>
        <w:rPr/>
        <w:t>easily</w:t>
      </w:r>
      <w:r>
        <w:rPr>
          <w:spacing w:val="40"/>
        </w:rPr>
        <w:t> </w:t>
      </w:r>
      <w:r>
        <w:rPr/>
        <w:t>measured</w:t>
      </w:r>
      <w:r>
        <w:rPr>
          <w:spacing w:val="40"/>
        </w:rPr>
        <w:t> </w:t>
      </w:r>
      <w:r>
        <w:rPr/>
        <w:t>through</w:t>
      </w:r>
      <w:r>
        <w:rPr>
          <w:spacing w:val="40"/>
        </w:rPr>
        <w:t> </w:t>
      </w:r>
      <w:r>
        <w:rPr/>
        <w:t>OBD</w:t>
      </w:r>
      <w:r>
        <w:rPr>
          <w:spacing w:val="40"/>
        </w:rPr>
        <w:t> </w:t>
      </w:r>
      <w:r>
        <w:rPr/>
        <w:t>or</w:t>
      </w:r>
      <w:r>
        <w:rPr>
          <w:spacing w:val="40"/>
        </w:rPr>
        <w:t> </w:t>
      </w:r>
      <w:r>
        <w:rPr/>
        <w:t>smartphone devices within the car.</w:t>
      </w:r>
      <w:r>
        <w:rPr>
          <w:spacing w:val="40"/>
        </w:rPr>
        <w:t> </w:t>
      </w:r>
      <w:r>
        <w:rPr/>
        <w:t>Different environmental conditions impact driver behaviour and aggressiveness by affecting the driver’s response.</w:t>
      </w:r>
      <w:r>
        <w:rPr>
          <w:spacing w:val="40"/>
        </w:rPr>
        <w:t> </w:t>
      </w:r>
      <w:r>
        <w:rPr/>
        <w:t>By improving driver acceptance of UBI, future studies can collect more data to investigate accident rates and insurance claim data with respect to these environmental factors.</w:t>
      </w:r>
    </w:p>
    <w:p>
      <w:pPr>
        <w:pStyle w:val="BodyText"/>
        <w:spacing w:before="185"/>
      </w:pPr>
    </w:p>
    <w:p>
      <w:pPr>
        <w:pStyle w:val="ListParagraph"/>
        <w:numPr>
          <w:ilvl w:val="2"/>
          <w:numId w:val="11"/>
        </w:numPr>
        <w:tabs>
          <w:tab w:pos="1146" w:val="left" w:leader="none"/>
        </w:tabs>
        <w:spacing w:line="240" w:lineRule="auto" w:before="0" w:after="0"/>
        <w:ind w:left="1146" w:right="0" w:hanging="986"/>
        <w:jc w:val="left"/>
        <w:rPr>
          <w:b/>
          <w:sz w:val="28"/>
        </w:rPr>
      </w:pPr>
      <w:bookmarkStart w:name="Summary" w:id="97"/>
      <w:bookmarkEnd w:id="97"/>
      <w:r>
        <w:rPr/>
      </w:r>
      <w:bookmarkStart w:name="_bookmark69" w:id="98"/>
      <w:bookmarkEnd w:id="98"/>
      <w:r>
        <w:rPr/>
      </w:r>
      <w:r>
        <w:rPr>
          <w:b/>
          <w:spacing w:val="-2"/>
          <w:w w:val="120"/>
          <w:sz w:val="28"/>
        </w:rPr>
        <w:t>Summary</w:t>
      </w:r>
    </w:p>
    <w:p>
      <w:pPr>
        <w:pStyle w:val="BodyText"/>
        <w:spacing w:line="237" w:lineRule="auto" w:before="262"/>
        <w:ind w:left="160" w:right="898" w:firstLine="351"/>
        <w:jc w:val="both"/>
      </w:pPr>
      <w:r>
        <w:rPr/>
        <w:t>This</w:t>
      </w:r>
      <w:r>
        <w:rPr>
          <w:spacing w:val="40"/>
        </w:rPr>
        <w:t> </w:t>
      </w:r>
      <w:r>
        <w:rPr/>
        <w:t>section</w:t>
      </w:r>
      <w:r>
        <w:rPr>
          <w:spacing w:val="40"/>
        </w:rPr>
        <w:t> </w:t>
      </w:r>
      <w:r>
        <w:rPr/>
        <w:t>reviewed</w:t>
      </w:r>
      <w:r>
        <w:rPr>
          <w:spacing w:val="40"/>
        </w:rPr>
        <w:t> </w:t>
      </w:r>
      <w:r>
        <w:rPr/>
        <w:t>some</w:t>
      </w:r>
      <w:r>
        <w:rPr>
          <w:spacing w:val="40"/>
        </w:rPr>
        <w:t> </w:t>
      </w:r>
      <w:r>
        <w:rPr/>
        <w:t>of</w:t>
      </w:r>
      <w:r>
        <w:rPr>
          <w:spacing w:val="40"/>
        </w:rPr>
        <w:t> </w:t>
      </w:r>
      <w:r>
        <w:rPr/>
        <w:t>the</w:t>
      </w:r>
      <w:r>
        <w:rPr>
          <w:spacing w:val="40"/>
        </w:rPr>
        <w:t> </w:t>
      </w:r>
      <w:r>
        <w:rPr/>
        <w:t>methods</w:t>
      </w:r>
      <w:r>
        <w:rPr>
          <w:spacing w:val="40"/>
        </w:rPr>
        <w:t> </w:t>
      </w:r>
      <w:r>
        <w:rPr/>
        <w:t>for</w:t>
      </w:r>
      <w:r>
        <w:rPr>
          <w:spacing w:val="40"/>
        </w:rPr>
        <w:t> </w:t>
      </w:r>
      <w:r>
        <w:rPr/>
        <w:t>driver</w:t>
      </w:r>
      <w:r>
        <w:rPr>
          <w:spacing w:val="40"/>
        </w:rPr>
        <w:t> </w:t>
      </w:r>
      <w:r>
        <w:rPr/>
        <w:t>behaviour</w:t>
      </w:r>
      <w:r>
        <w:rPr>
          <w:spacing w:val="40"/>
        </w:rPr>
        <w:t> </w:t>
      </w:r>
      <w:r>
        <w:rPr/>
        <w:t>analysis.</w:t>
      </w:r>
      <w:r>
        <w:rPr>
          <w:spacing w:val="80"/>
        </w:rPr>
        <w:t> </w:t>
      </w:r>
      <w:r>
        <w:rPr/>
        <w:t>Many</w:t>
      </w:r>
      <w:r>
        <w:rPr>
          <w:spacing w:val="40"/>
        </w:rPr>
        <w:t> </w:t>
      </w:r>
      <w:r>
        <w:rPr/>
        <w:t>of these methods use manoeuvre detection techniques for their analysis.</w:t>
      </w:r>
      <w:r>
        <w:rPr>
          <w:spacing w:val="40"/>
        </w:rPr>
        <w:t> </w:t>
      </w:r>
      <w:r>
        <w:rPr/>
        <w:t>Improvements in manoeuvre detection increase the underlying performance of these methods.</w:t>
      </w:r>
      <w:r>
        <w:rPr>
          <w:spacing w:val="40"/>
        </w:rPr>
        <w:t> </w:t>
      </w:r>
      <w:r>
        <w:rPr/>
        <w:t>Improved manoeuvre detection developed in this thesis will enable performance improvements for driver behaviour analysis.</w:t>
      </w:r>
    </w:p>
    <w:p>
      <w:pPr>
        <w:spacing w:after="0" w:line="237" w:lineRule="auto"/>
        <w:jc w:val="both"/>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spacing w:before="0"/>
        <w:ind w:left="160" w:right="0" w:firstLine="0"/>
        <w:jc w:val="left"/>
        <w:rPr>
          <w:b/>
          <w:sz w:val="49"/>
        </w:rPr>
      </w:pPr>
      <w:bookmarkStart w:name="Vehicle State Estimation" w:id="99"/>
      <w:bookmarkEnd w:id="99"/>
      <w:r>
        <w:rPr/>
      </w:r>
      <w:bookmarkStart w:name="_bookmark70" w:id="100"/>
      <w:bookmarkEnd w:id="100"/>
      <w:r>
        <w:rPr/>
      </w:r>
      <w:r>
        <w:rPr>
          <w:b/>
          <w:w w:val="120"/>
          <w:sz w:val="49"/>
        </w:rPr>
        <w:t>Chapter</w:t>
      </w:r>
      <w:r>
        <w:rPr>
          <w:b/>
          <w:spacing w:val="67"/>
          <w:w w:val="150"/>
          <w:sz w:val="49"/>
        </w:rPr>
        <w:t> </w:t>
      </w:r>
      <w:r>
        <w:rPr>
          <w:b/>
          <w:spacing w:val="-10"/>
          <w:w w:val="120"/>
          <w:sz w:val="49"/>
        </w:rPr>
        <w:t>3</w:t>
      </w:r>
    </w:p>
    <w:p>
      <w:pPr>
        <w:spacing w:before="518"/>
        <w:ind w:left="160" w:right="0" w:firstLine="0"/>
        <w:jc w:val="left"/>
        <w:rPr>
          <w:b/>
          <w:sz w:val="49"/>
        </w:rPr>
      </w:pPr>
      <w:r>
        <w:rPr>
          <w:b/>
          <w:w w:val="120"/>
          <w:sz w:val="49"/>
        </w:rPr>
        <w:t>Vehicle</w:t>
      </w:r>
      <w:r>
        <w:rPr>
          <w:b/>
          <w:spacing w:val="23"/>
          <w:w w:val="120"/>
          <w:sz w:val="49"/>
        </w:rPr>
        <w:t> </w:t>
      </w:r>
      <w:r>
        <w:rPr>
          <w:b/>
          <w:w w:val="120"/>
          <w:sz w:val="49"/>
        </w:rPr>
        <w:t>State</w:t>
      </w:r>
      <w:r>
        <w:rPr>
          <w:b/>
          <w:spacing w:val="23"/>
          <w:w w:val="120"/>
          <w:sz w:val="49"/>
        </w:rPr>
        <w:t> </w:t>
      </w:r>
      <w:r>
        <w:rPr>
          <w:b/>
          <w:spacing w:val="-2"/>
          <w:w w:val="120"/>
          <w:sz w:val="49"/>
        </w:rPr>
        <w:t>Estimation</w:t>
      </w:r>
    </w:p>
    <w:p>
      <w:pPr>
        <w:pStyle w:val="BodyText"/>
        <w:spacing w:before="249"/>
        <w:rPr>
          <w:b/>
          <w:sz w:val="49"/>
        </w:rPr>
      </w:pPr>
    </w:p>
    <w:p>
      <w:pPr>
        <w:pStyle w:val="BodyText"/>
        <w:spacing w:line="237" w:lineRule="auto"/>
        <w:ind w:left="160" w:right="896" w:firstLine="351"/>
        <w:jc w:val="both"/>
      </w:pPr>
      <w:r>
        <w:rPr/>
        <w:t>Measurements collected within the vehicle are observations of the vehicle’s state.</w:t>
      </w:r>
      <w:r>
        <w:rPr>
          <w:spacing w:val="40"/>
        </w:rPr>
        <w:t> </w:t>
      </w:r>
      <w:r>
        <w:rPr/>
        <w:t>To analyze driver behaviours and manoeuvres generating these states, the vehicle’s state must be estimated from observations.</w:t>
      </w:r>
      <w:r>
        <w:rPr>
          <w:spacing w:val="40"/>
        </w:rPr>
        <w:t> </w:t>
      </w:r>
      <w:r>
        <w:rPr/>
        <w:t>Vehicle state estimation also rejects measurement noise through</w:t>
      </w:r>
      <w:r>
        <w:rPr>
          <w:spacing w:val="40"/>
        </w:rPr>
        <w:t> </w:t>
      </w:r>
      <w:r>
        <w:rPr/>
        <w:t>filtering</w:t>
      </w:r>
      <w:r>
        <w:rPr>
          <w:spacing w:val="40"/>
        </w:rPr>
        <w:t> </w:t>
      </w:r>
      <w:r>
        <w:rPr/>
        <w:t>methods</w:t>
      </w:r>
      <w:r>
        <w:rPr>
          <w:spacing w:val="40"/>
        </w:rPr>
        <w:t> </w:t>
      </w:r>
      <w:r>
        <w:rPr/>
        <w:t>leading</w:t>
      </w:r>
      <w:r>
        <w:rPr>
          <w:spacing w:val="40"/>
        </w:rPr>
        <w:t> </w:t>
      </w:r>
      <w:r>
        <w:rPr/>
        <w:t>to</w:t>
      </w:r>
      <w:r>
        <w:rPr>
          <w:spacing w:val="40"/>
        </w:rPr>
        <w:t> </w:t>
      </w:r>
      <w:r>
        <w:rPr/>
        <w:t>more</w:t>
      </w:r>
      <w:r>
        <w:rPr>
          <w:spacing w:val="40"/>
        </w:rPr>
        <w:t> </w:t>
      </w:r>
      <w:r>
        <w:rPr/>
        <w:t>accurate</w:t>
      </w:r>
      <w:r>
        <w:rPr>
          <w:spacing w:val="40"/>
        </w:rPr>
        <w:t> </w:t>
      </w:r>
      <w:r>
        <w:rPr/>
        <w:t>state</w:t>
      </w:r>
      <w:r>
        <w:rPr>
          <w:spacing w:val="40"/>
        </w:rPr>
        <w:t> </w:t>
      </w:r>
      <w:r>
        <w:rPr/>
        <w:t>estimates.</w:t>
      </w:r>
      <w:r>
        <w:rPr>
          <w:spacing w:val="80"/>
        </w:rPr>
        <w:t> </w:t>
      </w:r>
      <w:r>
        <w:rPr/>
        <w:t>Vehicle</w:t>
      </w:r>
      <w:r>
        <w:rPr>
          <w:spacing w:val="40"/>
        </w:rPr>
        <w:t> </w:t>
      </w:r>
      <w:r>
        <w:rPr/>
        <w:t>models</w:t>
      </w:r>
      <w:r>
        <w:rPr>
          <w:spacing w:val="40"/>
        </w:rPr>
        <w:t> </w:t>
      </w:r>
      <w:r>
        <w:rPr/>
        <w:t>can also</w:t>
      </w:r>
      <w:r>
        <w:rPr>
          <w:spacing w:val="40"/>
        </w:rPr>
        <w:t> </w:t>
      </w:r>
      <w:r>
        <w:rPr/>
        <w:t>be</w:t>
      </w:r>
      <w:r>
        <w:rPr>
          <w:spacing w:val="40"/>
        </w:rPr>
        <w:t> </w:t>
      </w:r>
      <w:r>
        <w:rPr/>
        <w:t>used</w:t>
      </w:r>
      <w:r>
        <w:rPr>
          <w:spacing w:val="40"/>
        </w:rPr>
        <w:t> </w:t>
      </w:r>
      <w:r>
        <w:rPr/>
        <w:t>to</w:t>
      </w:r>
      <w:r>
        <w:rPr>
          <w:spacing w:val="40"/>
        </w:rPr>
        <w:t> </w:t>
      </w:r>
      <w:r>
        <w:rPr/>
        <w:t>generate</w:t>
      </w:r>
      <w:r>
        <w:rPr>
          <w:spacing w:val="40"/>
        </w:rPr>
        <w:t> </w:t>
      </w:r>
      <w:r>
        <w:rPr/>
        <w:t>simulation</w:t>
      </w:r>
      <w:r>
        <w:rPr>
          <w:spacing w:val="40"/>
        </w:rPr>
        <w:t> </w:t>
      </w:r>
      <w:r>
        <w:rPr/>
        <w:t>data</w:t>
      </w:r>
      <w:r>
        <w:rPr>
          <w:spacing w:val="40"/>
        </w:rPr>
        <w:t> </w:t>
      </w:r>
      <w:r>
        <w:rPr/>
        <w:t>for</w:t>
      </w:r>
      <w:r>
        <w:rPr>
          <w:spacing w:val="40"/>
        </w:rPr>
        <w:t> </w:t>
      </w:r>
      <w:r>
        <w:rPr/>
        <w:t>algorithm</w:t>
      </w:r>
      <w:r>
        <w:rPr>
          <w:spacing w:val="40"/>
        </w:rPr>
        <w:t> </w:t>
      </w:r>
      <w:r>
        <w:rPr/>
        <w:t>training.</w:t>
      </w:r>
    </w:p>
    <w:p>
      <w:pPr>
        <w:pStyle w:val="BodyText"/>
        <w:spacing w:line="237" w:lineRule="auto" w:before="114"/>
        <w:ind w:left="160" w:right="895" w:firstLine="351"/>
        <w:jc w:val="both"/>
      </w:pPr>
      <w:r>
        <w:rPr/>
        <w:t>In this section, a full state space model is presented using the Two Wheel Robot model described in Section </w:t>
      </w:r>
      <w:hyperlink w:history="true" w:anchor="_bookmark71">
        <w:r>
          <w:rPr>
            <w:color w:val="0000FF"/>
          </w:rPr>
          <w:t>3.1</w:t>
        </w:r>
      </w:hyperlink>
      <w:r>
        <w:rPr>
          <w:color w:val="0000FF"/>
        </w:rPr>
        <w:t> </w:t>
      </w:r>
      <w:r>
        <w:rPr/>
        <w:t>and the system update model described in Section </w:t>
      </w:r>
      <w:hyperlink w:history="true" w:anchor="_bookmark21">
        <w:r>
          <w:rPr>
            <w:color w:val="0000FF"/>
          </w:rPr>
          <w:t>2.2.1</w:t>
        </w:r>
      </w:hyperlink>
      <w:r>
        <w:rPr/>
        <w:t>.</w:t>
      </w:r>
      <w:r>
        <w:rPr>
          <w:spacing w:val="40"/>
        </w:rPr>
        <w:t> </w:t>
      </w:r>
      <w:r>
        <w:rPr/>
        <w:t>Noise models to simulate the IMU and Velocity sensors are investigated in Sections </w:t>
      </w:r>
      <w:hyperlink w:history="true" w:anchor="_bookmark75">
        <w:r>
          <w:rPr>
            <w:color w:val="0000FF"/>
          </w:rPr>
          <w:t>3.2</w:t>
        </w:r>
      </w:hyperlink>
      <w:r>
        <w:rPr>
          <w:color w:val="0000FF"/>
        </w:rPr>
        <w:t> </w:t>
      </w:r>
      <w:r>
        <w:rPr/>
        <w:t>and </w:t>
      </w:r>
      <w:hyperlink w:history="true" w:anchor="_bookmark80">
        <w:r>
          <w:rPr>
            <w:color w:val="0000FF"/>
          </w:rPr>
          <w:t>3.3</w:t>
        </w:r>
      </w:hyperlink>
      <w:r>
        <w:rPr>
          <w:color w:val="0000FF"/>
        </w:rPr>
        <w:t> </w:t>
      </w:r>
      <w:r>
        <w:rPr/>
        <w:t>respectively.</w:t>
      </w:r>
      <w:r>
        <w:rPr>
          <w:spacing w:val="40"/>
        </w:rPr>
        <w:t> </w:t>
      </w:r>
      <w:r>
        <w:rPr/>
        <w:t>An </w:t>
      </w:r>
      <w:r>
        <w:rPr>
          <w:w w:val="110"/>
        </w:rPr>
        <w:t>EKF</w:t>
      </w:r>
      <w:r>
        <w:rPr>
          <w:w w:val="110"/>
        </w:rPr>
        <w:t> </w:t>
      </w:r>
      <w:r>
        <w:rPr/>
        <w:t>is then formulated using the equations in Section </w:t>
      </w:r>
      <w:hyperlink w:history="true" w:anchor="_bookmark37">
        <w:r>
          <w:rPr>
            <w:color w:val="0000FF"/>
          </w:rPr>
          <w:t>2.2.4</w:t>
        </w:r>
      </w:hyperlink>
      <w:r>
        <w:rPr/>
        <w:t>.</w:t>
      </w:r>
      <w:r>
        <w:rPr>
          <w:spacing w:val="40"/>
          <w:w w:val="110"/>
        </w:rPr>
        <w:t> </w:t>
      </w:r>
      <w:r>
        <w:rPr>
          <w:w w:val="110"/>
        </w:rPr>
        <w:t>A</w:t>
      </w:r>
      <w:r>
        <w:rPr>
          <w:w w:val="110"/>
        </w:rPr>
        <w:t> </w:t>
      </w:r>
      <w:r>
        <w:rPr/>
        <w:t>carrot controller for simulated lane keeping is presented in Section </w:t>
      </w:r>
      <w:hyperlink w:history="true" w:anchor="_bookmark88">
        <w:r>
          <w:rPr>
            <w:color w:val="0000FF"/>
          </w:rPr>
          <w:t>3.5</w:t>
        </w:r>
      </w:hyperlink>
      <w:r>
        <w:rPr/>
        <w:t>.</w:t>
      </w:r>
      <w:r>
        <w:rPr>
          <w:spacing w:val="40"/>
        </w:rPr>
        <w:t> </w:t>
      </w:r>
      <w:r>
        <w:rPr/>
        <w:t>Accuracy results for a simulated trial are presented in </w:t>
      </w:r>
      <w:hyperlink w:history="true" w:anchor="_bookmark140">
        <w:r>
          <w:rPr>
            <w:color w:val="0000FF"/>
          </w:rPr>
          <w:t>4.5</w:t>
        </w:r>
      </w:hyperlink>
      <w:r>
        <w:rPr/>
        <w:t>.</w:t>
      </w:r>
      <w:r>
        <w:rPr>
          <w:spacing w:val="40"/>
        </w:rPr>
        <w:t> </w:t>
      </w:r>
      <w:r>
        <w:rPr/>
        <w:t>Finally, a method to generate training data for classifier training is presented in Section </w:t>
      </w:r>
      <w:hyperlink w:history="true" w:anchor="_bookmark114">
        <w:r>
          <w:rPr>
            <w:color w:val="0000FF"/>
          </w:rPr>
          <w:t>3.10</w:t>
        </w:r>
      </w:hyperlink>
      <w:r>
        <w:rPr>
          <w:color w:val="0000FF"/>
        </w:rPr>
        <w:t> </w:t>
      </w:r>
      <w:r>
        <w:rPr/>
        <w:t>using the simulated velocity controller presented in Section </w:t>
      </w:r>
      <w:hyperlink w:history="true" w:anchor="_bookmark106">
        <w:r>
          <w:rPr>
            <w:color w:val="0000FF"/>
          </w:rPr>
          <w:t>3.9</w:t>
        </w:r>
      </w:hyperlink>
      <w:r>
        <w:rPr/>
        <w:t>.</w:t>
      </w:r>
    </w:p>
    <w:p>
      <w:pPr>
        <w:pStyle w:val="BodyText"/>
        <w:spacing w:before="230"/>
      </w:pPr>
    </w:p>
    <w:p>
      <w:pPr>
        <w:pStyle w:val="ListParagraph"/>
        <w:numPr>
          <w:ilvl w:val="1"/>
          <w:numId w:val="16"/>
        </w:numPr>
        <w:tabs>
          <w:tab w:pos="1042" w:val="left" w:leader="none"/>
        </w:tabs>
        <w:spacing w:line="240" w:lineRule="auto" w:before="0" w:after="0"/>
        <w:ind w:left="1042" w:right="0" w:hanging="882"/>
        <w:jc w:val="left"/>
        <w:rPr>
          <w:b/>
          <w:sz w:val="34"/>
        </w:rPr>
      </w:pPr>
      <w:bookmarkStart w:name="Vehicle Model" w:id="101"/>
      <w:bookmarkEnd w:id="101"/>
      <w:r>
        <w:rPr/>
      </w:r>
      <w:bookmarkStart w:name="_bookmark71" w:id="102"/>
      <w:bookmarkEnd w:id="102"/>
      <w:r>
        <w:rPr/>
      </w:r>
      <w:r>
        <w:rPr>
          <w:b/>
          <w:w w:val="115"/>
          <w:sz w:val="34"/>
        </w:rPr>
        <w:t>Vehicle</w:t>
      </w:r>
      <w:r>
        <w:rPr>
          <w:b/>
          <w:spacing w:val="58"/>
          <w:w w:val="115"/>
          <w:sz w:val="34"/>
        </w:rPr>
        <w:t> </w:t>
      </w:r>
      <w:r>
        <w:rPr>
          <w:b/>
          <w:spacing w:val="-2"/>
          <w:w w:val="115"/>
          <w:sz w:val="34"/>
        </w:rPr>
        <w:t>Model</w:t>
      </w:r>
    </w:p>
    <w:p>
      <w:pPr>
        <w:pStyle w:val="BodyText"/>
        <w:spacing w:line="291" w:lineRule="exact" w:before="325"/>
        <w:ind w:left="511"/>
      </w:pPr>
      <w:r>
        <w:rPr/>
        <w:t>The</w:t>
      </w:r>
      <w:r>
        <w:rPr>
          <w:spacing w:val="29"/>
        </w:rPr>
        <w:t> </w:t>
      </w:r>
      <w:r>
        <w:rPr/>
        <w:t>Two</w:t>
      </w:r>
      <w:r>
        <w:rPr>
          <w:spacing w:val="30"/>
        </w:rPr>
        <w:t> </w:t>
      </w:r>
      <w:r>
        <w:rPr/>
        <w:t>Wheel</w:t>
      </w:r>
      <w:r>
        <w:rPr>
          <w:spacing w:val="29"/>
        </w:rPr>
        <w:t> </w:t>
      </w:r>
      <w:r>
        <w:rPr/>
        <w:t>Robot</w:t>
      </w:r>
      <w:r>
        <w:rPr>
          <w:spacing w:val="30"/>
        </w:rPr>
        <w:t> </w:t>
      </w:r>
      <w:r>
        <w:rPr/>
        <w:t>Model</w:t>
      </w:r>
      <w:r>
        <w:rPr>
          <w:spacing w:val="29"/>
        </w:rPr>
        <w:t> </w:t>
      </w:r>
      <w:r>
        <w:rPr/>
        <w:t>presented</w:t>
      </w:r>
      <w:r>
        <w:rPr>
          <w:spacing w:val="30"/>
        </w:rPr>
        <w:t> </w:t>
      </w:r>
      <w:r>
        <w:rPr/>
        <w:t>in</w:t>
      </w:r>
      <w:r>
        <w:rPr>
          <w:spacing w:val="29"/>
        </w:rPr>
        <w:t> </w:t>
      </w:r>
      <w:r>
        <w:rPr/>
        <w:t>Section</w:t>
      </w:r>
      <w:r>
        <w:rPr>
          <w:spacing w:val="30"/>
        </w:rPr>
        <w:t> </w:t>
      </w:r>
      <w:hyperlink w:history="true" w:anchor="_bookmark21">
        <w:r>
          <w:rPr>
            <w:color w:val="0000FF"/>
          </w:rPr>
          <w:t>2.2.1</w:t>
        </w:r>
      </w:hyperlink>
      <w:r>
        <w:rPr>
          <w:color w:val="0000FF"/>
          <w:spacing w:val="29"/>
        </w:rPr>
        <w:t> </w:t>
      </w:r>
      <w:r>
        <w:rPr/>
        <w:t>is</w:t>
      </w:r>
      <w:r>
        <w:rPr>
          <w:spacing w:val="30"/>
        </w:rPr>
        <w:t> </w:t>
      </w:r>
      <w:r>
        <w:rPr/>
        <w:t>used</w:t>
      </w:r>
      <w:r>
        <w:rPr>
          <w:spacing w:val="29"/>
        </w:rPr>
        <w:t> </w:t>
      </w:r>
      <w:r>
        <w:rPr/>
        <w:t>for</w:t>
      </w:r>
      <w:r>
        <w:rPr>
          <w:spacing w:val="30"/>
        </w:rPr>
        <w:t> </w:t>
      </w:r>
      <w:r>
        <w:rPr/>
        <w:t>the</w:t>
      </w:r>
      <w:r>
        <w:rPr>
          <w:spacing w:val="29"/>
        </w:rPr>
        <w:t> </w:t>
      </w:r>
      <w:r>
        <w:rPr/>
        <w:t>vehicle</w:t>
      </w:r>
      <w:r>
        <w:rPr>
          <w:spacing w:val="30"/>
        </w:rPr>
        <w:t> </w:t>
      </w:r>
      <w:r>
        <w:rPr>
          <w:spacing w:val="-2"/>
        </w:rPr>
        <w:t>model.</w:t>
      </w:r>
    </w:p>
    <w:p>
      <w:pPr>
        <w:pStyle w:val="BodyText"/>
        <w:spacing w:line="291" w:lineRule="exact"/>
        <w:ind w:left="160"/>
      </w:pPr>
      <w:r>
        <w:rPr/>
        <w:t>The</w:t>
      </w:r>
      <w:r>
        <w:rPr>
          <w:spacing w:val="28"/>
        </w:rPr>
        <w:t> </w:t>
      </w:r>
      <w:r>
        <w:rPr/>
        <w:t>state</w:t>
      </w:r>
      <w:r>
        <w:rPr>
          <w:spacing w:val="29"/>
        </w:rPr>
        <w:t> </w:t>
      </w:r>
      <w:r>
        <w:rPr/>
        <w:t>and</w:t>
      </w:r>
      <w:r>
        <w:rPr>
          <w:spacing w:val="29"/>
        </w:rPr>
        <w:t> </w:t>
      </w:r>
      <w:r>
        <w:rPr/>
        <w:t>control</w:t>
      </w:r>
      <w:r>
        <w:rPr>
          <w:spacing w:val="29"/>
        </w:rPr>
        <w:t> </w:t>
      </w:r>
      <w:r>
        <w:rPr/>
        <w:t>vectors</w:t>
      </w:r>
      <w:r>
        <w:rPr>
          <w:spacing w:val="29"/>
        </w:rPr>
        <w:t> </w:t>
      </w:r>
      <w:r>
        <w:rPr/>
        <w:t>are</w:t>
      </w:r>
      <w:r>
        <w:rPr>
          <w:spacing w:val="29"/>
        </w:rPr>
        <w:t> </w:t>
      </w:r>
      <w:r>
        <w:rPr/>
        <w:t>restated</w:t>
      </w:r>
      <w:r>
        <w:rPr>
          <w:spacing w:val="30"/>
        </w:rPr>
        <w:t> </w:t>
      </w:r>
      <w:r>
        <w:rPr/>
        <w:t>as</w:t>
      </w:r>
      <w:r>
        <w:rPr>
          <w:spacing w:val="29"/>
        </w:rPr>
        <w:t> </w:t>
      </w:r>
      <w:r>
        <w:rPr>
          <w:spacing w:val="-2"/>
        </w:rPr>
        <w:t>follows:</w:t>
      </w:r>
    </w:p>
    <w:p>
      <w:pPr>
        <w:spacing w:after="0" w:line="291" w:lineRule="exact"/>
        <w:sectPr>
          <w:pgSz w:w="12240" w:h="15840"/>
          <w:pgMar w:header="0" w:footer="1819" w:top="1820" w:bottom="2000" w:left="1460" w:right="540"/>
        </w:sectPr>
      </w:pPr>
    </w:p>
    <w:p>
      <w:pPr>
        <w:pStyle w:val="BodyText"/>
        <w:rPr>
          <w:sz w:val="20"/>
        </w:rPr>
      </w:pPr>
    </w:p>
    <w:p>
      <w:pPr>
        <w:pStyle w:val="BodyText"/>
        <w:spacing w:before="154"/>
        <w:rPr>
          <w:sz w:val="20"/>
        </w:rPr>
      </w:pPr>
    </w:p>
    <w:p>
      <w:pPr>
        <w:spacing w:after="0"/>
        <w:rPr>
          <w:sz w:val="20"/>
        </w:rPr>
        <w:sectPr>
          <w:pgSz w:w="12240" w:h="15840"/>
          <w:pgMar w:header="0" w:footer="1819" w:top="1820" w:bottom="2000" w:left="1460" w:right="540"/>
        </w:sectPr>
      </w:pPr>
    </w:p>
    <w:p>
      <w:pPr>
        <w:spacing w:before="20"/>
        <w:ind w:left="0" w:right="0" w:firstLine="0"/>
        <w:jc w:val="right"/>
        <w:rPr>
          <w:sz w:val="16"/>
        </w:rPr>
      </w:pPr>
      <w:r>
        <w:rPr>
          <w:rFonts w:ascii="Lucida Sans Unicode" w:hAnsi="Lucida Sans Unicode"/>
          <w:spacing w:val="-2"/>
          <w:w w:val="105"/>
          <w:position w:val="29"/>
          <w:sz w:val="24"/>
        </w:rPr>
        <w:t></w:t>
      </w:r>
      <w:r>
        <w:rPr>
          <w:i/>
          <w:spacing w:val="-2"/>
          <w:w w:val="105"/>
          <w:position w:val="4"/>
          <w:sz w:val="24"/>
        </w:rPr>
        <w:t>x</w:t>
      </w:r>
      <w:r>
        <w:rPr>
          <w:i/>
          <w:spacing w:val="-2"/>
          <w:w w:val="105"/>
          <w:sz w:val="16"/>
        </w:rPr>
        <w:t>t</w:t>
      </w:r>
      <w:r>
        <w:rPr>
          <w:rFonts w:ascii="Lucida Sans Unicode" w:hAnsi="Lucida Sans Unicode"/>
          <w:spacing w:val="-2"/>
          <w:w w:val="105"/>
          <w:sz w:val="16"/>
        </w:rPr>
        <w:t>−</w:t>
      </w:r>
      <w:r>
        <w:rPr>
          <w:spacing w:val="-2"/>
          <w:w w:val="105"/>
          <w:sz w:val="16"/>
        </w:rPr>
        <w:t>1</w:t>
      </w:r>
    </w:p>
    <w:p>
      <w:pPr>
        <w:spacing w:line="240" w:lineRule="auto" w:before="15"/>
        <w:rPr>
          <w:sz w:val="24"/>
        </w:rPr>
      </w:pPr>
      <w:r>
        <w:rPr/>
        <w:br w:type="column"/>
      </w:r>
      <w:r>
        <w:rPr>
          <w:sz w:val="24"/>
        </w:rPr>
      </w:r>
    </w:p>
    <w:p>
      <w:pPr>
        <w:spacing w:before="1"/>
        <w:ind w:left="23" w:right="0" w:firstLine="0"/>
        <w:jc w:val="left"/>
        <w:rPr>
          <w:i/>
          <w:sz w:val="24"/>
        </w:rPr>
      </w:pPr>
      <w:r>
        <w:rPr>
          <w:w w:val="130"/>
          <w:sz w:val="24"/>
        </w:rPr>
        <w:t>+</w:t>
      </w:r>
      <w:r>
        <w:rPr>
          <w:spacing w:val="9"/>
          <w:w w:val="130"/>
          <w:sz w:val="24"/>
        </w:rPr>
        <w:t> </w:t>
      </w:r>
      <w:r>
        <w:rPr>
          <w:i/>
          <w:spacing w:val="-15"/>
          <w:w w:val="120"/>
          <w:sz w:val="24"/>
        </w:rPr>
        <w:t>v</w:t>
      </w:r>
      <w:r>
        <w:rPr>
          <w:i/>
          <w:spacing w:val="-15"/>
          <w:w w:val="120"/>
          <w:sz w:val="24"/>
          <w:vertAlign w:val="subscript"/>
        </w:rPr>
        <w:t>t</w:t>
      </w:r>
    </w:p>
    <w:p>
      <w:pPr>
        <w:spacing w:line="240" w:lineRule="auto" w:before="15"/>
        <w:rPr>
          <w:i/>
          <w:sz w:val="24"/>
        </w:rPr>
      </w:pPr>
      <w:r>
        <w:rPr/>
        <w:br w:type="column"/>
      </w:r>
      <w:r>
        <w:rPr>
          <w:i/>
          <w:sz w:val="24"/>
        </w:rPr>
      </w:r>
    </w:p>
    <w:p>
      <w:pPr>
        <w:spacing w:before="1"/>
        <w:ind w:left="9" w:right="0" w:firstLine="0"/>
        <w:jc w:val="left"/>
        <w:rPr>
          <w:i/>
          <w:sz w:val="24"/>
        </w:rPr>
      </w:pPr>
      <w:r>
        <w:rPr>
          <w:w w:val="110"/>
          <w:sz w:val="24"/>
        </w:rPr>
        <w:t>cos</w:t>
      </w:r>
      <w:r>
        <w:rPr>
          <w:spacing w:val="-17"/>
          <w:w w:val="110"/>
          <w:sz w:val="24"/>
        </w:rPr>
        <w:t> </w:t>
      </w:r>
      <w:r>
        <w:rPr>
          <w:i/>
          <w:w w:val="110"/>
          <w:sz w:val="24"/>
        </w:rPr>
        <w:t>θ</w:t>
      </w:r>
      <w:r>
        <w:rPr>
          <w:w w:val="110"/>
          <w:sz w:val="24"/>
        </w:rPr>
        <w:t>∆</w:t>
      </w:r>
      <w:r>
        <w:rPr>
          <w:i/>
          <w:w w:val="110"/>
          <w:sz w:val="24"/>
        </w:rPr>
        <w:t>t</w:t>
      </w:r>
      <w:r>
        <w:rPr>
          <w:i/>
          <w:spacing w:val="-1"/>
          <w:w w:val="110"/>
          <w:sz w:val="24"/>
        </w:rPr>
        <w:t> </w:t>
      </w:r>
      <w:r>
        <w:rPr>
          <w:w w:val="110"/>
          <w:sz w:val="24"/>
        </w:rPr>
        <w:t>+ </w:t>
      </w:r>
      <w:r>
        <w:rPr>
          <w:i/>
          <w:spacing w:val="-7"/>
          <w:w w:val="110"/>
          <w:sz w:val="24"/>
        </w:rPr>
        <w:t>v</w:t>
      </w:r>
      <w:r>
        <w:rPr>
          <w:i/>
          <w:spacing w:val="-7"/>
          <w:w w:val="110"/>
          <w:sz w:val="24"/>
          <w:vertAlign w:val="subscript"/>
        </w:rPr>
        <w:t>t</w:t>
      </w:r>
    </w:p>
    <w:p>
      <w:pPr>
        <w:spacing w:before="20"/>
        <w:ind w:left="9" w:right="0" w:firstLine="0"/>
        <w:jc w:val="left"/>
        <w:rPr>
          <w:rFonts w:ascii="Lucida Sans Unicode" w:hAnsi="Lucida Sans Unicode"/>
          <w:sz w:val="24"/>
        </w:rPr>
      </w:pPr>
      <w:r>
        <w:rPr/>
        <w:br w:type="column"/>
      </w:r>
      <w:r>
        <w:rPr>
          <w:position w:val="-10"/>
          <w:sz w:val="24"/>
        </w:rPr>
        <w:t>cos</w:t>
      </w:r>
      <w:r>
        <w:rPr>
          <w:spacing w:val="-6"/>
          <w:position w:val="-10"/>
          <w:sz w:val="24"/>
        </w:rPr>
        <w:t> </w:t>
      </w:r>
      <w:r>
        <w:rPr>
          <w:i/>
          <w:position w:val="-10"/>
          <w:sz w:val="24"/>
        </w:rPr>
        <w:t>θ</w:t>
      </w:r>
      <w:r>
        <w:rPr>
          <w:i/>
          <w:spacing w:val="-17"/>
          <w:position w:val="-10"/>
          <w:sz w:val="24"/>
        </w:rPr>
        <w:t> </w:t>
      </w:r>
      <w:r>
        <w:rPr>
          <w:w w:val="115"/>
          <w:sz w:val="16"/>
        </w:rPr>
        <w:t>(∆</w:t>
      </w:r>
      <w:r>
        <w:rPr>
          <w:i/>
          <w:w w:val="115"/>
          <w:sz w:val="16"/>
        </w:rPr>
        <w:t>t</w:t>
      </w:r>
      <w:r>
        <w:rPr>
          <w:w w:val="115"/>
          <w:sz w:val="16"/>
        </w:rPr>
        <w:t>)</w:t>
      </w:r>
      <w:r>
        <w:rPr>
          <w:rFonts w:ascii="Lucida Console" w:hAnsi="Lucida Console"/>
          <w:w w:val="115"/>
          <w:sz w:val="16"/>
          <w:vertAlign w:val="superscript"/>
        </w:rPr>
        <w:t>2</w:t>
      </w:r>
      <w:r>
        <w:rPr>
          <w:rFonts w:ascii="Lucida Console" w:hAnsi="Lucida Console"/>
          <w:spacing w:val="-70"/>
          <w:w w:val="115"/>
          <w:sz w:val="16"/>
          <w:vertAlign w:val="baseline"/>
        </w:rPr>
        <w:t> </w:t>
      </w:r>
      <w:r>
        <w:rPr>
          <w:rFonts w:ascii="Lucida Sans Unicode" w:hAnsi="Lucida Sans Unicode"/>
          <w:spacing w:val="-10"/>
          <w:position w:val="14"/>
          <w:sz w:val="24"/>
          <w:vertAlign w:val="baseline"/>
        </w:rPr>
        <w:t></w:t>
      </w:r>
    </w:p>
    <w:p>
      <w:pPr>
        <w:spacing w:after="0"/>
        <w:jc w:val="left"/>
        <w:rPr>
          <w:rFonts w:ascii="Lucida Sans Unicode" w:hAnsi="Lucida Sans Unicode"/>
          <w:sz w:val="24"/>
        </w:rPr>
        <w:sectPr>
          <w:type w:val="continuous"/>
          <w:pgSz w:w="12240" w:h="15840"/>
          <w:pgMar w:header="0" w:footer="1819" w:top="1820" w:bottom="280" w:left="1460" w:right="540"/>
          <w:cols w:num="4" w:equalWidth="0">
            <w:col w:w="3887" w:space="40"/>
            <w:col w:w="433" w:space="39"/>
            <w:col w:w="1222" w:space="40"/>
            <w:col w:w="4579"/>
          </w:cols>
        </w:sectPr>
      </w:pPr>
    </w:p>
    <w:p>
      <w:pPr>
        <w:spacing w:line="334" w:lineRule="exact" w:before="0"/>
        <w:ind w:left="0" w:right="0" w:firstLine="0"/>
        <w:jc w:val="right"/>
        <w:rPr>
          <w:sz w:val="16"/>
        </w:rPr>
      </w:pPr>
      <w:bookmarkStart w:name="_bookmark72" w:id="103"/>
      <w:bookmarkEnd w:id="103"/>
      <w:r>
        <w:rPr/>
      </w:r>
      <w:r>
        <w:rPr>
          <w:rFonts w:ascii="Lucida Sans Unicode" w:hAnsi="Lucida Sans Unicode"/>
          <w:w w:val="65"/>
          <w:position w:val="6"/>
          <w:sz w:val="24"/>
        </w:rPr>
        <w:t></w:t>
      </w:r>
      <w:r>
        <w:rPr>
          <w:rFonts w:ascii="Lucida Sans Unicode" w:hAnsi="Lucida Sans Unicode"/>
          <w:spacing w:val="-13"/>
          <w:w w:val="65"/>
          <w:position w:val="6"/>
          <w:sz w:val="24"/>
        </w:rPr>
        <w:t> </w:t>
      </w:r>
      <w:r>
        <w:rPr>
          <w:i/>
          <w:spacing w:val="-4"/>
          <w:w w:val="95"/>
          <w:position w:val="4"/>
          <w:sz w:val="24"/>
        </w:rPr>
        <w:t>y</w:t>
      </w:r>
      <w:r>
        <w:rPr>
          <w:i/>
          <w:spacing w:val="-4"/>
          <w:w w:val="95"/>
          <w:sz w:val="16"/>
        </w:rPr>
        <w:t>t</w:t>
      </w:r>
      <w:r>
        <w:rPr>
          <w:rFonts w:ascii="Lucida Sans Unicode" w:hAnsi="Lucida Sans Unicode"/>
          <w:spacing w:val="-4"/>
          <w:w w:val="95"/>
          <w:sz w:val="16"/>
        </w:rPr>
        <w:t>−</w:t>
      </w:r>
      <w:r>
        <w:rPr>
          <w:spacing w:val="-4"/>
          <w:w w:val="95"/>
          <w:sz w:val="16"/>
        </w:rPr>
        <w:t>1</w:t>
      </w:r>
    </w:p>
    <w:p>
      <w:pPr>
        <w:spacing w:line="292" w:lineRule="exact" w:before="0"/>
        <w:ind w:left="23" w:right="0" w:firstLine="0"/>
        <w:jc w:val="left"/>
        <w:rPr>
          <w:i/>
          <w:sz w:val="24"/>
        </w:rPr>
      </w:pPr>
      <w:r>
        <w:rPr/>
        <w:br w:type="column"/>
      </w:r>
      <w:r>
        <w:rPr>
          <w:w w:val="130"/>
          <w:sz w:val="24"/>
        </w:rPr>
        <w:t>+</w:t>
      </w:r>
      <w:r>
        <w:rPr>
          <w:spacing w:val="9"/>
          <w:w w:val="130"/>
          <w:sz w:val="24"/>
        </w:rPr>
        <w:t> </w:t>
      </w:r>
      <w:r>
        <w:rPr>
          <w:i/>
          <w:spacing w:val="-15"/>
          <w:w w:val="120"/>
          <w:sz w:val="24"/>
        </w:rPr>
        <w:t>v</w:t>
      </w:r>
      <w:r>
        <w:rPr>
          <w:i/>
          <w:spacing w:val="-15"/>
          <w:w w:val="120"/>
          <w:sz w:val="24"/>
          <w:vertAlign w:val="subscript"/>
        </w:rPr>
        <w:t>t</w:t>
      </w:r>
    </w:p>
    <w:p>
      <w:pPr>
        <w:tabs>
          <w:tab w:pos="2188" w:val="left" w:leader="none"/>
        </w:tabs>
        <w:spacing w:line="206" w:lineRule="auto" w:before="0"/>
        <w:ind w:left="9" w:right="0" w:firstLine="0"/>
        <w:jc w:val="left"/>
        <w:rPr>
          <w:rFonts w:ascii="Lucida Sans Unicode" w:hAnsi="Lucida Sans Unicode"/>
          <w:sz w:val="24"/>
        </w:rPr>
      </w:pPr>
      <w:r>
        <w:rPr/>
        <w:br w:type="column"/>
      </w:r>
      <w:r>
        <w:rPr>
          <w:sz w:val="24"/>
        </w:rPr>
        <w:t>sin</w:t>
      </w:r>
      <w:r>
        <w:rPr>
          <w:spacing w:val="-8"/>
          <w:sz w:val="24"/>
        </w:rPr>
        <w:t> </w:t>
      </w:r>
      <w:r>
        <w:rPr>
          <w:i/>
          <w:sz w:val="24"/>
        </w:rPr>
        <w:t>θ</w:t>
      </w:r>
      <w:r>
        <w:rPr>
          <w:sz w:val="24"/>
        </w:rPr>
        <w:t>∆</w:t>
      </w:r>
      <w:r>
        <w:rPr>
          <w:i/>
          <w:sz w:val="24"/>
        </w:rPr>
        <w:t>t</w:t>
      </w:r>
      <w:r>
        <w:rPr>
          <w:i/>
          <w:spacing w:val="-8"/>
          <w:w w:val="130"/>
          <w:sz w:val="24"/>
        </w:rPr>
        <w:t> </w:t>
      </w:r>
      <w:r>
        <w:rPr>
          <w:w w:val="130"/>
          <w:sz w:val="24"/>
        </w:rPr>
        <w:t>+</w:t>
      </w:r>
      <w:r>
        <w:rPr>
          <w:spacing w:val="-8"/>
          <w:w w:val="130"/>
          <w:sz w:val="24"/>
        </w:rPr>
        <w:t> </w:t>
      </w:r>
      <w:r>
        <w:rPr>
          <w:i/>
          <w:sz w:val="24"/>
        </w:rPr>
        <w:t>v</w:t>
      </w:r>
      <w:r>
        <w:rPr>
          <w:i/>
          <w:sz w:val="24"/>
          <w:vertAlign w:val="subscript"/>
        </w:rPr>
        <w:t>t</w:t>
      </w:r>
      <w:r>
        <w:rPr>
          <w:i/>
          <w:spacing w:val="4"/>
          <w:sz w:val="24"/>
          <w:vertAlign w:val="baseline"/>
        </w:rPr>
        <w:t> </w:t>
      </w:r>
      <w:r>
        <w:rPr>
          <w:sz w:val="24"/>
          <w:vertAlign w:val="baseline"/>
        </w:rPr>
        <w:t>sin</w:t>
      </w:r>
      <w:r>
        <w:rPr>
          <w:spacing w:val="-8"/>
          <w:sz w:val="24"/>
          <w:vertAlign w:val="baseline"/>
        </w:rPr>
        <w:t> </w:t>
      </w:r>
      <w:r>
        <w:rPr>
          <w:i/>
          <w:sz w:val="24"/>
          <w:vertAlign w:val="baseline"/>
        </w:rPr>
        <w:t>θ</w:t>
      </w:r>
      <w:r>
        <w:rPr>
          <w:i/>
          <w:spacing w:val="61"/>
          <w:sz w:val="24"/>
          <w:vertAlign w:val="baseline"/>
        </w:rPr>
        <w:t>  </w:t>
      </w:r>
      <w:r>
        <w:rPr>
          <w:spacing w:val="-10"/>
          <w:position w:val="-7"/>
          <w:sz w:val="16"/>
          <w:vertAlign w:val="baseline"/>
        </w:rPr>
        <w:t>2</w:t>
      </w:r>
      <w:r>
        <w:rPr>
          <w:position w:val="-7"/>
          <w:sz w:val="16"/>
          <w:vertAlign w:val="baseline"/>
        </w:rPr>
        <w:tab/>
      </w:r>
      <w:r>
        <w:rPr>
          <w:rFonts w:ascii="Lucida Sans Unicode" w:hAnsi="Lucida Sans Unicode"/>
          <w:spacing w:val="-10"/>
          <w:position w:val="3"/>
          <w:sz w:val="24"/>
          <w:vertAlign w:val="baseline"/>
        </w:rPr>
        <w:t></w:t>
      </w:r>
    </w:p>
    <w:p>
      <w:pPr>
        <w:spacing w:after="0" w:line="206" w:lineRule="auto"/>
        <w:jc w:val="left"/>
        <w:rPr>
          <w:rFonts w:ascii="Lucida Sans Unicode" w:hAnsi="Lucida Sans Unicode"/>
          <w:sz w:val="24"/>
        </w:rPr>
        <w:sectPr>
          <w:type w:val="continuous"/>
          <w:pgSz w:w="12240" w:h="15840"/>
          <w:pgMar w:header="0" w:footer="1819" w:top="1820" w:bottom="280" w:left="1460" w:right="540"/>
          <w:cols w:num="3" w:equalWidth="0">
            <w:col w:w="3904" w:space="40"/>
            <w:col w:w="433" w:space="39"/>
            <w:col w:w="5824"/>
          </w:cols>
        </w:sectPr>
      </w:pPr>
    </w:p>
    <w:p>
      <w:pPr>
        <w:spacing w:before="1"/>
        <w:ind w:left="0" w:right="0" w:firstLine="0"/>
        <w:jc w:val="right"/>
        <w:rPr>
          <w:rFonts w:ascii="Lucida Sans Unicode" w:hAnsi="Lucida Sans Unicode"/>
          <w:sz w:val="24"/>
        </w:rPr>
      </w:pPr>
      <w:r>
        <w:rPr/>
        <mc:AlternateContent>
          <mc:Choice Requires="wps">
            <w:drawing>
              <wp:anchor distT="0" distB="0" distL="0" distR="0" allowOverlap="1" layoutInCell="1" locked="0" behindDoc="1" simplePos="0" relativeHeight="484739072">
                <wp:simplePos x="0" y="0"/>
                <wp:positionH relativeFrom="page">
                  <wp:posOffset>4818214</wp:posOffset>
                </wp:positionH>
                <wp:positionV relativeFrom="paragraph">
                  <wp:posOffset>-127193</wp:posOffset>
                </wp:positionV>
                <wp:extent cx="265430" cy="12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7408" from="379.386993pt,-10.015215pt" to="400.239993pt,-10.01521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40608">
                <wp:simplePos x="0" y="0"/>
                <wp:positionH relativeFrom="page">
                  <wp:posOffset>4818214</wp:posOffset>
                </wp:positionH>
                <wp:positionV relativeFrom="paragraph">
                  <wp:posOffset>-254259</wp:posOffset>
                </wp:positionV>
                <wp:extent cx="259079" cy="1181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59079" cy="118110"/>
                        </a:xfrm>
                        <a:prstGeom prst="rect">
                          <a:avLst/>
                        </a:prstGeom>
                      </wps:spPr>
                      <wps:txbx>
                        <w:txbxContent>
                          <w:p>
                            <w:pPr>
                              <w:spacing w:line="186" w:lineRule="exact" w:before="0"/>
                              <w:ind w:left="0" w:right="0" w:firstLine="0"/>
                              <w:jc w:val="left"/>
                              <w:rPr>
                                <w:rFonts w:ascii="Lucida Console" w:hAnsi="Lucida Console"/>
                                <w:sz w:val="16"/>
                              </w:rPr>
                            </w:pP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p>
                        </w:txbxContent>
                      </wps:txbx>
                      <wps:bodyPr wrap="square" lIns="0" tIns="0" rIns="0" bIns="0" rtlCol="0">
                        <a:noAutofit/>
                      </wps:bodyPr>
                    </wps:wsp>
                  </a:graphicData>
                </a:graphic>
              </wp:anchor>
            </w:drawing>
          </mc:Choice>
          <mc:Fallback>
            <w:pict>
              <v:shape style="position:absolute;margin-left:379.386993pt;margin-top:-20.020414pt;width:20.4pt;height:9.3pt;mso-position-horizontal-relative:page;mso-position-vertical-relative:paragraph;z-index:-18575872" type="#_x0000_t202" id="docshape77" filled="false" stroked="false">
                <v:textbox inset="0,0,0,0">
                  <w:txbxContent>
                    <w:p>
                      <w:pPr>
                        <w:spacing w:line="186" w:lineRule="exact" w:before="0"/>
                        <w:ind w:left="0" w:right="0" w:firstLine="0"/>
                        <w:jc w:val="left"/>
                        <w:rPr>
                          <w:rFonts w:ascii="Lucida Console" w:hAnsi="Lucida Console"/>
                          <w:sz w:val="16"/>
                        </w:rPr>
                      </w:pP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p>
                  </w:txbxContent>
                </v:textbox>
                <w10:wrap type="none"/>
              </v:shape>
            </w:pict>
          </mc:Fallback>
        </mc:AlternateContent>
      </w:r>
      <w:r>
        <w:rPr/>
        <mc:AlternateContent>
          <mc:Choice Requires="wps">
            <w:drawing>
              <wp:anchor distT="0" distB="0" distL="0" distR="0" allowOverlap="1" layoutInCell="1" locked="0" behindDoc="1" simplePos="0" relativeHeight="484741120">
                <wp:simplePos x="0" y="0"/>
                <wp:positionH relativeFrom="page">
                  <wp:posOffset>3033267</wp:posOffset>
                </wp:positionH>
                <wp:positionV relativeFrom="paragraph">
                  <wp:posOffset>235183</wp:posOffset>
                </wp:positionV>
                <wp:extent cx="101600" cy="47244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38.839996pt;margin-top:18.518385pt;width:8pt;height:37.2pt;mso-position-horizontal-relative:page;mso-position-vertical-relative:paragraph;z-index:-18575360" type="#_x0000_t202" id="docshape78"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i/>
          <w:w w:val="130"/>
          <w:sz w:val="24"/>
        </w:rPr>
        <w:t>X</w:t>
      </w:r>
      <w:r>
        <w:rPr>
          <w:i/>
          <w:w w:val="130"/>
          <w:sz w:val="24"/>
          <w:vertAlign w:val="subscript"/>
        </w:rPr>
        <w:t>t</w:t>
      </w:r>
      <w:r>
        <w:rPr>
          <w:i/>
          <w:spacing w:val="31"/>
          <w:w w:val="130"/>
          <w:sz w:val="24"/>
          <w:vertAlign w:val="baseline"/>
        </w:rPr>
        <w:t> </w:t>
      </w:r>
      <w:r>
        <w:rPr>
          <w:w w:val="130"/>
          <w:sz w:val="24"/>
          <w:vertAlign w:val="baseline"/>
        </w:rPr>
        <w:t>=</w:t>
      </w:r>
      <w:r>
        <w:rPr>
          <w:spacing w:val="18"/>
          <w:w w:val="130"/>
          <w:sz w:val="24"/>
          <w:vertAlign w:val="baseline"/>
        </w:rPr>
        <w:t> </w:t>
      </w:r>
      <w:r>
        <w:rPr>
          <w:rFonts w:ascii="Lucida Sans Unicode" w:hAnsi="Lucida Sans Unicode"/>
          <w:spacing w:val="-10"/>
          <w:w w:val="95"/>
          <w:position w:val="13"/>
          <w:sz w:val="24"/>
          <w:vertAlign w:val="baseline"/>
        </w:rPr>
        <w:t></w:t>
      </w:r>
    </w:p>
    <w:p>
      <w:pPr>
        <w:spacing w:before="114"/>
        <w:ind w:left="0" w:right="0" w:firstLine="0"/>
        <w:jc w:val="right"/>
        <w:rPr>
          <w:rFonts w:ascii="Lucida Sans Unicode" w:hAnsi="Lucida Sans Unicode"/>
          <w:sz w:val="24"/>
        </w:rPr>
      </w:pPr>
      <w:r>
        <w:rPr>
          <w:rFonts w:ascii="Lucida Sans Unicode" w:hAnsi="Lucida Sans Unicode"/>
          <w:spacing w:val="-85"/>
          <w:w w:val="75"/>
          <w:sz w:val="24"/>
        </w:rPr>
        <w:t></w:t>
      </w:r>
      <w:r>
        <w:rPr>
          <w:rFonts w:ascii="Lucida Sans Unicode" w:hAnsi="Lucida Sans Unicode"/>
          <w:spacing w:val="-85"/>
          <w:w w:val="75"/>
          <w:position w:val="-14"/>
          <w:sz w:val="24"/>
        </w:rPr>
        <w:t></w:t>
      </w:r>
    </w:p>
    <w:p>
      <w:pPr>
        <w:spacing w:line="229" w:lineRule="exact" w:before="0"/>
        <w:ind w:left="933" w:right="0" w:firstLine="0"/>
        <w:jc w:val="left"/>
        <w:rPr>
          <w:i/>
          <w:sz w:val="24"/>
        </w:rPr>
      </w:pPr>
      <w:r>
        <w:rPr/>
        <w:br w:type="column"/>
      </w:r>
      <w:r>
        <w:rPr>
          <w:i/>
          <w:w w:val="110"/>
          <w:sz w:val="24"/>
        </w:rPr>
        <w:t>θ</w:t>
      </w:r>
      <w:r>
        <w:rPr>
          <w:i/>
          <w:w w:val="110"/>
          <w:sz w:val="24"/>
          <w:vertAlign w:val="subscript"/>
        </w:rPr>
        <w:t>t</w:t>
      </w:r>
      <w:r>
        <w:rPr>
          <w:rFonts w:ascii="Lucida Sans Unicode" w:hAnsi="Lucida Sans Unicode"/>
          <w:w w:val="110"/>
          <w:sz w:val="24"/>
          <w:vertAlign w:val="subscript"/>
        </w:rPr>
        <w:t>−</w:t>
      </w:r>
      <w:r>
        <w:rPr>
          <w:w w:val="110"/>
          <w:sz w:val="24"/>
          <w:vertAlign w:val="subscript"/>
        </w:rPr>
        <w:t>1</w:t>
      </w:r>
      <w:r>
        <w:rPr>
          <w:spacing w:val="1"/>
          <w:w w:val="110"/>
          <w:sz w:val="24"/>
          <w:vertAlign w:val="baseline"/>
        </w:rPr>
        <w:t> </w:t>
      </w:r>
      <w:r>
        <w:rPr>
          <w:w w:val="110"/>
          <w:sz w:val="24"/>
          <w:vertAlign w:val="baseline"/>
        </w:rPr>
        <w:t>+</w:t>
      </w:r>
      <w:r>
        <w:rPr>
          <w:spacing w:val="-7"/>
          <w:w w:val="110"/>
          <w:sz w:val="24"/>
          <w:vertAlign w:val="baseline"/>
        </w:rPr>
        <w:t> </w:t>
      </w:r>
      <w:r>
        <w:rPr>
          <w:i/>
          <w:spacing w:val="-4"/>
          <w:w w:val="110"/>
          <w:sz w:val="24"/>
          <w:vertAlign w:val="baseline"/>
        </w:rPr>
        <w:t>ω</w:t>
      </w:r>
      <w:r>
        <w:rPr>
          <w:i/>
          <w:spacing w:val="-4"/>
          <w:w w:val="110"/>
          <w:sz w:val="24"/>
          <w:vertAlign w:val="subscript"/>
        </w:rPr>
        <w:t>t</w:t>
      </w:r>
      <w:r>
        <w:rPr>
          <w:spacing w:val="-4"/>
          <w:w w:val="110"/>
          <w:sz w:val="24"/>
          <w:vertAlign w:val="baseline"/>
        </w:rPr>
        <w:t>∆</w:t>
      </w:r>
      <w:r>
        <w:rPr>
          <w:i/>
          <w:spacing w:val="-4"/>
          <w:w w:val="110"/>
          <w:sz w:val="24"/>
          <w:vertAlign w:val="baseline"/>
        </w:rPr>
        <w:t>t</w:t>
      </w:r>
    </w:p>
    <w:p>
      <w:pPr>
        <w:spacing w:line="204" w:lineRule="auto" w:before="8"/>
        <w:ind w:left="945" w:right="1152" w:firstLine="29"/>
        <w:jc w:val="left"/>
        <w:rPr>
          <w:sz w:val="16"/>
        </w:rPr>
      </w:pPr>
      <w:r>
        <w:rPr/>
        <mc:AlternateContent>
          <mc:Choice Requires="wps">
            <w:drawing>
              <wp:anchor distT="0" distB="0" distL="0" distR="0" allowOverlap="1" layoutInCell="1" locked="0" behindDoc="1" simplePos="0" relativeHeight="484738560">
                <wp:simplePos x="0" y="0"/>
                <wp:positionH relativeFrom="page">
                  <wp:posOffset>4840732</wp:posOffset>
                </wp:positionH>
                <wp:positionV relativeFrom="paragraph">
                  <wp:posOffset>-484863</wp:posOffset>
                </wp:positionV>
                <wp:extent cx="265430" cy="127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7920" from="381.160004pt,-38.178265pt" to="402.013004pt,-38.178265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40096">
                <wp:simplePos x="0" y="0"/>
                <wp:positionH relativeFrom="page">
                  <wp:posOffset>4946256</wp:posOffset>
                </wp:positionH>
                <wp:positionV relativeFrom="paragraph">
                  <wp:posOffset>-470456</wp:posOffset>
                </wp:positionV>
                <wp:extent cx="53975" cy="1016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389.468994pt;margin-top:-37.043839pt;width:4.25pt;height:8pt;mso-position-horizontal-relative:page;mso-position-vertical-relative:paragraph;z-index:-18576384" type="#_x0000_t202" id="docshape79"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742144">
                <wp:simplePos x="0" y="0"/>
                <wp:positionH relativeFrom="page">
                  <wp:posOffset>5120741</wp:posOffset>
                </wp:positionH>
                <wp:positionV relativeFrom="paragraph">
                  <wp:posOffset>89564</wp:posOffset>
                </wp:positionV>
                <wp:extent cx="101600" cy="4724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03.208008pt;margin-top:7.052335pt;width:8pt;height:37.2pt;mso-position-horizontal-relative:page;mso-position-vertical-relative:paragraph;z-index:-18574336" type="#_x0000_t202" id="docshape80"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5120741</wp:posOffset>
                </wp:positionH>
                <wp:positionV relativeFrom="paragraph">
                  <wp:posOffset>-92629</wp:posOffset>
                </wp:positionV>
                <wp:extent cx="101600" cy="4724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03.208008pt;margin-top:-7.293664pt;width:8pt;height:37.2pt;mso-position-horizontal-relative:page;mso-position-vertical-relative:paragraph;z-index:15777280" type="#_x0000_t202" id="docshape81"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43680">
                <wp:simplePos x="0" y="0"/>
                <wp:positionH relativeFrom="page">
                  <wp:posOffset>4062857</wp:posOffset>
                </wp:positionH>
                <wp:positionV relativeFrom="paragraph">
                  <wp:posOffset>271758</wp:posOffset>
                </wp:positionV>
                <wp:extent cx="1057910" cy="76898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057910" cy="768985"/>
                        </a:xfrm>
                        <a:prstGeom prst="rect">
                          <a:avLst/>
                        </a:prstGeom>
                      </wps:spPr>
                      <wps:txbx>
                        <w:txbxContent>
                          <w:p>
                            <w:pPr>
                              <w:tabs>
                                <w:tab w:pos="1665" w:val="left" w:leader="none"/>
                              </w:tabs>
                              <w:spacing w:line="240" w:lineRule="auto" w:before="0"/>
                              <w:ind w:left="0" w:right="0" w:firstLine="0"/>
                              <w:jc w:val="left"/>
                              <w:rPr>
                                <w:rFonts w:ascii="Lucida Sans Unicode" w:hAnsi="Lucida Sans Unicode"/>
                                <w:sz w:val="24"/>
                              </w:rPr>
                            </w:pPr>
                            <w:r>
                              <w:rPr>
                                <w:rFonts w:ascii="Lucida Sans Unicode" w:hAnsi="Lucida Sans Unicode"/>
                                <w:spacing w:val="-91"/>
                                <w:w w:val="84"/>
                                <w:sz w:val="24"/>
                              </w:rPr>
                              <w:t>˜</w:t>
                            </w:r>
                            <w:r>
                              <w:rPr>
                                <w:i/>
                                <w:spacing w:val="37"/>
                                <w:w w:val="93"/>
                                <w:sz w:val="24"/>
                              </w:rPr>
                              <w:t>a</w:t>
                            </w:r>
                            <w:r>
                              <w:rPr>
                                <w:i/>
                                <w:spacing w:val="37"/>
                                <w:w w:val="107"/>
                                <w:sz w:val="24"/>
                                <w:vertAlign w:val="subscript"/>
                              </w:rPr>
                              <w:t>t</w:t>
                            </w:r>
                            <w:r>
                              <w:rPr>
                                <w:i/>
                                <w:sz w:val="24"/>
                                <w:vertAlign w:val="baseline"/>
                              </w:rPr>
                              <w:tab/>
                            </w:r>
                            <w:r>
                              <w:rPr>
                                <w:rFonts w:ascii="Lucida Sans Unicode" w:hAnsi="Lucida Sans Unicode"/>
                                <w:spacing w:val="-180"/>
                                <w:w w:val="75"/>
                                <w:position w:val="47"/>
                                <w:sz w:val="24"/>
                                <w:vertAlign w:val="baseline"/>
                              </w:rPr>
                              <w:t></w:t>
                            </w:r>
                          </w:p>
                        </w:txbxContent>
                      </wps:txbx>
                      <wps:bodyPr wrap="square" lIns="0" tIns="0" rIns="0" bIns="0" rtlCol="0">
                        <a:noAutofit/>
                      </wps:bodyPr>
                    </wps:wsp>
                  </a:graphicData>
                </a:graphic>
              </wp:anchor>
            </w:drawing>
          </mc:Choice>
          <mc:Fallback>
            <w:pict>
              <v:shape style="position:absolute;margin-left:319.910004pt;margin-top:21.398335pt;width:83.3pt;height:60.55pt;mso-position-horizontal-relative:page;mso-position-vertical-relative:paragraph;z-index:-18572800" type="#_x0000_t202" id="docshape82" filled="false" stroked="false">
                <v:textbox inset="0,0,0,0">
                  <w:txbxContent>
                    <w:p>
                      <w:pPr>
                        <w:tabs>
                          <w:tab w:pos="1665" w:val="left" w:leader="none"/>
                        </w:tabs>
                        <w:spacing w:line="240" w:lineRule="auto" w:before="0"/>
                        <w:ind w:left="0" w:right="0" w:firstLine="0"/>
                        <w:jc w:val="left"/>
                        <w:rPr>
                          <w:rFonts w:ascii="Lucida Sans Unicode" w:hAnsi="Lucida Sans Unicode"/>
                          <w:sz w:val="24"/>
                        </w:rPr>
                      </w:pPr>
                      <w:r>
                        <w:rPr>
                          <w:rFonts w:ascii="Lucida Sans Unicode" w:hAnsi="Lucida Sans Unicode"/>
                          <w:spacing w:val="-91"/>
                          <w:w w:val="84"/>
                          <w:sz w:val="24"/>
                        </w:rPr>
                        <w:t>˜</w:t>
                      </w:r>
                      <w:r>
                        <w:rPr>
                          <w:i/>
                          <w:spacing w:val="37"/>
                          <w:w w:val="93"/>
                          <w:sz w:val="24"/>
                        </w:rPr>
                        <w:t>a</w:t>
                      </w:r>
                      <w:r>
                        <w:rPr>
                          <w:i/>
                          <w:spacing w:val="37"/>
                          <w:w w:val="107"/>
                          <w:sz w:val="24"/>
                          <w:vertAlign w:val="subscript"/>
                        </w:rPr>
                        <w:t>t</w:t>
                      </w:r>
                      <w:r>
                        <w:rPr>
                          <w:i/>
                          <w:sz w:val="24"/>
                          <w:vertAlign w:val="baseline"/>
                        </w:rPr>
                        <w:tab/>
                      </w:r>
                      <w:r>
                        <w:rPr>
                          <w:rFonts w:ascii="Lucida Sans Unicode" w:hAnsi="Lucida Sans Unicode"/>
                          <w:spacing w:val="-180"/>
                          <w:w w:val="75"/>
                          <w:position w:val="47"/>
                          <w:sz w:val="24"/>
                          <w:vertAlign w:val="baseline"/>
                        </w:rPr>
                        <w:t></w:t>
                      </w:r>
                    </w:p>
                  </w:txbxContent>
                </v:textbox>
                <w10:wrap type="none"/>
              </v:shape>
            </w:pict>
          </mc:Fallback>
        </mc:AlternateContent>
      </w:r>
      <w:r>
        <w:rPr>
          <w:i/>
          <w:w w:val="115"/>
          <w:position w:val="4"/>
          <w:sz w:val="24"/>
        </w:rPr>
        <w:t>v</w:t>
      </w:r>
      <w:r>
        <w:rPr>
          <w:i/>
          <w:w w:val="115"/>
          <w:sz w:val="16"/>
        </w:rPr>
        <w:t>t</w:t>
      </w:r>
      <w:r>
        <w:rPr>
          <w:rFonts w:ascii="Lucida Sans Unicode" w:hAnsi="Lucida Sans Unicode"/>
          <w:w w:val="115"/>
          <w:sz w:val="16"/>
        </w:rPr>
        <w:t>−</w:t>
      </w:r>
      <w:r>
        <w:rPr>
          <w:w w:val="115"/>
          <w:sz w:val="16"/>
        </w:rPr>
        <w:t>1</w:t>
      </w:r>
      <w:r>
        <w:rPr>
          <w:spacing w:val="-2"/>
          <w:w w:val="115"/>
          <w:sz w:val="16"/>
        </w:rPr>
        <w:t> </w:t>
      </w:r>
      <w:r>
        <w:rPr>
          <w:w w:val="125"/>
          <w:position w:val="4"/>
          <w:sz w:val="24"/>
        </w:rPr>
        <w:t>+</w:t>
      </w:r>
      <w:r>
        <w:rPr>
          <w:spacing w:val="-17"/>
          <w:w w:val="125"/>
          <w:position w:val="4"/>
          <w:sz w:val="24"/>
        </w:rPr>
        <w:t> </w:t>
      </w:r>
      <w:r>
        <w:rPr>
          <w:i/>
          <w:w w:val="115"/>
          <w:position w:val="4"/>
          <w:sz w:val="24"/>
        </w:rPr>
        <w:t>a</w:t>
      </w:r>
      <w:r>
        <w:rPr>
          <w:i/>
          <w:w w:val="115"/>
          <w:sz w:val="16"/>
        </w:rPr>
        <w:t>t</w:t>
      </w:r>
      <w:r>
        <w:rPr>
          <w:rFonts w:ascii="Lucida Sans Unicode" w:hAnsi="Lucida Sans Unicode"/>
          <w:w w:val="115"/>
          <w:sz w:val="16"/>
        </w:rPr>
        <w:t>−</w:t>
      </w:r>
      <w:r>
        <w:rPr>
          <w:w w:val="115"/>
          <w:sz w:val="16"/>
        </w:rPr>
        <w:t>1 </w:t>
      </w:r>
      <w:r>
        <w:rPr>
          <w:i/>
          <w:spacing w:val="-2"/>
          <w:w w:val="115"/>
          <w:position w:val="4"/>
          <w:sz w:val="24"/>
        </w:rPr>
        <w:t>ω</w:t>
      </w:r>
      <w:r>
        <w:rPr>
          <w:i/>
          <w:spacing w:val="-2"/>
          <w:w w:val="115"/>
          <w:sz w:val="16"/>
        </w:rPr>
        <w:t>t</w:t>
      </w:r>
      <w:r>
        <w:rPr>
          <w:rFonts w:ascii="Lucida Sans Unicode" w:hAnsi="Lucida Sans Unicode"/>
          <w:spacing w:val="-2"/>
          <w:w w:val="115"/>
          <w:sz w:val="16"/>
        </w:rPr>
        <w:t>−</w:t>
      </w:r>
      <w:r>
        <w:rPr>
          <w:spacing w:val="-2"/>
          <w:w w:val="115"/>
          <w:sz w:val="16"/>
        </w:rPr>
        <w:t>1</w:t>
      </w:r>
      <w:r>
        <w:rPr>
          <w:spacing w:val="6"/>
          <w:w w:val="115"/>
          <w:sz w:val="16"/>
        </w:rPr>
        <w:t> </w:t>
      </w:r>
      <w:r>
        <w:rPr>
          <w:spacing w:val="-2"/>
          <w:w w:val="115"/>
          <w:position w:val="4"/>
          <w:sz w:val="24"/>
        </w:rPr>
        <w:t>+</w:t>
      </w:r>
      <w:r>
        <w:rPr>
          <w:spacing w:val="-14"/>
          <w:w w:val="115"/>
          <w:position w:val="4"/>
          <w:sz w:val="24"/>
        </w:rPr>
        <w:t> </w:t>
      </w:r>
      <w:r>
        <w:rPr>
          <w:i/>
          <w:spacing w:val="-5"/>
          <w:w w:val="110"/>
          <w:position w:val="4"/>
          <w:sz w:val="24"/>
        </w:rPr>
        <w:t>α</w:t>
      </w:r>
      <w:r>
        <w:rPr>
          <w:i/>
          <w:spacing w:val="-5"/>
          <w:w w:val="110"/>
          <w:sz w:val="16"/>
        </w:rPr>
        <w:t>t</w:t>
      </w:r>
      <w:r>
        <w:rPr>
          <w:rFonts w:ascii="Lucida Sans Unicode" w:hAnsi="Lucida Sans Unicode"/>
          <w:spacing w:val="-5"/>
          <w:w w:val="110"/>
          <w:sz w:val="16"/>
        </w:rPr>
        <w:t>−</w:t>
      </w:r>
      <w:r>
        <w:rPr>
          <w:spacing w:val="-5"/>
          <w:w w:val="110"/>
          <w:sz w:val="16"/>
        </w:rPr>
        <w:t>1</w:t>
      </w:r>
    </w:p>
    <w:p>
      <w:pPr>
        <w:tabs>
          <w:tab w:pos="3088" w:val="left" w:leader="none"/>
        </w:tabs>
        <w:spacing w:line="267" w:lineRule="exact" w:before="0"/>
        <w:ind w:left="1414" w:right="0" w:firstLine="0"/>
        <w:jc w:val="left"/>
        <w:rPr>
          <w:rFonts w:ascii="Lucida Sans Unicode" w:hAnsi="Lucida Sans Unicode"/>
          <w:sz w:val="24"/>
        </w:rPr>
      </w:pPr>
      <w:r>
        <w:rPr/>
        <mc:AlternateContent>
          <mc:Choice Requires="wps">
            <w:drawing>
              <wp:anchor distT="0" distB="0" distL="0" distR="0" allowOverlap="1" layoutInCell="1" locked="0" behindDoc="1" simplePos="0" relativeHeight="484741632">
                <wp:simplePos x="0" y="0"/>
                <wp:positionH relativeFrom="page">
                  <wp:posOffset>4067467</wp:posOffset>
                </wp:positionH>
                <wp:positionV relativeFrom="paragraph">
                  <wp:posOffset>5451</wp:posOffset>
                </wp:positionV>
                <wp:extent cx="84455" cy="4724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84455"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90"/>
                                <w:sz w:val="24"/>
                              </w:rPr>
                              <w:t>˜</w:t>
                            </w:r>
                          </w:p>
                        </w:txbxContent>
                      </wps:txbx>
                      <wps:bodyPr wrap="square" lIns="0" tIns="0" rIns="0" bIns="0" rtlCol="0">
                        <a:noAutofit/>
                      </wps:bodyPr>
                    </wps:wsp>
                  </a:graphicData>
                </a:graphic>
              </wp:anchor>
            </w:drawing>
          </mc:Choice>
          <mc:Fallback>
            <w:pict>
              <v:shape style="position:absolute;margin-left:320.27301pt;margin-top:.429242pt;width:6.65pt;height:37.2pt;mso-position-horizontal-relative:page;mso-position-vertical-relative:paragraph;z-index:-18574848" type="#_x0000_t202" id="docshape83"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90"/>
                          <w:sz w:val="24"/>
                        </w:rPr>
                        <w:t>˜</w:t>
                      </w:r>
                    </w:p>
                  </w:txbxContent>
                </v:textbox>
                <w10:wrap type="none"/>
              </v:shape>
            </w:pict>
          </mc:Fallback>
        </mc:AlternateContent>
      </w:r>
      <w:r>
        <w:rPr>
          <w:i/>
          <w:spacing w:val="-5"/>
          <w:position w:val="-2"/>
          <w:sz w:val="24"/>
        </w:rPr>
        <w:t>α</w:t>
      </w:r>
      <w:r>
        <w:rPr>
          <w:i/>
          <w:spacing w:val="-5"/>
          <w:position w:val="-5"/>
          <w:sz w:val="16"/>
        </w:rPr>
        <w:t>t</w:t>
      </w:r>
      <w:r>
        <w:rPr>
          <w:i/>
          <w:position w:val="-5"/>
          <w:sz w:val="16"/>
        </w:rPr>
        <w:tab/>
      </w:r>
      <w:r>
        <w:rPr>
          <w:rFonts w:ascii="Lucida Sans Unicode" w:hAnsi="Lucida Sans Unicode"/>
          <w:spacing w:val="-20"/>
          <w:w w:val="70"/>
          <w:sz w:val="24"/>
        </w:rPr>
        <w:t></w:t>
      </w:r>
    </w:p>
    <w:p>
      <w:pPr>
        <w:pStyle w:val="BodyText"/>
        <w:spacing w:before="165"/>
        <w:ind w:left="2055"/>
      </w:pPr>
      <w:r>
        <w:rPr/>
        <w:br w:type="column"/>
      </w:r>
      <w:r>
        <w:rPr>
          <w:spacing w:val="-4"/>
          <w:w w:val="105"/>
        </w:rPr>
        <w:t>(3.1)</w:t>
      </w:r>
    </w:p>
    <w:p>
      <w:pPr>
        <w:spacing w:after="0"/>
        <w:sectPr>
          <w:type w:val="continuous"/>
          <w:pgSz w:w="12240" w:h="15840"/>
          <w:pgMar w:header="0" w:footer="1819" w:top="1820" w:bottom="280" w:left="1460" w:right="540"/>
          <w:cols w:num="3" w:equalWidth="0">
            <w:col w:w="3477" w:space="40"/>
            <w:col w:w="3248" w:space="39"/>
            <w:col w:w="3436"/>
          </w:cols>
        </w:sectPr>
      </w:pPr>
    </w:p>
    <w:p>
      <w:pPr>
        <w:pStyle w:val="BodyText"/>
        <w:spacing w:before="231"/>
      </w:pPr>
    </w:p>
    <w:p>
      <w:pPr>
        <w:pStyle w:val="BodyText"/>
        <w:spacing w:line="237" w:lineRule="auto" w:before="1"/>
        <w:ind w:left="160" w:right="896" w:firstLine="351"/>
        <w:jc w:val="both"/>
      </w:pPr>
      <w:r>
        <w:rPr/>
        <w:t>Sensors</w:t>
      </w:r>
      <w:r>
        <w:rPr>
          <w:spacing w:val="40"/>
        </w:rPr>
        <w:t> </w:t>
      </w:r>
      <w:r>
        <w:rPr/>
        <w:t>placed</w:t>
      </w:r>
      <w:r>
        <w:rPr>
          <w:spacing w:val="40"/>
        </w:rPr>
        <w:t> </w:t>
      </w:r>
      <w:r>
        <w:rPr/>
        <w:t>within</w:t>
      </w:r>
      <w:r>
        <w:rPr>
          <w:spacing w:val="40"/>
        </w:rPr>
        <w:t> </w:t>
      </w:r>
      <w:r>
        <w:rPr/>
        <w:t>the</w:t>
      </w:r>
      <w:r>
        <w:rPr>
          <w:spacing w:val="40"/>
        </w:rPr>
        <w:t> </w:t>
      </w:r>
      <w:r>
        <w:rPr/>
        <w:t>car</w:t>
      </w:r>
      <w:r>
        <w:rPr>
          <w:spacing w:val="40"/>
        </w:rPr>
        <w:t> </w:t>
      </w:r>
      <w:r>
        <w:rPr/>
        <w:t>provide</w:t>
      </w:r>
      <w:r>
        <w:rPr>
          <w:spacing w:val="40"/>
        </w:rPr>
        <w:t> </w:t>
      </w:r>
      <w:r>
        <w:rPr/>
        <w:t>measurements</w:t>
      </w:r>
      <w:r>
        <w:rPr>
          <w:spacing w:val="40"/>
        </w:rPr>
        <w:t> </w:t>
      </w:r>
      <w:r>
        <w:rPr/>
        <w:t>from</w:t>
      </w:r>
      <w:r>
        <w:rPr>
          <w:spacing w:val="40"/>
        </w:rPr>
        <w:t> </w:t>
      </w:r>
      <w:r>
        <w:rPr/>
        <w:t>two</w:t>
      </w:r>
      <w:r>
        <w:rPr>
          <w:spacing w:val="40"/>
        </w:rPr>
        <w:t> </w:t>
      </w:r>
      <w:r>
        <w:rPr/>
        <w:t>sources:</w:t>
      </w:r>
      <w:r>
        <w:rPr>
          <w:spacing w:val="40"/>
        </w:rPr>
        <w:t> </w:t>
      </w:r>
      <w:r>
        <w:rPr/>
        <w:t>the</w:t>
      </w:r>
      <w:r>
        <w:rPr>
          <w:spacing w:val="40"/>
        </w:rPr>
        <w:t> </w:t>
      </w:r>
      <w:r>
        <w:rPr/>
        <w:t>GPS</w:t>
      </w:r>
      <w:r>
        <w:rPr>
          <w:spacing w:val="40"/>
        </w:rPr>
        <w:t> </w:t>
      </w:r>
      <w:r>
        <w:rPr/>
        <w:t>and the IMU. To emulate the measurement using a mobile device in the vehicle, sensor values</w:t>
      </w:r>
      <w:r>
        <w:rPr>
          <w:spacing w:val="80"/>
        </w:rPr>
        <w:t> </w:t>
      </w:r>
      <w:r>
        <w:rPr/>
        <w:t>will</w:t>
      </w:r>
      <w:r>
        <w:rPr>
          <w:spacing w:val="13"/>
        </w:rPr>
        <w:t> </w:t>
      </w:r>
      <w:r>
        <w:rPr/>
        <w:t>be</w:t>
      </w:r>
      <w:r>
        <w:rPr>
          <w:spacing w:val="14"/>
        </w:rPr>
        <w:t> </w:t>
      </w:r>
      <w:r>
        <w:rPr/>
        <w:t>simulated</w:t>
      </w:r>
      <w:r>
        <w:rPr>
          <w:spacing w:val="13"/>
        </w:rPr>
        <w:t> </w:t>
      </w:r>
      <w:r>
        <w:rPr/>
        <w:t>using</w:t>
      </w:r>
      <w:r>
        <w:rPr>
          <w:spacing w:val="14"/>
        </w:rPr>
        <w:t> </w:t>
      </w:r>
      <w:r>
        <w:rPr/>
        <w:t>the</w:t>
      </w:r>
      <w:r>
        <w:rPr>
          <w:spacing w:val="14"/>
        </w:rPr>
        <w:t> </w:t>
      </w:r>
      <w:r>
        <w:rPr/>
        <w:t>filtered</w:t>
      </w:r>
      <w:r>
        <w:rPr>
          <w:spacing w:val="13"/>
        </w:rPr>
        <w:t> </w:t>
      </w:r>
      <w:r>
        <w:rPr/>
        <w:t>state</w:t>
      </w:r>
      <w:r>
        <w:rPr>
          <w:spacing w:val="14"/>
        </w:rPr>
        <w:t> </w:t>
      </w:r>
      <w:r>
        <w:rPr/>
        <w:t>values</w:t>
      </w:r>
      <w:r>
        <w:rPr>
          <w:spacing w:val="13"/>
        </w:rPr>
        <w:t> </w:t>
      </w:r>
      <w:r>
        <w:rPr/>
        <w:t>from</w:t>
      </w:r>
      <w:r>
        <w:rPr>
          <w:spacing w:val="14"/>
        </w:rPr>
        <w:t> </w:t>
      </w:r>
      <w:r>
        <w:rPr/>
        <w:t>the</w:t>
      </w:r>
      <w:r>
        <w:rPr>
          <w:spacing w:val="14"/>
        </w:rPr>
        <w:t> </w:t>
      </w:r>
      <w:r>
        <w:rPr/>
        <w:t>state</w:t>
      </w:r>
      <w:r>
        <w:rPr>
          <w:spacing w:val="13"/>
        </w:rPr>
        <w:t> </w:t>
      </w:r>
      <w:r>
        <w:rPr/>
        <w:t>model</w:t>
      </w:r>
      <w:r>
        <w:rPr>
          <w:spacing w:val="14"/>
        </w:rPr>
        <w:t> </w:t>
      </w:r>
      <w:r>
        <w:rPr/>
        <w:t>described</w:t>
      </w:r>
      <w:r>
        <w:rPr>
          <w:spacing w:val="13"/>
        </w:rPr>
        <w:t> </w:t>
      </w:r>
      <w:r>
        <w:rPr/>
        <w:t>in</w:t>
      </w:r>
      <w:r>
        <w:rPr>
          <w:spacing w:val="14"/>
        </w:rPr>
        <w:t> </w:t>
      </w:r>
      <w:r>
        <w:rPr>
          <w:spacing w:val="-2"/>
        </w:rPr>
        <w:t>Equation</w:t>
      </w:r>
    </w:p>
    <w:p>
      <w:pPr>
        <w:pStyle w:val="BodyText"/>
        <w:spacing w:line="237" w:lineRule="auto"/>
        <w:ind w:left="160" w:right="895"/>
        <w:jc w:val="both"/>
      </w:pPr>
      <w:hyperlink w:history="true" w:anchor="_bookmark72">
        <w:r>
          <w:rPr>
            <w:color w:val="0000FF"/>
          </w:rPr>
          <w:t>3.1</w:t>
        </w:r>
      </w:hyperlink>
      <w:r>
        <w:rPr>
          <w:color w:val="0000FF"/>
          <w:spacing w:val="39"/>
        </w:rPr>
        <w:t> </w:t>
      </w:r>
      <w:r>
        <w:rPr/>
        <w:t>and</w:t>
      </w:r>
      <w:r>
        <w:rPr>
          <w:spacing w:val="39"/>
        </w:rPr>
        <w:t> </w:t>
      </w:r>
      <w:r>
        <w:rPr/>
        <w:t>Gaussian</w:t>
      </w:r>
      <w:r>
        <w:rPr>
          <w:spacing w:val="39"/>
        </w:rPr>
        <w:t> </w:t>
      </w:r>
      <w:r>
        <w:rPr/>
        <w:t>noise</w:t>
      </w:r>
      <w:r>
        <w:rPr>
          <w:spacing w:val="38"/>
        </w:rPr>
        <w:t> </w:t>
      </w:r>
      <w:r>
        <w:rPr/>
        <w:t>will</w:t>
      </w:r>
      <w:r>
        <w:rPr>
          <w:spacing w:val="39"/>
        </w:rPr>
        <w:t> </w:t>
      </w:r>
      <w:r>
        <w:rPr/>
        <w:t>be</w:t>
      </w:r>
      <w:r>
        <w:rPr>
          <w:spacing w:val="39"/>
        </w:rPr>
        <w:t> </w:t>
      </w:r>
      <w:r>
        <w:rPr/>
        <w:t>added</w:t>
      </w:r>
      <w:r>
        <w:rPr>
          <w:spacing w:val="39"/>
        </w:rPr>
        <w:t> </w:t>
      </w:r>
      <w:r>
        <w:rPr/>
        <w:t>to</w:t>
      </w:r>
      <w:r>
        <w:rPr>
          <w:spacing w:val="39"/>
        </w:rPr>
        <w:t> </w:t>
      </w:r>
      <w:r>
        <w:rPr/>
        <w:t>the</w:t>
      </w:r>
      <w:r>
        <w:rPr>
          <w:spacing w:val="38"/>
        </w:rPr>
        <w:t> </w:t>
      </w:r>
      <w:r>
        <w:rPr/>
        <w:t>values</w:t>
      </w:r>
      <w:r>
        <w:rPr>
          <w:spacing w:val="38"/>
        </w:rPr>
        <w:t> </w:t>
      </w:r>
      <w:r>
        <w:rPr/>
        <w:t>to</w:t>
      </w:r>
      <w:r>
        <w:rPr>
          <w:spacing w:val="39"/>
        </w:rPr>
        <w:t> </w:t>
      </w:r>
      <w:r>
        <w:rPr/>
        <w:t>simulate</w:t>
      </w:r>
      <w:r>
        <w:rPr>
          <w:spacing w:val="38"/>
        </w:rPr>
        <w:t> </w:t>
      </w:r>
      <w:r>
        <w:rPr/>
        <w:t>sensor</w:t>
      </w:r>
      <w:r>
        <w:rPr>
          <w:spacing w:val="39"/>
        </w:rPr>
        <w:t> </w:t>
      </w:r>
      <w:r>
        <w:rPr/>
        <w:t>noise.</w:t>
      </w:r>
      <w:r>
        <w:rPr>
          <w:spacing w:val="40"/>
        </w:rPr>
        <w:t> </w:t>
      </w:r>
      <w:r>
        <w:rPr/>
        <w:t>The</w:t>
      </w:r>
      <w:r>
        <w:rPr>
          <w:spacing w:val="38"/>
        </w:rPr>
        <w:t> </w:t>
      </w:r>
      <w:r>
        <w:rPr/>
        <w:t>sensor noise is assumed to be zero mean Gaussian with the variance estimated as described in Section</w:t>
      </w:r>
      <w:r>
        <w:rPr>
          <w:spacing w:val="40"/>
        </w:rPr>
        <w:t> </w:t>
      </w:r>
      <w:hyperlink w:history="true" w:anchor="_bookmark75">
        <w:r>
          <w:rPr>
            <w:color w:val="0000FF"/>
          </w:rPr>
          <w:t>3.2</w:t>
        </w:r>
      </w:hyperlink>
      <w:r>
        <w:rPr/>
        <w:t>.</w:t>
      </w:r>
      <w:r>
        <w:rPr>
          <w:spacing w:val="80"/>
        </w:rPr>
        <w:t> </w:t>
      </w:r>
      <w:r>
        <w:rPr/>
        <w:t>The</w:t>
      </w:r>
      <w:r>
        <w:rPr>
          <w:spacing w:val="40"/>
        </w:rPr>
        <w:t> </w:t>
      </w:r>
      <w:r>
        <w:rPr/>
        <w:t>GPS</w:t>
      </w:r>
      <w:r>
        <w:rPr>
          <w:spacing w:val="40"/>
        </w:rPr>
        <w:t> </w:t>
      </w:r>
      <w:r>
        <w:rPr/>
        <w:t>sensors</w:t>
      </w:r>
      <w:r>
        <w:rPr>
          <w:spacing w:val="40"/>
        </w:rPr>
        <w:t> </w:t>
      </w:r>
      <w:r>
        <w:rPr/>
        <w:t>provide</w:t>
      </w:r>
      <w:r>
        <w:rPr>
          <w:spacing w:val="40"/>
        </w:rPr>
        <w:t> </w:t>
      </w:r>
      <w:r>
        <w:rPr/>
        <w:t>longitude</w:t>
      </w:r>
      <w:r>
        <w:rPr>
          <w:spacing w:val="40"/>
        </w:rPr>
        <w:t> </w:t>
      </w:r>
      <w:r>
        <w:rPr/>
        <w:t>and</w:t>
      </w:r>
      <w:r>
        <w:rPr>
          <w:spacing w:val="40"/>
        </w:rPr>
        <w:t> </w:t>
      </w:r>
      <w:r>
        <w:rPr/>
        <w:t>latitude</w:t>
      </w:r>
      <w:r>
        <w:rPr>
          <w:spacing w:val="40"/>
        </w:rPr>
        <w:t> </w:t>
      </w:r>
      <w:r>
        <w:rPr/>
        <w:t>values</w:t>
      </w:r>
      <w:r>
        <w:rPr>
          <w:spacing w:val="40"/>
        </w:rPr>
        <w:t> </w:t>
      </w:r>
      <w:r>
        <w:rPr/>
        <w:t>corresponding</w:t>
      </w:r>
      <w:r>
        <w:rPr>
          <w:spacing w:val="40"/>
        </w:rPr>
        <w:t> </w:t>
      </w:r>
      <w:r>
        <w:rPr/>
        <w:t>to</w:t>
      </w:r>
      <w:r>
        <w:rPr>
          <w:spacing w:val="40"/>
        </w:rPr>
        <w:t> </w:t>
      </w:r>
      <w:r>
        <w:rPr>
          <w:i/>
          <w:spacing w:val="-81"/>
          <w:w w:val="106"/>
        </w:rPr>
        <w:t>x</w:t>
      </w:r>
      <w:r>
        <w:rPr>
          <w:spacing w:val="41"/>
          <w:w w:val="102"/>
        </w:rPr>
        <w:t>¯</w:t>
      </w:r>
      <w:r>
        <w:rPr>
          <w:i/>
          <w:spacing w:val="39"/>
          <w:w w:val="92"/>
          <w:vertAlign w:val="subscript"/>
        </w:rPr>
        <w:t>t</w:t>
      </w:r>
      <w:r>
        <w:rPr>
          <w:i/>
          <w:spacing w:val="-1"/>
          <w:vertAlign w:val="baseline"/>
        </w:rPr>
        <w:t> </w:t>
      </w:r>
      <w:r>
        <w:rPr>
          <w:vertAlign w:val="baseline"/>
        </w:rPr>
        <w:t>and </w:t>
      </w:r>
      <w:r>
        <w:rPr>
          <w:i/>
          <w:vertAlign w:val="baseline"/>
        </w:rPr>
        <w:t>y</w:t>
      </w:r>
      <w:r>
        <w:rPr>
          <w:vertAlign w:val="baseline"/>
        </w:rPr>
        <w:t>¯</w:t>
      </w:r>
      <w:r>
        <w:rPr>
          <w:i/>
          <w:vertAlign w:val="subscript"/>
        </w:rPr>
        <w:t>t</w:t>
      </w:r>
      <w:r>
        <w:rPr>
          <w:i/>
          <w:vertAlign w:val="baseline"/>
        </w:rPr>
        <w:t> </w:t>
      </w:r>
      <w:r>
        <w:rPr>
          <w:vertAlign w:val="baseline"/>
        </w:rPr>
        <w:t>measurements.</w:t>
      </w:r>
      <w:r>
        <w:rPr>
          <w:spacing w:val="40"/>
          <w:vertAlign w:val="baseline"/>
        </w:rPr>
        <w:t> </w:t>
      </w:r>
      <w:r>
        <w:rPr>
          <w:vertAlign w:val="baseline"/>
        </w:rPr>
        <w:t>The GPS can also estimate the linear velocity </w:t>
      </w:r>
      <w:r>
        <w:rPr>
          <w:spacing w:val="20"/>
          <w:w w:val="106"/>
          <w:vertAlign w:val="baseline"/>
        </w:rPr>
        <w:t>(</w:t>
      </w:r>
      <w:r>
        <w:rPr>
          <w:i/>
          <w:spacing w:val="-83"/>
          <w:w w:val="87"/>
          <w:vertAlign w:val="baseline"/>
        </w:rPr>
        <w:t>v</w:t>
      </w:r>
      <w:r>
        <w:rPr>
          <w:spacing w:val="7"/>
          <w:w w:val="105"/>
          <w:vertAlign w:val="baseline"/>
        </w:rPr>
        <w:t>¯</w:t>
      </w:r>
      <w:r>
        <w:rPr>
          <w:i/>
          <w:spacing w:val="31"/>
          <w:w w:val="95"/>
          <w:vertAlign w:val="subscript"/>
        </w:rPr>
        <w:t>t</w:t>
      </w:r>
      <w:r>
        <w:rPr>
          <w:spacing w:val="21"/>
          <w:w w:val="106"/>
          <w:vertAlign w:val="baseline"/>
        </w:rPr>
        <w:t>)</w:t>
      </w:r>
      <w:r>
        <w:rPr>
          <w:spacing w:val="-1"/>
          <w:w w:val="99"/>
          <w:vertAlign w:val="baseline"/>
        </w:rPr>
        <w:t> </w:t>
      </w:r>
      <w:r>
        <w:rPr>
          <w:vertAlign w:val="baseline"/>
        </w:rPr>
        <w:t>using the Doppler effect of the GPS base frequencies.</w:t>
      </w:r>
      <w:r>
        <w:rPr>
          <w:spacing w:val="40"/>
          <w:vertAlign w:val="baseline"/>
        </w:rPr>
        <w:t> </w:t>
      </w:r>
      <w:r>
        <w:rPr>
          <w:vertAlign w:val="baseline"/>
        </w:rPr>
        <w:t>The gyroscope sensor measures the rotational velocity </w:t>
      </w:r>
      <w:r>
        <w:rPr>
          <w:spacing w:val="21"/>
          <w:w w:val="109"/>
          <w:vertAlign w:val="baseline"/>
        </w:rPr>
        <w:t>(</w:t>
      </w:r>
      <w:r>
        <w:rPr>
          <w:i/>
          <w:spacing w:val="-107"/>
          <w:w w:val="72"/>
          <w:vertAlign w:val="baseline"/>
        </w:rPr>
        <w:t>ω</w:t>
      </w:r>
      <w:r>
        <w:rPr>
          <w:spacing w:val="31"/>
          <w:w w:val="108"/>
          <w:vertAlign w:val="baseline"/>
        </w:rPr>
        <w:t>¯</w:t>
      </w:r>
      <w:r>
        <w:rPr>
          <w:i/>
          <w:spacing w:val="31"/>
          <w:w w:val="98"/>
          <w:vertAlign w:val="subscript"/>
        </w:rPr>
        <w:t>t</w:t>
      </w:r>
      <w:r>
        <w:rPr>
          <w:spacing w:val="21"/>
          <w:w w:val="109"/>
          <w:vertAlign w:val="baseline"/>
        </w:rPr>
        <w:t>)</w:t>
      </w:r>
      <w:r>
        <w:rPr>
          <w:spacing w:val="33"/>
          <w:vertAlign w:val="baseline"/>
        </w:rPr>
        <w:t> </w:t>
      </w:r>
      <w:r>
        <w:rPr>
          <w:vertAlign w:val="baseline"/>
        </w:rPr>
        <w:t>directly.</w:t>
      </w:r>
      <w:r>
        <w:rPr>
          <w:spacing w:val="40"/>
          <w:vertAlign w:val="baseline"/>
        </w:rPr>
        <w:t> </w:t>
      </w:r>
      <w:r>
        <w:rPr>
          <w:vertAlign w:val="baseline"/>
        </w:rPr>
        <w:t>The</w:t>
      </w:r>
      <w:r>
        <w:rPr>
          <w:spacing w:val="33"/>
          <w:vertAlign w:val="baseline"/>
        </w:rPr>
        <w:t> </w:t>
      </w:r>
      <w:r>
        <w:rPr>
          <w:vertAlign w:val="baseline"/>
        </w:rPr>
        <w:t>linear</w:t>
      </w:r>
      <w:r>
        <w:rPr>
          <w:spacing w:val="33"/>
          <w:vertAlign w:val="baseline"/>
        </w:rPr>
        <w:t> </w:t>
      </w:r>
      <w:r>
        <w:rPr>
          <w:vertAlign w:val="baseline"/>
        </w:rPr>
        <w:t>acceleration</w:t>
      </w:r>
      <w:r>
        <w:rPr>
          <w:spacing w:val="33"/>
          <w:vertAlign w:val="baseline"/>
        </w:rPr>
        <w:t> </w:t>
      </w:r>
      <w:r>
        <w:rPr>
          <w:spacing w:val="20"/>
          <w:w w:val="107"/>
          <w:vertAlign w:val="baseline"/>
        </w:rPr>
        <w:t>(</w:t>
      </w:r>
      <w:r>
        <w:rPr>
          <w:i/>
          <w:spacing w:val="-98"/>
          <w:w w:val="82"/>
          <w:vertAlign w:val="baseline"/>
        </w:rPr>
        <w:t>a</w:t>
      </w:r>
      <w:r>
        <w:rPr>
          <w:spacing w:val="22"/>
          <w:w w:val="106"/>
          <w:vertAlign w:val="baseline"/>
        </w:rPr>
        <w:t>¯</w:t>
      </w:r>
      <w:r>
        <w:rPr>
          <w:i/>
          <w:spacing w:val="31"/>
          <w:w w:val="96"/>
          <w:vertAlign w:val="subscript"/>
        </w:rPr>
        <w:t>t</w:t>
      </w:r>
      <w:r>
        <w:rPr>
          <w:spacing w:val="21"/>
          <w:w w:val="107"/>
          <w:vertAlign w:val="baseline"/>
        </w:rPr>
        <w:t>)</w:t>
      </w:r>
      <w:r>
        <w:rPr>
          <w:spacing w:val="33"/>
          <w:vertAlign w:val="baseline"/>
        </w:rPr>
        <w:t> </w:t>
      </w:r>
      <w:r>
        <w:rPr>
          <w:vertAlign w:val="baseline"/>
        </w:rPr>
        <w:t>is</w:t>
      </w:r>
      <w:r>
        <w:rPr>
          <w:spacing w:val="33"/>
          <w:vertAlign w:val="baseline"/>
        </w:rPr>
        <w:t> </w:t>
      </w:r>
      <w:r>
        <w:rPr>
          <w:vertAlign w:val="baseline"/>
        </w:rPr>
        <w:t>obtained</w:t>
      </w:r>
      <w:r>
        <w:rPr>
          <w:spacing w:val="33"/>
          <w:vertAlign w:val="baseline"/>
        </w:rPr>
        <w:t> </w:t>
      </w:r>
      <w:r>
        <w:rPr>
          <w:vertAlign w:val="baseline"/>
        </w:rPr>
        <w:t>from</w:t>
      </w:r>
      <w:r>
        <w:rPr>
          <w:spacing w:val="33"/>
          <w:vertAlign w:val="baseline"/>
        </w:rPr>
        <w:t> </w:t>
      </w:r>
      <w:r>
        <w:rPr>
          <w:vertAlign w:val="baseline"/>
        </w:rPr>
        <w:t>the</w:t>
      </w:r>
      <w:r>
        <w:rPr>
          <w:spacing w:val="33"/>
          <w:vertAlign w:val="baseline"/>
        </w:rPr>
        <w:t> </w:t>
      </w:r>
      <w:r>
        <w:rPr>
          <w:vertAlign w:val="baseline"/>
        </w:rPr>
        <w:t>device’s</w:t>
      </w:r>
      <w:r>
        <w:rPr>
          <w:spacing w:val="33"/>
          <w:vertAlign w:val="baseline"/>
        </w:rPr>
        <w:t> </w:t>
      </w:r>
      <w:r>
        <w:rPr>
          <w:vertAlign w:val="baseline"/>
        </w:rPr>
        <w:t>accelerometer.</w:t>
      </w:r>
      <w:r>
        <w:rPr>
          <w:spacing w:val="40"/>
          <w:vertAlign w:val="baseline"/>
        </w:rPr>
        <w:t> </w:t>
      </w:r>
      <w:r>
        <w:rPr>
          <w:vertAlign w:val="baseline"/>
        </w:rPr>
        <w:t>In the</w:t>
      </w:r>
      <w:r>
        <w:rPr>
          <w:spacing w:val="34"/>
          <w:vertAlign w:val="baseline"/>
        </w:rPr>
        <w:t> </w:t>
      </w:r>
      <w:r>
        <w:rPr>
          <w:vertAlign w:val="baseline"/>
        </w:rPr>
        <w:t>current</w:t>
      </w:r>
      <w:r>
        <w:rPr>
          <w:spacing w:val="35"/>
          <w:vertAlign w:val="baseline"/>
        </w:rPr>
        <w:t> </w:t>
      </w:r>
      <w:r>
        <w:rPr>
          <w:vertAlign w:val="baseline"/>
        </w:rPr>
        <w:t>model,</w:t>
      </w:r>
      <w:r>
        <w:rPr>
          <w:spacing w:val="37"/>
          <w:vertAlign w:val="baseline"/>
        </w:rPr>
        <w:t> </w:t>
      </w:r>
      <w:r>
        <w:rPr>
          <w:vertAlign w:val="baseline"/>
        </w:rPr>
        <w:t>the</w:t>
      </w:r>
      <w:r>
        <w:rPr>
          <w:spacing w:val="34"/>
          <w:vertAlign w:val="baseline"/>
        </w:rPr>
        <w:t> </w:t>
      </w:r>
      <w:r>
        <w:rPr>
          <w:vertAlign w:val="baseline"/>
        </w:rPr>
        <w:t>phone</w:t>
      </w:r>
      <w:r>
        <w:rPr>
          <w:spacing w:val="35"/>
          <w:vertAlign w:val="baseline"/>
        </w:rPr>
        <w:t> </w:t>
      </w:r>
      <w:r>
        <w:rPr>
          <w:vertAlign w:val="baseline"/>
        </w:rPr>
        <w:t>is</w:t>
      </w:r>
      <w:r>
        <w:rPr>
          <w:spacing w:val="34"/>
          <w:vertAlign w:val="baseline"/>
        </w:rPr>
        <w:t> </w:t>
      </w:r>
      <w:r>
        <w:rPr>
          <w:vertAlign w:val="baseline"/>
        </w:rPr>
        <w:t>assumed</w:t>
      </w:r>
      <w:r>
        <w:rPr>
          <w:spacing w:val="35"/>
          <w:vertAlign w:val="baseline"/>
        </w:rPr>
        <w:t> </w:t>
      </w:r>
      <w:r>
        <w:rPr>
          <w:vertAlign w:val="baseline"/>
        </w:rPr>
        <w:t>to</w:t>
      </w:r>
      <w:r>
        <w:rPr>
          <w:spacing w:val="34"/>
          <w:vertAlign w:val="baseline"/>
        </w:rPr>
        <w:t> </w:t>
      </w:r>
      <w:r>
        <w:rPr>
          <w:vertAlign w:val="baseline"/>
        </w:rPr>
        <w:t>be</w:t>
      </w:r>
      <w:r>
        <w:rPr>
          <w:spacing w:val="35"/>
          <w:vertAlign w:val="baseline"/>
        </w:rPr>
        <w:t> </w:t>
      </w:r>
      <w:r>
        <w:rPr>
          <w:vertAlign w:val="baseline"/>
        </w:rPr>
        <w:t>aligned</w:t>
      </w:r>
      <w:r>
        <w:rPr>
          <w:spacing w:val="35"/>
          <w:vertAlign w:val="baseline"/>
        </w:rPr>
        <w:t> </w:t>
      </w:r>
      <w:r>
        <w:rPr>
          <w:vertAlign w:val="baseline"/>
        </w:rPr>
        <w:t>relative</w:t>
      </w:r>
      <w:r>
        <w:rPr>
          <w:spacing w:val="34"/>
          <w:vertAlign w:val="baseline"/>
        </w:rPr>
        <w:t> </w:t>
      </w:r>
      <w:r>
        <w:rPr>
          <w:vertAlign w:val="baseline"/>
        </w:rPr>
        <w:t>to</w:t>
      </w:r>
      <w:r>
        <w:rPr>
          <w:spacing w:val="35"/>
          <w:vertAlign w:val="baseline"/>
        </w:rPr>
        <w:t> </w:t>
      </w:r>
      <w:r>
        <w:rPr>
          <w:vertAlign w:val="baseline"/>
        </w:rPr>
        <w:t>the</w:t>
      </w:r>
      <w:r>
        <w:rPr>
          <w:spacing w:val="34"/>
          <w:vertAlign w:val="baseline"/>
        </w:rPr>
        <w:t> </w:t>
      </w:r>
      <w:r>
        <w:rPr>
          <w:vertAlign w:val="baseline"/>
        </w:rPr>
        <w:t>car</w:t>
      </w:r>
      <w:r>
        <w:rPr>
          <w:spacing w:val="35"/>
          <w:vertAlign w:val="baseline"/>
        </w:rPr>
        <w:t> </w:t>
      </w:r>
      <w:r>
        <w:rPr>
          <w:vertAlign w:val="baseline"/>
        </w:rPr>
        <w:t>and</w:t>
      </w:r>
      <w:r>
        <w:rPr>
          <w:spacing w:val="35"/>
          <w:vertAlign w:val="baseline"/>
        </w:rPr>
        <w:t> </w:t>
      </w:r>
      <w:r>
        <w:rPr>
          <w:vertAlign w:val="baseline"/>
        </w:rPr>
        <w:t>located</w:t>
      </w:r>
      <w:r>
        <w:rPr>
          <w:spacing w:val="35"/>
          <w:vertAlign w:val="baseline"/>
        </w:rPr>
        <w:t> </w:t>
      </w:r>
      <w:r>
        <w:rPr>
          <w:vertAlign w:val="baseline"/>
        </w:rPr>
        <w:t>at its</w:t>
      </w:r>
      <w:r>
        <w:rPr>
          <w:spacing w:val="40"/>
          <w:vertAlign w:val="baseline"/>
        </w:rPr>
        <w:t> </w:t>
      </w:r>
      <w:r>
        <w:rPr>
          <w:vertAlign w:val="baseline"/>
        </w:rPr>
        <w:t>centre</w:t>
      </w:r>
      <w:r>
        <w:rPr>
          <w:spacing w:val="40"/>
          <w:vertAlign w:val="baseline"/>
        </w:rPr>
        <w:t> </w:t>
      </w:r>
      <w:r>
        <w:rPr>
          <w:vertAlign w:val="baseline"/>
        </w:rPr>
        <w:t>of</w:t>
      </w:r>
      <w:r>
        <w:rPr>
          <w:spacing w:val="40"/>
          <w:vertAlign w:val="baseline"/>
        </w:rPr>
        <w:t> </w:t>
      </w:r>
      <w:r>
        <w:rPr>
          <w:vertAlign w:val="baseline"/>
        </w:rPr>
        <w:t>gravity</w:t>
      </w:r>
      <w:r>
        <w:rPr>
          <w:spacing w:val="40"/>
          <w:vertAlign w:val="baseline"/>
        </w:rPr>
        <w:t> </w:t>
      </w:r>
      <w:r>
        <w:rPr>
          <w:vertAlign w:val="baseline"/>
        </w:rPr>
        <w:t>(CG).</w:t>
      </w:r>
    </w:p>
    <w:p>
      <w:pPr>
        <w:pStyle w:val="BodyText"/>
        <w:spacing w:line="237" w:lineRule="auto" w:before="107"/>
        <w:ind w:left="159" w:right="898" w:firstLine="351"/>
        <w:jc w:val="both"/>
      </w:pPr>
      <w:r>
        <w:rPr/>
        <w:t>The normal acceleration measurement </w:t>
      </w:r>
      <w:r>
        <w:rPr>
          <w:spacing w:val="14"/>
          <w:w w:val="105"/>
        </w:rPr>
        <w:t>(</w:t>
      </w:r>
      <w:r>
        <w:rPr>
          <w:i/>
          <w:spacing w:val="-105"/>
          <w:w w:val="80"/>
        </w:rPr>
        <w:t>a</w:t>
      </w:r>
      <w:r>
        <w:rPr>
          <w:spacing w:val="17"/>
          <w:w w:val="104"/>
        </w:rPr>
        <w:t>¯</w:t>
      </w:r>
      <w:r>
        <w:rPr>
          <w:i/>
          <w:spacing w:val="15"/>
          <w:vertAlign w:val="subscript"/>
        </w:rPr>
        <w:t>n,</w:t>
      </w:r>
      <w:r>
        <w:rPr>
          <w:i/>
          <w:spacing w:val="24"/>
          <w:vertAlign w:val="subscript"/>
        </w:rPr>
        <w:t>t</w:t>
      </w:r>
      <w:r>
        <w:rPr>
          <w:spacing w:val="15"/>
          <w:w w:val="105"/>
          <w:vertAlign w:val="baseline"/>
        </w:rPr>
        <w:t>)</w:t>
      </w:r>
      <w:r>
        <w:rPr>
          <w:spacing w:val="-1"/>
          <w:w w:val="99"/>
          <w:vertAlign w:val="baseline"/>
        </w:rPr>
        <w:t> </w:t>
      </w:r>
      <w:r>
        <w:rPr>
          <w:vertAlign w:val="baseline"/>
        </w:rPr>
        <w:t>can be derived in terms of the state as </w:t>
      </w:r>
      <w:r>
        <w:rPr>
          <w:spacing w:val="-2"/>
          <w:vertAlign w:val="baseline"/>
        </w:rPr>
        <w:t>follows,</w:t>
      </w:r>
    </w:p>
    <w:p>
      <w:pPr>
        <w:pStyle w:val="BodyText"/>
        <w:spacing w:before="83"/>
      </w:pPr>
    </w:p>
    <w:p>
      <w:pPr>
        <w:spacing w:line="237" w:lineRule="auto" w:before="0"/>
        <w:ind w:left="4398" w:right="5145" w:firstLine="1"/>
        <w:jc w:val="center"/>
        <w:rPr>
          <w:i/>
          <w:sz w:val="24"/>
        </w:rPr>
      </w:pPr>
      <w:r>
        <w:rPr>
          <w:i/>
          <w:w w:val="115"/>
          <w:sz w:val="24"/>
        </w:rPr>
        <w:t>l </w:t>
      </w:r>
      <w:r>
        <w:rPr>
          <w:w w:val="130"/>
          <w:sz w:val="24"/>
        </w:rPr>
        <w:t>= </w:t>
      </w:r>
      <w:r>
        <w:rPr>
          <w:i/>
          <w:w w:val="115"/>
          <w:sz w:val="24"/>
        </w:rPr>
        <w:t>rθ v</w:t>
      </w:r>
      <w:r>
        <w:rPr>
          <w:i/>
          <w:spacing w:val="11"/>
          <w:w w:val="130"/>
          <w:sz w:val="24"/>
        </w:rPr>
        <w:t> </w:t>
      </w:r>
      <w:r>
        <w:rPr>
          <w:w w:val="130"/>
          <w:sz w:val="24"/>
        </w:rPr>
        <w:t>=</w:t>
      </w:r>
      <w:r>
        <w:rPr>
          <w:spacing w:val="4"/>
          <w:w w:val="130"/>
          <w:sz w:val="24"/>
        </w:rPr>
        <w:t> </w:t>
      </w:r>
      <w:r>
        <w:rPr>
          <w:i/>
          <w:spacing w:val="-5"/>
          <w:w w:val="105"/>
          <w:sz w:val="24"/>
        </w:rPr>
        <w:t>rω</w:t>
      </w:r>
    </w:p>
    <w:p>
      <w:pPr>
        <w:tabs>
          <w:tab w:pos="4912" w:val="left" w:leader="none"/>
        </w:tabs>
        <w:spacing w:line="227" w:lineRule="exact" w:before="259"/>
        <w:ind w:left="4432" w:right="0" w:firstLine="0"/>
        <w:jc w:val="left"/>
        <w:rPr>
          <w:i/>
          <w:sz w:val="24"/>
        </w:rPr>
      </w:pPr>
      <w:bookmarkStart w:name="_bookmark73" w:id="104"/>
      <w:bookmarkEnd w:id="104"/>
      <w:r>
        <w:rPr/>
      </w:r>
      <w:r>
        <w:rPr>
          <w:spacing w:val="-10"/>
          <w:sz w:val="24"/>
        </w:rPr>
        <w:t>1</w:t>
      </w:r>
      <w:r>
        <w:rPr>
          <w:sz w:val="24"/>
        </w:rPr>
        <w:tab/>
      </w:r>
      <w:r>
        <w:rPr>
          <w:i/>
          <w:spacing w:val="-10"/>
          <w:sz w:val="24"/>
        </w:rPr>
        <w:t>ω</w:t>
      </w:r>
    </w:p>
    <w:p>
      <w:pPr>
        <w:pStyle w:val="BodyText"/>
        <w:tabs>
          <w:tab w:pos="8858" w:val="left" w:leader="none"/>
        </w:tabs>
        <w:spacing w:line="163" w:lineRule="exact"/>
        <w:ind w:left="4432"/>
      </w:pPr>
      <w:r>
        <w:rPr>
          <w:position w:val="5"/>
        </w:rPr>
        <w:drawing>
          <wp:inline distT="0" distB="0" distL="0" distR="0">
            <wp:extent cx="74333" cy="6070"/>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25" cstate="print"/>
                    <a:stretch>
                      <a:fillRect/>
                    </a:stretch>
                  </pic:blipFill>
                  <pic:spPr>
                    <a:xfrm>
                      <a:off x="0" y="0"/>
                      <a:ext cx="74333" cy="6070"/>
                    </a:xfrm>
                    <a:prstGeom prst="rect">
                      <a:avLst/>
                    </a:prstGeom>
                  </pic:spPr>
                </pic:pic>
              </a:graphicData>
            </a:graphic>
          </wp:inline>
        </w:drawing>
      </w:r>
      <w:r>
        <w:rPr>
          <w:position w:val="5"/>
        </w:rPr>
      </w:r>
      <w:r>
        <w:rPr>
          <w:rFonts w:ascii="Times New Roman"/>
          <w:w w:val="130"/>
          <w:sz w:val="20"/>
        </w:rPr>
        <w:t> </w:t>
      </w:r>
      <w:r>
        <w:rPr>
          <w:w w:val="130"/>
        </w:rPr>
        <w:t>=</w:t>
      </w:r>
      <w:r>
        <w:rPr>
          <w:w w:val="130"/>
        </w:rPr>
        <w:t> </w:t>
      </w:r>
      <w:r>
        <w:rPr>
          <w:spacing w:val="-19"/>
          <w:position w:val="5"/>
        </w:rPr>
        <w:drawing>
          <wp:inline distT="0" distB="0" distL="0" distR="0">
            <wp:extent cx="98018" cy="6070"/>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26" cstate="print"/>
                    <a:stretch>
                      <a:fillRect/>
                    </a:stretch>
                  </pic:blipFill>
                  <pic:spPr>
                    <a:xfrm>
                      <a:off x="0" y="0"/>
                      <a:ext cx="98018" cy="6070"/>
                    </a:xfrm>
                    <a:prstGeom prst="rect">
                      <a:avLst/>
                    </a:prstGeom>
                  </pic:spPr>
                </pic:pic>
              </a:graphicData>
            </a:graphic>
          </wp:inline>
        </w:drawing>
      </w:r>
      <w:r>
        <w:rPr>
          <w:spacing w:val="-19"/>
          <w:position w:val="5"/>
        </w:rPr>
      </w:r>
      <w:r>
        <w:rPr>
          <w:rFonts w:ascii="Times New Roman"/>
        </w:rPr>
        <w:tab/>
      </w:r>
      <w:r>
        <w:rPr>
          <w:spacing w:val="-2"/>
          <w:w w:val="125"/>
        </w:rPr>
        <w:t>(3.2)</w:t>
      </w:r>
    </w:p>
    <w:p>
      <w:pPr>
        <w:tabs>
          <w:tab w:pos="4928" w:val="left" w:leader="none"/>
        </w:tabs>
        <w:spacing w:line="228" w:lineRule="exact" w:before="0"/>
        <w:ind w:left="4435" w:right="0" w:firstLine="0"/>
        <w:jc w:val="left"/>
        <w:rPr>
          <w:i/>
          <w:sz w:val="24"/>
        </w:rPr>
      </w:pPr>
      <w:r>
        <w:rPr>
          <w:i/>
          <w:spacing w:val="-10"/>
          <w:w w:val="120"/>
          <w:sz w:val="24"/>
        </w:rPr>
        <w:t>r</w:t>
      </w:r>
      <w:r>
        <w:rPr>
          <w:i/>
          <w:sz w:val="24"/>
        </w:rPr>
        <w:tab/>
      </w:r>
      <w:r>
        <w:rPr>
          <w:i/>
          <w:spacing w:val="-10"/>
          <w:w w:val="120"/>
          <w:sz w:val="24"/>
        </w:rPr>
        <w:t>v</w:t>
      </w:r>
    </w:p>
    <w:p>
      <w:pPr>
        <w:pStyle w:val="BodyText"/>
        <w:spacing w:line="237" w:lineRule="auto" w:before="145"/>
        <w:ind w:left="159" w:right="898" w:firstLine="351"/>
        <w:jc w:val="both"/>
      </w:pPr>
      <w:r>
        <w:rPr>
          <w:w w:val="105"/>
        </w:rPr>
        <w:t>In this equation, </w:t>
      </w:r>
      <w:r>
        <w:rPr>
          <w:i/>
          <w:w w:val="105"/>
        </w:rPr>
        <w:t>l</w:t>
      </w:r>
      <w:r>
        <w:rPr>
          <w:i/>
          <w:w w:val="105"/>
        </w:rPr>
        <w:t> </w:t>
      </w:r>
      <w:r>
        <w:rPr>
          <w:w w:val="105"/>
        </w:rPr>
        <w:t>is the linear arc distance, </w:t>
      </w:r>
      <w:r>
        <w:rPr>
          <w:i/>
          <w:w w:val="105"/>
        </w:rPr>
        <w:t>r</w:t>
      </w:r>
      <w:r>
        <w:rPr>
          <w:i/>
          <w:w w:val="105"/>
        </w:rPr>
        <w:t> </w:t>
      </w:r>
      <w:r>
        <w:rPr>
          <w:w w:val="105"/>
        </w:rPr>
        <w:t>is the arc radius, and </w:t>
      </w:r>
      <w:r>
        <w:rPr>
          <w:i/>
          <w:w w:val="105"/>
        </w:rPr>
        <w:t>θ</w:t>
      </w:r>
      <w:r>
        <w:rPr>
          <w:i/>
          <w:w w:val="105"/>
        </w:rPr>
        <w:t> </w:t>
      </w:r>
      <w:r>
        <w:rPr>
          <w:w w:val="105"/>
        </w:rPr>
        <w:t>is the arc angle. After differentiating with respect to time, </w:t>
      </w:r>
      <w:r>
        <w:rPr>
          <w:i/>
          <w:w w:val="105"/>
        </w:rPr>
        <w:t>v</w:t>
      </w:r>
      <w:r>
        <w:rPr>
          <w:i/>
          <w:w w:val="105"/>
        </w:rPr>
        <w:t> </w:t>
      </w:r>
      <w:r>
        <w:rPr>
          <w:w w:val="105"/>
        </w:rPr>
        <w:t>is the linear velocity and </w:t>
      </w:r>
      <w:r>
        <w:rPr>
          <w:i/>
          <w:w w:val="105"/>
        </w:rPr>
        <w:t>ω</w:t>
      </w:r>
      <w:r>
        <w:rPr>
          <w:i/>
          <w:w w:val="105"/>
        </w:rPr>
        <w:t> </w:t>
      </w:r>
      <w:r>
        <w:rPr>
          <w:w w:val="105"/>
        </w:rPr>
        <w:t>is the arc angular </w:t>
      </w:r>
      <w:r>
        <w:rPr>
          <w:spacing w:val="-2"/>
          <w:w w:val="105"/>
        </w:rPr>
        <w:t>velocity.</w:t>
      </w:r>
    </w:p>
    <w:p>
      <w:pPr>
        <w:pStyle w:val="BodyText"/>
        <w:spacing w:before="113"/>
        <w:ind w:left="511"/>
        <w:jc w:val="both"/>
      </w:pPr>
      <w:r>
        <w:rPr/>
        <w:t>However</w:t>
      </w:r>
      <w:r>
        <w:rPr>
          <w:spacing w:val="22"/>
        </w:rPr>
        <w:t> </w:t>
      </w:r>
      <w:r>
        <w:rPr/>
        <w:t>from</w:t>
      </w:r>
      <w:r>
        <w:rPr>
          <w:spacing w:val="22"/>
        </w:rPr>
        <w:t> </w:t>
      </w:r>
      <w:r>
        <w:rPr/>
        <w:t>centripetal</w:t>
      </w:r>
      <w:r>
        <w:rPr>
          <w:spacing w:val="21"/>
        </w:rPr>
        <w:t> </w:t>
      </w:r>
      <w:r>
        <w:rPr>
          <w:spacing w:val="-2"/>
        </w:rPr>
        <w:t>force,:</w:t>
      </w:r>
    </w:p>
    <w:p>
      <w:pPr>
        <w:pStyle w:val="BodyText"/>
        <w:rPr>
          <w:sz w:val="12"/>
        </w:rPr>
      </w:pPr>
    </w:p>
    <w:p>
      <w:pPr>
        <w:pStyle w:val="BodyText"/>
        <w:spacing w:before="41"/>
        <w:rPr>
          <w:sz w:val="12"/>
        </w:rPr>
      </w:pPr>
    </w:p>
    <w:p>
      <w:pPr>
        <w:spacing w:line="148" w:lineRule="auto" w:before="0"/>
        <w:ind w:left="0" w:right="5137" w:firstLine="0"/>
        <w:jc w:val="right"/>
        <w:rPr>
          <w:rFonts w:ascii="Lucida Console"/>
          <w:sz w:val="12"/>
        </w:rPr>
      </w:pPr>
      <w:r>
        <w:rPr/>
        <mc:AlternateContent>
          <mc:Choice Requires="wps">
            <w:drawing>
              <wp:anchor distT="0" distB="0" distL="0" distR="0" allowOverlap="1" layoutInCell="1" locked="0" behindDoc="1" simplePos="0" relativeHeight="484742656">
                <wp:simplePos x="0" y="0"/>
                <wp:positionH relativeFrom="page">
                  <wp:posOffset>3890810</wp:posOffset>
                </wp:positionH>
                <wp:positionV relativeFrom="paragraph">
                  <wp:posOffset>19523</wp:posOffset>
                </wp:positionV>
                <wp:extent cx="115570" cy="1524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15570" cy="152400"/>
                        </a:xfrm>
                        <a:prstGeom prst="rect">
                          <a:avLst/>
                        </a:prstGeom>
                      </wps:spPr>
                      <wps:txbx>
                        <w:txbxContent>
                          <w:p>
                            <w:pPr>
                              <w:spacing w:line="239" w:lineRule="exact" w:before="0"/>
                              <w:ind w:left="0" w:right="0" w:firstLine="0"/>
                              <w:jc w:val="left"/>
                              <w:rPr>
                                <w:sz w:val="24"/>
                              </w:rPr>
                            </w:pPr>
                            <w:r>
                              <w:rPr>
                                <w:spacing w:val="-10"/>
                                <w:w w:val="150"/>
                                <w:sz w:val="24"/>
                              </w:rPr>
                              <w:t>=</w:t>
                            </w:r>
                          </w:p>
                        </w:txbxContent>
                      </wps:txbx>
                      <wps:bodyPr wrap="square" lIns="0" tIns="0" rIns="0" bIns="0" rtlCol="0">
                        <a:noAutofit/>
                      </wps:bodyPr>
                    </wps:wsp>
                  </a:graphicData>
                </a:graphic>
              </wp:anchor>
            </w:drawing>
          </mc:Choice>
          <mc:Fallback>
            <w:pict>
              <v:shape style="position:absolute;margin-left:306.363007pt;margin-top:1.53728pt;width:9.1pt;height:12pt;mso-position-horizontal-relative:page;mso-position-vertical-relative:paragraph;z-index:-18573824" type="#_x0000_t202" id="docshape84" filled="false" stroked="false">
                <v:textbox inset="0,0,0,0">
                  <w:txbxContent>
                    <w:p>
                      <w:pPr>
                        <w:spacing w:line="239" w:lineRule="exact" w:before="0"/>
                        <w:ind w:left="0" w:right="0" w:firstLine="0"/>
                        <w:jc w:val="left"/>
                        <w:rPr>
                          <w:sz w:val="24"/>
                        </w:rPr>
                      </w:pPr>
                      <w:r>
                        <w:rPr>
                          <w:spacing w:val="-10"/>
                          <w:w w:val="150"/>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3699002</wp:posOffset>
                </wp:positionH>
                <wp:positionV relativeFrom="paragraph">
                  <wp:posOffset>19523</wp:posOffset>
                </wp:positionV>
                <wp:extent cx="78105" cy="1524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78105" cy="152400"/>
                        </a:xfrm>
                        <a:prstGeom prst="rect">
                          <a:avLst/>
                        </a:prstGeom>
                      </wps:spPr>
                      <wps:txbx>
                        <w:txbxContent>
                          <w:p>
                            <w:pPr>
                              <w:spacing w:line="239" w:lineRule="exact" w:before="0"/>
                              <w:ind w:left="0" w:right="0" w:firstLine="0"/>
                              <w:jc w:val="left"/>
                              <w:rPr>
                                <w:i/>
                                <w:sz w:val="24"/>
                              </w:rPr>
                            </w:pPr>
                            <w:r>
                              <w:rPr>
                                <w:i/>
                                <w:spacing w:val="-12"/>
                                <w:sz w:val="24"/>
                              </w:rPr>
                              <w:t>a</w:t>
                            </w:r>
                          </w:p>
                        </w:txbxContent>
                      </wps:txbx>
                      <wps:bodyPr wrap="square" lIns="0" tIns="0" rIns="0" bIns="0" rtlCol="0">
                        <a:noAutofit/>
                      </wps:bodyPr>
                    </wps:wsp>
                  </a:graphicData>
                </a:graphic>
              </wp:anchor>
            </w:drawing>
          </mc:Choice>
          <mc:Fallback>
            <w:pict>
              <v:shape style="position:absolute;margin-left:291.260010pt;margin-top:1.53728pt;width:6.15pt;height:12pt;mso-position-horizontal-relative:page;mso-position-vertical-relative:paragraph;z-index:15778304" type="#_x0000_t202" id="docshape85" filled="false" stroked="false">
                <v:textbox inset="0,0,0,0">
                  <w:txbxContent>
                    <w:p>
                      <w:pPr>
                        <w:spacing w:line="239" w:lineRule="exact" w:before="0"/>
                        <w:ind w:left="0" w:right="0" w:firstLine="0"/>
                        <w:jc w:val="left"/>
                        <w:rPr>
                          <w:i/>
                          <w:sz w:val="24"/>
                        </w:rPr>
                      </w:pPr>
                      <w:r>
                        <w:rPr>
                          <w:i/>
                          <w:spacing w:val="-12"/>
                          <w:sz w:val="24"/>
                        </w:rPr>
                        <w:t>a</w:t>
                      </w:r>
                    </w:p>
                  </w:txbxContent>
                </v:textbox>
                <w10:wrap type="none"/>
              </v:shape>
            </w:pict>
          </mc:Fallback>
        </mc:AlternateContent>
      </w:r>
      <w:r>
        <w:rPr>
          <w:i/>
          <w:spacing w:val="-5"/>
          <w:w w:val="110"/>
          <w:position w:val="-5"/>
          <w:sz w:val="16"/>
        </w:rPr>
        <w:t>v</w:t>
      </w:r>
      <w:r>
        <w:rPr>
          <w:rFonts w:ascii="Lucida Console"/>
          <w:spacing w:val="-5"/>
          <w:w w:val="110"/>
          <w:sz w:val="12"/>
        </w:rPr>
        <w:t>2</w:t>
      </w:r>
    </w:p>
    <w:p>
      <w:pPr>
        <w:tabs>
          <w:tab w:pos="496" w:val="left" w:leader="none"/>
        </w:tabs>
        <w:spacing w:line="192" w:lineRule="auto" w:before="0"/>
        <w:ind w:left="0" w:right="5176" w:firstLine="0"/>
        <w:jc w:val="right"/>
        <w:rPr>
          <w:i/>
          <w:sz w:val="16"/>
        </w:rPr>
      </w:pPr>
      <w:r>
        <w:rPr/>
        <mc:AlternateContent>
          <mc:Choice Requires="wps">
            <w:drawing>
              <wp:anchor distT="0" distB="0" distL="0" distR="0" allowOverlap="1" layoutInCell="1" locked="0" behindDoc="0" simplePos="0" relativeHeight="15773696">
                <wp:simplePos x="0" y="0"/>
                <wp:positionH relativeFrom="page">
                  <wp:posOffset>4063796</wp:posOffset>
                </wp:positionH>
                <wp:positionV relativeFrom="paragraph">
                  <wp:posOffset>17053</wp:posOffset>
                </wp:positionV>
                <wp:extent cx="109220"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09220" cy="1270"/>
                        </a:xfrm>
                        <a:custGeom>
                          <a:avLst/>
                          <a:gdLst/>
                          <a:ahLst/>
                          <a:cxnLst/>
                          <a:rect l="l" t="t" r="r" b="b"/>
                          <a:pathLst>
                            <a:path w="109220" h="0">
                              <a:moveTo>
                                <a:pt x="0" y="0"/>
                              </a:moveTo>
                              <a:lnTo>
                                <a:pt x="108712"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3696" from="319.984009pt,1.342805pt" to="328.544009pt,1.342805pt" stroked="true" strokeweight=".478pt" strokecolor="#000000">
                <v:stroke dashstyle="solid"/>
                <w10:wrap type="none"/>
              </v:line>
            </w:pict>
          </mc:Fallback>
        </mc:AlternateContent>
      </w:r>
      <w:r>
        <w:rPr>
          <w:i/>
          <w:spacing w:val="-10"/>
          <w:w w:val="130"/>
          <w:sz w:val="16"/>
        </w:rPr>
        <w:t>n</w:t>
      </w:r>
      <w:r>
        <w:rPr>
          <w:i/>
          <w:sz w:val="16"/>
        </w:rPr>
        <w:tab/>
      </w:r>
      <w:r>
        <w:rPr>
          <w:i/>
          <w:spacing w:val="-12"/>
          <w:w w:val="130"/>
          <w:position w:val="-4"/>
          <w:sz w:val="16"/>
        </w:rPr>
        <w:t>r</w:t>
      </w:r>
    </w:p>
    <w:p>
      <w:pPr>
        <w:pStyle w:val="BodyText"/>
        <w:spacing w:before="259"/>
        <w:ind w:left="160"/>
      </w:pPr>
      <w:r>
        <w:rPr>
          <w:w w:val="105"/>
        </w:rPr>
        <w:t>Substituting</w:t>
      </w:r>
      <w:r>
        <w:rPr>
          <w:spacing w:val="36"/>
          <w:w w:val="105"/>
        </w:rPr>
        <w:t> </w:t>
      </w:r>
      <w:r>
        <w:rPr>
          <w:w w:val="105"/>
        </w:rPr>
        <w:t>Equation</w:t>
      </w:r>
      <w:r>
        <w:rPr>
          <w:spacing w:val="36"/>
          <w:w w:val="105"/>
        </w:rPr>
        <w:t> </w:t>
      </w:r>
      <w:hyperlink w:history="true" w:anchor="_bookmark73">
        <w:r>
          <w:rPr>
            <w:color w:val="0000FF"/>
            <w:spacing w:val="-4"/>
            <w:w w:val="105"/>
          </w:rPr>
          <w:t>3.2</w:t>
        </w:r>
      </w:hyperlink>
      <w:r>
        <w:rPr>
          <w:spacing w:val="-4"/>
          <w:w w:val="105"/>
        </w:rPr>
        <w:t>,</w:t>
      </w:r>
    </w:p>
    <w:p>
      <w:pPr>
        <w:spacing w:after="0"/>
        <w:sectPr>
          <w:type w:val="continuous"/>
          <w:pgSz w:w="12240" w:h="15840"/>
          <w:pgMar w:header="0" w:footer="1819" w:top="1820" w:bottom="280" w:left="1460" w:right="540"/>
        </w:sectPr>
      </w:pPr>
    </w:p>
    <w:p>
      <w:pPr>
        <w:pStyle w:val="BodyText"/>
      </w:pPr>
    </w:p>
    <w:p>
      <w:pPr>
        <w:pStyle w:val="BodyText"/>
        <w:spacing w:before="78"/>
      </w:pPr>
    </w:p>
    <w:p>
      <w:pPr>
        <w:spacing w:before="0"/>
        <w:ind w:left="0" w:right="767" w:firstLine="0"/>
        <w:jc w:val="center"/>
        <w:rPr>
          <w:i/>
          <w:sz w:val="24"/>
        </w:rPr>
      </w:pPr>
      <w:r>
        <w:rPr/>
        <mc:AlternateContent>
          <mc:Choice Requires="wps">
            <w:drawing>
              <wp:anchor distT="0" distB="0" distL="0" distR="0" allowOverlap="1" layoutInCell="1" locked="0" behindDoc="1" simplePos="0" relativeHeight="484744704">
                <wp:simplePos x="0" y="0"/>
                <wp:positionH relativeFrom="page">
                  <wp:posOffset>4216679</wp:posOffset>
                </wp:positionH>
                <wp:positionV relativeFrom="paragraph">
                  <wp:posOffset>121711</wp:posOffset>
                </wp:positionV>
                <wp:extent cx="52705" cy="1016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2705" cy="101600"/>
                        </a:xfrm>
                        <a:prstGeom prst="rect">
                          <a:avLst/>
                        </a:prstGeom>
                      </wps:spPr>
                      <wps:txbx>
                        <w:txbxContent>
                          <w:p>
                            <w:pPr>
                              <w:spacing w:line="159" w:lineRule="exact" w:before="0"/>
                              <w:ind w:left="0" w:right="0" w:firstLine="0"/>
                              <w:jc w:val="left"/>
                              <w:rPr>
                                <w:i/>
                                <w:sz w:val="16"/>
                              </w:rPr>
                            </w:pPr>
                            <w:r>
                              <w:rPr>
                                <w:i/>
                                <w:spacing w:val="-10"/>
                                <w:w w:val="115"/>
                                <w:sz w:val="16"/>
                              </w:rPr>
                              <w:t>v</w:t>
                            </w:r>
                          </w:p>
                        </w:txbxContent>
                      </wps:txbx>
                      <wps:bodyPr wrap="square" lIns="0" tIns="0" rIns="0" bIns="0" rtlCol="0">
                        <a:noAutofit/>
                      </wps:bodyPr>
                    </wps:wsp>
                  </a:graphicData>
                </a:graphic>
              </wp:anchor>
            </w:drawing>
          </mc:Choice>
          <mc:Fallback>
            <w:pict>
              <v:shape style="position:absolute;margin-left:332.022003pt;margin-top:9.583550pt;width:4.150pt;height:8pt;mso-position-horizontal-relative:page;mso-position-vertical-relative:paragraph;z-index:-18571776" type="#_x0000_t202" id="docshape86" filled="false" stroked="false">
                <v:textbox inset="0,0,0,0">
                  <w:txbxContent>
                    <w:p>
                      <w:pPr>
                        <w:spacing w:line="159" w:lineRule="exact" w:before="0"/>
                        <w:ind w:left="0" w:right="0" w:firstLine="0"/>
                        <w:jc w:val="left"/>
                        <w:rPr>
                          <w:i/>
                          <w:sz w:val="16"/>
                        </w:rPr>
                      </w:pPr>
                      <w:r>
                        <w:rPr>
                          <w:i/>
                          <w:spacing w:val="-10"/>
                          <w:w w:val="115"/>
                          <w:sz w:val="16"/>
                        </w:rPr>
                        <w:t>v</w:t>
                      </w:r>
                    </w:p>
                  </w:txbxContent>
                </v:textbox>
                <w10:wrap type="none"/>
              </v:shape>
            </w:pict>
          </mc:Fallback>
        </mc:AlternateContent>
      </w:r>
      <w:r>
        <w:rPr>
          <w:i/>
          <w:w w:val="115"/>
          <w:sz w:val="24"/>
        </w:rPr>
        <w:t>a</w:t>
      </w:r>
      <w:r>
        <w:rPr>
          <w:i/>
          <w:w w:val="115"/>
          <w:sz w:val="24"/>
          <w:vertAlign w:val="subscript"/>
        </w:rPr>
        <w:t>n</w:t>
      </w:r>
      <w:r>
        <w:rPr>
          <w:i/>
          <w:spacing w:val="17"/>
          <w:w w:val="125"/>
          <w:sz w:val="24"/>
          <w:vertAlign w:val="baseline"/>
        </w:rPr>
        <w:t> </w:t>
      </w:r>
      <w:r>
        <w:rPr>
          <w:w w:val="125"/>
          <w:sz w:val="24"/>
          <w:vertAlign w:val="baseline"/>
        </w:rPr>
        <w:t>=</w:t>
      </w:r>
      <w:r>
        <w:rPr>
          <w:spacing w:val="6"/>
          <w:w w:val="125"/>
          <w:sz w:val="24"/>
          <w:vertAlign w:val="baseline"/>
        </w:rPr>
        <w:t> </w:t>
      </w:r>
      <w:r>
        <w:rPr>
          <w:w w:val="115"/>
          <w:sz w:val="24"/>
          <w:vertAlign w:val="baseline"/>
        </w:rPr>
        <w:t>(</w:t>
      </w:r>
      <w:r>
        <w:rPr>
          <w:i/>
          <w:w w:val="115"/>
          <w:sz w:val="24"/>
          <w:vertAlign w:val="baseline"/>
        </w:rPr>
        <w:t>v</w:t>
      </w:r>
      <w:r>
        <w:rPr>
          <w:w w:val="115"/>
          <w:sz w:val="24"/>
          <w:vertAlign w:val="baseline"/>
        </w:rPr>
        <w:t>)</w:t>
      </w:r>
      <w:r>
        <w:rPr>
          <w:w w:val="115"/>
          <w:sz w:val="24"/>
          <w:vertAlign w:val="superscript"/>
        </w:rPr>
        <w:t>2</w:t>
      </w:r>
      <w:r>
        <w:rPr>
          <w:spacing w:val="-25"/>
          <w:w w:val="115"/>
          <w:sz w:val="24"/>
          <w:vertAlign w:val="baseline"/>
        </w:rPr>
        <w:t> </w:t>
      </w:r>
      <w:r>
        <w:rPr>
          <w:i/>
          <w:spacing w:val="-10"/>
          <w:w w:val="115"/>
          <w:sz w:val="24"/>
          <w:u w:val="single"/>
          <w:vertAlign w:val="superscript"/>
        </w:rPr>
        <w:t>ω</w:t>
      </w:r>
    </w:p>
    <w:p>
      <w:pPr>
        <w:tabs>
          <w:tab w:pos="8858" w:val="left" w:leader="none"/>
        </w:tabs>
        <w:spacing w:before="272"/>
        <w:ind w:left="4336" w:right="0" w:firstLine="0"/>
        <w:jc w:val="left"/>
        <w:rPr>
          <w:sz w:val="24"/>
        </w:rPr>
      </w:pPr>
      <w:r>
        <w:rPr>
          <w:i/>
          <w:w w:val="115"/>
          <w:sz w:val="24"/>
        </w:rPr>
        <w:t>a</w:t>
      </w:r>
      <w:r>
        <w:rPr>
          <w:i/>
          <w:w w:val="115"/>
          <w:sz w:val="24"/>
          <w:vertAlign w:val="subscript"/>
        </w:rPr>
        <w:t>n</w:t>
      </w:r>
      <w:r>
        <w:rPr>
          <w:i/>
          <w:spacing w:val="19"/>
          <w:w w:val="125"/>
          <w:sz w:val="24"/>
          <w:vertAlign w:val="baseline"/>
        </w:rPr>
        <w:t> </w:t>
      </w:r>
      <w:r>
        <w:rPr>
          <w:w w:val="125"/>
          <w:sz w:val="24"/>
          <w:vertAlign w:val="baseline"/>
        </w:rPr>
        <w:t>=</w:t>
      </w:r>
      <w:r>
        <w:rPr>
          <w:spacing w:val="7"/>
          <w:w w:val="125"/>
          <w:sz w:val="24"/>
          <w:vertAlign w:val="baseline"/>
        </w:rPr>
        <w:t> </w:t>
      </w:r>
      <w:r>
        <w:rPr>
          <w:i/>
          <w:spacing w:val="-5"/>
          <w:w w:val="115"/>
          <w:sz w:val="24"/>
          <w:vertAlign w:val="baseline"/>
        </w:rPr>
        <w:t>vω</w:t>
      </w:r>
      <w:r>
        <w:rPr>
          <w:i/>
          <w:sz w:val="24"/>
          <w:vertAlign w:val="baseline"/>
        </w:rPr>
        <w:tab/>
      </w:r>
      <w:r>
        <w:rPr>
          <w:spacing w:val="-2"/>
          <w:w w:val="115"/>
          <w:sz w:val="24"/>
          <w:vertAlign w:val="baseline"/>
        </w:rPr>
        <w:t>(3.3)</w:t>
      </w:r>
    </w:p>
    <w:p>
      <w:pPr>
        <w:pStyle w:val="BodyText"/>
        <w:spacing w:before="218"/>
        <w:ind w:left="511"/>
      </w:pPr>
      <w:r>
        <w:rPr/>
        <w:t>The</w:t>
      </w:r>
      <w:r>
        <w:rPr>
          <w:spacing w:val="31"/>
        </w:rPr>
        <w:t> </w:t>
      </w:r>
      <w:r>
        <w:rPr/>
        <w:t>final</w:t>
      </w:r>
      <w:r>
        <w:rPr>
          <w:spacing w:val="33"/>
        </w:rPr>
        <w:t> </w:t>
      </w:r>
      <w:r>
        <w:rPr/>
        <w:t>measurement</w:t>
      </w:r>
      <w:r>
        <w:rPr>
          <w:spacing w:val="33"/>
        </w:rPr>
        <w:t> </w:t>
      </w:r>
      <w:r>
        <w:rPr/>
        <w:t>matrix</w:t>
      </w:r>
      <w:r>
        <w:rPr>
          <w:spacing w:val="32"/>
        </w:rPr>
        <w:t> </w:t>
      </w:r>
      <w:r>
        <w:rPr/>
        <w:t>is</w:t>
      </w:r>
      <w:r>
        <w:rPr>
          <w:spacing w:val="32"/>
        </w:rPr>
        <w:t> </w:t>
      </w:r>
      <w:r>
        <w:rPr/>
        <w:t>represented</w:t>
      </w:r>
      <w:r>
        <w:rPr>
          <w:spacing w:val="32"/>
        </w:rPr>
        <w:t> </w:t>
      </w:r>
      <w:r>
        <w:rPr>
          <w:spacing w:val="-2"/>
        </w:rPr>
        <w:t>below,</w:t>
      </w:r>
    </w:p>
    <w:p>
      <w:pPr>
        <w:tabs>
          <w:tab w:pos="977" w:val="left" w:leader="none"/>
        </w:tabs>
        <w:spacing w:before="106"/>
        <w:ind w:left="0" w:right="216" w:firstLine="0"/>
        <w:jc w:val="center"/>
        <w:rPr>
          <w:rFonts w:ascii="Lucida Sans Unicode" w:hAnsi="Lucida Sans Unicode"/>
          <w:sz w:val="24"/>
        </w:rPr>
      </w:pPr>
      <w:r>
        <w:rPr>
          <w:rFonts w:ascii="Lucida Sans Unicode" w:hAnsi="Lucida Sans Unicode"/>
          <w:spacing w:val="-32"/>
          <w:sz w:val="24"/>
        </w:rPr>
        <w:t></w:t>
      </w:r>
      <w:r>
        <w:rPr>
          <w:rFonts w:ascii="Lucida Sans Unicode" w:hAnsi="Lucida Sans Unicode"/>
          <w:spacing w:val="-6"/>
          <w:sz w:val="24"/>
        </w:rPr>
        <w:t> </w:t>
      </w:r>
      <w:r>
        <w:rPr>
          <w:i/>
          <w:spacing w:val="-112"/>
          <w:w w:val="106"/>
          <w:position w:val="-18"/>
          <w:sz w:val="24"/>
        </w:rPr>
        <w:t>x</w:t>
      </w:r>
      <w:r>
        <w:rPr>
          <w:spacing w:val="8"/>
          <w:w w:val="102"/>
          <w:position w:val="-18"/>
          <w:sz w:val="24"/>
        </w:rPr>
        <w:t>¯</w:t>
      </w:r>
      <w:r>
        <w:rPr>
          <w:i/>
          <w:spacing w:val="7"/>
          <w:w w:val="92"/>
          <w:position w:val="-21"/>
          <w:sz w:val="16"/>
        </w:rPr>
        <w:t>t</w:t>
      </w:r>
      <w:r>
        <w:rPr>
          <w:i/>
          <w:spacing w:val="23"/>
          <w:position w:val="-21"/>
          <w:sz w:val="16"/>
        </w:rPr>
        <w:t> </w:t>
      </w:r>
      <w:r>
        <w:rPr>
          <w:rFonts w:ascii="Lucida Sans Unicode" w:hAnsi="Lucida Sans Unicode"/>
          <w:spacing w:val="-32"/>
          <w:sz w:val="24"/>
        </w:rPr>
        <w:t></w:t>
      </w:r>
      <w:r>
        <w:rPr>
          <w:rFonts w:ascii="Lucida Sans Unicode" w:hAnsi="Lucida Sans Unicode"/>
          <w:sz w:val="24"/>
        </w:rPr>
        <w:tab/>
        <w:t></w:t>
      </w:r>
      <w:r>
        <w:rPr>
          <w:rFonts w:ascii="Lucida Sans Unicode" w:hAnsi="Lucida Sans Unicode"/>
          <w:spacing w:val="-1"/>
          <w:sz w:val="24"/>
        </w:rPr>
        <w:t> </w:t>
      </w:r>
      <w:r>
        <w:rPr>
          <w:i/>
          <w:position w:val="-18"/>
          <w:sz w:val="24"/>
        </w:rPr>
        <w:t>x</w:t>
      </w:r>
      <w:r>
        <w:rPr>
          <w:i/>
          <w:position w:val="-21"/>
          <w:sz w:val="16"/>
        </w:rPr>
        <w:t>t</w:t>
      </w:r>
      <w:r>
        <w:rPr>
          <w:i/>
          <w:spacing w:val="48"/>
          <w:position w:val="-21"/>
          <w:sz w:val="16"/>
        </w:rPr>
        <w:t> </w:t>
      </w:r>
      <w:r>
        <w:rPr>
          <w:rFonts w:ascii="Lucida Sans Unicode" w:hAnsi="Lucida Sans Unicode"/>
          <w:spacing w:val="-10"/>
          <w:sz w:val="24"/>
        </w:rPr>
        <w:t></w:t>
      </w:r>
    </w:p>
    <w:p>
      <w:pPr>
        <w:tabs>
          <w:tab w:pos="1006" w:val="left" w:leader="none"/>
        </w:tabs>
        <w:spacing w:line="277" w:lineRule="exact" w:before="0"/>
        <w:ind w:left="0" w:right="254" w:firstLine="0"/>
        <w:jc w:val="center"/>
        <w:rPr>
          <w:i/>
          <w:sz w:val="24"/>
        </w:rPr>
      </w:pPr>
      <w:r>
        <w:rPr/>
        <mc:AlternateContent>
          <mc:Choice Requires="wps">
            <w:drawing>
              <wp:anchor distT="0" distB="0" distL="0" distR="0" allowOverlap="1" layoutInCell="1" locked="0" behindDoc="1" simplePos="0" relativeHeight="484745216">
                <wp:simplePos x="0" y="0"/>
                <wp:positionH relativeFrom="page">
                  <wp:posOffset>3570071</wp:posOffset>
                </wp:positionH>
                <wp:positionV relativeFrom="paragraph">
                  <wp:posOffset>77658</wp:posOffset>
                </wp:positionV>
                <wp:extent cx="421005" cy="4724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21005" cy="472440"/>
                        </a:xfrm>
                        <a:prstGeom prst="rect">
                          <a:avLst/>
                        </a:prstGeom>
                      </wps:spPr>
                      <wps:txbx>
                        <w:txbxContent>
                          <w:p>
                            <w:pPr>
                              <w:tabs>
                                <w:tab w:pos="503"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281.108002pt;margin-top:6.114819pt;width:33.15pt;height:37.2pt;mso-position-horizontal-relative:page;mso-position-vertical-relative:paragraph;z-index:-18571264" type="#_x0000_t202" id="docshape87" filled="false" stroked="false">
                <v:textbox inset="0,0,0,0">
                  <w:txbxContent>
                    <w:p>
                      <w:pPr>
                        <w:tabs>
                          <w:tab w:pos="503"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47776">
                <wp:simplePos x="0" y="0"/>
                <wp:positionH relativeFrom="page">
                  <wp:posOffset>4190822</wp:posOffset>
                </wp:positionH>
                <wp:positionV relativeFrom="paragraph">
                  <wp:posOffset>77658</wp:posOffset>
                </wp:positionV>
                <wp:extent cx="101600" cy="4724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29.985992pt;margin-top:6.114819pt;width:8pt;height:37.2pt;mso-position-horizontal-relative:page;mso-position-vertical-relative:paragraph;z-index:-18568704" type="#_x0000_t202" id="docshape88"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48288">
                <wp:simplePos x="0" y="0"/>
                <wp:positionH relativeFrom="page">
                  <wp:posOffset>4546815</wp:posOffset>
                </wp:positionH>
                <wp:positionV relativeFrom="paragraph">
                  <wp:posOffset>77658</wp:posOffset>
                </wp:positionV>
                <wp:extent cx="101600" cy="47244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58.016998pt;margin-top:6.114819pt;width:8pt;height:37.2pt;mso-position-horizontal-relative:page;mso-position-vertical-relative:paragraph;z-index:-18568192" type="#_x0000_t202" id="docshape89"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i/>
          <w:spacing w:val="-5"/>
          <w:w w:val="110"/>
          <w:sz w:val="24"/>
        </w:rPr>
        <w:t>y</w:t>
      </w:r>
      <w:r>
        <w:rPr>
          <w:spacing w:val="-5"/>
          <w:w w:val="110"/>
          <w:sz w:val="24"/>
        </w:rPr>
        <w:t>¯</w:t>
      </w:r>
      <w:r>
        <w:rPr>
          <w:i/>
          <w:spacing w:val="-5"/>
          <w:w w:val="110"/>
          <w:sz w:val="24"/>
          <w:vertAlign w:val="subscript"/>
        </w:rPr>
        <w:t>t</w:t>
      </w:r>
      <w:r>
        <w:rPr>
          <w:i/>
          <w:sz w:val="24"/>
          <w:vertAlign w:val="baseline"/>
        </w:rPr>
        <w:tab/>
      </w:r>
      <w:r>
        <w:rPr>
          <w:i/>
          <w:spacing w:val="-5"/>
          <w:w w:val="110"/>
          <w:sz w:val="24"/>
          <w:vertAlign w:val="baseline"/>
        </w:rPr>
        <w:t>y</w:t>
      </w:r>
      <w:r>
        <w:rPr>
          <w:i/>
          <w:spacing w:val="-5"/>
          <w:w w:val="110"/>
          <w:sz w:val="24"/>
          <w:vertAlign w:val="subscript"/>
        </w:rPr>
        <w:t>t</w:t>
      </w:r>
    </w:p>
    <w:p>
      <w:pPr>
        <w:spacing w:after="0" w:line="277" w:lineRule="exact"/>
        <w:jc w:val="center"/>
        <w:rPr>
          <w:sz w:val="24"/>
        </w:rPr>
        <w:sectPr>
          <w:pgSz w:w="12240" w:h="15840"/>
          <w:pgMar w:header="0" w:footer="1819" w:top="1820" w:bottom="2000" w:left="1460" w:right="540"/>
        </w:sectPr>
      </w:pPr>
    </w:p>
    <w:p>
      <w:pPr>
        <w:pStyle w:val="BodyText"/>
        <w:tabs>
          <w:tab w:pos="4665" w:val="left" w:leader="none"/>
          <w:tab w:pos="5700" w:val="left" w:leader="none"/>
        </w:tabs>
        <w:spacing w:line="239" w:lineRule="exact" w:before="48"/>
        <w:ind w:left="3640"/>
        <w:rPr>
          <w:rFonts w:ascii="Lucida Sans Unicode" w:hAnsi="Lucida Sans Unicode"/>
        </w:rPr>
      </w:pPr>
      <w:r>
        <w:rPr/>
        <mc:AlternateContent>
          <mc:Choice Requires="wps">
            <w:drawing>
              <wp:anchor distT="0" distB="0" distL="0" distR="0" allowOverlap="1" layoutInCell="1" locked="0" behindDoc="1" simplePos="0" relativeHeight="484745728">
                <wp:simplePos x="0" y="0"/>
                <wp:positionH relativeFrom="page">
                  <wp:posOffset>3721938</wp:posOffset>
                </wp:positionH>
                <wp:positionV relativeFrom="paragraph">
                  <wp:posOffset>28663</wp:posOffset>
                </wp:positionV>
                <wp:extent cx="111125" cy="16256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11125" cy="162560"/>
                        </a:xfrm>
                        <a:prstGeom prst="rect">
                          <a:avLst/>
                        </a:prstGeom>
                      </wps:spPr>
                      <wps:txbx>
                        <w:txbxContent>
                          <w:p>
                            <w:pPr>
                              <w:spacing w:line="244" w:lineRule="exact" w:before="0"/>
                              <w:ind w:left="0" w:right="0" w:firstLine="0"/>
                              <w:jc w:val="left"/>
                              <w:rPr>
                                <w:i/>
                                <w:sz w:val="24"/>
                              </w:rPr>
                            </w:pPr>
                            <w:r>
                              <w:rPr>
                                <w:i/>
                                <w:spacing w:val="-109"/>
                                <w:w w:val="106"/>
                                <w:sz w:val="24"/>
                              </w:rPr>
                              <w:t>v</w:t>
                            </w:r>
                            <w:r>
                              <w:rPr>
                                <w:spacing w:val="-17"/>
                                <w:w w:val="124"/>
                                <w:sz w:val="24"/>
                              </w:rPr>
                              <w:t>¯</w:t>
                            </w:r>
                            <w:r>
                              <w:rPr>
                                <w:i/>
                                <w:spacing w:val="-4"/>
                                <w:w w:val="114"/>
                                <w:sz w:val="24"/>
                                <w:vertAlign w:val="subscript"/>
                              </w:rPr>
                              <w:t>t</w:t>
                            </w:r>
                          </w:p>
                        </w:txbxContent>
                      </wps:txbx>
                      <wps:bodyPr wrap="square" lIns="0" tIns="0" rIns="0" bIns="0" rtlCol="0">
                        <a:noAutofit/>
                      </wps:bodyPr>
                    </wps:wsp>
                  </a:graphicData>
                </a:graphic>
              </wp:anchor>
            </w:drawing>
          </mc:Choice>
          <mc:Fallback>
            <w:pict>
              <v:shape style="position:absolute;margin-left:293.06601pt;margin-top:2.256957pt;width:8.75pt;height:12.8pt;mso-position-horizontal-relative:page;mso-position-vertical-relative:paragraph;z-index:-18570752" type="#_x0000_t202" id="docshape90" filled="false" stroked="false">
                <v:textbox inset="0,0,0,0">
                  <w:txbxContent>
                    <w:p>
                      <w:pPr>
                        <w:spacing w:line="244" w:lineRule="exact" w:before="0"/>
                        <w:ind w:left="0" w:right="0" w:firstLine="0"/>
                        <w:jc w:val="left"/>
                        <w:rPr>
                          <w:i/>
                          <w:sz w:val="24"/>
                        </w:rPr>
                      </w:pPr>
                      <w:r>
                        <w:rPr>
                          <w:i/>
                          <w:spacing w:val="-109"/>
                          <w:w w:val="106"/>
                          <w:sz w:val="24"/>
                        </w:rPr>
                        <w:t>v</w:t>
                      </w:r>
                      <w:r>
                        <w:rPr>
                          <w:spacing w:val="-17"/>
                          <w:w w:val="124"/>
                          <w:sz w:val="24"/>
                        </w:rPr>
                        <w:t>¯</w:t>
                      </w:r>
                      <w:r>
                        <w:rPr>
                          <w:i/>
                          <w:spacing w:val="-4"/>
                          <w:w w:val="114"/>
                          <w:sz w:val="24"/>
                          <w:vertAlign w:val="subscript"/>
                        </w:rPr>
                        <w:t>t</w:t>
                      </w:r>
                    </w:p>
                  </w:txbxContent>
                </v:textbox>
                <w10:wrap type="none"/>
              </v:shape>
            </w:pict>
          </mc:Fallback>
        </mc:AlternateContent>
      </w:r>
      <w:r>
        <w:rPr/>
        <mc:AlternateContent>
          <mc:Choice Requires="wps">
            <w:drawing>
              <wp:anchor distT="0" distB="0" distL="0" distR="0" allowOverlap="1" layoutInCell="1" locked="0" behindDoc="1" simplePos="0" relativeHeight="484748800">
                <wp:simplePos x="0" y="0"/>
                <wp:positionH relativeFrom="page">
                  <wp:posOffset>4360913</wp:posOffset>
                </wp:positionH>
                <wp:positionV relativeFrom="paragraph">
                  <wp:posOffset>28663</wp:posOffset>
                </wp:positionV>
                <wp:extent cx="111125" cy="16256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11125" cy="162560"/>
                        </a:xfrm>
                        <a:prstGeom prst="rect">
                          <a:avLst/>
                        </a:prstGeom>
                      </wps:spPr>
                      <wps:txbx>
                        <w:txbxContent>
                          <w:p>
                            <w:pPr>
                              <w:spacing w:line="244" w:lineRule="exact" w:before="0"/>
                              <w:ind w:left="0" w:right="0" w:firstLine="0"/>
                              <w:jc w:val="left"/>
                              <w:rPr>
                                <w:i/>
                                <w:sz w:val="24"/>
                              </w:rPr>
                            </w:pPr>
                            <w:r>
                              <w:rPr>
                                <w:i/>
                                <w:spacing w:val="-5"/>
                                <w:sz w:val="24"/>
                              </w:rPr>
                              <w:t>v</w:t>
                            </w:r>
                            <w:r>
                              <w:rPr>
                                <w:i/>
                                <w:spacing w:val="-5"/>
                                <w:sz w:val="24"/>
                                <w:vertAlign w:val="subscript"/>
                              </w:rPr>
                              <w:t>t</w:t>
                            </w:r>
                          </w:p>
                        </w:txbxContent>
                      </wps:txbx>
                      <wps:bodyPr wrap="square" lIns="0" tIns="0" rIns="0" bIns="0" rtlCol="0">
                        <a:noAutofit/>
                      </wps:bodyPr>
                    </wps:wsp>
                  </a:graphicData>
                </a:graphic>
              </wp:anchor>
            </w:drawing>
          </mc:Choice>
          <mc:Fallback>
            <w:pict>
              <v:shape style="position:absolute;margin-left:343.378998pt;margin-top:2.256957pt;width:8.75pt;height:12.8pt;mso-position-horizontal-relative:page;mso-position-vertical-relative:paragraph;z-index:-18567680" type="#_x0000_t202" id="docshape91" filled="false" stroked="false">
                <v:textbox inset="0,0,0,0">
                  <w:txbxContent>
                    <w:p>
                      <w:pPr>
                        <w:spacing w:line="244" w:lineRule="exact" w:before="0"/>
                        <w:ind w:left="0" w:right="0" w:firstLine="0"/>
                        <w:jc w:val="left"/>
                        <w:rPr>
                          <w:i/>
                          <w:sz w:val="24"/>
                        </w:rPr>
                      </w:pPr>
                      <w:r>
                        <w:rPr>
                          <w:i/>
                          <w:spacing w:val="-5"/>
                          <w:sz w:val="24"/>
                        </w:rPr>
                        <w:t>v</w:t>
                      </w:r>
                      <w:r>
                        <w:rPr>
                          <w:i/>
                          <w:spacing w:val="-5"/>
                          <w:sz w:val="24"/>
                          <w:vertAlign w:val="subscript"/>
                        </w:rPr>
                        <w:t>t</w:t>
                      </w:r>
                    </w:p>
                  </w:txbxContent>
                </v:textbox>
                <w10:wrap type="none"/>
              </v:shape>
            </w:pict>
          </mc:Fallback>
        </mc:AlternateContent>
      </w:r>
      <w:bookmarkStart w:name="_bookmark74" w:id="105"/>
      <w:bookmarkEnd w:id="105"/>
      <w:r>
        <w:rPr/>
      </w:r>
      <w:r>
        <w:rPr>
          <w:i/>
          <w:w w:val="105"/>
          <w:position w:val="-5"/>
        </w:rPr>
        <w:t>Y</w:t>
      </w:r>
      <w:r>
        <w:rPr>
          <w:i/>
          <w:spacing w:val="77"/>
          <w:w w:val="150"/>
          <w:position w:val="-5"/>
        </w:rPr>
        <w:t> </w:t>
      </w:r>
      <w:r>
        <w:rPr>
          <w:w w:val="135"/>
          <w:position w:val="-5"/>
        </w:rPr>
        <w:t>=</w:t>
      </w:r>
      <w:r>
        <w:rPr>
          <w:spacing w:val="4"/>
          <w:w w:val="135"/>
          <w:position w:val="-5"/>
        </w:rPr>
        <w:t> </w:t>
      </w:r>
      <w:r>
        <w:rPr>
          <w:rFonts w:ascii="Lucida Sans Unicode" w:hAnsi="Lucida Sans Unicode"/>
          <w:spacing w:val="-10"/>
          <w:w w:val="90"/>
        </w:rPr>
        <w:t></w:t>
      </w:r>
      <w:r>
        <w:rPr>
          <w:rFonts w:ascii="Lucida Sans Unicode" w:hAnsi="Lucida Sans Unicode"/>
        </w:rPr>
        <w:tab/>
      </w:r>
      <w:r>
        <w:rPr>
          <w:rFonts w:ascii="Lucida Sans Unicode" w:hAnsi="Lucida Sans Unicode"/>
          <w:w w:val="90"/>
        </w:rPr>
        <w:t></w:t>
      </w:r>
      <w:r>
        <w:rPr>
          <w:rFonts w:ascii="Lucida Sans Unicode" w:hAnsi="Lucida Sans Unicode"/>
          <w:spacing w:val="-12"/>
          <w:w w:val="90"/>
        </w:rPr>
        <w:t> </w:t>
      </w:r>
      <w:r>
        <w:rPr>
          <w:w w:val="120"/>
          <w:position w:val="-5"/>
        </w:rPr>
        <w:t>=</w:t>
      </w:r>
      <w:r>
        <w:rPr>
          <w:spacing w:val="-9"/>
          <w:w w:val="120"/>
          <w:position w:val="-5"/>
        </w:rPr>
        <w:t> </w:t>
      </w:r>
      <w:r>
        <w:rPr>
          <w:rFonts w:ascii="Lucida Sans Unicode" w:hAnsi="Lucida Sans Unicode"/>
          <w:spacing w:val="-10"/>
          <w:w w:val="90"/>
        </w:rPr>
        <w:t></w:t>
      </w:r>
      <w:r>
        <w:rPr>
          <w:rFonts w:ascii="Lucida Sans Unicode" w:hAnsi="Lucida Sans Unicode"/>
        </w:rPr>
        <w:tab/>
      </w:r>
      <w:r>
        <w:rPr>
          <w:rFonts w:ascii="Lucida Sans Unicode" w:hAnsi="Lucida Sans Unicode"/>
          <w:spacing w:val="-30"/>
          <w:w w:val="75"/>
        </w:rPr>
        <w:t></w:t>
      </w:r>
    </w:p>
    <w:p>
      <w:pPr>
        <w:pStyle w:val="BodyText"/>
        <w:spacing w:line="145" w:lineRule="exact" w:before="142"/>
        <w:ind w:right="897"/>
        <w:jc w:val="right"/>
      </w:pPr>
      <w:r>
        <w:rPr/>
        <w:br w:type="column"/>
      </w:r>
      <w:r>
        <w:rPr>
          <w:spacing w:val="-4"/>
          <w:w w:val="105"/>
        </w:rPr>
        <w:t>(3.4)</w:t>
      </w:r>
    </w:p>
    <w:p>
      <w:pPr>
        <w:spacing w:after="0" w:line="145" w:lineRule="exact"/>
        <w:jc w:val="right"/>
        <w:sectPr>
          <w:type w:val="continuous"/>
          <w:pgSz w:w="12240" w:h="15840"/>
          <w:pgMar w:header="0" w:footer="1819" w:top="1820" w:bottom="280" w:left="1460" w:right="540"/>
          <w:cols w:num="2" w:equalWidth="0">
            <w:col w:w="5860" w:space="40"/>
            <w:col w:w="4340"/>
          </w:cols>
        </w:sectPr>
      </w:pPr>
    </w:p>
    <w:p>
      <w:pPr>
        <w:tabs>
          <w:tab w:pos="608" w:val="left" w:leader="none"/>
          <w:tab w:pos="1615" w:val="left" w:leader="none"/>
        </w:tabs>
        <w:spacing w:line="291" w:lineRule="exact" w:before="0"/>
        <w:ind w:left="0" w:right="863" w:firstLine="0"/>
        <w:jc w:val="center"/>
        <w:rPr>
          <w:i/>
          <w:sz w:val="24"/>
        </w:rPr>
      </w:pPr>
      <w:r>
        <w:rPr/>
        <mc:AlternateContent>
          <mc:Choice Requires="wps">
            <w:drawing>
              <wp:anchor distT="0" distB="0" distL="0" distR="0" allowOverlap="1" layoutInCell="1" locked="0" behindDoc="1" simplePos="0" relativeHeight="484746240">
                <wp:simplePos x="0" y="0"/>
                <wp:positionH relativeFrom="page">
                  <wp:posOffset>3570071</wp:posOffset>
                </wp:positionH>
                <wp:positionV relativeFrom="paragraph">
                  <wp:posOffset>83468</wp:posOffset>
                </wp:positionV>
                <wp:extent cx="421005" cy="4724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21005" cy="472440"/>
                        </a:xfrm>
                        <a:prstGeom prst="rect">
                          <a:avLst/>
                        </a:prstGeom>
                      </wps:spPr>
                      <wps:txbx>
                        <w:txbxContent>
                          <w:p>
                            <w:pPr>
                              <w:tabs>
                                <w:tab w:pos="503"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281.108002pt;margin-top:6.572354pt;width:33.15pt;height:37.2pt;mso-position-horizontal-relative:page;mso-position-vertical-relative:paragraph;z-index:-18570240" type="#_x0000_t202" id="docshape92" filled="false" stroked="false">
                <v:textbox inset="0,0,0,0">
                  <w:txbxContent>
                    <w:p>
                      <w:pPr>
                        <w:tabs>
                          <w:tab w:pos="503"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46752">
                <wp:simplePos x="0" y="0"/>
                <wp:positionH relativeFrom="page">
                  <wp:posOffset>4190822</wp:posOffset>
                </wp:positionH>
                <wp:positionV relativeFrom="paragraph">
                  <wp:posOffset>83468</wp:posOffset>
                </wp:positionV>
                <wp:extent cx="101600" cy="4724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29.985992pt;margin-top:6.572354pt;width:8pt;height:37.2pt;mso-position-horizontal-relative:page;mso-position-vertical-relative:paragraph;z-index:-18569728" type="#_x0000_t202" id="docshape93"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47264">
                <wp:simplePos x="0" y="0"/>
                <wp:positionH relativeFrom="page">
                  <wp:posOffset>3570071</wp:posOffset>
                </wp:positionH>
                <wp:positionV relativeFrom="paragraph">
                  <wp:posOffset>180636</wp:posOffset>
                </wp:positionV>
                <wp:extent cx="421005" cy="47244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21005" cy="472440"/>
                        </a:xfrm>
                        <a:prstGeom prst="rect">
                          <a:avLst/>
                        </a:prstGeom>
                      </wps:spPr>
                      <wps:txbx>
                        <w:txbxContent>
                          <w:p>
                            <w:pPr>
                              <w:tabs>
                                <w:tab w:pos="503"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281.108002pt;margin-top:14.223354pt;width:33.15pt;height:37.2pt;mso-position-horizontal-relative:page;mso-position-vertical-relative:paragraph;z-index:-18569216" type="#_x0000_t202" id="docshape94" filled="false" stroked="false">
                <v:textbox inset="0,0,0,0">
                  <w:txbxContent>
                    <w:p>
                      <w:pPr>
                        <w:tabs>
                          <w:tab w:pos="503"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4546815</wp:posOffset>
                </wp:positionH>
                <wp:positionV relativeFrom="paragraph">
                  <wp:posOffset>83468</wp:posOffset>
                </wp:positionV>
                <wp:extent cx="101600" cy="47244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58.016998pt;margin-top:6.572354pt;width:8pt;height:37.2pt;mso-position-horizontal-relative:page;mso-position-vertical-relative:paragraph;z-index:15783424" type="#_x0000_t202" id="docshape9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4190822</wp:posOffset>
                </wp:positionH>
                <wp:positionV relativeFrom="paragraph">
                  <wp:posOffset>180636</wp:posOffset>
                </wp:positionV>
                <wp:extent cx="101600" cy="4724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29.985992pt;margin-top:14.223354pt;width:8pt;height:37.2pt;mso-position-horizontal-relative:page;mso-position-vertical-relative:paragraph;z-index:15783936" type="#_x0000_t202" id="docshape96"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4546815</wp:posOffset>
                </wp:positionH>
                <wp:positionV relativeFrom="paragraph">
                  <wp:posOffset>180636</wp:posOffset>
                </wp:positionV>
                <wp:extent cx="101600" cy="47244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58.016998pt;margin-top:14.223354pt;width:8pt;height:37.2pt;mso-position-horizontal-relative:page;mso-position-vertical-relative:paragraph;z-index:15784448" type="#_x0000_t202" id="docshape97"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i/>
          <w:spacing w:val="-10"/>
          <w:w w:val="105"/>
          <w:sz w:val="24"/>
          <w:vertAlign w:val="superscript"/>
        </w:rPr>
        <w:t>t</w:t>
      </w:r>
      <w:r>
        <w:rPr>
          <w:i/>
          <w:sz w:val="24"/>
          <w:vertAlign w:val="baseline"/>
        </w:rPr>
        <w:tab/>
      </w:r>
      <w:r>
        <w:rPr>
          <w:i/>
          <w:spacing w:val="-94"/>
          <w:w w:val="84"/>
          <w:sz w:val="24"/>
          <w:vertAlign w:val="baseline"/>
        </w:rPr>
        <w:t>ω</w:t>
      </w:r>
      <w:r>
        <w:rPr>
          <w:spacing w:val="44"/>
          <w:w w:val="120"/>
          <w:sz w:val="24"/>
          <w:vertAlign w:val="baseline"/>
        </w:rPr>
        <w:t>¯</w:t>
      </w:r>
      <w:r>
        <w:rPr>
          <w:i/>
          <w:spacing w:val="34"/>
          <w:w w:val="110"/>
          <w:sz w:val="24"/>
          <w:vertAlign w:val="subscript"/>
        </w:rPr>
        <w:t>t</w:t>
      </w:r>
      <w:r>
        <w:rPr>
          <w:i/>
          <w:sz w:val="24"/>
          <w:vertAlign w:val="baseline"/>
        </w:rPr>
        <w:tab/>
      </w:r>
      <w:r>
        <w:rPr>
          <w:i/>
          <w:spacing w:val="-5"/>
          <w:w w:val="105"/>
          <w:sz w:val="24"/>
          <w:vertAlign w:val="baseline"/>
        </w:rPr>
        <w:t>ω</w:t>
      </w:r>
      <w:r>
        <w:rPr>
          <w:i/>
          <w:spacing w:val="-5"/>
          <w:w w:val="105"/>
          <w:sz w:val="24"/>
          <w:vertAlign w:val="subscript"/>
        </w:rPr>
        <w:t>t</w:t>
      </w:r>
    </w:p>
    <w:p>
      <w:pPr>
        <w:spacing w:after="0" w:line="291" w:lineRule="exact"/>
        <w:jc w:val="center"/>
        <w:rPr>
          <w:sz w:val="24"/>
        </w:rPr>
        <w:sectPr>
          <w:type w:val="continuous"/>
          <w:pgSz w:w="12240" w:h="15840"/>
          <w:pgMar w:header="0" w:footer="1819" w:top="1820" w:bottom="280" w:left="1460" w:right="540"/>
        </w:sectPr>
      </w:pPr>
    </w:p>
    <w:p>
      <w:pPr>
        <w:spacing w:line="223" w:lineRule="auto" w:before="9"/>
        <w:ind w:left="4321" w:right="0" w:firstLine="25"/>
        <w:jc w:val="right"/>
        <w:rPr>
          <w:i/>
          <w:sz w:val="16"/>
        </w:rPr>
      </w:pPr>
      <w:r>
        <w:rPr>
          <w:i/>
          <w:spacing w:val="-117"/>
          <w:position w:val="4"/>
          <w:sz w:val="24"/>
        </w:rPr>
        <w:t>a</w:t>
      </w:r>
      <w:r>
        <w:rPr>
          <w:spacing w:val="6"/>
          <w:w w:val="124"/>
          <w:position w:val="4"/>
          <w:sz w:val="24"/>
        </w:rPr>
        <w:t>¯</w:t>
      </w:r>
      <w:r>
        <w:rPr>
          <w:i/>
          <w:smallCaps/>
          <w:spacing w:val="4"/>
          <w:w w:val="93"/>
          <w:sz w:val="16"/>
        </w:rPr>
        <w:t>l</w:t>
      </w:r>
      <w:r>
        <w:rPr>
          <w:i/>
          <w:smallCaps w:val="0"/>
          <w:spacing w:val="3"/>
          <w:w w:val="116"/>
          <w:sz w:val="16"/>
        </w:rPr>
        <w:t>,t</w:t>
      </w:r>
      <w:r>
        <w:rPr>
          <w:i/>
          <w:smallCaps w:val="0"/>
          <w:spacing w:val="40"/>
          <w:w w:val="109"/>
          <w:sz w:val="16"/>
        </w:rPr>
        <w:t> </w:t>
      </w:r>
      <w:r>
        <w:rPr>
          <w:i/>
          <w:smallCaps w:val="0"/>
          <w:spacing w:val="-118"/>
          <w:w w:val="93"/>
          <w:position w:val="4"/>
          <w:sz w:val="24"/>
        </w:rPr>
        <w:t>a</w:t>
      </w:r>
      <w:r>
        <w:rPr>
          <w:smallCaps w:val="0"/>
          <w:spacing w:val="5"/>
          <w:w w:val="117"/>
          <w:position w:val="4"/>
          <w:sz w:val="24"/>
        </w:rPr>
        <w:t>¯</w:t>
      </w:r>
      <w:r>
        <w:rPr>
          <w:i/>
          <w:smallCaps w:val="0"/>
          <w:spacing w:val="2"/>
          <w:w w:val="113"/>
          <w:sz w:val="16"/>
        </w:rPr>
        <w:t>n,t</w:t>
      </w:r>
    </w:p>
    <w:p>
      <w:pPr>
        <w:spacing w:line="237" w:lineRule="auto" w:before="0"/>
        <w:ind w:left="603" w:right="4547" w:firstLine="103"/>
        <w:jc w:val="left"/>
        <w:rPr>
          <w:i/>
          <w:sz w:val="24"/>
        </w:rPr>
      </w:pPr>
      <w:r>
        <w:rPr/>
        <w:br w:type="column"/>
      </w:r>
      <w:r>
        <w:rPr>
          <w:i/>
          <w:spacing w:val="-6"/>
          <w:w w:val="105"/>
          <w:sz w:val="24"/>
        </w:rPr>
        <w:t>a</w:t>
      </w:r>
      <w:r>
        <w:rPr>
          <w:i/>
          <w:spacing w:val="-6"/>
          <w:w w:val="105"/>
          <w:sz w:val="24"/>
          <w:vertAlign w:val="subscript"/>
        </w:rPr>
        <w:t>t</w:t>
      </w:r>
      <w:r>
        <w:rPr>
          <w:i/>
          <w:spacing w:val="-6"/>
          <w:w w:val="105"/>
          <w:sz w:val="24"/>
          <w:vertAlign w:val="baseline"/>
        </w:rPr>
        <w:t> </w:t>
      </w:r>
      <w:r>
        <w:rPr>
          <w:i/>
          <w:spacing w:val="-4"/>
          <w:sz w:val="24"/>
          <w:vertAlign w:val="baseline"/>
        </w:rPr>
        <w:t>v</w:t>
      </w:r>
      <w:r>
        <w:rPr>
          <w:i/>
          <w:spacing w:val="-4"/>
          <w:sz w:val="24"/>
          <w:vertAlign w:val="subscript"/>
        </w:rPr>
        <w:t>t</w:t>
      </w:r>
      <w:r>
        <w:rPr>
          <w:i/>
          <w:spacing w:val="-4"/>
          <w:sz w:val="24"/>
          <w:vertAlign w:val="baseline"/>
        </w:rPr>
        <w:t>ω</w:t>
      </w:r>
      <w:r>
        <w:rPr>
          <w:i/>
          <w:spacing w:val="-4"/>
          <w:sz w:val="24"/>
          <w:vertAlign w:val="subscript"/>
        </w:rPr>
        <w:t>t</w:t>
      </w:r>
    </w:p>
    <w:p>
      <w:pPr>
        <w:spacing w:after="0" w:line="237" w:lineRule="auto"/>
        <w:jc w:val="left"/>
        <w:rPr>
          <w:sz w:val="24"/>
        </w:rPr>
        <w:sectPr>
          <w:type w:val="continuous"/>
          <w:pgSz w:w="12240" w:h="15840"/>
          <w:pgMar w:header="0" w:footer="1819" w:top="1820" w:bottom="280" w:left="1460" w:right="540"/>
          <w:cols w:num="2" w:equalWidth="0">
            <w:col w:w="4656" w:space="40"/>
            <w:col w:w="5544"/>
          </w:cols>
        </w:sectPr>
      </w:pPr>
    </w:p>
    <w:p>
      <w:pPr>
        <w:pStyle w:val="ListParagraph"/>
        <w:numPr>
          <w:ilvl w:val="1"/>
          <w:numId w:val="16"/>
        </w:numPr>
        <w:tabs>
          <w:tab w:pos="1042" w:val="left" w:leader="none"/>
        </w:tabs>
        <w:spacing w:line="240" w:lineRule="auto" w:before="408" w:after="0"/>
        <w:ind w:left="1042" w:right="0" w:hanging="883"/>
        <w:jc w:val="left"/>
        <w:rPr>
          <w:b/>
          <w:sz w:val="34"/>
        </w:rPr>
      </w:pPr>
      <w:bookmarkStart w:name="IMU Noise Model" w:id="106"/>
      <w:bookmarkEnd w:id="106"/>
      <w:r>
        <w:rPr/>
      </w:r>
      <w:bookmarkStart w:name="_bookmark75" w:id="107"/>
      <w:bookmarkEnd w:id="107"/>
      <w:r>
        <w:rPr/>
      </w:r>
      <w:r>
        <w:rPr>
          <w:b/>
          <w:w w:val="120"/>
          <w:sz w:val="34"/>
        </w:rPr>
        <w:t>IMU</w:t>
      </w:r>
      <w:r>
        <w:rPr>
          <w:b/>
          <w:spacing w:val="60"/>
          <w:w w:val="120"/>
          <w:sz w:val="34"/>
        </w:rPr>
        <w:t> </w:t>
      </w:r>
      <w:r>
        <w:rPr>
          <w:b/>
          <w:w w:val="120"/>
          <w:sz w:val="34"/>
        </w:rPr>
        <w:t>Noise</w:t>
      </w:r>
      <w:r>
        <w:rPr>
          <w:b/>
          <w:spacing w:val="60"/>
          <w:w w:val="120"/>
          <w:sz w:val="34"/>
        </w:rPr>
        <w:t> </w:t>
      </w:r>
      <w:r>
        <w:rPr>
          <w:b/>
          <w:spacing w:val="-2"/>
          <w:w w:val="120"/>
          <w:sz w:val="34"/>
        </w:rPr>
        <w:t>Model</w:t>
      </w:r>
    </w:p>
    <w:p>
      <w:pPr>
        <w:pStyle w:val="BodyText"/>
        <w:spacing w:line="237" w:lineRule="auto" w:before="317"/>
        <w:ind w:left="159" w:right="895" w:firstLine="351"/>
        <w:jc w:val="both"/>
      </w:pPr>
      <w:r>
        <w:rPr>
          <w:w w:val="105"/>
        </w:rPr>
        <w:t>A</w:t>
      </w:r>
      <w:r>
        <w:rPr>
          <w:spacing w:val="-1"/>
          <w:w w:val="105"/>
        </w:rPr>
        <w:t> </w:t>
      </w:r>
      <w:r>
        <w:rPr>
          <w:w w:val="105"/>
        </w:rPr>
        <w:t>measurement</w:t>
      </w:r>
      <w:r>
        <w:rPr>
          <w:spacing w:val="-1"/>
          <w:w w:val="105"/>
        </w:rPr>
        <w:t> </w:t>
      </w:r>
      <w:r>
        <w:rPr>
          <w:w w:val="105"/>
        </w:rPr>
        <w:t>experiment</w:t>
      </w:r>
      <w:r>
        <w:rPr>
          <w:spacing w:val="-1"/>
          <w:w w:val="105"/>
        </w:rPr>
        <w:t> </w:t>
      </w:r>
      <w:r>
        <w:rPr>
          <w:w w:val="105"/>
        </w:rPr>
        <w:t>was</w:t>
      </w:r>
      <w:r>
        <w:rPr>
          <w:spacing w:val="-1"/>
          <w:w w:val="105"/>
        </w:rPr>
        <w:t> </w:t>
      </w:r>
      <w:r>
        <w:rPr>
          <w:w w:val="105"/>
        </w:rPr>
        <w:t>conducted</w:t>
      </w:r>
      <w:r>
        <w:rPr>
          <w:spacing w:val="-1"/>
          <w:w w:val="105"/>
        </w:rPr>
        <w:t> </w:t>
      </w:r>
      <w:r>
        <w:rPr>
          <w:w w:val="105"/>
        </w:rPr>
        <w:t>to</w:t>
      </w:r>
      <w:r>
        <w:rPr>
          <w:spacing w:val="-1"/>
          <w:w w:val="105"/>
        </w:rPr>
        <w:t> </w:t>
      </w:r>
      <w:r>
        <w:rPr>
          <w:w w:val="105"/>
        </w:rPr>
        <w:t>observe</w:t>
      </w:r>
      <w:r>
        <w:rPr>
          <w:spacing w:val="-1"/>
          <w:w w:val="105"/>
        </w:rPr>
        <w:t> </w:t>
      </w:r>
      <w:r>
        <w:rPr>
          <w:w w:val="105"/>
        </w:rPr>
        <w:t>the</w:t>
      </w:r>
      <w:r>
        <w:rPr>
          <w:spacing w:val="-1"/>
          <w:w w:val="105"/>
        </w:rPr>
        <w:t> </w:t>
      </w:r>
      <w:r>
        <w:rPr>
          <w:w w:val="105"/>
        </w:rPr>
        <w:t>sensor</w:t>
      </w:r>
      <w:r>
        <w:rPr>
          <w:spacing w:val="-1"/>
          <w:w w:val="105"/>
        </w:rPr>
        <w:t> </w:t>
      </w:r>
      <w:r>
        <w:rPr>
          <w:w w:val="105"/>
        </w:rPr>
        <w:t>accuracy,</w:t>
      </w:r>
      <w:r>
        <w:rPr>
          <w:w w:val="105"/>
        </w:rPr>
        <w:t> noise</w:t>
      </w:r>
      <w:r>
        <w:rPr>
          <w:spacing w:val="-1"/>
          <w:w w:val="105"/>
        </w:rPr>
        <w:t> </w:t>
      </w:r>
      <w:r>
        <w:rPr>
          <w:w w:val="105"/>
        </w:rPr>
        <w:t>dis- tribution</w:t>
      </w:r>
      <w:r>
        <w:rPr>
          <w:w w:val="105"/>
        </w:rPr>
        <w:t> profile,</w:t>
      </w:r>
      <w:r>
        <w:rPr>
          <w:w w:val="105"/>
        </w:rPr>
        <w:t> and</w:t>
      </w:r>
      <w:r>
        <w:rPr>
          <w:w w:val="105"/>
        </w:rPr>
        <w:t> the</w:t>
      </w:r>
      <w:r>
        <w:rPr>
          <w:w w:val="105"/>
        </w:rPr>
        <w:t> distribution</w:t>
      </w:r>
      <w:r>
        <w:rPr>
          <w:w w:val="105"/>
        </w:rPr>
        <w:t> parameters</w:t>
      </w:r>
      <w:r>
        <w:rPr>
          <w:w w:val="105"/>
        </w:rPr>
        <w:t> for</w:t>
      </w:r>
      <w:r>
        <w:rPr>
          <w:w w:val="105"/>
        </w:rPr>
        <w:t> the</w:t>
      </w:r>
      <w:r>
        <w:rPr>
          <w:w w:val="105"/>
        </w:rPr>
        <w:t> simulation.</w:t>
      </w:r>
      <w:r>
        <w:rPr>
          <w:spacing w:val="40"/>
          <w:w w:val="105"/>
        </w:rPr>
        <w:t> </w:t>
      </w:r>
      <w:r>
        <w:rPr>
          <w:w w:val="105"/>
        </w:rPr>
        <w:t>The</w:t>
      </w:r>
      <w:r>
        <w:rPr>
          <w:w w:val="105"/>
        </w:rPr>
        <w:t> noise</w:t>
      </w:r>
      <w:r>
        <w:rPr>
          <w:w w:val="105"/>
        </w:rPr>
        <w:t> model experiment</w:t>
      </w:r>
      <w:r>
        <w:rPr>
          <w:w w:val="105"/>
        </w:rPr>
        <w:t> used</w:t>
      </w:r>
      <w:r>
        <w:rPr>
          <w:w w:val="105"/>
        </w:rPr>
        <w:t> a</w:t>
      </w:r>
      <w:r>
        <w:rPr>
          <w:w w:val="105"/>
        </w:rPr>
        <w:t> Samsung</w:t>
      </w:r>
      <w:r>
        <w:rPr>
          <w:w w:val="105"/>
        </w:rPr>
        <w:t> Galaxy</w:t>
      </w:r>
      <w:r>
        <w:rPr>
          <w:w w:val="105"/>
        </w:rPr>
        <w:t> S4</w:t>
      </w:r>
      <w:r>
        <w:rPr>
          <w:w w:val="105"/>
        </w:rPr>
        <w:t> mobile</w:t>
      </w:r>
      <w:r>
        <w:rPr>
          <w:w w:val="105"/>
        </w:rPr>
        <w:t> phone</w:t>
      </w:r>
      <w:r>
        <w:rPr>
          <w:w w:val="105"/>
        </w:rPr>
        <w:t> running</w:t>
      </w:r>
      <w:r>
        <w:rPr>
          <w:w w:val="105"/>
        </w:rPr>
        <w:t> Android</w:t>
      </w:r>
      <w:r>
        <w:rPr>
          <w:w w:val="105"/>
        </w:rPr>
        <w:t> 4.4.2</w:t>
      </w:r>
      <w:r>
        <w:rPr>
          <w:w w:val="105"/>
        </w:rPr>
        <w:t> indoors</w:t>
      </w:r>
      <w:r>
        <w:rPr>
          <w:w w:val="105"/>
        </w:rPr>
        <w:t> in</w:t>
      </w:r>
      <w:r>
        <w:rPr>
          <w:spacing w:val="80"/>
          <w:w w:val="105"/>
        </w:rPr>
        <w:t> </w:t>
      </w:r>
      <w:r>
        <w:rPr>
          <w:w w:val="105"/>
        </w:rPr>
        <w:t>the</w:t>
      </w:r>
      <w:r>
        <w:rPr>
          <w:w w:val="105"/>
        </w:rPr>
        <w:t> University</w:t>
      </w:r>
      <w:r>
        <w:rPr>
          <w:w w:val="105"/>
        </w:rPr>
        <w:t> of</w:t>
      </w:r>
      <w:r>
        <w:rPr>
          <w:w w:val="105"/>
        </w:rPr>
        <w:t> Waterloo</w:t>
      </w:r>
      <w:r>
        <w:rPr>
          <w:w w:val="105"/>
        </w:rPr>
        <w:t> campus.</w:t>
      </w:r>
      <w:r>
        <w:rPr>
          <w:spacing w:val="31"/>
          <w:w w:val="105"/>
        </w:rPr>
        <w:t> </w:t>
      </w:r>
      <w:r>
        <w:rPr>
          <w:w w:val="105"/>
        </w:rPr>
        <w:t>The</w:t>
      </w:r>
      <w:r>
        <w:rPr>
          <w:w w:val="105"/>
        </w:rPr>
        <w:t> mobile</w:t>
      </w:r>
      <w:r>
        <w:rPr>
          <w:w w:val="105"/>
        </w:rPr>
        <w:t> device</w:t>
      </w:r>
      <w:r>
        <w:rPr>
          <w:w w:val="105"/>
        </w:rPr>
        <w:t> was</w:t>
      </w:r>
      <w:r>
        <w:rPr>
          <w:w w:val="105"/>
        </w:rPr>
        <w:t> at</w:t>
      </w:r>
      <w:r>
        <w:rPr>
          <w:w w:val="105"/>
        </w:rPr>
        <w:t> rest</w:t>
      </w:r>
      <w:r>
        <w:rPr>
          <w:w w:val="105"/>
        </w:rPr>
        <w:t> with</w:t>
      </w:r>
      <w:r>
        <w:rPr>
          <w:w w:val="105"/>
        </w:rPr>
        <w:t> the</w:t>
      </w:r>
      <w:r>
        <w:rPr>
          <w:w w:val="105"/>
        </w:rPr>
        <w:t> screen</w:t>
      </w:r>
      <w:r>
        <w:rPr>
          <w:w w:val="105"/>
        </w:rPr>
        <w:t> of</w:t>
      </w:r>
      <w:r>
        <w:rPr>
          <w:w w:val="105"/>
        </w:rPr>
        <w:t> the phone</w:t>
      </w:r>
      <w:r>
        <w:rPr>
          <w:spacing w:val="-1"/>
          <w:w w:val="105"/>
        </w:rPr>
        <w:t> </w:t>
      </w:r>
      <w:r>
        <w:rPr>
          <w:w w:val="105"/>
        </w:rPr>
        <w:t>pointing</w:t>
      </w:r>
      <w:r>
        <w:rPr>
          <w:spacing w:val="-1"/>
          <w:w w:val="105"/>
        </w:rPr>
        <w:t> </w:t>
      </w:r>
      <w:r>
        <w:rPr>
          <w:w w:val="105"/>
        </w:rPr>
        <w:t>upward</w:t>
      </w:r>
      <w:r>
        <w:rPr>
          <w:spacing w:val="-1"/>
          <w:w w:val="105"/>
        </w:rPr>
        <w:t> </w:t>
      </w:r>
      <w:r>
        <w:rPr>
          <w:w w:val="105"/>
        </w:rPr>
        <w:t>and</w:t>
      </w:r>
      <w:r>
        <w:rPr>
          <w:spacing w:val="-1"/>
          <w:w w:val="105"/>
        </w:rPr>
        <w:t> </w:t>
      </w:r>
      <w:r>
        <w:rPr>
          <w:w w:val="105"/>
        </w:rPr>
        <w:t>the</w:t>
      </w:r>
      <w:r>
        <w:rPr>
          <w:spacing w:val="-1"/>
          <w:w w:val="105"/>
        </w:rPr>
        <w:t> </w:t>
      </w:r>
      <w:r>
        <w:rPr>
          <w:w w:val="105"/>
        </w:rPr>
        <w:t>top</w:t>
      </w:r>
      <w:r>
        <w:rPr>
          <w:spacing w:val="-1"/>
          <w:w w:val="105"/>
        </w:rPr>
        <w:t> </w:t>
      </w:r>
      <w:r>
        <w:rPr>
          <w:w w:val="105"/>
        </w:rPr>
        <w:t>of</w:t>
      </w:r>
      <w:r>
        <w:rPr>
          <w:spacing w:val="-1"/>
          <w:w w:val="105"/>
        </w:rPr>
        <w:t> </w:t>
      </w:r>
      <w:r>
        <w:rPr>
          <w:w w:val="105"/>
        </w:rPr>
        <w:t>the</w:t>
      </w:r>
      <w:r>
        <w:rPr>
          <w:spacing w:val="-1"/>
          <w:w w:val="105"/>
        </w:rPr>
        <w:t> </w:t>
      </w:r>
      <w:r>
        <w:rPr>
          <w:w w:val="105"/>
        </w:rPr>
        <w:t>phone</w:t>
      </w:r>
      <w:r>
        <w:rPr>
          <w:spacing w:val="-1"/>
          <w:w w:val="105"/>
        </w:rPr>
        <w:t> </w:t>
      </w:r>
      <w:r>
        <w:rPr>
          <w:w w:val="105"/>
        </w:rPr>
        <w:t>pointing</w:t>
      </w:r>
      <w:r>
        <w:rPr>
          <w:spacing w:val="-1"/>
          <w:w w:val="105"/>
        </w:rPr>
        <w:t> </w:t>
      </w:r>
      <w:r>
        <w:rPr>
          <w:w w:val="105"/>
        </w:rPr>
        <w:t>North.</w:t>
      </w:r>
      <w:r>
        <w:rPr>
          <w:spacing w:val="20"/>
          <w:w w:val="105"/>
        </w:rPr>
        <w:t> </w:t>
      </w:r>
      <w:r>
        <w:rPr>
          <w:w w:val="105"/>
        </w:rPr>
        <w:t>In</w:t>
      </w:r>
      <w:r>
        <w:rPr>
          <w:spacing w:val="-1"/>
          <w:w w:val="105"/>
        </w:rPr>
        <w:t> </w:t>
      </w:r>
      <w:r>
        <w:rPr>
          <w:w w:val="105"/>
        </w:rPr>
        <w:t>this</w:t>
      </w:r>
      <w:r>
        <w:rPr>
          <w:spacing w:val="-1"/>
          <w:w w:val="105"/>
        </w:rPr>
        <w:t> </w:t>
      </w:r>
      <w:r>
        <w:rPr>
          <w:w w:val="105"/>
        </w:rPr>
        <w:t>experiment, sen- </w:t>
      </w:r>
      <w:r>
        <w:rPr>
          <w:spacing w:val="-2"/>
          <w:w w:val="105"/>
        </w:rPr>
        <w:t>sor</w:t>
      </w:r>
      <w:r>
        <w:rPr>
          <w:spacing w:val="-5"/>
          <w:w w:val="105"/>
        </w:rPr>
        <w:t> </w:t>
      </w:r>
      <w:r>
        <w:rPr>
          <w:spacing w:val="-2"/>
          <w:w w:val="105"/>
        </w:rPr>
        <w:t>values</w:t>
      </w:r>
      <w:r>
        <w:rPr>
          <w:spacing w:val="-5"/>
          <w:w w:val="105"/>
        </w:rPr>
        <w:t> </w:t>
      </w:r>
      <w:r>
        <w:rPr>
          <w:spacing w:val="-2"/>
          <w:w w:val="105"/>
        </w:rPr>
        <w:t>were</w:t>
      </w:r>
      <w:r>
        <w:rPr>
          <w:spacing w:val="-5"/>
          <w:w w:val="105"/>
        </w:rPr>
        <w:t> </w:t>
      </w:r>
      <w:r>
        <w:rPr>
          <w:spacing w:val="-2"/>
          <w:w w:val="105"/>
        </w:rPr>
        <w:t>obtained</w:t>
      </w:r>
      <w:r>
        <w:rPr>
          <w:spacing w:val="-5"/>
          <w:w w:val="105"/>
        </w:rPr>
        <w:t> </w:t>
      </w:r>
      <w:r>
        <w:rPr>
          <w:spacing w:val="-2"/>
          <w:w w:val="105"/>
        </w:rPr>
        <w:t>from</w:t>
      </w:r>
      <w:r>
        <w:rPr>
          <w:spacing w:val="-5"/>
          <w:w w:val="105"/>
        </w:rPr>
        <w:t> </w:t>
      </w:r>
      <w:r>
        <w:rPr>
          <w:spacing w:val="-2"/>
          <w:w w:val="105"/>
        </w:rPr>
        <w:t>the</w:t>
      </w:r>
      <w:r>
        <w:rPr>
          <w:spacing w:val="-5"/>
          <w:w w:val="105"/>
        </w:rPr>
        <w:t> </w:t>
      </w:r>
      <w:r>
        <w:rPr>
          <w:spacing w:val="-2"/>
          <w:w w:val="105"/>
        </w:rPr>
        <w:t>accelerometer,</w:t>
      </w:r>
      <w:r>
        <w:rPr>
          <w:spacing w:val="-5"/>
          <w:w w:val="105"/>
        </w:rPr>
        <w:t> </w:t>
      </w:r>
      <w:r>
        <w:rPr>
          <w:spacing w:val="-2"/>
          <w:w w:val="105"/>
        </w:rPr>
        <w:t>gyroscope,</w:t>
      </w:r>
      <w:r>
        <w:rPr>
          <w:spacing w:val="-5"/>
          <w:w w:val="105"/>
        </w:rPr>
        <w:t> </w:t>
      </w:r>
      <w:r>
        <w:rPr>
          <w:spacing w:val="-2"/>
          <w:w w:val="105"/>
        </w:rPr>
        <w:t>and</w:t>
      </w:r>
      <w:r>
        <w:rPr>
          <w:spacing w:val="-5"/>
          <w:w w:val="105"/>
        </w:rPr>
        <w:t> </w:t>
      </w:r>
      <w:r>
        <w:rPr>
          <w:spacing w:val="-2"/>
          <w:w w:val="105"/>
        </w:rPr>
        <w:t>magnetometer</w:t>
      </w:r>
      <w:r>
        <w:rPr>
          <w:spacing w:val="-5"/>
          <w:w w:val="105"/>
        </w:rPr>
        <w:t> </w:t>
      </w:r>
      <w:r>
        <w:rPr>
          <w:spacing w:val="-2"/>
          <w:w w:val="105"/>
        </w:rPr>
        <w:t>using</w:t>
      </w:r>
      <w:r>
        <w:rPr>
          <w:spacing w:val="-5"/>
          <w:w w:val="105"/>
        </w:rPr>
        <w:t> </w:t>
      </w:r>
      <w:r>
        <w:rPr>
          <w:spacing w:val="-2"/>
          <w:w w:val="105"/>
        </w:rPr>
        <w:t>the </w:t>
      </w:r>
      <w:r>
        <w:rPr>
          <w:w w:val="105"/>
        </w:rPr>
        <w:t>Android</w:t>
      </w:r>
      <w:r>
        <w:rPr>
          <w:spacing w:val="40"/>
          <w:w w:val="105"/>
        </w:rPr>
        <w:t> </w:t>
      </w:r>
      <w:r>
        <w:rPr>
          <w:w w:val="105"/>
        </w:rPr>
        <w:t>SDK.</w:t>
      </w:r>
      <w:r>
        <w:rPr>
          <w:spacing w:val="40"/>
          <w:w w:val="105"/>
        </w:rPr>
        <w:t> </w:t>
      </w:r>
      <w:r>
        <w:rPr>
          <w:w w:val="105"/>
        </w:rPr>
        <w:t>The</w:t>
      </w:r>
      <w:r>
        <w:rPr>
          <w:spacing w:val="40"/>
          <w:w w:val="105"/>
        </w:rPr>
        <w:t> </w:t>
      </w:r>
      <w:r>
        <w:rPr>
          <w:w w:val="105"/>
        </w:rPr>
        <w:t>values</w:t>
      </w:r>
      <w:r>
        <w:rPr>
          <w:spacing w:val="40"/>
          <w:w w:val="105"/>
        </w:rPr>
        <w:t> </w:t>
      </w:r>
      <w:r>
        <w:rPr>
          <w:w w:val="105"/>
        </w:rPr>
        <w:t>were</w:t>
      </w:r>
      <w:r>
        <w:rPr>
          <w:spacing w:val="40"/>
          <w:w w:val="105"/>
        </w:rPr>
        <w:t> </w:t>
      </w:r>
      <w:r>
        <w:rPr>
          <w:w w:val="105"/>
        </w:rPr>
        <w:t>logged</w:t>
      </w:r>
      <w:r>
        <w:rPr>
          <w:spacing w:val="40"/>
          <w:w w:val="105"/>
        </w:rPr>
        <w:t> </w:t>
      </w:r>
      <w:r>
        <w:rPr>
          <w:w w:val="105"/>
        </w:rPr>
        <w:t>using</w:t>
      </w:r>
      <w:r>
        <w:rPr>
          <w:spacing w:val="40"/>
          <w:w w:val="105"/>
        </w:rPr>
        <w:t> </w:t>
      </w:r>
      <w:r>
        <w:rPr>
          <w:w w:val="105"/>
        </w:rPr>
        <w:t>the</w:t>
      </w:r>
      <w:r>
        <w:rPr>
          <w:spacing w:val="40"/>
          <w:w w:val="105"/>
        </w:rPr>
        <w:t> </w:t>
      </w:r>
      <w:r>
        <w:rPr>
          <w:w w:val="105"/>
        </w:rPr>
        <w:t>ADT</w:t>
      </w:r>
      <w:r>
        <w:rPr>
          <w:spacing w:val="40"/>
          <w:w w:val="105"/>
        </w:rPr>
        <w:t> </w:t>
      </w:r>
      <w:r>
        <w:rPr>
          <w:w w:val="105"/>
        </w:rPr>
        <w:t>plugin</w:t>
      </w:r>
      <w:r>
        <w:rPr>
          <w:spacing w:val="40"/>
          <w:w w:val="105"/>
        </w:rPr>
        <w:t> </w:t>
      </w:r>
      <w:r>
        <w:rPr>
          <w:w w:val="105"/>
        </w:rPr>
        <w:t>for</w:t>
      </w:r>
      <w:r>
        <w:rPr>
          <w:spacing w:val="40"/>
          <w:w w:val="105"/>
        </w:rPr>
        <w:t> </w:t>
      </w:r>
      <w:r>
        <w:rPr>
          <w:w w:val="105"/>
        </w:rPr>
        <w:t>Eclipse.</w:t>
      </w:r>
    </w:p>
    <w:p>
      <w:pPr>
        <w:pStyle w:val="BodyText"/>
        <w:spacing w:line="218" w:lineRule="auto" w:before="119"/>
        <w:ind w:left="159" w:right="896" w:firstLine="351"/>
        <w:jc w:val="both"/>
      </w:pPr>
      <w:r>
        <w:rPr/>
        <w:t>The data collected and presented for this thesis is able to utilize GPS and GLONASS satellites.</w:t>
      </w:r>
      <w:r>
        <w:rPr>
          <w:spacing w:val="80"/>
        </w:rPr>
        <w:t> </w:t>
      </w:r>
      <w:r>
        <w:rPr/>
        <w:t>Within</w:t>
      </w:r>
      <w:r>
        <w:rPr>
          <w:spacing w:val="40"/>
        </w:rPr>
        <w:t> </w:t>
      </w:r>
      <w:r>
        <w:rPr/>
        <w:t>the</w:t>
      </w:r>
      <w:r>
        <w:rPr>
          <w:spacing w:val="40"/>
        </w:rPr>
        <w:t> </w:t>
      </w:r>
      <w:r>
        <w:rPr/>
        <w:t>data</w:t>
      </w:r>
      <w:r>
        <w:rPr>
          <w:spacing w:val="40"/>
        </w:rPr>
        <w:t> </w:t>
      </w:r>
      <w:r>
        <w:rPr/>
        <w:t>collection</w:t>
      </w:r>
      <w:r>
        <w:rPr>
          <w:spacing w:val="40"/>
        </w:rPr>
        <w:t> </w:t>
      </w:r>
      <w:r>
        <w:rPr/>
        <w:t>area</w:t>
      </w:r>
      <w:r>
        <w:rPr>
          <w:spacing w:val="40"/>
        </w:rPr>
        <w:t> </w:t>
      </w:r>
      <w:r>
        <w:rPr/>
        <w:t>in</w:t>
      </w:r>
      <w:r>
        <w:rPr>
          <w:spacing w:val="40"/>
        </w:rPr>
        <w:t> </w:t>
      </w:r>
      <w:r>
        <w:rPr/>
        <w:t>Waterloo,</w:t>
      </w:r>
      <w:r>
        <w:rPr>
          <w:spacing w:val="40"/>
        </w:rPr>
        <w:t> </w:t>
      </w:r>
      <w:r>
        <w:rPr/>
        <w:t>there</w:t>
      </w:r>
      <w:r>
        <w:rPr>
          <w:spacing w:val="40"/>
        </w:rPr>
        <w:t> </w:t>
      </w:r>
      <w:r>
        <w:rPr/>
        <w:t>were</w:t>
      </w:r>
      <w:r>
        <w:rPr>
          <w:spacing w:val="40"/>
        </w:rPr>
        <w:t> </w:t>
      </w:r>
      <w:r>
        <w:rPr/>
        <w:t>at</w:t>
      </w:r>
      <w:r>
        <w:rPr>
          <w:spacing w:val="40"/>
        </w:rPr>
        <w:t> </w:t>
      </w:r>
      <w:r>
        <w:rPr/>
        <w:t>least</w:t>
      </w:r>
      <w:r>
        <w:rPr>
          <w:spacing w:val="40"/>
        </w:rPr>
        <w:t> </w:t>
      </w:r>
      <w:r>
        <w:rPr/>
        <w:t>11</w:t>
      </w:r>
      <w:r>
        <w:rPr>
          <w:spacing w:val="40"/>
        </w:rPr>
        <w:t> </w:t>
      </w:r>
      <w:r>
        <w:rPr/>
        <w:t>GNSS satellites in view assuming a threshold of 30</w:t>
      </w:r>
      <w:r>
        <w:rPr>
          <w:rFonts w:ascii="Lucida Sans Unicode" w:hAnsi="Lucida Sans Unicode"/>
          <w:vertAlign w:val="superscript"/>
        </w:rPr>
        <w:t>◦</w:t>
      </w:r>
      <w:r>
        <w:rPr>
          <w:rFonts w:ascii="Lucida Sans Unicode" w:hAnsi="Lucida Sans Unicode"/>
          <w:vertAlign w:val="baseline"/>
        </w:rPr>
        <w:t> </w:t>
      </w:r>
      <w:r>
        <w:rPr>
          <w:vertAlign w:val="baseline"/>
        </w:rPr>
        <w:t>angle of view.</w:t>
      </w:r>
      <w:r>
        <w:rPr>
          <w:spacing w:val="40"/>
          <w:vertAlign w:val="baseline"/>
        </w:rPr>
        <w:t> </w:t>
      </w:r>
      <w:r>
        <w:rPr>
          <w:vertAlign w:val="baseline"/>
        </w:rPr>
        <w:t>As such, it is reasonable to</w:t>
      </w:r>
      <w:r>
        <w:rPr>
          <w:spacing w:val="40"/>
          <w:vertAlign w:val="baseline"/>
        </w:rPr>
        <w:t> </w:t>
      </w:r>
      <w:r>
        <w:rPr>
          <w:vertAlign w:val="baseline"/>
        </w:rPr>
        <w:t>expect</w:t>
      </w:r>
      <w:r>
        <w:rPr>
          <w:spacing w:val="34"/>
          <w:vertAlign w:val="baseline"/>
        </w:rPr>
        <w:t> </w:t>
      </w:r>
      <w:r>
        <w:rPr>
          <w:vertAlign w:val="baseline"/>
        </w:rPr>
        <w:t>less</w:t>
      </w:r>
      <w:r>
        <w:rPr>
          <w:spacing w:val="34"/>
          <w:vertAlign w:val="baseline"/>
        </w:rPr>
        <w:t> </w:t>
      </w:r>
      <w:r>
        <w:rPr>
          <w:vertAlign w:val="baseline"/>
        </w:rPr>
        <w:t>than</w:t>
      </w:r>
      <w:r>
        <w:rPr>
          <w:spacing w:val="34"/>
          <w:vertAlign w:val="baseline"/>
        </w:rPr>
        <w:t> </w:t>
      </w:r>
      <w:r>
        <w:rPr>
          <w:vertAlign w:val="baseline"/>
        </w:rPr>
        <w:t>19</w:t>
      </w:r>
      <w:r>
        <w:rPr>
          <w:spacing w:val="-11"/>
          <w:vertAlign w:val="baseline"/>
        </w:rPr>
        <w:t> </w:t>
      </w:r>
      <w:r>
        <w:rPr>
          <w:vertAlign w:val="baseline"/>
        </w:rPr>
        <w:t>m</w:t>
      </w:r>
      <w:r>
        <w:rPr>
          <w:spacing w:val="35"/>
          <w:vertAlign w:val="baseline"/>
        </w:rPr>
        <w:t> </w:t>
      </w:r>
      <w:r>
        <w:rPr>
          <w:vertAlign w:val="baseline"/>
        </w:rPr>
        <w:t>of</w:t>
      </w:r>
      <w:r>
        <w:rPr>
          <w:spacing w:val="34"/>
          <w:vertAlign w:val="baseline"/>
        </w:rPr>
        <w:t> </w:t>
      </w:r>
      <w:r>
        <w:rPr>
          <w:vertAlign w:val="baseline"/>
        </w:rPr>
        <w:t>error</w:t>
      </w:r>
      <w:r>
        <w:rPr>
          <w:spacing w:val="34"/>
          <w:vertAlign w:val="baseline"/>
        </w:rPr>
        <w:t> </w:t>
      </w:r>
      <w:r>
        <w:rPr>
          <w:vertAlign w:val="baseline"/>
        </w:rPr>
        <w:t>based</w:t>
      </w:r>
      <w:r>
        <w:rPr>
          <w:spacing w:val="35"/>
          <w:vertAlign w:val="baseline"/>
        </w:rPr>
        <w:t> </w:t>
      </w:r>
      <w:r>
        <w:rPr>
          <w:vertAlign w:val="baseline"/>
        </w:rPr>
        <w:t>on</w:t>
      </w:r>
      <w:r>
        <w:rPr>
          <w:spacing w:val="34"/>
          <w:vertAlign w:val="baseline"/>
        </w:rPr>
        <w:t> </w:t>
      </w:r>
      <w:r>
        <w:rPr>
          <w:vertAlign w:val="baseline"/>
        </w:rPr>
        <w:t>the</w:t>
      </w:r>
      <w:r>
        <w:rPr>
          <w:spacing w:val="34"/>
          <w:vertAlign w:val="baseline"/>
        </w:rPr>
        <w:t> </w:t>
      </w:r>
      <w:r>
        <w:rPr>
          <w:vertAlign w:val="baseline"/>
        </w:rPr>
        <w:t>findings</w:t>
      </w:r>
      <w:r>
        <w:rPr>
          <w:spacing w:val="34"/>
          <w:vertAlign w:val="baseline"/>
        </w:rPr>
        <w:t> </w:t>
      </w:r>
      <w:r>
        <w:rPr>
          <w:vertAlign w:val="baseline"/>
        </w:rPr>
        <w:t>presented</w:t>
      </w:r>
      <w:r>
        <w:rPr>
          <w:spacing w:val="35"/>
          <w:vertAlign w:val="baseline"/>
        </w:rPr>
        <w:t> </w:t>
      </w:r>
      <w:r>
        <w:rPr>
          <w:vertAlign w:val="baseline"/>
        </w:rPr>
        <w:t>in</w:t>
      </w:r>
      <w:r>
        <w:rPr>
          <w:spacing w:val="34"/>
          <w:vertAlign w:val="baseline"/>
        </w:rPr>
        <w:t> </w:t>
      </w:r>
      <w:r>
        <w:rPr>
          <w:vertAlign w:val="baseline"/>
        </w:rPr>
        <w:t>[</w:t>
      </w:r>
      <w:hyperlink w:history="true" w:anchor="_bookmark153">
        <w:r>
          <w:rPr>
            <w:color w:val="00FF00"/>
            <w:vertAlign w:val="baseline"/>
          </w:rPr>
          <w:t>1</w:t>
        </w:r>
      </w:hyperlink>
      <w:r>
        <w:rPr>
          <w:vertAlign w:val="baseline"/>
        </w:rPr>
        <w:t>].</w:t>
      </w:r>
    </w:p>
    <w:p>
      <w:pPr>
        <w:pStyle w:val="BodyText"/>
        <w:spacing w:line="237" w:lineRule="auto" w:before="111"/>
        <w:ind w:left="159" w:right="897" w:firstLine="351"/>
        <w:jc w:val="both"/>
      </w:pPr>
      <w:r>
        <w:rPr/>
        <w:t>Smartphone manufacturers typically bulk calibrate the smartphone using preset values before sale to the consumer.</w:t>
      </w:r>
      <w:r>
        <w:rPr>
          <w:spacing w:val="40"/>
        </w:rPr>
        <w:t> </w:t>
      </w:r>
      <w:r>
        <w:rPr/>
        <w:t>The Android API has a proprietary method to calibrate the sensor and measurements were taken from this API. There were no further attempts to calibrate the sensors.</w:t>
      </w:r>
      <w:r>
        <w:rPr>
          <w:spacing w:val="40"/>
        </w:rPr>
        <w:t> </w:t>
      </w:r>
      <w:r>
        <w:rPr/>
        <w:t>Therefore it is possible that multiplicative errors exist in the noise model. In the histograms, biases due to uncalibrated sensors also exist. Additionally, it is known that sensors cannot be perfectly aligned orthogonally, however this source of error was neglected.</w:t>
      </w:r>
      <w:r>
        <w:rPr>
          <w:spacing w:val="40"/>
        </w:rPr>
        <w:t> </w:t>
      </w:r>
      <w:r>
        <w:rPr/>
        <w:t>These assumptions were made as it was only necessary to obtain simple baseline noise distributions for simulation.</w:t>
      </w:r>
    </w:p>
    <w:p>
      <w:pPr>
        <w:pStyle w:val="BodyText"/>
        <w:spacing w:line="237" w:lineRule="auto" w:before="100"/>
        <w:ind w:left="159" w:right="898" w:firstLine="351"/>
        <w:jc w:val="both"/>
      </w:pPr>
      <w:r>
        <w:rPr/>
        <w:t>To determine a proper noise model for the simulation, histograms of sensor values were </w:t>
      </w:r>
      <w:r>
        <w:rPr>
          <w:w w:val="105"/>
        </w:rPr>
        <w:t>required.</w:t>
      </w:r>
      <w:r>
        <w:rPr>
          <w:spacing w:val="19"/>
          <w:w w:val="105"/>
        </w:rPr>
        <w:t> </w:t>
      </w:r>
      <w:r>
        <w:rPr>
          <w:w w:val="105"/>
        </w:rPr>
        <w:t>The</w:t>
      </w:r>
      <w:r>
        <w:rPr>
          <w:spacing w:val="-4"/>
          <w:w w:val="105"/>
        </w:rPr>
        <w:t> </w:t>
      </w:r>
      <w:r>
        <w:rPr>
          <w:w w:val="105"/>
        </w:rPr>
        <w:t>device</w:t>
      </w:r>
      <w:r>
        <w:rPr>
          <w:spacing w:val="-4"/>
          <w:w w:val="105"/>
        </w:rPr>
        <w:t> </w:t>
      </w:r>
      <w:r>
        <w:rPr>
          <w:w w:val="105"/>
        </w:rPr>
        <w:t>was</w:t>
      </w:r>
      <w:r>
        <w:rPr>
          <w:spacing w:val="-4"/>
          <w:w w:val="105"/>
        </w:rPr>
        <w:t> </w:t>
      </w:r>
      <w:r>
        <w:rPr>
          <w:w w:val="105"/>
        </w:rPr>
        <w:t>in</w:t>
      </w:r>
      <w:r>
        <w:rPr>
          <w:spacing w:val="-4"/>
          <w:w w:val="105"/>
        </w:rPr>
        <w:t> </w:t>
      </w:r>
      <w:r>
        <w:rPr>
          <w:w w:val="105"/>
        </w:rPr>
        <w:t>an</w:t>
      </w:r>
      <w:r>
        <w:rPr>
          <w:spacing w:val="-3"/>
          <w:w w:val="105"/>
        </w:rPr>
        <w:t> </w:t>
      </w:r>
      <w:r>
        <w:rPr>
          <w:w w:val="105"/>
        </w:rPr>
        <w:t>idle</w:t>
      </w:r>
      <w:r>
        <w:rPr>
          <w:spacing w:val="-4"/>
          <w:w w:val="105"/>
        </w:rPr>
        <w:t> </w:t>
      </w:r>
      <w:r>
        <w:rPr>
          <w:w w:val="105"/>
        </w:rPr>
        <w:t>state</w:t>
      </w:r>
      <w:r>
        <w:rPr>
          <w:spacing w:val="-4"/>
          <w:w w:val="105"/>
        </w:rPr>
        <w:t> </w:t>
      </w:r>
      <w:r>
        <w:rPr>
          <w:w w:val="105"/>
        </w:rPr>
        <w:t>pointing</w:t>
      </w:r>
      <w:r>
        <w:rPr>
          <w:spacing w:val="-4"/>
          <w:w w:val="105"/>
        </w:rPr>
        <w:t> </w:t>
      </w:r>
      <w:r>
        <w:rPr>
          <w:w w:val="105"/>
        </w:rPr>
        <w:t>to</w:t>
      </w:r>
      <w:r>
        <w:rPr>
          <w:spacing w:val="-4"/>
          <w:w w:val="105"/>
        </w:rPr>
        <w:t> </w:t>
      </w:r>
      <w:r>
        <w:rPr>
          <w:w w:val="105"/>
        </w:rPr>
        <w:t>North</w:t>
      </w:r>
      <w:r>
        <w:rPr>
          <w:spacing w:val="-4"/>
          <w:w w:val="105"/>
        </w:rPr>
        <w:t> </w:t>
      </w:r>
      <w:r>
        <w:rPr>
          <w:w w:val="105"/>
        </w:rPr>
        <w:t>to</w:t>
      </w:r>
      <w:r>
        <w:rPr>
          <w:spacing w:val="-4"/>
          <w:w w:val="105"/>
        </w:rPr>
        <w:t> </w:t>
      </w:r>
      <w:r>
        <w:rPr>
          <w:w w:val="105"/>
        </w:rPr>
        <w:t>ensure</w:t>
      </w:r>
      <w:r>
        <w:rPr>
          <w:spacing w:val="-4"/>
          <w:w w:val="105"/>
        </w:rPr>
        <w:t> </w:t>
      </w:r>
      <w:r>
        <w:rPr>
          <w:w w:val="105"/>
        </w:rPr>
        <w:t>constant</w:t>
      </w:r>
      <w:r>
        <w:rPr>
          <w:spacing w:val="-4"/>
          <w:w w:val="105"/>
        </w:rPr>
        <w:t> </w:t>
      </w:r>
      <w:r>
        <w:rPr>
          <w:w w:val="105"/>
        </w:rPr>
        <w:t>mean.</w:t>
      </w:r>
      <w:r>
        <w:rPr>
          <w:spacing w:val="20"/>
          <w:w w:val="105"/>
        </w:rPr>
        <w:t> </w:t>
      </w:r>
      <w:r>
        <w:rPr>
          <w:spacing w:val="-4"/>
          <w:w w:val="105"/>
        </w:rPr>
        <w:t>This</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spacing w:before="224" w:after="1"/>
        <w:rPr>
          <w:sz w:val="20"/>
        </w:rPr>
      </w:pPr>
    </w:p>
    <w:p>
      <w:pPr>
        <w:tabs>
          <w:tab w:pos="3382" w:val="left" w:leader="none"/>
          <w:tab w:pos="6463" w:val="left" w:leader="none"/>
        </w:tabs>
        <w:spacing w:line="240" w:lineRule="auto"/>
        <w:ind w:left="300" w:right="0" w:firstLine="0"/>
        <w:jc w:val="left"/>
        <w:rPr>
          <w:sz w:val="20"/>
        </w:rPr>
      </w:pPr>
      <w:r>
        <w:rPr>
          <w:sz w:val="20"/>
        </w:rPr>
        <w:drawing>
          <wp:inline distT="0" distB="0" distL="0" distR="0">
            <wp:extent cx="1690497" cy="1392174"/>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27" cstate="print"/>
                    <a:stretch>
                      <a:fillRect/>
                    </a:stretch>
                  </pic:blipFill>
                  <pic:spPr>
                    <a:xfrm>
                      <a:off x="0" y="0"/>
                      <a:ext cx="1690497" cy="1392174"/>
                    </a:xfrm>
                    <a:prstGeom prst="rect">
                      <a:avLst/>
                    </a:prstGeom>
                  </pic:spPr>
                </pic:pic>
              </a:graphicData>
            </a:graphic>
          </wp:inline>
        </w:drawing>
      </w:r>
      <w:r>
        <w:rPr>
          <w:sz w:val="20"/>
        </w:rPr>
      </w:r>
      <w:r>
        <w:rPr>
          <w:sz w:val="20"/>
        </w:rPr>
        <w:tab/>
      </w:r>
      <w:r>
        <w:rPr>
          <w:sz w:val="20"/>
        </w:rPr>
        <w:drawing>
          <wp:inline distT="0" distB="0" distL="0" distR="0">
            <wp:extent cx="1700783" cy="1392174"/>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28" cstate="print"/>
                    <a:stretch>
                      <a:fillRect/>
                    </a:stretch>
                  </pic:blipFill>
                  <pic:spPr>
                    <a:xfrm>
                      <a:off x="0" y="0"/>
                      <a:ext cx="1700783" cy="1392174"/>
                    </a:xfrm>
                    <a:prstGeom prst="rect">
                      <a:avLst/>
                    </a:prstGeom>
                  </pic:spPr>
                </pic:pic>
              </a:graphicData>
            </a:graphic>
          </wp:inline>
        </w:drawing>
      </w:r>
      <w:r>
        <w:rPr>
          <w:sz w:val="20"/>
        </w:rPr>
      </w:r>
      <w:r>
        <w:rPr>
          <w:sz w:val="20"/>
        </w:rPr>
        <w:tab/>
      </w:r>
      <w:r>
        <w:rPr>
          <w:sz w:val="20"/>
        </w:rPr>
        <w:drawing>
          <wp:inline distT="0" distB="0" distL="0" distR="0">
            <wp:extent cx="1690496" cy="1392174"/>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29" cstate="print"/>
                    <a:stretch>
                      <a:fillRect/>
                    </a:stretch>
                  </pic:blipFill>
                  <pic:spPr>
                    <a:xfrm>
                      <a:off x="0" y="0"/>
                      <a:ext cx="1690496" cy="1392174"/>
                    </a:xfrm>
                    <a:prstGeom prst="rect">
                      <a:avLst/>
                    </a:prstGeom>
                  </pic:spPr>
                </pic:pic>
              </a:graphicData>
            </a:graphic>
          </wp:inline>
        </w:drawing>
      </w:r>
      <w:r>
        <w:rPr>
          <w:sz w:val="20"/>
        </w:rPr>
      </w:r>
    </w:p>
    <w:p>
      <w:pPr>
        <w:pStyle w:val="BodyText"/>
        <w:spacing w:line="291" w:lineRule="exact" w:before="279"/>
        <w:ind w:left="160"/>
        <w:jc w:val="both"/>
      </w:pPr>
      <w:r>
        <w:rPr/>
        <w:t>Figure</w:t>
      </w:r>
      <w:r>
        <w:rPr>
          <w:spacing w:val="10"/>
        </w:rPr>
        <w:t> </w:t>
      </w:r>
      <w:r>
        <w:rPr/>
        <w:t>3.1:</w:t>
      </w:r>
      <w:r>
        <w:rPr>
          <w:spacing w:val="47"/>
        </w:rPr>
        <w:t> </w:t>
      </w:r>
      <w:bookmarkStart w:name="_bookmark76" w:id="108"/>
      <w:bookmarkEnd w:id="108"/>
      <w:r>
        <w:rPr/>
        <w:t>Histogram</w:t>
      </w:r>
      <w:r>
        <w:rPr>
          <w:spacing w:val="10"/>
        </w:rPr>
        <w:t> </w:t>
      </w:r>
      <w:r>
        <w:rPr/>
        <w:t>of</w:t>
      </w:r>
      <w:r>
        <w:rPr>
          <w:spacing w:val="11"/>
        </w:rPr>
        <w:t> </w:t>
      </w:r>
      <w:r>
        <w:rPr/>
        <w:t>2116</w:t>
      </w:r>
      <w:r>
        <w:rPr>
          <w:spacing w:val="10"/>
        </w:rPr>
        <w:t> </w:t>
      </w:r>
      <w:r>
        <w:rPr/>
        <w:t>Accelerometer</w:t>
      </w:r>
      <w:r>
        <w:rPr>
          <w:spacing w:val="10"/>
        </w:rPr>
        <w:t> </w:t>
      </w:r>
      <w:r>
        <w:rPr/>
        <w:t>measurements</w:t>
      </w:r>
      <w:r>
        <w:rPr>
          <w:spacing w:val="10"/>
        </w:rPr>
        <w:t> </w:t>
      </w:r>
      <w:r>
        <w:rPr/>
        <w:t>around</w:t>
      </w:r>
      <w:r>
        <w:rPr>
          <w:spacing w:val="10"/>
        </w:rPr>
        <w:t> </w:t>
      </w:r>
      <w:r>
        <w:rPr/>
        <w:t>the</w:t>
      </w:r>
      <w:r>
        <w:rPr>
          <w:spacing w:val="10"/>
        </w:rPr>
        <w:t> </w:t>
      </w:r>
      <w:r>
        <w:rPr/>
        <w:t>(from</w:t>
      </w:r>
      <w:r>
        <w:rPr>
          <w:spacing w:val="11"/>
        </w:rPr>
        <w:t> </w:t>
      </w:r>
      <w:r>
        <w:rPr/>
        <w:t>left</w:t>
      </w:r>
      <w:r>
        <w:rPr>
          <w:spacing w:val="10"/>
        </w:rPr>
        <w:t> </w:t>
      </w:r>
      <w:r>
        <w:rPr/>
        <w:t>to</w:t>
      </w:r>
      <w:r>
        <w:rPr>
          <w:spacing w:val="11"/>
        </w:rPr>
        <w:t> </w:t>
      </w:r>
      <w:r>
        <w:rPr>
          <w:spacing w:val="-2"/>
        </w:rPr>
        <w:t>right):</w:t>
      </w:r>
    </w:p>
    <w:p>
      <w:pPr>
        <w:pStyle w:val="BodyText"/>
        <w:spacing w:line="291" w:lineRule="exact"/>
        <w:ind w:left="160"/>
      </w:pPr>
      <w:r>
        <w:rPr>
          <w:w w:val="110"/>
        </w:rPr>
        <w:t>(a)</w:t>
      </w:r>
      <w:r>
        <w:rPr>
          <w:spacing w:val="20"/>
          <w:w w:val="110"/>
        </w:rPr>
        <w:t> </w:t>
      </w:r>
      <w:r>
        <w:rPr>
          <w:w w:val="110"/>
        </w:rPr>
        <w:t>x-axis,</w:t>
      </w:r>
      <w:r>
        <w:rPr>
          <w:spacing w:val="21"/>
          <w:w w:val="110"/>
        </w:rPr>
        <w:t> </w:t>
      </w:r>
      <w:r>
        <w:rPr>
          <w:w w:val="110"/>
        </w:rPr>
        <w:t>(b)</w:t>
      </w:r>
      <w:r>
        <w:rPr>
          <w:spacing w:val="20"/>
          <w:w w:val="110"/>
        </w:rPr>
        <w:t> </w:t>
      </w:r>
      <w:r>
        <w:rPr>
          <w:w w:val="110"/>
        </w:rPr>
        <w:t>y-axis,</w:t>
      </w:r>
      <w:r>
        <w:rPr>
          <w:spacing w:val="21"/>
          <w:w w:val="110"/>
        </w:rPr>
        <w:t> </w:t>
      </w:r>
      <w:r>
        <w:rPr>
          <w:w w:val="110"/>
        </w:rPr>
        <w:t>(c)</w:t>
      </w:r>
      <w:r>
        <w:rPr>
          <w:spacing w:val="21"/>
          <w:w w:val="110"/>
        </w:rPr>
        <w:t> </w:t>
      </w:r>
      <w:r>
        <w:rPr>
          <w:w w:val="110"/>
        </w:rPr>
        <w:t>z-</w:t>
      </w:r>
      <w:r>
        <w:rPr>
          <w:spacing w:val="-4"/>
          <w:w w:val="110"/>
        </w:rPr>
        <w:t>axis</w:t>
      </w:r>
    </w:p>
    <w:p>
      <w:pPr>
        <w:pStyle w:val="BodyText"/>
        <w:spacing w:before="113"/>
      </w:pPr>
    </w:p>
    <w:p>
      <w:pPr>
        <w:pStyle w:val="BodyText"/>
        <w:spacing w:line="237" w:lineRule="auto" w:before="1"/>
        <w:ind w:left="160" w:right="894"/>
        <w:jc w:val="both"/>
      </w:pPr>
      <w:r>
        <w:rPr/>
        <w:t>allows</w:t>
      </w:r>
      <w:r>
        <w:rPr>
          <w:spacing w:val="40"/>
        </w:rPr>
        <w:t> </w:t>
      </w:r>
      <w:r>
        <w:rPr/>
        <w:t>the</w:t>
      </w:r>
      <w:r>
        <w:rPr>
          <w:spacing w:val="40"/>
        </w:rPr>
        <w:t> </w:t>
      </w:r>
      <w:r>
        <w:rPr/>
        <w:t>variance</w:t>
      </w:r>
      <w:r>
        <w:rPr>
          <w:spacing w:val="40"/>
        </w:rPr>
        <w:t> </w:t>
      </w:r>
      <w:r>
        <w:rPr/>
        <w:t>of</w:t>
      </w:r>
      <w:r>
        <w:rPr>
          <w:spacing w:val="40"/>
        </w:rPr>
        <w:t> </w:t>
      </w:r>
      <w:r>
        <w:rPr/>
        <w:t>the</w:t>
      </w:r>
      <w:r>
        <w:rPr>
          <w:spacing w:val="40"/>
        </w:rPr>
        <w:t> </w:t>
      </w:r>
      <w:r>
        <w:rPr/>
        <w:t>sensor</w:t>
      </w:r>
      <w:r>
        <w:rPr>
          <w:spacing w:val="40"/>
        </w:rPr>
        <w:t> </w:t>
      </w:r>
      <w:r>
        <w:rPr/>
        <w:t>to</w:t>
      </w:r>
      <w:r>
        <w:rPr>
          <w:spacing w:val="40"/>
        </w:rPr>
        <w:t> </w:t>
      </w:r>
      <w:r>
        <w:rPr/>
        <w:t>be</w:t>
      </w:r>
      <w:r>
        <w:rPr>
          <w:spacing w:val="40"/>
        </w:rPr>
        <w:t> </w:t>
      </w:r>
      <w:r>
        <w:rPr/>
        <w:t>estimated</w:t>
      </w:r>
      <w:r>
        <w:rPr>
          <w:spacing w:val="40"/>
        </w:rPr>
        <w:t> </w:t>
      </w:r>
      <w:r>
        <w:rPr/>
        <w:t>using</w:t>
      </w:r>
      <w:r>
        <w:rPr>
          <w:spacing w:val="40"/>
        </w:rPr>
        <w:t> </w:t>
      </w:r>
      <w:r>
        <w:rPr/>
        <w:t>the</w:t>
      </w:r>
      <w:r>
        <w:rPr>
          <w:spacing w:val="40"/>
        </w:rPr>
        <w:t> </w:t>
      </w:r>
      <w:r>
        <w:rPr/>
        <w:t>data</w:t>
      </w:r>
      <w:r>
        <w:rPr>
          <w:spacing w:val="40"/>
        </w:rPr>
        <w:t> </w:t>
      </w:r>
      <w:r>
        <w:rPr/>
        <w:t>collected.</w:t>
      </w:r>
      <w:r>
        <w:rPr>
          <w:spacing w:val="80"/>
        </w:rPr>
        <w:t> </w:t>
      </w:r>
      <w:r>
        <w:rPr/>
        <w:t>To</w:t>
      </w:r>
      <w:r>
        <w:rPr>
          <w:spacing w:val="40"/>
        </w:rPr>
        <w:t> </w:t>
      </w:r>
      <w:r>
        <w:rPr/>
        <w:t>measure the distribution of sensor values, 3 trials were performed.</w:t>
      </w:r>
      <w:r>
        <w:rPr>
          <w:spacing w:val="40"/>
        </w:rPr>
        <w:t> </w:t>
      </w:r>
      <w:r>
        <w:rPr/>
        <w:t>Each trial collected data on separate sensors specifically the accelerometer, gyroscope, and magnetometer.</w:t>
      </w:r>
      <w:r>
        <w:rPr>
          <w:spacing w:val="40"/>
        </w:rPr>
        <w:t> </w:t>
      </w:r>
      <w:r>
        <w:rPr/>
        <w:t>Each trial</w:t>
      </w:r>
      <w:r>
        <w:rPr>
          <w:spacing w:val="40"/>
        </w:rPr>
        <w:t> </w:t>
      </w:r>
      <w:r>
        <w:rPr/>
        <w:t>was 20 seconds in duration and collected data at 100</w:t>
      </w:r>
      <w:r>
        <w:rPr>
          <w:spacing w:val="-13"/>
        </w:rPr>
        <w:t> </w:t>
      </w:r>
      <w:r>
        <w:rPr/>
        <w:t>Hz.</w:t>
      </w:r>
      <w:r>
        <w:rPr>
          <w:spacing w:val="40"/>
        </w:rPr>
        <w:t> </w:t>
      </w:r>
      <w:r>
        <w:rPr/>
        <w:t>This high measurement rate demonstrated</w:t>
      </w:r>
      <w:r>
        <w:rPr>
          <w:spacing w:val="40"/>
        </w:rPr>
        <w:t> </w:t>
      </w:r>
      <w:r>
        <w:rPr/>
        <w:t>that</w:t>
      </w:r>
      <w:r>
        <w:rPr>
          <w:spacing w:val="40"/>
        </w:rPr>
        <w:t> </w:t>
      </w:r>
      <w:r>
        <w:rPr/>
        <w:t>data</w:t>
      </w:r>
      <w:r>
        <w:rPr>
          <w:spacing w:val="40"/>
        </w:rPr>
        <w:t> </w:t>
      </w:r>
      <w:r>
        <w:rPr/>
        <w:t>could</w:t>
      </w:r>
      <w:r>
        <w:rPr>
          <w:spacing w:val="40"/>
        </w:rPr>
        <w:t> </w:t>
      </w:r>
      <w:r>
        <w:rPr/>
        <w:t>be</w:t>
      </w:r>
      <w:r>
        <w:rPr>
          <w:spacing w:val="40"/>
        </w:rPr>
        <w:t> </w:t>
      </w:r>
      <w:r>
        <w:rPr/>
        <w:t>collected</w:t>
      </w:r>
      <w:r>
        <w:rPr>
          <w:spacing w:val="40"/>
        </w:rPr>
        <w:t> </w:t>
      </w:r>
      <w:r>
        <w:rPr/>
        <w:t>at</w:t>
      </w:r>
      <w:r>
        <w:rPr>
          <w:spacing w:val="40"/>
        </w:rPr>
        <w:t> </w:t>
      </w:r>
      <w:r>
        <w:rPr/>
        <w:t>high</w:t>
      </w:r>
      <w:r>
        <w:rPr>
          <w:spacing w:val="40"/>
        </w:rPr>
        <w:t> </w:t>
      </w:r>
      <w:r>
        <w:rPr/>
        <w:t>frequency</w:t>
      </w:r>
      <w:r>
        <w:rPr>
          <w:spacing w:val="40"/>
        </w:rPr>
        <w:t> </w:t>
      </w:r>
      <w:r>
        <w:rPr/>
        <w:t>to</w:t>
      </w:r>
      <w:r>
        <w:rPr>
          <w:spacing w:val="40"/>
        </w:rPr>
        <w:t> </w:t>
      </w:r>
      <w:r>
        <w:rPr/>
        <w:t>help</w:t>
      </w:r>
      <w:r>
        <w:rPr>
          <w:spacing w:val="40"/>
        </w:rPr>
        <w:t> </w:t>
      </w:r>
      <w:r>
        <w:rPr/>
        <w:t>reject</w:t>
      </w:r>
      <w:r>
        <w:rPr>
          <w:spacing w:val="40"/>
        </w:rPr>
        <w:t> </w:t>
      </w:r>
      <w:r>
        <w:rPr/>
        <w:t>noise.</w:t>
      </w:r>
      <w:r>
        <w:rPr>
          <w:spacing w:val="80"/>
        </w:rPr>
        <w:t> </w:t>
      </w:r>
      <w:r>
        <w:rPr/>
        <w:t>The small</w:t>
      </w:r>
      <w:r>
        <w:rPr>
          <w:spacing w:val="40"/>
        </w:rPr>
        <w:t> </w:t>
      </w:r>
      <w:r>
        <w:rPr/>
        <w:t>duration</w:t>
      </w:r>
      <w:r>
        <w:rPr>
          <w:spacing w:val="40"/>
        </w:rPr>
        <w:t> </w:t>
      </w:r>
      <w:r>
        <w:rPr/>
        <w:t>also</w:t>
      </w:r>
      <w:r>
        <w:rPr>
          <w:spacing w:val="40"/>
        </w:rPr>
        <w:t> </w:t>
      </w:r>
      <w:r>
        <w:rPr/>
        <w:t>allows</w:t>
      </w:r>
      <w:r>
        <w:rPr>
          <w:spacing w:val="40"/>
        </w:rPr>
        <w:t> </w:t>
      </w:r>
      <w:r>
        <w:rPr/>
        <w:t>a</w:t>
      </w:r>
      <w:r>
        <w:rPr>
          <w:spacing w:val="40"/>
        </w:rPr>
        <w:t> </w:t>
      </w:r>
      <w:r>
        <w:rPr/>
        <w:t>constant</w:t>
      </w:r>
      <w:r>
        <w:rPr>
          <w:spacing w:val="40"/>
        </w:rPr>
        <w:t> </w:t>
      </w:r>
      <w:r>
        <w:rPr/>
        <w:t>bias</w:t>
      </w:r>
      <w:r>
        <w:rPr>
          <w:spacing w:val="40"/>
        </w:rPr>
        <w:t> </w:t>
      </w:r>
      <w:r>
        <w:rPr/>
        <w:t>assumption</w:t>
      </w:r>
      <w:r>
        <w:rPr>
          <w:spacing w:val="40"/>
        </w:rPr>
        <w:t> </w:t>
      </w:r>
      <w:r>
        <w:rPr/>
        <w:t>to</w:t>
      </w:r>
      <w:r>
        <w:rPr>
          <w:spacing w:val="40"/>
        </w:rPr>
        <w:t> </w:t>
      </w:r>
      <w:r>
        <w:rPr/>
        <w:t>be</w:t>
      </w:r>
      <w:r>
        <w:rPr>
          <w:spacing w:val="40"/>
        </w:rPr>
        <w:t> </w:t>
      </w:r>
      <w:r>
        <w:rPr/>
        <w:t>valid.</w:t>
      </w:r>
    </w:p>
    <w:p>
      <w:pPr>
        <w:pStyle w:val="BodyText"/>
        <w:spacing w:line="237" w:lineRule="auto" w:before="112"/>
        <w:ind w:left="160" w:right="895" w:firstLine="351"/>
        <w:jc w:val="both"/>
      </w:pPr>
      <w:r>
        <w:rPr/>
        <mc:AlternateContent>
          <mc:Choice Requires="wps">
            <w:drawing>
              <wp:anchor distT="0" distB="0" distL="0" distR="0" allowOverlap="1" layoutInCell="1" locked="0" behindDoc="1" simplePos="0" relativeHeight="484750848">
                <wp:simplePos x="0" y="0"/>
                <wp:positionH relativeFrom="page">
                  <wp:posOffset>2095626</wp:posOffset>
                </wp:positionH>
                <wp:positionV relativeFrom="paragraph">
                  <wp:posOffset>1292443</wp:posOffset>
                </wp:positionV>
                <wp:extent cx="42545" cy="1016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165.009995pt;margin-top:101.767166pt;width:3.35pt;height:8pt;mso-position-horizontal-relative:page;mso-position-vertical-relative:paragraph;z-index:-18565632" type="#_x0000_t202" id="docshape98"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mc:AlternateContent>
          <mc:Choice Requires="wps">
            <w:drawing>
              <wp:anchor distT="0" distB="0" distL="0" distR="0" allowOverlap="1" layoutInCell="1" locked="0" behindDoc="1" simplePos="0" relativeHeight="484751360">
                <wp:simplePos x="0" y="0"/>
                <wp:positionH relativeFrom="page">
                  <wp:posOffset>1968004</wp:posOffset>
                </wp:positionH>
                <wp:positionV relativeFrom="paragraph">
                  <wp:posOffset>728758</wp:posOffset>
                </wp:positionV>
                <wp:extent cx="88900" cy="1181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154.960999pt;margin-top:57.382542pt;width:7pt;height:9.3pt;mso-position-horizontal-relative:page;mso-position-vertical-relative:paragraph;z-index:-18565120" type="#_x0000_t202" id="docshape99"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t>Figure </w:t>
      </w:r>
      <w:hyperlink w:history="true" w:anchor="_bookmark76">
        <w:r>
          <w:rPr>
            <w:color w:val="0000FF"/>
          </w:rPr>
          <w:t>3.1</w:t>
        </w:r>
      </w:hyperlink>
      <w:r>
        <w:rPr>
          <w:color w:val="0000FF"/>
        </w:rPr>
        <w:t> </w:t>
      </w:r>
      <w:r>
        <w:rPr/>
        <w:t>illustrates the first set of trials with the accelerometer.</w:t>
      </w:r>
      <w:r>
        <w:rPr>
          <w:spacing w:val="40"/>
        </w:rPr>
        <w:t> </w:t>
      </w:r>
      <w:r>
        <w:rPr/>
        <w:t>It was observed from</w:t>
      </w:r>
      <w:r>
        <w:rPr>
          <w:spacing w:val="40"/>
        </w:rPr>
        <w:t> </w:t>
      </w:r>
      <w:r>
        <w:rPr/>
        <w:t>the trials that the acceleration is approximately 9.3. Most of this bias acceleration can be attributed</w:t>
      </w:r>
      <w:r>
        <w:rPr>
          <w:spacing w:val="29"/>
        </w:rPr>
        <w:t> </w:t>
      </w:r>
      <w:r>
        <w:rPr/>
        <w:t>to</w:t>
      </w:r>
      <w:r>
        <w:rPr>
          <w:spacing w:val="29"/>
        </w:rPr>
        <w:t> </w:t>
      </w:r>
      <w:r>
        <w:rPr/>
        <w:t>Earth’s</w:t>
      </w:r>
      <w:r>
        <w:rPr>
          <w:spacing w:val="29"/>
        </w:rPr>
        <w:t> </w:t>
      </w:r>
      <w:r>
        <w:rPr/>
        <w:t>gravity.</w:t>
      </w:r>
      <w:r>
        <w:rPr>
          <w:spacing w:val="40"/>
        </w:rPr>
        <w:t> </w:t>
      </w:r>
      <w:r>
        <w:rPr/>
        <w:t>The</w:t>
      </w:r>
      <w:r>
        <w:rPr>
          <w:spacing w:val="29"/>
        </w:rPr>
        <w:t> </w:t>
      </w:r>
      <w:r>
        <w:rPr/>
        <w:t>average</w:t>
      </w:r>
      <w:r>
        <w:rPr>
          <w:spacing w:val="29"/>
        </w:rPr>
        <w:t> </w:t>
      </w:r>
      <w:r>
        <w:rPr/>
        <w:t>standard</w:t>
      </w:r>
      <w:r>
        <w:rPr>
          <w:spacing w:val="29"/>
        </w:rPr>
        <w:t> </w:t>
      </w:r>
      <w:r>
        <w:rPr/>
        <w:t>deviation</w:t>
      </w:r>
      <w:r>
        <w:rPr>
          <w:spacing w:val="29"/>
        </w:rPr>
        <w:t> </w:t>
      </w:r>
      <w:r>
        <w:rPr/>
        <w:t>of</w:t>
      </w:r>
      <w:r>
        <w:rPr>
          <w:spacing w:val="29"/>
        </w:rPr>
        <w:t> </w:t>
      </w:r>
      <w:r>
        <w:rPr/>
        <w:t>all</w:t>
      </w:r>
      <w:r>
        <w:rPr>
          <w:spacing w:val="29"/>
        </w:rPr>
        <w:t> </w:t>
      </w:r>
      <w:r>
        <w:rPr/>
        <w:t>3</w:t>
      </w:r>
      <w:r>
        <w:rPr>
          <w:spacing w:val="29"/>
        </w:rPr>
        <w:t> </w:t>
      </w:r>
      <w:r>
        <w:rPr/>
        <w:t>axes</w:t>
      </w:r>
      <w:r>
        <w:rPr>
          <w:spacing w:val="29"/>
        </w:rPr>
        <w:t> </w:t>
      </w:r>
      <w:r>
        <w:rPr/>
        <w:t>was</w:t>
      </w:r>
      <w:r>
        <w:rPr>
          <w:spacing w:val="29"/>
        </w:rPr>
        <w:t> </w:t>
      </w:r>
      <w:r>
        <w:rPr/>
        <w:t>determined to be 0</w:t>
      </w:r>
      <w:r>
        <w:rPr>
          <w:i/>
        </w:rPr>
        <w:t>.</w:t>
      </w:r>
      <w:r>
        <w:rPr/>
        <w:t>010</w:t>
      </w:r>
      <w:r>
        <w:rPr>
          <w:spacing w:val="-12"/>
        </w:rPr>
        <w:t> </w:t>
      </w:r>
      <w:r>
        <w:rPr/>
        <w:t>45 </w:t>
      </w:r>
      <w:r>
        <w:rPr>
          <w:u w:val="single"/>
          <w:vertAlign w:val="superscript"/>
        </w:rPr>
        <w:t>m</w:t>
      </w:r>
      <w:r>
        <w:rPr>
          <w:spacing w:val="-14"/>
          <w:vertAlign w:val="baseline"/>
        </w:rPr>
        <w:t> </w:t>
      </w:r>
      <w:r>
        <w:rPr>
          <w:vertAlign w:val="baseline"/>
        </w:rPr>
        <w:t>.</w:t>
      </w:r>
      <w:r>
        <w:rPr>
          <w:spacing w:val="40"/>
          <w:vertAlign w:val="baseline"/>
        </w:rPr>
        <w:t> </w:t>
      </w:r>
      <w:r>
        <w:rPr>
          <w:vertAlign w:val="baseline"/>
        </w:rPr>
        <w:t>Figure </w:t>
      </w:r>
      <w:hyperlink w:history="true" w:anchor="_bookmark77">
        <w:r>
          <w:rPr>
            <w:color w:val="0000FF"/>
            <w:vertAlign w:val="baseline"/>
          </w:rPr>
          <w:t>3.2</w:t>
        </w:r>
      </w:hyperlink>
      <w:r>
        <w:rPr>
          <w:color w:val="0000FF"/>
          <w:vertAlign w:val="baseline"/>
        </w:rPr>
        <w:t> </w:t>
      </w:r>
      <w:r>
        <w:rPr>
          <w:vertAlign w:val="baseline"/>
        </w:rPr>
        <w:t>illustrates the second set of trials with the gyroscope.</w:t>
      </w:r>
      <w:r>
        <w:rPr>
          <w:spacing w:val="40"/>
          <w:vertAlign w:val="baseline"/>
        </w:rPr>
        <w:t> </w:t>
      </w:r>
      <w:r>
        <w:rPr>
          <w:vertAlign w:val="baseline"/>
        </w:rPr>
        <w:t>It was observed that the rotation about the z-axis has a non-zero mean. Part of this bias can be attributed to Earth’s rotation.</w:t>
      </w:r>
      <w:r>
        <w:rPr>
          <w:spacing w:val="40"/>
          <w:vertAlign w:val="baseline"/>
        </w:rPr>
        <w:t> </w:t>
      </w:r>
      <w:r>
        <w:rPr>
          <w:vertAlign w:val="baseline"/>
        </w:rPr>
        <w:t>The average standard deviation of all 3 axes was determined</w:t>
      </w:r>
      <w:r>
        <w:rPr>
          <w:spacing w:val="80"/>
          <w:vertAlign w:val="baseline"/>
        </w:rPr>
        <w:t> </w:t>
      </w:r>
      <w:r>
        <w:rPr>
          <w:vertAlign w:val="baseline"/>
        </w:rPr>
        <w:t>to</w:t>
      </w:r>
      <w:r>
        <w:rPr>
          <w:spacing w:val="35"/>
          <w:vertAlign w:val="baseline"/>
        </w:rPr>
        <w:t> </w:t>
      </w:r>
      <w:r>
        <w:rPr>
          <w:vertAlign w:val="baseline"/>
        </w:rPr>
        <w:t>be</w:t>
      </w:r>
      <w:r>
        <w:rPr>
          <w:spacing w:val="35"/>
          <w:vertAlign w:val="baseline"/>
        </w:rPr>
        <w:t> </w:t>
      </w:r>
      <w:r>
        <w:rPr>
          <w:vertAlign w:val="baseline"/>
        </w:rPr>
        <w:t>0</w:t>
      </w:r>
      <w:r>
        <w:rPr>
          <w:i/>
          <w:vertAlign w:val="baseline"/>
        </w:rPr>
        <w:t>.</w:t>
      </w:r>
      <w:r>
        <w:rPr>
          <w:vertAlign w:val="baseline"/>
        </w:rPr>
        <w:t>003</w:t>
      </w:r>
      <w:r>
        <w:rPr>
          <w:spacing w:val="-9"/>
          <w:vertAlign w:val="baseline"/>
        </w:rPr>
        <w:t> </w:t>
      </w:r>
      <w:r>
        <w:rPr>
          <w:vertAlign w:val="baseline"/>
        </w:rPr>
        <w:t>883 </w:t>
      </w:r>
      <w:r>
        <w:rPr>
          <w:u w:val="single"/>
          <w:vertAlign w:val="superscript"/>
        </w:rPr>
        <w:t>rad</w:t>
      </w:r>
      <w:r>
        <w:rPr>
          <w:vertAlign w:val="baseline"/>
        </w:rPr>
        <w:t>.</w:t>
      </w:r>
      <w:r>
        <w:rPr>
          <w:spacing w:val="40"/>
          <w:vertAlign w:val="baseline"/>
        </w:rPr>
        <w:t> </w:t>
      </w:r>
      <w:r>
        <w:rPr>
          <w:vertAlign w:val="baseline"/>
        </w:rPr>
        <w:t>Figure</w:t>
      </w:r>
      <w:r>
        <w:rPr>
          <w:spacing w:val="35"/>
          <w:vertAlign w:val="baseline"/>
        </w:rPr>
        <w:t> </w:t>
      </w:r>
      <w:hyperlink w:history="true" w:anchor="_bookmark78">
        <w:r>
          <w:rPr>
            <w:color w:val="0000FF"/>
            <w:vertAlign w:val="baseline"/>
          </w:rPr>
          <w:t>3.3</w:t>
        </w:r>
      </w:hyperlink>
      <w:r>
        <w:rPr>
          <w:color w:val="0000FF"/>
          <w:spacing w:val="35"/>
          <w:vertAlign w:val="baseline"/>
        </w:rPr>
        <w:t> </w:t>
      </w:r>
      <w:r>
        <w:rPr>
          <w:vertAlign w:val="baseline"/>
        </w:rPr>
        <w:t>illustrates</w:t>
      </w:r>
      <w:r>
        <w:rPr>
          <w:spacing w:val="35"/>
          <w:vertAlign w:val="baseline"/>
        </w:rPr>
        <w:t> </w:t>
      </w:r>
      <w:r>
        <w:rPr>
          <w:vertAlign w:val="baseline"/>
        </w:rPr>
        <w:t>the</w:t>
      </w:r>
      <w:r>
        <w:rPr>
          <w:spacing w:val="35"/>
          <w:vertAlign w:val="baseline"/>
        </w:rPr>
        <w:t> </w:t>
      </w:r>
      <w:r>
        <w:rPr>
          <w:vertAlign w:val="baseline"/>
        </w:rPr>
        <w:t>third</w:t>
      </w:r>
      <w:r>
        <w:rPr>
          <w:spacing w:val="35"/>
          <w:vertAlign w:val="baseline"/>
        </w:rPr>
        <w:t> </w:t>
      </w:r>
      <w:r>
        <w:rPr>
          <w:vertAlign w:val="baseline"/>
        </w:rPr>
        <w:t>set</w:t>
      </w:r>
      <w:r>
        <w:rPr>
          <w:spacing w:val="35"/>
          <w:vertAlign w:val="baseline"/>
        </w:rPr>
        <w:t> </w:t>
      </w:r>
      <w:r>
        <w:rPr>
          <w:vertAlign w:val="baseline"/>
        </w:rPr>
        <w:t>of</w:t>
      </w:r>
      <w:r>
        <w:rPr>
          <w:spacing w:val="35"/>
          <w:vertAlign w:val="baseline"/>
        </w:rPr>
        <w:t> </w:t>
      </w:r>
      <w:r>
        <w:rPr>
          <w:vertAlign w:val="baseline"/>
        </w:rPr>
        <w:t>trials</w:t>
      </w:r>
      <w:r>
        <w:rPr>
          <w:spacing w:val="35"/>
          <w:vertAlign w:val="baseline"/>
        </w:rPr>
        <w:t> </w:t>
      </w:r>
      <w:r>
        <w:rPr>
          <w:vertAlign w:val="baseline"/>
        </w:rPr>
        <w:t>with</w:t>
      </w:r>
      <w:r>
        <w:rPr>
          <w:spacing w:val="35"/>
          <w:vertAlign w:val="baseline"/>
        </w:rPr>
        <w:t> </w:t>
      </w:r>
      <w:r>
        <w:rPr>
          <w:vertAlign w:val="baseline"/>
        </w:rPr>
        <w:t>the</w:t>
      </w:r>
      <w:r>
        <w:rPr>
          <w:spacing w:val="35"/>
          <w:vertAlign w:val="baseline"/>
        </w:rPr>
        <w:t> </w:t>
      </w:r>
      <w:r>
        <w:rPr>
          <w:vertAlign w:val="baseline"/>
        </w:rPr>
        <w:t>magnetometer.</w:t>
      </w:r>
      <w:r>
        <w:rPr>
          <w:spacing w:val="40"/>
          <w:vertAlign w:val="baseline"/>
        </w:rPr>
        <w:t> </w:t>
      </w:r>
      <w:r>
        <w:rPr>
          <w:vertAlign w:val="baseline"/>
        </w:rPr>
        <w:t>It was</w:t>
      </w:r>
      <w:r>
        <w:rPr>
          <w:spacing w:val="35"/>
          <w:vertAlign w:val="baseline"/>
        </w:rPr>
        <w:t> </w:t>
      </w:r>
      <w:r>
        <w:rPr>
          <w:vertAlign w:val="baseline"/>
        </w:rPr>
        <w:t>observed</w:t>
      </w:r>
      <w:r>
        <w:rPr>
          <w:spacing w:val="36"/>
          <w:vertAlign w:val="baseline"/>
        </w:rPr>
        <w:t> </w:t>
      </w:r>
      <w:r>
        <w:rPr>
          <w:vertAlign w:val="baseline"/>
        </w:rPr>
        <w:t>that</w:t>
      </w:r>
      <w:r>
        <w:rPr>
          <w:spacing w:val="35"/>
          <w:vertAlign w:val="baseline"/>
        </w:rPr>
        <w:t> </w:t>
      </w:r>
      <w:r>
        <w:rPr>
          <w:vertAlign w:val="baseline"/>
        </w:rPr>
        <w:t>the</w:t>
      </w:r>
      <w:r>
        <w:rPr>
          <w:spacing w:val="35"/>
          <w:vertAlign w:val="baseline"/>
        </w:rPr>
        <w:t> </w:t>
      </w:r>
      <w:r>
        <w:rPr>
          <w:vertAlign w:val="baseline"/>
        </w:rPr>
        <w:t>magnetometer</w:t>
      </w:r>
      <w:r>
        <w:rPr>
          <w:spacing w:val="35"/>
          <w:vertAlign w:val="baseline"/>
        </w:rPr>
        <w:t> </w:t>
      </w:r>
      <w:r>
        <w:rPr>
          <w:vertAlign w:val="baseline"/>
        </w:rPr>
        <w:t>was</w:t>
      </w:r>
      <w:r>
        <w:rPr>
          <w:spacing w:val="35"/>
          <w:vertAlign w:val="baseline"/>
        </w:rPr>
        <w:t> </w:t>
      </w:r>
      <w:r>
        <w:rPr>
          <w:vertAlign w:val="baseline"/>
        </w:rPr>
        <w:t>strongest</w:t>
      </w:r>
      <w:r>
        <w:rPr>
          <w:spacing w:val="35"/>
          <w:vertAlign w:val="baseline"/>
        </w:rPr>
        <w:t> </w:t>
      </w:r>
      <w:r>
        <w:rPr>
          <w:vertAlign w:val="baseline"/>
        </w:rPr>
        <w:t>on</w:t>
      </w:r>
      <w:r>
        <w:rPr>
          <w:spacing w:val="36"/>
          <w:vertAlign w:val="baseline"/>
        </w:rPr>
        <w:t> </w:t>
      </w:r>
      <w:r>
        <w:rPr>
          <w:vertAlign w:val="baseline"/>
        </w:rPr>
        <w:t>the</w:t>
      </w:r>
      <w:r>
        <w:rPr>
          <w:spacing w:val="35"/>
          <w:vertAlign w:val="baseline"/>
        </w:rPr>
        <w:t> </w:t>
      </w:r>
      <w:r>
        <w:rPr>
          <w:vertAlign w:val="baseline"/>
        </w:rPr>
        <w:t>y-axis.</w:t>
      </w:r>
      <w:r>
        <w:rPr>
          <w:spacing w:val="72"/>
          <w:vertAlign w:val="baseline"/>
        </w:rPr>
        <w:t> </w:t>
      </w:r>
      <w:r>
        <w:rPr>
          <w:vertAlign w:val="baseline"/>
        </w:rPr>
        <w:t>This</w:t>
      </w:r>
      <w:r>
        <w:rPr>
          <w:spacing w:val="36"/>
          <w:vertAlign w:val="baseline"/>
        </w:rPr>
        <w:t> </w:t>
      </w:r>
      <w:r>
        <w:rPr>
          <w:vertAlign w:val="baseline"/>
        </w:rPr>
        <w:t>can</w:t>
      </w:r>
      <w:r>
        <w:rPr>
          <w:spacing w:val="36"/>
          <w:vertAlign w:val="baseline"/>
        </w:rPr>
        <w:t> </w:t>
      </w:r>
      <w:r>
        <w:rPr>
          <w:vertAlign w:val="baseline"/>
        </w:rPr>
        <w:t>be</w:t>
      </w:r>
      <w:r>
        <w:rPr>
          <w:spacing w:val="36"/>
          <w:vertAlign w:val="baseline"/>
        </w:rPr>
        <w:t> </w:t>
      </w:r>
      <w:r>
        <w:rPr>
          <w:vertAlign w:val="baseline"/>
        </w:rPr>
        <w:t>attributed to the Earth’s magnetic field.</w:t>
      </w:r>
      <w:r>
        <w:rPr>
          <w:spacing w:val="40"/>
          <w:vertAlign w:val="baseline"/>
        </w:rPr>
        <w:t> </w:t>
      </w:r>
      <w:r>
        <w:rPr>
          <w:vertAlign w:val="baseline"/>
        </w:rPr>
        <w:t>It was observed through the sparse distribution that the magnetometer</w:t>
      </w:r>
      <w:r>
        <w:rPr>
          <w:spacing w:val="40"/>
          <w:vertAlign w:val="baseline"/>
        </w:rPr>
        <w:t> </w:t>
      </w:r>
      <w:r>
        <w:rPr>
          <w:vertAlign w:val="baseline"/>
        </w:rPr>
        <w:t>precision</w:t>
      </w:r>
      <w:r>
        <w:rPr>
          <w:spacing w:val="40"/>
          <w:vertAlign w:val="baseline"/>
        </w:rPr>
        <w:t> </w:t>
      </w:r>
      <w:r>
        <w:rPr>
          <w:vertAlign w:val="baseline"/>
        </w:rPr>
        <w:t>is</w:t>
      </w:r>
      <w:r>
        <w:rPr>
          <w:spacing w:val="40"/>
          <w:vertAlign w:val="baseline"/>
        </w:rPr>
        <w:t> </w:t>
      </w:r>
      <w:r>
        <w:rPr>
          <w:vertAlign w:val="baseline"/>
        </w:rPr>
        <w:t>poor.</w:t>
      </w:r>
      <w:r>
        <w:rPr>
          <w:spacing w:val="80"/>
          <w:w w:val="150"/>
          <w:vertAlign w:val="baseline"/>
        </w:rPr>
        <w:t> </w:t>
      </w:r>
      <w:r>
        <w:rPr>
          <w:vertAlign w:val="baseline"/>
        </w:rPr>
        <w:t>Additionally</w:t>
      </w:r>
      <w:r>
        <w:rPr>
          <w:spacing w:val="40"/>
          <w:vertAlign w:val="baseline"/>
        </w:rPr>
        <w:t> </w:t>
      </w:r>
      <w:r>
        <w:rPr>
          <w:vertAlign w:val="baseline"/>
        </w:rPr>
        <w:t>in</w:t>
      </w:r>
      <w:r>
        <w:rPr>
          <w:spacing w:val="40"/>
          <w:vertAlign w:val="baseline"/>
        </w:rPr>
        <w:t> </w:t>
      </w:r>
      <w:r>
        <w:rPr>
          <w:vertAlign w:val="baseline"/>
        </w:rPr>
        <w:t>further</w:t>
      </w:r>
      <w:r>
        <w:rPr>
          <w:spacing w:val="40"/>
          <w:vertAlign w:val="baseline"/>
        </w:rPr>
        <w:t> </w:t>
      </w:r>
      <w:r>
        <w:rPr>
          <w:vertAlign w:val="baseline"/>
        </w:rPr>
        <w:t>trials,</w:t>
      </w:r>
      <w:r>
        <w:rPr>
          <w:spacing w:val="77"/>
          <w:vertAlign w:val="baseline"/>
        </w:rPr>
        <w:t> </w:t>
      </w:r>
      <w:r>
        <w:rPr>
          <w:vertAlign w:val="baseline"/>
        </w:rPr>
        <w:t>it</w:t>
      </w:r>
      <w:r>
        <w:rPr>
          <w:spacing w:val="40"/>
          <w:vertAlign w:val="baseline"/>
        </w:rPr>
        <w:t> </w:t>
      </w:r>
      <w:r>
        <w:rPr>
          <w:vertAlign w:val="baseline"/>
        </w:rPr>
        <w:t>was</w:t>
      </w:r>
      <w:r>
        <w:rPr>
          <w:spacing w:val="40"/>
          <w:vertAlign w:val="baseline"/>
        </w:rPr>
        <w:t> </w:t>
      </w:r>
      <w:r>
        <w:rPr>
          <w:vertAlign w:val="baseline"/>
        </w:rPr>
        <w:t>determined</w:t>
      </w:r>
      <w:r>
        <w:rPr>
          <w:spacing w:val="40"/>
          <w:vertAlign w:val="baseline"/>
        </w:rPr>
        <w:t> </w:t>
      </w:r>
      <w:r>
        <w:rPr>
          <w:vertAlign w:val="baseline"/>
        </w:rPr>
        <w:t>that</w:t>
      </w:r>
      <w:r>
        <w:rPr>
          <w:spacing w:val="40"/>
          <w:vertAlign w:val="baseline"/>
        </w:rPr>
        <w:t> </w:t>
      </w:r>
      <w:r>
        <w:rPr>
          <w:vertAlign w:val="baseline"/>
        </w:rPr>
        <w:t>the magnetometer is highly sensitive to the presence of other magnetic fields.</w:t>
      </w:r>
      <w:r>
        <w:rPr>
          <w:spacing w:val="40"/>
          <w:vertAlign w:val="baseline"/>
        </w:rPr>
        <w:t> </w:t>
      </w:r>
      <w:r>
        <w:rPr>
          <w:vertAlign w:val="baseline"/>
        </w:rPr>
        <w:t>Since the environment inside a vehicle acts as a Faraday’s cage and is highly unpredictable, it was determined that the use of the magnetometer measurement would only lower the accuracy of drift corrections.</w:t>
      </w:r>
    </w:p>
    <w:p>
      <w:pPr>
        <w:pStyle w:val="BodyText"/>
        <w:spacing w:line="237" w:lineRule="auto" w:before="104"/>
        <w:ind w:left="160" w:right="894" w:firstLine="351"/>
        <w:jc w:val="both"/>
      </w:pPr>
      <w:r>
        <w:rPr>
          <w:w w:val="105"/>
        </w:rPr>
        <w:t>Further GNSS trials were performed outdoors within the University of Waterloo cam- pus.</w:t>
      </w:r>
      <w:r>
        <w:rPr>
          <w:spacing w:val="40"/>
          <w:w w:val="105"/>
        </w:rPr>
        <w:t> </w:t>
      </w:r>
      <w:r>
        <w:rPr>
          <w:w w:val="105"/>
        </w:rPr>
        <w:t>With</w:t>
      </w:r>
      <w:r>
        <w:rPr>
          <w:w w:val="105"/>
        </w:rPr>
        <w:t> an</w:t>
      </w:r>
      <w:r>
        <w:rPr>
          <w:w w:val="105"/>
        </w:rPr>
        <w:t> elevation</w:t>
      </w:r>
      <w:r>
        <w:rPr>
          <w:w w:val="105"/>
        </w:rPr>
        <w:t> mask</w:t>
      </w:r>
      <w:r>
        <w:rPr>
          <w:w w:val="105"/>
        </w:rPr>
        <w:t> of</w:t>
      </w:r>
      <w:r>
        <w:rPr>
          <w:w w:val="105"/>
        </w:rPr>
        <w:t> 10</w:t>
      </w:r>
      <w:r>
        <w:rPr>
          <w:w w:val="105"/>
        </w:rPr>
        <w:t> degrees</w:t>
      </w:r>
      <w:r>
        <w:rPr>
          <w:w w:val="105"/>
        </w:rPr>
        <w:t> in</w:t>
      </w:r>
      <w:r>
        <w:rPr>
          <w:w w:val="105"/>
        </w:rPr>
        <w:t> clear</w:t>
      </w:r>
      <w:r>
        <w:rPr>
          <w:w w:val="105"/>
        </w:rPr>
        <w:t> skies,</w:t>
      </w:r>
      <w:r>
        <w:rPr>
          <w:w w:val="105"/>
        </w:rPr>
        <w:t> the</w:t>
      </w:r>
      <w:r>
        <w:rPr>
          <w:w w:val="105"/>
        </w:rPr>
        <w:t> satellite</w:t>
      </w:r>
      <w:r>
        <w:rPr>
          <w:w w:val="105"/>
        </w:rPr>
        <w:t> predictor</w:t>
      </w:r>
      <w:r>
        <w:rPr>
          <w:w w:val="105"/>
        </w:rPr>
        <w:t> tool estimates</w:t>
      </w:r>
      <w:r>
        <w:rPr>
          <w:spacing w:val="37"/>
          <w:w w:val="105"/>
        </w:rPr>
        <w:t> </w:t>
      </w:r>
      <w:r>
        <w:rPr>
          <w:w w:val="105"/>
        </w:rPr>
        <w:t>that</w:t>
      </w:r>
      <w:r>
        <w:rPr>
          <w:spacing w:val="35"/>
          <w:w w:val="105"/>
        </w:rPr>
        <w:t> </w:t>
      </w:r>
      <w:r>
        <w:rPr>
          <w:w w:val="105"/>
        </w:rPr>
        <w:t>15</w:t>
      </w:r>
      <w:r>
        <w:rPr>
          <w:spacing w:val="37"/>
          <w:w w:val="105"/>
        </w:rPr>
        <w:t> </w:t>
      </w:r>
      <w:r>
        <w:rPr>
          <w:w w:val="105"/>
        </w:rPr>
        <w:t>GNSS</w:t>
      </w:r>
      <w:r>
        <w:rPr>
          <w:spacing w:val="37"/>
          <w:w w:val="105"/>
        </w:rPr>
        <w:t> </w:t>
      </w:r>
      <w:r>
        <w:rPr>
          <w:w w:val="105"/>
        </w:rPr>
        <w:t>satellites</w:t>
      </w:r>
      <w:r>
        <w:rPr>
          <w:spacing w:val="37"/>
          <w:w w:val="105"/>
        </w:rPr>
        <w:t> </w:t>
      </w:r>
      <w:r>
        <w:rPr>
          <w:w w:val="105"/>
        </w:rPr>
        <w:t>(GPS</w:t>
      </w:r>
      <w:r>
        <w:rPr>
          <w:spacing w:val="37"/>
          <w:w w:val="105"/>
        </w:rPr>
        <w:t> </w:t>
      </w:r>
      <w:r>
        <w:rPr>
          <w:w w:val="105"/>
        </w:rPr>
        <w:t>and</w:t>
      </w:r>
      <w:r>
        <w:rPr>
          <w:spacing w:val="37"/>
          <w:w w:val="105"/>
        </w:rPr>
        <w:t> </w:t>
      </w:r>
      <w:r>
        <w:rPr>
          <w:w w:val="105"/>
        </w:rPr>
        <w:t>GLONASS)</w:t>
      </w:r>
      <w:r>
        <w:rPr>
          <w:spacing w:val="35"/>
          <w:w w:val="105"/>
        </w:rPr>
        <w:t> </w:t>
      </w:r>
      <w:r>
        <w:rPr>
          <w:w w:val="105"/>
        </w:rPr>
        <w:t>are</w:t>
      </w:r>
      <w:r>
        <w:rPr>
          <w:spacing w:val="37"/>
          <w:w w:val="105"/>
        </w:rPr>
        <w:t> </w:t>
      </w:r>
      <w:r>
        <w:rPr>
          <w:w w:val="105"/>
        </w:rPr>
        <w:t>available</w:t>
      </w:r>
      <w:r>
        <w:rPr>
          <w:spacing w:val="37"/>
          <w:w w:val="105"/>
        </w:rPr>
        <w:t> </w:t>
      </w:r>
      <w:r>
        <w:rPr>
          <w:w w:val="105"/>
        </w:rPr>
        <w:t>for</w:t>
      </w:r>
      <w:r>
        <w:rPr>
          <w:spacing w:val="37"/>
          <w:w w:val="105"/>
        </w:rPr>
        <w:t> </w:t>
      </w:r>
      <w:r>
        <w:rPr>
          <w:w w:val="105"/>
        </w:rPr>
        <w:t>a</w:t>
      </w:r>
      <w:r>
        <w:rPr>
          <w:spacing w:val="35"/>
          <w:w w:val="105"/>
        </w:rPr>
        <w:t> </w:t>
      </w:r>
      <w:r>
        <w:rPr>
          <w:w w:val="105"/>
        </w:rPr>
        <w:t>GNSS</w:t>
      </w:r>
      <w:r>
        <w:rPr>
          <w:spacing w:val="37"/>
          <w:w w:val="105"/>
        </w:rPr>
        <w:t> </w:t>
      </w:r>
      <w:r>
        <w:rPr>
          <w:w w:val="105"/>
        </w:rPr>
        <w:t>device to utilize.</w:t>
      </w:r>
      <w:r>
        <w:rPr>
          <w:spacing w:val="32"/>
          <w:w w:val="105"/>
        </w:rPr>
        <w:t> </w:t>
      </w:r>
      <w:r>
        <w:rPr>
          <w:w w:val="105"/>
        </w:rPr>
        <w:t>Furthermore, Dilution of Precision (DOP) measurements are summarized in Ta- </w:t>
      </w:r>
      <w:r>
        <w:rPr>
          <w:spacing w:val="-2"/>
          <w:w w:val="105"/>
        </w:rPr>
        <w:t>ble</w:t>
      </w:r>
      <w:r>
        <w:rPr>
          <w:spacing w:val="-3"/>
          <w:w w:val="105"/>
        </w:rPr>
        <w:t> </w:t>
      </w:r>
      <w:hyperlink w:history="true" w:anchor="_bookmark79">
        <w:r>
          <w:rPr>
            <w:color w:val="0000FF"/>
            <w:spacing w:val="-2"/>
            <w:w w:val="105"/>
          </w:rPr>
          <w:t>3.1</w:t>
        </w:r>
      </w:hyperlink>
      <w:r>
        <w:rPr>
          <w:spacing w:val="-2"/>
          <w:w w:val="105"/>
        </w:rPr>
        <w:t>.</w:t>
      </w:r>
      <w:r>
        <w:rPr>
          <w:spacing w:val="21"/>
          <w:w w:val="105"/>
        </w:rPr>
        <w:t> </w:t>
      </w:r>
      <w:r>
        <w:rPr>
          <w:spacing w:val="-2"/>
          <w:w w:val="105"/>
        </w:rPr>
        <w:t>GNSS measurements</w:t>
      </w:r>
      <w:r>
        <w:rPr>
          <w:spacing w:val="-3"/>
          <w:w w:val="105"/>
        </w:rPr>
        <w:t> </w:t>
      </w:r>
      <w:r>
        <w:rPr>
          <w:spacing w:val="-2"/>
          <w:w w:val="105"/>
        </w:rPr>
        <w:t>on</w:t>
      </w:r>
      <w:r>
        <w:rPr>
          <w:spacing w:val="-3"/>
          <w:w w:val="105"/>
        </w:rPr>
        <w:t> </w:t>
      </w:r>
      <w:r>
        <w:rPr>
          <w:spacing w:val="-2"/>
          <w:w w:val="105"/>
        </w:rPr>
        <w:t>the device</w:t>
      </w:r>
      <w:r>
        <w:rPr>
          <w:spacing w:val="-3"/>
          <w:w w:val="105"/>
        </w:rPr>
        <w:t> </w:t>
      </w:r>
      <w:r>
        <w:rPr>
          <w:spacing w:val="-2"/>
          <w:w w:val="105"/>
        </w:rPr>
        <w:t>are</w:t>
      </w:r>
      <w:r>
        <w:rPr>
          <w:spacing w:val="-3"/>
          <w:w w:val="105"/>
        </w:rPr>
        <w:t> </w:t>
      </w:r>
      <w:r>
        <w:rPr>
          <w:spacing w:val="-2"/>
          <w:w w:val="105"/>
        </w:rPr>
        <w:t>consistent</w:t>
      </w:r>
      <w:r>
        <w:rPr>
          <w:spacing w:val="-3"/>
          <w:w w:val="105"/>
        </w:rPr>
        <w:t> </w:t>
      </w:r>
      <w:r>
        <w:rPr>
          <w:spacing w:val="-2"/>
          <w:w w:val="105"/>
        </w:rPr>
        <w:t>with the</w:t>
      </w:r>
      <w:r>
        <w:rPr>
          <w:spacing w:val="-3"/>
          <w:w w:val="105"/>
        </w:rPr>
        <w:t> </w:t>
      </w:r>
      <w:r>
        <w:rPr>
          <w:spacing w:val="-2"/>
          <w:w w:val="105"/>
        </w:rPr>
        <w:t>environment</w:t>
      </w:r>
      <w:r>
        <w:rPr>
          <w:spacing w:val="-3"/>
          <w:w w:val="105"/>
        </w:rPr>
        <w:t> </w:t>
      </w:r>
      <w:r>
        <w:rPr>
          <w:spacing w:val="-2"/>
          <w:w w:val="105"/>
        </w:rPr>
        <w:t>estimates.</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2"/>
        <w:rPr>
          <w:sz w:val="20"/>
        </w:rPr>
      </w:pPr>
    </w:p>
    <w:p>
      <w:pPr>
        <w:tabs>
          <w:tab w:pos="3382" w:val="left" w:leader="none"/>
          <w:tab w:pos="6463" w:val="left" w:leader="none"/>
        </w:tabs>
        <w:spacing w:line="240" w:lineRule="auto"/>
        <w:ind w:left="300" w:right="0" w:firstLine="0"/>
        <w:jc w:val="left"/>
        <w:rPr>
          <w:sz w:val="20"/>
        </w:rPr>
      </w:pPr>
      <w:r>
        <w:rPr>
          <w:sz w:val="20"/>
        </w:rPr>
        <w:drawing>
          <wp:inline distT="0" distB="0" distL="0" distR="0">
            <wp:extent cx="1711070" cy="1381887"/>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30" cstate="print"/>
                    <a:stretch>
                      <a:fillRect/>
                    </a:stretch>
                  </pic:blipFill>
                  <pic:spPr>
                    <a:xfrm>
                      <a:off x="0" y="0"/>
                      <a:ext cx="1711070" cy="1381887"/>
                    </a:xfrm>
                    <a:prstGeom prst="rect">
                      <a:avLst/>
                    </a:prstGeom>
                  </pic:spPr>
                </pic:pic>
              </a:graphicData>
            </a:graphic>
          </wp:inline>
        </w:drawing>
      </w:r>
      <w:r>
        <w:rPr>
          <w:sz w:val="20"/>
        </w:rPr>
      </w:r>
      <w:r>
        <w:rPr>
          <w:sz w:val="20"/>
        </w:rPr>
        <w:tab/>
      </w:r>
      <w:r>
        <w:rPr>
          <w:sz w:val="20"/>
        </w:rPr>
        <w:drawing>
          <wp:inline distT="0" distB="0" distL="0" distR="0">
            <wp:extent cx="1690496" cy="1381887"/>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31" cstate="print"/>
                    <a:stretch>
                      <a:fillRect/>
                    </a:stretch>
                  </pic:blipFill>
                  <pic:spPr>
                    <a:xfrm>
                      <a:off x="0" y="0"/>
                      <a:ext cx="1690496" cy="1381887"/>
                    </a:xfrm>
                    <a:prstGeom prst="rect">
                      <a:avLst/>
                    </a:prstGeom>
                  </pic:spPr>
                </pic:pic>
              </a:graphicData>
            </a:graphic>
          </wp:inline>
        </w:drawing>
      </w:r>
      <w:r>
        <w:rPr>
          <w:sz w:val="20"/>
        </w:rPr>
      </w:r>
      <w:r>
        <w:rPr>
          <w:sz w:val="20"/>
        </w:rPr>
        <w:tab/>
      </w:r>
      <w:r>
        <w:rPr>
          <w:sz w:val="20"/>
        </w:rPr>
        <w:drawing>
          <wp:inline distT="0" distB="0" distL="0" distR="0">
            <wp:extent cx="1700784" cy="1381887"/>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32" cstate="print"/>
                    <a:stretch>
                      <a:fillRect/>
                    </a:stretch>
                  </pic:blipFill>
                  <pic:spPr>
                    <a:xfrm>
                      <a:off x="0" y="0"/>
                      <a:ext cx="1700784" cy="1381887"/>
                    </a:xfrm>
                    <a:prstGeom prst="rect">
                      <a:avLst/>
                    </a:prstGeom>
                  </pic:spPr>
                </pic:pic>
              </a:graphicData>
            </a:graphic>
          </wp:inline>
        </w:drawing>
      </w:r>
      <w:r>
        <w:rPr>
          <w:sz w:val="20"/>
        </w:rPr>
      </w:r>
    </w:p>
    <w:p>
      <w:pPr>
        <w:pStyle w:val="BodyText"/>
        <w:spacing w:before="2"/>
      </w:pPr>
    </w:p>
    <w:p>
      <w:pPr>
        <w:pStyle w:val="BodyText"/>
        <w:spacing w:line="291" w:lineRule="exact"/>
        <w:ind w:left="160"/>
      </w:pPr>
      <w:r>
        <w:rPr/>
        <w:t>Figure</w:t>
      </w:r>
      <w:r>
        <w:rPr>
          <w:spacing w:val="43"/>
        </w:rPr>
        <w:t> </w:t>
      </w:r>
      <w:r>
        <w:rPr/>
        <w:t>3.2:</w:t>
      </w:r>
      <w:r>
        <w:rPr>
          <w:spacing w:val="59"/>
          <w:w w:val="150"/>
        </w:rPr>
        <w:t> </w:t>
      </w:r>
      <w:bookmarkStart w:name="_bookmark77" w:id="109"/>
      <w:bookmarkEnd w:id="109"/>
      <w:r>
        <w:rPr/>
        <w:t>Histogram</w:t>
      </w:r>
      <w:r>
        <w:rPr>
          <w:spacing w:val="44"/>
        </w:rPr>
        <w:t> </w:t>
      </w:r>
      <w:r>
        <w:rPr/>
        <w:t>of</w:t>
      </w:r>
      <w:r>
        <w:rPr>
          <w:spacing w:val="44"/>
        </w:rPr>
        <w:t> </w:t>
      </w:r>
      <w:r>
        <w:rPr/>
        <w:t>2127</w:t>
      </w:r>
      <w:r>
        <w:rPr>
          <w:spacing w:val="43"/>
        </w:rPr>
        <w:t> </w:t>
      </w:r>
      <w:r>
        <w:rPr/>
        <w:t>Gyroscope</w:t>
      </w:r>
      <w:r>
        <w:rPr>
          <w:spacing w:val="44"/>
        </w:rPr>
        <w:t> </w:t>
      </w:r>
      <w:r>
        <w:rPr/>
        <w:t>measurements</w:t>
      </w:r>
      <w:r>
        <w:rPr>
          <w:spacing w:val="44"/>
        </w:rPr>
        <w:t> </w:t>
      </w:r>
      <w:r>
        <w:rPr/>
        <w:t>around</w:t>
      </w:r>
      <w:r>
        <w:rPr>
          <w:spacing w:val="44"/>
        </w:rPr>
        <w:t> </w:t>
      </w:r>
      <w:r>
        <w:rPr/>
        <w:t>the</w:t>
      </w:r>
      <w:r>
        <w:rPr>
          <w:spacing w:val="44"/>
        </w:rPr>
        <w:t> </w:t>
      </w:r>
      <w:r>
        <w:rPr/>
        <w:t>(from</w:t>
      </w:r>
      <w:r>
        <w:rPr>
          <w:spacing w:val="44"/>
        </w:rPr>
        <w:t> </w:t>
      </w:r>
      <w:r>
        <w:rPr/>
        <w:t>left</w:t>
      </w:r>
      <w:r>
        <w:rPr>
          <w:spacing w:val="43"/>
        </w:rPr>
        <w:t> </w:t>
      </w:r>
      <w:r>
        <w:rPr/>
        <w:t>to</w:t>
      </w:r>
      <w:r>
        <w:rPr>
          <w:spacing w:val="44"/>
        </w:rPr>
        <w:t> </w:t>
      </w:r>
      <w:r>
        <w:rPr>
          <w:spacing w:val="-2"/>
        </w:rPr>
        <w:t>right):</w:t>
      </w:r>
    </w:p>
    <w:p>
      <w:pPr>
        <w:pStyle w:val="BodyText"/>
        <w:spacing w:line="291" w:lineRule="exact"/>
        <w:ind w:left="160"/>
      </w:pPr>
      <w:r>
        <w:rPr>
          <w:w w:val="110"/>
        </w:rPr>
        <w:t>(a)</w:t>
      </w:r>
      <w:r>
        <w:rPr>
          <w:spacing w:val="20"/>
          <w:w w:val="110"/>
        </w:rPr>
        <w:t> </w:t>
      </w:r>
      <w:r>
        <w:rPr>
          <w:w w:val="110"/>
        </w:rPr>
        <w:t>x-axis,</w:t>
      </w:r>
      <w:r>
        <w:rPr>
          <w:spacing w:val="21"/>
          <w:w w:val="110"/>
        </w:rPr>
        <w:t> </w:t>
      </w:r>
      <w:r>
        <w:rPr>
          <w:w w:val="110"/>
        </w:rPr>
        <w:t>(b)</w:t>
      </w:r>
      <w:r>
        <w:rPr>
          <w:spacing w:val="20"/>
          <w:w w:val="110"/>
        </w:rPr>
        <w:t> </w:t>
      </w:r>
      <w:r>
        <w:rPr>
          <w:w w:val="110"/>
        </w:rPr>
        <w:t>y-axis,</w:t>
      </w:r>
      <w:r>
        <w:rPr>
          <w:spacing w:val="21"/>
          <w:w w:val="110"/>
        </w:rPr>
        <w:t> </w:t>
      </w:r>
      <w:r>
        <w:rPr>
          <w:w w:val="110"/>
        </w:rPr>
        <w:t>(c)</w:t>
      </w:r>
      <w:r>
        <w:rPr>
          <w:spacing w:val="21"/>
          <w:w w:val="110"/>
        </w:rPr>
        <w:t> </w:t>
      </w:r>
      <w:r>
        <w:rPr>
          <w:w w:val="110"/>
        </w:rPr>
        <w:t>z-</w:t>
      </w:r>
      <w:r>
        <w:rPr>
          <w:spacing w:val="-4"/>
          <w:w w:val="110"/>
        </w:rPr>
        <w:t>axis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drawing>
          <wp:anchor distT="0" distB="0" distL="0" distR="0" allowOverlap="1" layoutInCell="1" locked="0" behindDoc="1" simplePos="0" relativeHeight="487645184">
            <wp:simplePos x="0" y="0"/>
            <wp:positionH relativeFrom="page">
              <wp:posOffset>1118012</wp:posOffset>
            </wp:positionH>
            <wp:positionV relativeFrom="paragraph">
              <wp:posOffset>198765</wp:posOffset>
            </wp:positionV>
            <wp:extent cx="1704213" cy="1381887"/>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33" cstate="print"/>
                    <a:stretch>
                      <a:fillRect/>
                    </a:stretch>
                  </pic:blipFill>
                  <pic:spPr>
                    <a:xfrm>
                      <a:off x="0" y="0"/>
                      <a:ext cx="1704213" cy="1381887"/>
                    </a:xfrm>
                    <a:prstGeom prst="rect">
                      <a:avLst/>
                    </a:prstGeom>
                  </pic:spPr>
                </pic:pic>
              </a:graphicData>
            </a:graphic>
          </wp:anchor>
        </w:drawing>
      </w:r>
      <w:r>
        <w:rPr/>
        <w:drawing>
          <wp:anchor distT="0" distB="0" distL="0" distR="0" allowOverlap="1" layoutInCell="1" locked="0" behindDoc="1" simplePos="0" relativeHeight="487645696">
            <wp:simplePos x="0" y="0"/>
            <wp:positionH relativeFrom="page">
              <wp:posOffset>3074726</wp:posOffset>
            </wp:positionH>
            <wp:positionV relativeFrom="paragraph">
              <wp:posOffset>198765</wp:posOffset>
            </wp:positionV>
            <wp:extent cx="1711071" cy="1381887"/>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34" cstate="print"/>
                    <a:stretch>
                      <a:fillRect/>
                    </a:stretch>
                  </pic:blipFill>
                  <pic:spPr>
                    <a:xfrm>
                      <a:off x="0" y="0"/>
                      <a:ext cx="1711071" cy="1381887"/>
                    </a:xfrm>
                    <a:prstGeom prst="rect">
                      <a:avLst/>
                    </a:prstGeom>
                  </pic:spPr>
                </pic:pic>
              </a:graphicData>
            </a:graphic>
          </wp:anchor>
        </w:drawing>
      </w:r>
      <w:r>
        <w:rPr/>
        <w:drawing>
          <wp:anchor distT="0" distB="0" distL="0" distR="0" allowOverlap="1" layoutInCell="1" locked="0" behindDoc="1" simplePos="0" relativeHeight="487646208">
            <wp:simplePos x="0" y="0"/>
            <wp:positionH relativeFrom="page">
              <wp:posOffset>5007395</wp:posOffset>
            </wp:positionH>
            <wp:positionV relativeFrom="paragraph">
              <wp:posOffset>198765</wp:posOffset>
            </wp:positionV>
            <wp:extent cx="1697355" cy="1381887"/>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35" cstate="print"/>
                    <a:stretch>
                      <a:fillRect/>
                    </a:stretch>
                  </pic:blipFill>
                  <pic:spPr>
                    <a:xfrm>
                      <a:off x="0" y="0"/>
                      <a:ext cx="1697355" cy="1381887"/>
                    </a:xfrm>
                    <a:prstGeom prst="rect">
                      <a:avLst/>
                    </a:prstGeom>
                  </pic:spPr>
                </pic:pic>
              </a:graphicData>
            </a:graphic>
          </wp:anchor>
        </w:drawing>
      </w:r>
    </w:p>
    <w:p>
      <w:pPr>
        <w:pStyle w:val="BodyText"/>
        <w:spacing w:before="3"/>
      </w:pPr>
    </w:p>
    <w:p>
      <w:pPr>
        <w:pStyle w:val="BodyText"/>
        <w:spacing w:line="291" w:lineRule="exact"/>
        <w:ind w:left="160"/>
      </w:pPr>
      <w:r>
        <w:rPr/>
        <w:t>Figure</w:t>
      </w:r>
      <w:r>
        <w:rPr>
          <w:spacing w:val="5"/>
        </w:rPr>
        <w:t> </w:t>
      </w:r>
      <w:r>
        <w:rPr/>
        <w:t>3.3:</w:t>
      </w:r>
      <w:r>
        <w:rPr>
          <w:spacing w:val="44"/>
        </w:rPr>
        <w:t> </w:t>
      </w:r>
      <w:bookmarkStart w:name="_bookmark78" w:id="110"/>
      <w:bookmarkEnd w:id="110"/>
      <w:r>
        <w:rPr/>
        <w:t>Hist</w:t>
      </w:r>
      <w:r>
        <w:rPr/>
        <w:t>ogram</w:t>
      </w:r>
      <w:r>
        <w:rPr>
          <w:spacing w:val="7"/>
        </w:rPr>
        <w:t> </w:t>
      </w:r>
      <w:r>
        <w:rPr/>
        <w:t>of</w:t>
      </w:r>
      <w:r>
        <w:rPr>
          <w:spacing w:val="6"/>
        </w:rPr>
        <w:t> </w:t>
      </w:r>
      <w:r>
        <w:rPr/>
        <w:t>2145</w:t>
      </w:r>
      <w:r>
        <w:rPr>
          <w:spacing w:val="6"/>
        </w:rPr>
        <w:t> </w:t>
      </w:r>
      <w:r>
        <w:rPr/>
        <w:t>Magnetometer</w:t>
      </w:r>
      <w:r>
        <w:rPr>
          <w:spacing w:val="7"/>
        </w:rPr>
        <w:t> </w:t>
      </w:r>
      <w:r>
        <w:rPr/>
        <w:t>measurements</w:t>
      </w:r>
      <w:r>
        <w:rPr>
          <w:spacing w:val="6"/>
        </w:rPr>
        <w:t> </w:t>
      </w:r>
      <w:r>
        <w:rPr/>
        <w:t>around</w:t>
      </w:r>
      <w:r>
        <w:rPr>
          <w:spacing w:val="6"/>
        </w:rPr>
        <w:t> </w:t>
      </w:r>
      <w:r>
        <w:rPr/>
        <w:t>the</w:t>
      </w:r>
      <w:r>
        <w:rPr>
          <w:spacing w:val="6"/>
        </w:rPr>
        <w:t> </w:t>
      </w:r>
      <w:r>
        <w:rPr/>
        <w:t>(from</w:t>
      </w:r>
      <w:r>
        <w:rPr>
          <w:spacing w:val="6"/>
        </w:rPr>
        <w:t> </w:t>
      </w:r>
      <w:r>
        <w:rPr/>
        <w:t>left</w:t>
      </w:r>
      <w:r>
        <w:rPr>
          <w:spacing w:val="6"/>
        </w:rPr>
        <w:t> </w:t>
      </w:r>
      <w:r>
        <w:rPr/>
        <w:t>to</w:t>
      </w:r>
      <w:r>
        <w:rPr>
          <w:spacing w:val="6"/>
        </w:rPr>
        <w:t> </w:t>
      </w:r>
      <w:r>
        <w:rPr>
          <w:spacing w:val="-2"/>
        </w:rPr>
        <w:t>right):</w:t>
      </w:r>
    </w:p>
    <w:p>
      <w:pPr>
        <w:pStyle w:val="BodyText"/>
        <w:spacing w:line="291" w:lineRule="exact"/>
        <w:ind w:left="160"/>
      </w:pPr>
      <w:r>
        <w:rPr>
          <w:w w:val="110"/>
        </w:rPr>
        <w:t>(a)</w:t>
      </w:r>
      <w:r>
        <w:rPr>
          <w:spacing w:val="20"/>
          <w:w w:val="110"/>
        </w:rPr>
        <w:t> </w:t>
      </w:r>
      <w:r>
        <w:rPr>
          <w:w w:val="110"/>
        </w:rPr>
        <w:t>x-axis,</w:t>
      </w:r>
      <w:r>
        <w:rPr>
          <w:spacing w:val="21"/>
          <w:w w:val="110"/>
        </w:rPr>
        <w:t> </w:t>
      </w:r>
      <w:r>
        <w:rPr>
          <w:w w:val="110"/>
        </w:rPr>
        <w:t>(b)</w:t>
      </w:r>
      <w:r>
        <w:rPr>
          <w:spacing w:val="20"/>
          <w:w w:val="110"/>
        </w:rPr>
        <w:t> </w:t>
      </w:r>
      <w:r>
        <w:rPr>
          <w:w w:val="110"/>
        </w:rPr>
        <w:t>y-axis,</w:t>
      </w:r>
      <w:r>
        <w:rPr>
          <w:spacing w:val="21"/>
          <w:w w:val="110"/>
        </w:rPr>
        <w:t> </w:t>
      </w:r>
      <w:r>
        <w:rPr>
          <w:w w:val="110"/>
        </w:rPr>
        <w:t>(c)</w:t>
      </w:r>
      <w:r>
        <w:rPr>
          <w:spacing w:val="21"/>
          <w:w w:val="110"/>
        </w:rPr>
        <w:t> </w:t>
      </w:r>
      <w:r>
        <w:rPr>
          <w:w w:val="110"/>
        </w:rPr>
        <w:t>z-</w:t>
      </w:r>
      <w:r>
        <w:rPr>
          <w:spacing w:val="-4"/>
          <w:w w:val="110"/>
        </w:rPr>
        <w:t>axis</w:t>
      </w:r>
    </w:p>
    <w:p>
      <w:pPr>
        <w:spacing w:after="0" w:line="291" w:lineRule="exact"/>
        <w:sectPr>
          <w:pgSz w:w="12240" w:h="15840"/>
          <w:pgMar w:header="0" w:footer="1819" w:top="1820" w:bottom="2000" w:left="1460" w:right="540"/>
        </w:sectPr>
      </w:pPr>
    </w:p>
    <w:p>
      <w:pPr>
        <w:pStyle w:val="BodyText"/>
      </w:pPr>
    </w:p>
    <w:p>
      <w:pPr>
        <w:pStyle w:val="BodyText"/>
        <w:spacing w:before="204"/>
      </w:pPr>
    </w:p>
    <w:p>
      <w:pPr>
        <w:pStyle w:val="BodyText"/>
        <w:ind w:left="2483"/>
      </w:pPr>
      <w:r>
        <w:rPr>
          <w:w w:val="110"/>
        </w:rPr>
        <w:t>Table</w:t>
      </w:r>
      <w:r>
        <w:rPr>
          <w:spacing w:val="5"/>
          <w:w w:val="110"/>
        </w:rPr>
        <w:t> </w:t>
      </w:r>
      <w:r>
        <w:rPr>
          <w:w w:val="110"/>
        </w:rPr>
        <w:t>3.1:</w:t>
      </w:r>
      <w:r>
        <w:rPr>
          <w:spacing w:val="28"/>
          <w:w w:val="110"/>
        </w:rPr>
        <w:t> </w:t>
      </w:r>
      <w:bookmarkStart w:name="_bookmark79" w:id="111"/>
      <w:bookmarkEnd w:id="111"/>
      <w:r>
        <w:rPr>
          <w:w w:val="110"/>
        </w:rPr>
        <w:t>DOP</w:t>
      </w:r>
      <w:r>
        <w:rPr>
          <w:spacing w:val="5"/>
          <w:w w:val="110"/>
        </w:rPr>
        <w:t> </w:t>
      </w:r>
      <w:r>
        <w:rPr>
          <w:w w:val="110"/>
        </w:rPr>
        <w:t>Estimates</w:t>
      </w:r>
      <w:r>
        <w:rPr>
          <w:spacing w:val="6"/>
          <w:w w:val="110"/>
        </w:rPr>
        <w:t> </w:t>
      </w:r>
      <w:r>
        <w:rPr>
          <w:w w:val="110"/>
        </w:rPr>
        <w:t>from</w:t>
      </w:r>
      <w:r>
        <w:rPr>
          <w:spacing w:val="6"/>
          <w:w w:val="110"/>
        </w:rPr>
        <w:t> </w:t>
      </w:r>
      <w:r>
        <w:rPr>
          <w:w w:val="110"/>
        </w:rPr>
        <w:t>GNSS</w:t>
      </w:r>
      <w:r>
        <w:rPr>
          <w:spacing w:val="6"/>
          <w:w w:val="110"/>
        </w:rPr>
        <w:t> </w:t>
      </w:r>
      <w:r>
        <w:rPr>
          <w:spacing w:val="-2"/>
          <w:w w:val="110"/>
        </w:rPr>
        <w:t>Trial</w:t>
      </w:r>
    </w:p>
    <w:p>
      <w:pPr>
        <w:pStyle w:val="BodyText"/>
        <w:spacing w:before="7"/>
        <w:rPr>
          <w:sz w:val="17"/>
        </w:rPr>
      </w:pPr>
    </w:p>
    <w:tbl>
      <w:tblPr>
        <w:tblW w:w="0" w:type="auto"/>
        <w:jc w:val="left"/>
        <w:tblInd w:w="3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4"/>
        <w:gridCol w:w="819"/>
      </w:tblGrid>
      <w:tr>
        <w:trPr>
          <w:trHeight w:val="286" w:hRule="atLeast"/>
        </w:trPr>
        <w:tc>
          <w:tcPr>
            <w:tcW w:w="1614" w:type="dxa"/>
          </w:tcPr>
          <w:p>
            <w:pPr>
              <w:pStyle w:val="TableParagraph"/>
              <w:spacing w:line="266" w:lineRule="exact"/>
              <w:ind w:left="8"/>
              <w:jc w:val="center"/>
              <w:rPr>
                <w:sz w:val="24"/>
              </w:rPr>
            </w:pPr>
            <w:r>
              <w:rPr>
                <w:spacing w:val="-2"/>
                <w:sz w:val="24"/>
              </w:rPr>
              <w:t>Measurement</w:t>
            </w:r>
          </w:p>
        </w:tc>
        <w:tc>
          <w:tcPr>
            <w:tcW w:w="819" w:type="dxa"/>
          </w:tcPr>
          <w:p>
            <w:pPr>
              <w:pStyle w:val="TableParagraph"/>
              <w:spacing w:line="266" w:lineRule="exact"/>
              <w:ind w:left="8" w:right="1"/>
              <w:jc w:val="center"/>
              <w:rPr>
                <w:sz w:val="24"/>
              </w:rPr>
            </w:pPr>
            <w:r>
              <w:rPr>
                <w:spacing w:val="-2"/>
                <w:w w:val="105"/>
                <w:sz w:val="24"/>
              </w:rPr>
              <w:t>Value</w:t>
            </w:r>
          </w:p>
        </w:tc>
      </w:tr>
      <w:tr>
        <w:trPr>
          <w:trHeight w:val="286" w:hRule="atLeast"/>
        </w:trPr>
        <w:tc>
          <w:tcPr>
            <w:tcW w:w="1614" w:type="dxa"/>
            <w:tcBorders>
              <w:bottom w:val="nil"/>
            </w:tcBorders>
          </w:tcPr>
          <w:p>
            <w:pPr>
              <w:pStyle w:val="TableParagraph"/>
              <w:spacing w:line="266" w:lineRule="exact"/>
              <w:ind w:left="8" w:right="1"/>
              <w:jc w:val="center"/>
              <w:rPr>
                <w:sz w:val="24"/>
              </w:rPr>
            </w:pPr>
            <w:r>
              <w:rPr>
                <w:spacing w:val="-5"/>
                <w:w w:val="120"/>
                <w:sz w:val="24"/>
              </w:rPr>
              <w:t>DOP</w:t>
            </w:r>
          </w:p>
        </w:tc>
        <w:tc>
          <w:tcPr>
            <w:tcW w:w="819" w:type="dxa"/>
            <w:tcBorders>
              <w:bottom w:val="nil"/>
            </w:tcBorders>
          </w:tcPr>
          <w:p>
            <w:pPr>
              <w:pStyle w:val="TableParagraph"/>
              <w:spacing w:line="266" w:lineRule="exact"/>
              <w:ind w:left="8"/>
              <w:jc w:val="center"/>
              <w:rPr>
                <w:sz w:val="24"/>
              </w:rPr>
            </w:pPr>
            <w:r>
              <w:rPr>
                <w:spacing w:val="-5"/>
                <w:sz w:val="24"/>
              </w:rPr>
              <w:t>1.7</w:t>
            </w:r>
          </w:p>
        </w:tc>
      </w:tr>
      <w:tr>
        <w:trPr>
          <w:trHeight w:val="288" w:hRule="atLeast"/>
        </w:trPr>
        <w:tc>
          <w:tcPr>
            <w:tcW w:w="1614" w:type="dxa"/>
            <w:tcBorders>
              <w:top w:val="nil"/>
              <w:bottom w:val="nil"/>
            </w:tcBorders>
          </w:tcPr>
          <w:p>
            <w:pPr>
              <w:pStyle w:val="TableParagraph"/>
              <w:spacing w:line="269" w:lineRule="exact"/>
              <w:ind w:left="8" w:right="1"/>
              <w:jc w:val="center"/>
              <w:rPr>
                <w:sz w:val="24"/>
              </w:rPr>
            </w:pPr>
            <w:r>
              <w:rPr>
                <w:spacing w:val="-4"/>
                <w:w w:val="120"/>
                <w:sz w:val="24"/>
              </w:rPr>
              <w:t>PDOP</w:t>
            </w:r>
          </w:p>
        </w:tc>
        <w:tc>
          <w:tcPr>
            <w:tcW w:w="819" w:type="dxa"/>
            <w:tcBorders>
              <w:top w:val="nil"/>
              <w:bottom w:val="nil"/>
            </w:tcBorders>
          </w:tcPr>
          <w:p>
            <w:pPr>
              <w:pStyle w:val="TableParagraph"/>
              <w:spacing w:line="269" w:lineRule="exact"/>
              <w:ind w:left="8"/>
              <w:jc w:val="center"/>
              <w:rPr>
                <w:sz w:val="24"/>
              </w:rPr>
            </w:pPr>
            <w:r>
              <w:rPr>
                <w:spacing w:val="-5"/>
                <w:sz w:val="24"/>
              </w:rPr>
              <w:t>1.3</w:t>
            </w:r>
          </w:p>
        </w:tc>
      </w:tr>
      <w:tr>
        <w:trPr>
          <w:trHeight w:val="288" w:hRule="atLeast"/>
        </w:trPr>
        <w:tc>
          <w:tcPr>
            <w:tcW w:w="1614" w:type="dxa"/>
            <w:tcBorders>
              <w:top w:val="nil"/>
              <w:bottom w:val="nil"/>
            </w:tcBorders>
          </w:tcPr>
          <w:p>
            <w:pPr>
              <w:pStyle w:val="TableParagraph"/>
              <w:spacing w:line="269" w:lineRule="exact"/>
              <w:ind w:left="8" w:right="1"/>
              <w:jc w:val="center"/>
              <w:rPr>
                <w:sz w:val="24"/>
              </w:rPr>
            </w:pPr>
            <w:r>
              <w:rPr>
                <w:spacing w:val="-4"/>
                <w:w w:val="120"/>
                <w:sz w:val="24"/>
              </w:rPr>
              <w:t>VDOP</w:t>
            </w:r>
          </w:p>
        </w:tc>
        <w:tc>
          <w:tcPr>
            <w:tcW w:w="819" w:type="dxa"/>
            <w:tcBorders>
              <w:top w:val="nil"/>
              <w:bottom w:val="nil"/>
            </w:tcBorders>
          </w:tcPr>
          <w:p>
            <w:pPr>
              <w:pStyle w:val="TableParagraph"/>
              <w:spacing w:line="269" w:lineRule="exact"/>
              <w:ind w:left="8"/>
              <w:jc w:val="center"/>
              <w:rPr>
                <w:sz w:val="24"/>
              </w:rPr>
            </w:pPr>
            <w:r>
              <w:rPr>
                <w:spacing w:val="-5"/>
                <w:sz w:val="24"/>
              </w:rPr>
              <w:t>1.1</w:t>
            </w:r>
          </w:p>
        </w:tc>
      </w:tr>
      <w:tr>
        <w:trPr>
          <w:trHeight w:val="289" w:hRule="atLeast"/>
        </w:trPr>
        <w:tc>
          <w:tcPr>
            <w:tcW w:w="1614" w:type="dxa"/>
            <w:tcBorders>
              <w:top w:val="nil"/>
            </w:tcBorders>
          </w:tcPr>
          <w:p>
            <w:pPr>
              <w:pStyle w:val="TableParagraph"/>
              <w:spacing w:line="269" w:lineRule="exact"/>
              <w:ind w:left="8" w:right="1"/>
              <w:jc w:val="center"/>
              <w:rPr>
                <w:sz w:val="24"/>
              </w:rPr>
            </w:pPr>
            <w:r>
              <w:rPr>
                <w:spacing w:val="-4"/>
                <w:w w:val="120"/>
                <w:sz w:val="24"/>
              </w:rPr>
              <w:t>HDOP</w:t>
            </w:r>
          </w:p>
        </w:tc>
        <w:tc>
          <w:tcPr>
            <w:tcW w:w="819" w:type="dxa"/>
            <w:tcBorders>
              <w:top w:val="nil"/>
            </w:tcBorders>
          </w:tcPr>
          <w:p>
            <w:pPr>
              <w:pStyle w:val="TableParagraph"/>
              <w:spacing w:line="269" w:lineRule="exact"/>
              <w:ind w:left="8"/>
              <w:jc w:val="center"/>
              <w:rPr>
                <w:sz w:val="24"/>
              </w:rPr>
            </w:pPr>
            <w:r>
              <w:rPr>
                <w:spacing w:val="-5"/>
                <w:sz w:val="24"/>
              </w:rPr>
              <w:t>0.7</w:t>
            </w:r>
          </w:p>
        </w:tc>
      </w:tr>
    </w:tbl>
    <w:p>
      <w:pPr>
        <w:pStyle w:val="BodyText"/>
      </w:pPr>
    </w:p>
    <w:p>
      <w:pPr>
        <w:pStyle w:val="BodyText"/>
        <w:spacing w:before="42"/>
      </w:pPr>
    </w:p>
    <w:p>
      <w:pPr>
        <w:pStyle w:val="BodyText"/>
        <w:spacing w:line="237" w:lineRule="auto"/>
        <w:ind w:left="160" w:right="897"/>
        <w:jc w:val="both"/>
      </w:pPr>
      <w:r>
        <w:rPr/>
        <mc:AlternateContent>
          <mc:Choice Requires="wps">
            <w:drawing>
              <wp:anchor distT="0" distB="0" distL="0" distR="0" allowOverlap="1" layoutInCell="1" locked="0" behindDoc="1" simplePos="0" relativeHeight="484753408">
                <wp:simplePos x="0" y="0"/>
                <wp:positionH relativeFrom="page">
                  <wp:posOffset>6361645</wp:posOffset>
                </wp:positionH>
                <wp:positionV relativeFrom="paragraph">
                  <wp:posOffset>670871</wp:posOffset>
                </wp:positionV>
                <wp:extent cx="42545" cy="1016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500.916992pt;margin-top:52.824551pt;width:3.35pt;height:8pt;mso-position-horizontal-relative:page;mso-position-vertical-relative:paragraph;z-index:-18563072" type="#_x0000_t202" id="docshape100"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w:w w:val="105"/>
        </w:rPr>
        <w:t>The</w:t>
      </w:r>
      <w:r>
        <w:rPr>
          <w:spacing w:val="-9"/>
          <w:w w:val="105"/>
        </w:rPr>
        <w:t> </w:t>
      </w:r>
      <w:r>
        <w:rPr>
          <w:w w:val="105"/>
        </w:rPr>
        <w:t>position variance accuracy was measured to be accurate to </w:t>
      </w:r>
      <w:r>
        <w:rPr>
          <w:rFonts w:ascii="Cambria" w:hAnsi="Cambria"/>
          <w:w w:val="105"/>
        </w:rPr>
        <w:t>±</w:t>
      </w:r>
      <w:r>
        <w:rPr>
          <w:w w:val="105"/>
        </w:rPr>
        <w:t>4</w:t>
      </w:r>
      <w:r>
        <w:rPr>
          <w:spacing w:val="-15"/>
          <w:w w:val="105"/>
        </w:rPr>
        <w:t> </w:t>
      </w:r>
      <w:r>
        <w:rPr>
          <w:w w:val="105"/>
        </w:rPr>
        <w:t>m.</w:t>
      </w:r>
      <w:r>
        <w:rPr>
          <w:spacing w:val="25"/>
          <w:w w:val="105"/>
        </w:rPr>
        <w:t> </w:t>
      </w:r>
      <w:r>
        <w:rPr>
          <w:w w:val="105"/>
        </w:rPr>
        <w:t>For the purpose of the</w:t>
      </w:r>
      <w:r>
        <w:rPr>
          <w:spacing w:val="-15"/>
          <w:w w:val="105"/>
        </w:rPr>
        <w:t> </w:t>
      </w:r>
      <w:r>
        <w:rPr>
          <w:w w:val="105"/>
        </w:rPr>
        <w:t>simulation,</w:t>
      </w:r>
      <w:r>
        <w:rPr>
          <w:spacing w:val="-3"/>
          <w:w w:val="105"/>
        </w:rPr>
        <w:t> </w:t>
      </w:r>
      <w:r>
        <w:rPr>
          <w:w w:val="105"/>
        </w:rPr>
        <w:t>this</w:t>
      </w:r>
      <w:r>
        <w:rPr>
          <w:spacing w:val="-3"/>
          <w:w w:val="105"/>
        </w:rPr>
        <w:t> </w:t>
      </w:r>
      <w:r>
        <w:rPr>
          <w:w w:val="105"/>
        </w:rPr>
        <w:t>accuracy</w:t>
      </w:r>
      <w:r>
        <w:rPr>
          <w:spacing w:val="-3"/>
          <w:w w:val="105"/>
        </w:rPr>
        <w:t> </w:t>
      </w:r>
      <w:r>
        <w:rPr>
          <w:w w:val="105"/>
        </w:rPr>
        <w:t>is</w:t>
      </w:r>
      <w:r>
        <w:rPr>
          <w:spacing w:val="-3"/>
          <w:w w:val="105"/>
        </w:rPr>
        <w:t> </w:t>
      </w:r>
      <w:r>
        <w:rPr>
          <w:w w:val="105"/>
        </w:rPr>
        <w:t>estimated</w:t>
      </w:r>
      <w:r>
        <w:rPr>
          <w:spacing w:val="-3"/>
          <w:w w:val="105"/>
        </w:rPr>
        <w:t> </w:t>
      </w:r>
      <w:r>
        <w:rPr>
          <w:w w:val="105"/>
        </w:rPr>
        <w:t>to</w:t>
      </w:r>
      <w:r>
        <w:rPr>
          <w:spacing w:val="-3"/>
          <w:w w:val="105"/>
        </w:rPr>
        <w:t> </w:t>
      </w:r>
      <w:r>
        <w:rPr>
          <w:w w:val="105"/>
        </w:rPr>
        <w:t>be</w:t>
      </w:r>
      <w:r>
        <w:rPr>
          <w:spacing w:val="-3"/>
          <w:w w:val="105"/>
        </w:rPr>
        <w:t> </w:t>
      </w:r>
      <w:r>
        <w:rPr>
          <w:w w:val="105"/>
        </w:rPr>
        <w:t>the</w:t>
      </w:r>
      <w:r>
        <w:rPr>
          <w:spacing w:val="-3"/>
          <w:w w:val="105"/>
        </w:rPr>
        <w:t> </w:t>
      </w:r>
      <w:r>
        <w:rPr>
          <w:w w:val="105"/>
        </w:rPr>
        <w:t>95</w:t>
      </w:r>
      <w:r>
        <w:rPr>
          <w:spacing w:val="-15"/>
          <w:w w:val="105"/>
        </w:rPr>
        <w:t> </w:t>
      </w:r>
      <w:r>
        <w:rPr>
          <w:w w:val="105"/>
        </w:rPr>
        <w:t>%</w:t>
      </w:r>
      <w:r>
        <w:rPr>
          <w:spacing w:val="-2"/>
          <w:w w:val="105"/>
        </w:rPr>
        <w:t> </w:t>
      </w:r>
      <w:r>
        <w:rPr>
          <w:w w:val="105"/>
        </w:rPr>
        <w:t>confidence</w:t>
      </w:r>
      <w:r>
        <w:rPr>
          <w:spacing w:val="-3"/>
          <w:w w:val="105"/>
        </w:rPr>
        <w:t> </w:t>
      </w:r>
      <w:r>
        <w:rPr>
          <w:w w:val="105"/>
        </w:rPr>
        <w:t>interval</w:t>
      </w:r>
      <w:r>
        <w:rPr>
          <w:spacing w:val="-3"/>
          <w:w w:val="105"/>
        </w:rPr>
        <w:t> </w:t>
      </w:r>
      <w:r>
        <w:rPr>
          <w:w w:val="105"/>
        </w:rPr>
        <w:t>of</w:t>
      </w:r>
      <w:r>
        <w:rPr>
          <w:spacing w:val="-3"/>
          <w:w w:val="105"/>
        </w:rPr>
        <w:t> </w:t>
      </w:r>
      <w:r>
        <w:rPr>
          <w:w w:val="105"/>
        </w:rPr>
        <w:t>a</w:t>
      </w:r>
      <w:r>
        <w:rPr>
          <w:spacing w:val="-3"/>
          <w:w w:val="105"/>
        </w:rPr>
        <w:t> </w:t>
      </w:r>
      <w:r>
        <w:rPr>
          <w:w w:val="105"/>
        </w:rPr>
        <w:t>Gaussian process</w:t>
      </w:r>
      <w:r>
        <w:rPr>
          <w:w w:val="105"/>
        </w:rPr>
        <w:t> leading</w:t>
      </w:r>
      <w:r>
        <w:rPr>
          <w:w w:val="105"/>
        </w:rPr>
        <w:t> to</w:t>
      </w:r>
      <w:r>
        <w:rPr>
          <w:w w:val="105"/>
        </w:rPr>
        <w:t> a</w:t>
      </w:r>
      <w:r>
        <w:rPr>
          <w:w w:val="105"/>
        </w:rPr>
        <w:t> standard</w:t>
      </w:r>
      <w:r>
        <w:rPr>
          <w:w w:val="105"/>
        </w:rPr>
        <w:t> deviation</w:t>
      </w:r>
      <w:r>
        <w:rPr>
          <w:w w:val="105"/>
        </w:rPr>
        <w:t> of</w:t>
      </w:r>
      <w:r>
        <w:rPr>
          <w:w w:val="105"/>
        </w:rPr>
        <w:t> the</w:t>
      </w:r>
      <w:r>
        <w:rPr>
          <w:w w:val="105"/>
        </w:rPr>
        <w:t> noise</w:t>
      </w:r>
      <w:r>
        <w:rPr>
          <w:w w:val="105"/>
        </w:rPr>
        <w:t> model</w:t>
      </w:r>
      <w:r>
        <w:rPr>
          <w:w w:val="105"/>
        </w:rPr>
        <w:t> to</w:t>
      </w:r>
      <w:r>
        <w:rPr>
          <w:w w:val="105"/>
        </w:rPr>
        <w:t> be</w:t>
      </w:r>
      <w:r>
        <w:rPr>
          <w:w w:val="105"/>
        </w:rPr>
        <w:t> 2</w:t>
      </w:r>
      <w:r>
        <w:rPr>
          <w:spacing w:val="-15"/>
          <w:w w:val="105"/>
        </w:rPr>
        <w:t> </w:t>
      </w:r>
      <w:r>
        <w:rPr>
          <w:w w:val="105"/>
        </w:rPr>
        <w:t>m.</w:t>
      </w:r>
      <w:r>
        <w:rPr>
          <w:spacing w:val="40"/>
          <w:w w:val="105"/>
        </w:rPr>
        <w:t> </w:t>
      </w:r>
      <w:r>
        <w:rPr>
          <w:w w:val="105"/>
        </w:rPr>
        <w:t>Using</w:t>
      </w:r>
      <w:r>
        <w:rPr>
          <w:w w:val="105"/>
        </w:rPr>
        <w:t> a</w:t>
      </w:r>
      <w:r>
        <w:rPr>
          <w:w w:val="105"/>
        </w:rPr>
        <w:t> similar argument from sources, the velocity standard deviation is estimated to be 0</w:t>
      </w:r>
      <w:r>
        <w:rPr>
          <w:i/>
          <w:w w:val="105"/>
        </w:rPr>
        <w:t>.</w:t>
      </w:r>
      <w:r>
        <w:rPr>
          <w:w w:val="105"/>
        </w:rPr>
        <w:t>0125</w:t>
      </w:r>
      <w:r>
        <w:rPr>
          <w:spacing w:val="-3"/>
          <w:w w:val="105"/>
        </w:rPr>
        <w:t> </w:t>
      </w:r>
      <w:r>
        <w:rPr>
          <w:w w:val="105"/>
          <w:u w:val="single"/>
          <w:vertAlign w:val="superscript"/>
        </w:rPr>
        <w:t>m</w:t>
      </w:r>
      <w:r>
        <w:rPr>
          <w:spacing w:val="-34"/>
          <w:w w:val="105"/>
          <w:vertAlign w:val="baseline"/>
        </w:rPr>
        <w:t> </w:t>
      </w:r>
      <w:r>
        <w:rPr>
          <w:w w:val="105"/>
          <w:vertAlign w:val="baseline"/>
        </w:rPr>
        <w:t>.</w:t>
      </w:r>
    </w:p>
    <w:p>
      <w:pPr>
        <w:pStyle w:val="BodyText"/>
        <w:spacing w:line="237" w:lineRule="auto" w:before="94"/>
        <w:ind w:left="159" w:right="896" w:firstLine="351"/>
        <w:jc w:val="both"/>
      </w:pPr>
      <w:r>
        <w:rPr>
          <w:w w:val="105"/>
        </w:rPr>
        <w:t>Despite</w:t>
      </w:r>
      <w:r>
        <w:rPr>
          <w:w w:val="105"/>
        </w:rPr>
        <w:t> reading</w:t>
      </w:r>
      <w:r>
        <w:rPr>
          <w:w w:val="105"/>
        </w:rPr>
        <w:t> the</w:t>
      </w:r>
      <w:r>
        <w:rPr>
          <w:w w:val="105"/>
        </w:rPr>
        <w:t> gyroscope</w:t>
      </w:r>
      <w:r>
        <w:rPr>
          <w:w w:val="105"/>
        </w:rPr>
        <w:t> measurements</w:t>
      </w:r>
      <w:r>
        <w:rPr>
          <w:w w:val="105"/>
        </w:rPr>
        <w:t> from</w:t>
      </w:r>
      <w:r>
        <w:rPr>
          <w:w w:val="105"/>
        </w:rPr>
        <w:t> the</w:t>
      </w:r>
      <w:r>
        <w:rPr>
          <w:w w:val="105"/>
        </w:rPr>
        <w:t> Android</w:t>
      </w:r>
      <w:r>
        <w:rPr>
          <w:w w:val="105"/>
        </w:rPr>
        <w:t> API,</w:t>
      </w:r>
      <w:r>
        <w:rPr>
          <w:w w:val="105"/>
        </w:rPr>
        <w:t> the</w:t>
      </w:r>
      <w:r>
        <w:rPr>
          <w:w w:val="105"/>
        </w:rPr>
        <w:t> values</w:t>
      </w:r>
      <w:r>
        <w:rPr>
          <w:w w:val="105"/>
        </w:rPr>
        <w:t> were miscalibrated</w:t>
      </w:r>
      <w:r>
        <w:rPr>
          <w:w w:val="105"/>
        </w:rPr>
        <w:t> in</w:t>
      </w:r>
      <w:r>
        <w:rPr>
          <w:w w:val="105"/>
        </w:rPr>
        <w:t> a</w:t>
      </w:r>
      <w:r>
        <w:rPr>
          <w:w w:val="105"/>
        </w:rPr>
        <w:t> subset</w:t>
      </w:r>
      <w:r>
        <w:rPr>
          <w:w w:val="105"/>
        </w:rPr>
        <w:t> of</w:t>
      </w:r>
      <w:r>
        <w:rPr>
          <w:w w:val="105"/>
        </w:rPr>
        <w:t> the</w:t>
      </w:r>
      <w:r>
        <w:rPr>
          <w:w w:val="105"/>
        </w:rPr>
        <w:t> trials.</w:t>
      </w:r>
      <w:r>
        <w:rPr>
          <w:spacing w:val="40"/>
          <w:w w:val="105"/>
        </w:rPr>
        <w:t> </w:t>
      </w:r>
      <w:r>
        <w:rPr>
          <w:w w:val="105"/>
        </w:rPr>
        <w:t>Figure</w:t>
      </w:r>
      <w:r>
        <w:rPr>
          <w:w w:val="105"/>
        </w:rPr>
        <w:t> </w:t>
      </w:r>
      <w:hyperlink w:history="true" w:anchor="_bookmark81">
        <w:r>
          <w:rPr>
            <w:color w:val="0000FF"/>
            <w:w w:val="105"/>
          </w:rPr>
          <w:t>3.4</w:t>
        </w:r>
      </w:hyperlink>
      <w:r>
        <w:rPr>
          <w:color w:val="0000FF"/>
          <w:w w:val="105"/>
        </w:rPr>
        <w:t> </w:t>
      </w:r>
      <w:r>
        <w:rPr>
          <w:w w:val="105"/>
        </w:rPr>
        <w:t>illustrates</w:t>
      </w:r>
      <w:r>
        <w:rPr>
          <w:w w:val="105"/>
        </w:rPr>
        <w:t> that</w:t>
      </w:r>
      <w:r>
        <w:rPr>
          <w:w w:val="105"/>
        </w:rPr>
        <w:t> an</w:t>
      </w:r>
      <w:r>
        <w:rPr>
          <w:w w:val="105"/>
        </w:rPr>
        <w:t> internal</w:t>
      </w:r>
      <w:r>
        <w:rPr>
          <w:w w:val="105"/>
        </w:rPr>
        <w:t> calibration procedure</w:t>
      </w:r>
      <w:r>
        <w:rPr>
          <w:w w:val="105"/>
        </w:rPr>
        <w:t> is</w:t>
      </w:r>
      <w:r>
        <w:rPr>
          <w:w w:val="105"/>
        </w:rPr>
        <w:t> performed</w:t>
      </w:r>
      <w:r>
        <w:rPr>
          <w:w w:val="105"/>
        </w:rPr>
        <w:t> after</w:t>
      </w:r>
      <w:r>
        <w:rPr>
          <w:w w:val="105"/>
        </w:rPr>
        <w:t> data</w:t>
      </w:r>
      <w:r>
        <w:rPr>
          <w:w w:val="105"/>
        </w:rPr>
        <w:t> collection</w:t>
      </w:r>
      <w:r>
        <w:rPr>
          <w:w w:val="105"/>
        </w:rPr>
        <w:t> commences</w:t>
      </w:r>
      <w:r>
        <w:rPr>
          <w:w w:val="105"/>
        </w:rPr>
        <w:t> near</w:t>
      </w:r>
      <w:r>
        <w:rPr>
          <w:w w:val="105"/>
        </w:rPr>
        <w:t> timestep</w:t>
      </w:r>
      <w:r>
        <w:rPr>
          <w:w w:val="105"/>
        </w:rPr>
        <w:t> 20.</w:t>
      </w:r>
      <w:r>
        <w:rPr>
          <w:spacing w:val="40"/>
          <w:w w:val="105"/>
        </w:rPr>
        <w:t> </w:t>
      </w:r>
      <w:r>
        <w:rPr>
          <w:w w:val="105"/>
        </w:rPr>
        <w:t>During</w:t>
      </w:r>
      <w:r>
        <w:rPr>
          <w:w w:val="105"/>
        </w:rPr>
        <w:t> high angular</w:t>
      </w:r>
      <w:r>
        <w:rPr>
          <w:w w:val="105"/>
        </w:rPr>
        <w:t> velocity</w:t>
      </w:r>
      <w:r>
        <w:rPr>
          <w:w w:val="105"/>
        </w:rPr>
        <w:t> activity</w:t>
      </w:r>
      <w:r>
        <w:rPr>
          <w:w w:val="105"/>
        </w:rPr>
        <w:t> during</w:t>
      </w:r>
      <w:r>
        <w:rPr>
          <w:w w:val="105"/>
        </w:rPr>
        <w:t> this</w:t>
      </w:r>
      <w:r>
        <w:rPr>
          <w:w w:val="105"/>
        </w:rPr>
        <w:t> window,</w:t>
      </w:r>
      <w:r>
        <w:rPr>
          <w:w w:val="105"/>
        </w:rPr>
        <w:t> the</w:t>
      </w:r>
      <w:r>
        <w:rPr>
          <w:w w:val="105"/>
        </w:rPr>
        <w:t> angular</w:t>
      </w:r>
      <w:r>
        <w:rPr>
          <w:w w:val="105"/>
        </w:rPr>
        <w:t> velocity</w:t>
      </w:r>
      <w:r>
        <w:rPr>
          <w:w w:val="105"/>
        </w:rPr>
        <w:t> zeroed</w:t>
      </w:r>
      <w:r>
        <w:rPr>
          <w:w w:val="105"/>
        </w:rPr>
        <w:t> incorrectly</w:t>
      </w:r>
      <w:r>
        <w:rPr>
          <w:w w:val="105"/>
        </w:rPr>
        <w:t> and leads</w:t>
      </w:r>
      <w:r>
        <w:rPr>
          <w:w w:val="105"/>
        </w:rPr>
        <w:t> to</w:t>
      </w:r>
      <w:r>
        <w:rPr>
          <w:w w:val="105"/>
        </w:rPr>
        <w:t> miscalibrated</w:t>
      </w:r>
      <w:r>
        <w:rPr>
          <w:w w:val="105"/>
        </w:rPr>
        <w:t> gyro</w:t>
      </w:r>
      <w:r>
        <w:rPr>
          <w:w w:val="105"/>
        </w:rPr>
        <w:t> measurements</w:t>
      </w:r>
      <w:r>
        <w:rPr>
          <w:w w:val="105"/>
        </w:rPr>
        <w:t> as</w:t>
      </w:r>
      <w:r>
        <w:rPr>
          <w:w w:val="105"/>
        </w:rPr>
        <w:t> seen</w:t>
      </w:r>
      <w:r>
        <w:rPr>
          <w:w w:val="105"/>
        </w:rPr>
        <w:t> in</w:t>
      </w:r>
      <w:r>
        <w:rPr>
          <w:w w:val="105"/>
        </w:rPr>
        <w:t> Figure</w:t>
      </w:r>
      <w:r>
        <w:rPr>
          <w:w w:val="105"/>
        </w:rPr>
        <w:t> </w:t>
      </w:r>
      <w:hyperlink w:history="true" w:anchor="_bookmark82">
        <w:r>
          <w:rPr>
            <w:color w:val="0000FF"/>
            <w:w w:val="105"/>
          </w:rPr>
          <w:t>3.5</w:t>
        </w:r>
      </w:hyperlink>
      <w:r>
        <w:rPr>
          <w:w w:val="105"/>
        </w:rPr>
        <w:t>.</w:t>
      </w:r>
      <w:r>
        <w:rPr>
          <w:spacing w:val="40"/>
          <w:w w:val="105"/>
        </w:rPr>
        <w:t> </w:t>
      </w:r>
      <w:r>
        <w:rPr>
          <w:w w:val="105"/>
        </w:rPr>
        <w:t>A</w:t>
      </w:r>
      <w:r>
        <w:rPr>
          <w:w w:val="105"/>
        </w:rPr>
        <w:t> secondary</w:t>
      </w:r>
      <w:r>
        <w:rPr>
          <w:w w:val="105"/>
        </w:rPr>
        <w:t> calibration technique</w:t>
      </w:r>
      <w:r>
        <w:rPr>
          <w:spacing w:val="-11"/>
          <w:w w:val="105"/>
        </w:rPr>
        <w:t> </w:t>
      </w:r>
      <w:r>
        <w:rPr>
          <w:w w:val="105"/>
        </w:rPr>
        <w:t>was</w:t>
      </w:r>
      <w:r>
        <w:rPr>
          <w:spacing w:val="-11"/>
          <w:w w:val="105"/>
        </w:rPr>
        <w:t> </w:t>
      </w:r>
      <w:r>
        <w:rPr>
          <w:w w:val="105"/>
        </w:rPr>
        <w:t>employed</w:t>
      </w:r>
      <w:r>
        <w:rPr>
          <w:spacing w:val="-11"/>
          <w:w w:val="105"/>
        </w:rPr>
        <w:t> </w:t>
      </w:r>
      <w:r>
        <w:rPr>
          <w:w w:val="105"/>
        </w:rPr>
        <w:t>to</w:t>
      </w:r>
      <w:r>
        <w:rPr>
          <w:spacing w:val="-11"/>
          <w:w w:val="105"/>
        </w:rPr>
        <w:t> </w:t>
      </w:r>
      <w:r>
        <w:rPr>
          <w:w w:val="105"/>
        </w:rPr>
        <w:t>compare</w:t>
      </w:r>
      <w:r>
        <w:rPr>
          <w:spacing w:val="-11"/>
          <w:w w:val="105"/>
        </w:rPr>
        <w:t> </w:t>
      </w:r>
      <w:r>
        <w:rPr>
          <w:w w:val="105"/>
        </w:rPr>
        <w:t>the</w:t>
      </w:r>
      <w:r>
        <w:rPr>
          <w:spacing w:val="-11"/>
          <w:w w:val="105"/>
        </w:rPr>
        <w:t> </w:t>
      </w:r>
      <w:r>
        <w:rPr>
          <w:w w:val="105"/>
        </w:rPr>
        <w:t>difference</w:t>
      </w:r>
      <w:r>
        <w:rPr>
          <w:spacing w:val="-11"/>
          <w:w w:val="105"/>
        </w:rPr>
        <w:t> </w:t>
      </w:r>
      <w:r>
        <w:rPr>
          <w:w w:val="105"/>
        </w:rPr>
        <w:t>in</w:t>
      </w:r>
      <w:r>
        <w:rPr>
          <w:spacing w:val="-11"/>
          <w:w w:val="105"/>
        </w:rPr>
        <w:t> </w:t>
      </w:r>
      <w:r>
        <w:rPr>
          <w:w w:val="105"/>
        </w:rPr>
        <w:t>average</w:t>
      </w:r>
      <w:r>
        <w:rPr>
          <w:spacing w:val="-11"/>
          <w:w w:val="105"/>
        </w:rPr>
        <w:t> </w:t>
      </w:r>
      <w:r>
        <w:rPr>
          <w:w w:val="105"/>
        </w:rPr>
        <w:t>angular</w:t>
      </w:r>
      <w:r>
        <w:rPr>
          <w:spacing w:val="-11"/>
          <w:w w:val="105"/>
        </w:rPr>
        <w:t> </w:t>
      </w:r>
      <w:r>
        <w:rPr>
          <w:w w:val="105"/>
        </w:rPr>
        <w:t>velocity</w:t>
      </w:r>
      <w:r>
        <w:rPr>
          <w:spacing w:val="-11"/>
          <w:w w:val="105"/>
        </w:rPr>
        <w:t> </w:t>
      </w:r>
      <w:r>
        <w:rPr>
          <w:w w:val="105"/>
        </w:rPr>
        <w:t>magnitude between</w:t>
      </w:r>
      <w:r>
        <w:rPr>
          <w:w w:val="105"/>
        </w:rPr>
        <w:t> timesteps</w:t>
      </w:r>
      <w:r>
        <w:rPr>
          <w:w w:val="105"/>
        </w:rPr>
        <w:t> 20</w:t>
      </w:r>
      <w:r>
        <w:rPr>
          <w:spacing w:val="-4"/>
          <w:w w:val="105"/>
        </w:rPr>
        <w:t> </w:t>
      </w:r>
      <w:r>
        <w:rPr>
          <w:rFonts w:ascii="Cambria" w:hAnsi="Cambria"/>
          <w:w w:val="105"/>
        </w:rPr>
        <w:t>−</w:t>
      </w:r>
      <w:r>
        <w:rPr>
          <w:rFonts w:ascii="Cambria" w:hAnsi="Cambria"/>
          <w:spacing w:val="-2"/>
          <w:w w:val="105"/>
        </w:rPr>
        <w:t> </w:t>
      </w:r>
      <w:r>
        <w:rPr>
          <w:w w:val="105"/>
        </w:rPr>
        <w:t>25</w:t>
      </w:r>
      <w:r>
        <w:rPr>
          <w:w w:val="105"/>
        </w:rPr>
        <w:t> and</w:t>
      </w:r>
      <w:r>
        <w:rPr>
          <w:w w:val="105"/>
        </w:rPr>
        <w:t> 40</w:t>
      </w:r>
      <w:r>
        <w:rPr>
          <w:spacing w:val="-4"/>
          <w:w w:val="105"/>
        </w:rPr>
        <w:t> </w:t>
      </w:r>
      <w:r>
        <w:rPr>
          <w:rFonts w:ascii="Cambria" w:hAnsi="Cambria"/>
          <w:w w:val="105"/>
        </w:rPr>
        <w:t>−</w:t>
      </w:r>
      <w:r>
        <w:rPr>
          <w:rFonts w:ascii="Cambria" w:hAnsi="Cambria"/>
          <w:spacing w:val="-2"/>
          <w:w w:val="105"/>
        </w:rPr>
        <w:t> </w:t>
      </w:r>
      <w:r>
        <w:rPr>
          <w:w w:val="105"/>
        </w:rPr>
        <w:t>50.</w:t>
      </w:r>
      <w:r>
        <w:rPr>
          <w:spacing w:val="40"/>
          <w:w w:val="105"/>
        </w:rPr>
        <w:t> </w:t>
      </w:r>
      <w:r>
        <w:rPr>
          <w:w w:val="105"/>
        </w:rPr>
        <w:t>If</w:t>
      </w:r>
      <w:r>
        <w:rPr>
          <w:w w:val="105"/>
        </w:rPr>
        <w:t> the</w:t>
      </w:r>
      <w:r>
        <w:rPr>
          <w:w w:val="105"/>
        </w:rPr>
        <w:t> magnitude</w:t>
      </w:r>
      <w:r>
        <w:rPr>
          <w:w w:val="105"/>
        </w:rPr>
        <w:t> has</w:t>
      </w:r>
      <w:r>
        <w:rPr>
          <w:w w:val="105"/>
        </w:rPr>
        <w:t> a</w:t>
      </w:r>
      <w:r>
        <w:rPr>
          <w:w w:val="105"/>
        </w:rPr>
        <w:t> difference</w:t>
      </w:r>
      <w:r>
        <w:rPr>
          <w:w w:val="105"/>
        </w:rPr>
        <w:t> exceeding</w:t>
      </w:r>
      <w:r>
        <w:rPr>
          <w:w w:val="105"/>
        </w:rPr>
        <w:t> a threshold</w:t>
      </w:r>
      <w:r>
        <w:rPr>
          <w:w w:val="105"/>
        </w:rPr>
        <w:t> of</w:t>
      </w:r>
      <w:r>
        <w:rPr>
          <w:w w:val="105"/>
        </w:rPr>
        <w:t> 0</w:t>
      </w:r>
      <w:r>
        <w:rPr>
          <w:i/>
          <w:w w:val="105"/>
        </w:rPr>
        <w:t>.</w:t>
      </w:r>
      <w:r>
        <w:rPr>
          <w:w w:val="105"/>
        </w:rPr>
        <w:t>05,</w:t>
      </w:r>
      <w:r>
        <w:rPr>
          <w:w w:val="105"/>
        </w:rPr>
        <w:t> then</w:t>
      </w:r>
      <w:r>
        <w:rPr>
          <w:w w:val="105"/>
        </w:rPr>
        <w:t> the</w:t>
      </w:r>
      <w:r>
        <w:rPr>
          <w:w w:val="105"/>
        </w:rPr>
        <w:t> signal</w:t>
      </w:r>
      <w:r>
        <w:rPr>
          <w:w w:val="105"/>
        </w:rPr>
        <w:t> is</w:t>
      </w:r>
      <w:r>
        <w:rPr>
          <w:w w:val="105"/>
        </w:rPr>
        <w:t> re-zeroed</w:t>
      </w:r>
      <w:r>
        <w:rPr>
          <w:w w:val="105"/>
        </w:rPr>
        <w:t> in</w:t>
      </w:r>
      <w:r>
        <w:rPr>
          <w:w w:val="105"/>
        </w:rPr>
        <w:t> the</w:t>
      </w:r>
      <w:r>
        <w:rPr>
          <w:w w:val="105"/>
        </w:rPr>
        <w:t> later</w:t>
      </w:r>
      <w:r>
        <w:rPr>
          <w:w w:val="105"/>
        </w:rPr>
        <w:t> interval.</w:t>
      </w:r>
      <w:r>
        <w:rPr>
          <w:spacing w:val="35"/>
          <w:w w:val="105"/>
        </w:rPr>
        <w:t> </w:t>
      </w:r>
      <w:r>
        <w:rPr>
          <w:w w:val="105"/>
        </w:rPr>
        <w:t>This</w:t>
      </w:r>
      <w:r>
        <w:rPr>
          <w:w w:val="105"/>
        </w:rPr>
        <w:t> simple</w:t>
      </w:r>
      <w:r>
        <w:rPr>
          <w:w w:val="105"/>
        </w:rPr>
        <w:t> technique detects a miscalibration by the Android API at the beginning of the trip and corrects the bias</w:t>
      </w:r>
      <w:r>
        <w:rPr>
          <w:spacing w:val="-8"/>
          <w:w w:val="105"/>
        </w:rPr>
        <w:t> </w:t>
      </w:r>
      <w:r>
        <w:rPr>
          <w:w w:val="105"/>
        </w:rPr>
        <w:t>for</w:t>
      </w:r>
      <w:r>
        <w:rPr>
          <w:spacing w:val="-8"/>
          <w:w w:val="105"/>
        </w:rPr>
        <w:t> </w:t>
      </w:r>
      <w:r>
        <w:rPr>
          <w:w w:val="105"/>
        </w:rPr>
        <w:t>the</w:t>
      </w:r>
      <w:r>
        <w:rPr>
          <w:spacing w:val="-7"/>
          <w:w w:val="105"/>
        </w:rPr>
        <w:t> </w:t>
      </w:r>
      <w:r>
        <w:rPr>
          <w:w w:val="105"/>
        </w:rPr>
        <w:t>remainder</w:t>
      </w:r>
      <w:r>
        <w:rPr>
          <w:spacing w:val="-8"/>
          <w:w w:val="105"/>
        </w:rPr>
        <w:t> </w:t>
      </w:r>
      <w:r>
        <w:rPr>
          <w:w w:val="105"/>
        </w:rPr>
        <w:t>of</w:t>
      </w:r>
      <w:r>
        <w:rPr>
          <w:spacing w:val="-8"/>
          <w:w w:val="105"/>
        </w:rPr>
        <w:t> </w:t>
      </w:r>
      <w:r>
        <w:rPr>
          <w:w w:val="105"/>
        </w:rPr>
        <w:t>the</w:t>
      </w:r>
      <w:r>
        <w:rPr>
          <w:spacing w:val="-7"/>
          <w:w w:val="105"/>
        </w:rPr>
        <w:t> </w:t>
      </w:r>
      <w:r>
        <w:rPr>
          <w:w w:val="105"/>
        </w:rPr>
        <w:t>trip.</w:t>
      </w:r>
      <w:r>
        <w:rPr>
          <w:spacing w:val="19"/>
          <w:w w:val="105"/>
        </w:rPr>
        <w:t> </w:t>
      </w:r>
      <w:r>
        <w:rPr>
          <w:w w:val="105"/>
        </w:rPr>
        <w:t>Additional</w:t>
      </w:r>
      <w:r>
        <w:rPr>
          <w:spacing w:val="-7"/>
          <w:w w:val="105"/>
        </w:rPr>
        <w:t> </w:t>
      </w:r>
      <w:r>
        <w:rPr>
          <w:w w:val="105"/>
        </w:rPr>
        <w:t>plots</w:t>
      </w:r>
      <w:r>
        <w:rPr>
          <w:spacing w:val="-8"/>
          <w:w w:val="105"/>
        </w:rPr>
        <w:t> </w:t>
      </w:r>
      <w:r>
        <w:rPr>
          <w:w w:val="105"/>
        </w:rPr>
        <w:t>for</w:t>
      </w:r>
      <w:r>
        <w:rPr>
          <w:spacing w:val="-7"/>
          <w:w w:val="105"/>
        </w:rPr>
        <w:t> </w:t>
      </w:r>
      <w:r>
        <w:rPr>
          <w:w w:val="105"/>
        </w:rPr>
        <w:t>more</w:t>
      </w:r>
      <w:r>
        <w:rPr>
          <w:spacing w:val="-8"/>
          <w:w w:val="105"/>
        </w:rPr>
        <w:t> </w:t>
      </w:r>
      <w:r>
        <w:rPr>
          <w:w w:val="105"/>
        </w:rPr>
        <w:t>trips</w:t>
      </w:r>
      <w:r>
        <w:rPr>
          <w:spacing w:val="-8"/>
          <w:w w:val="105"/>
        </w:rPr>
        <w:t> </w:t>
      </w:r>
      <w:r>
        <w:rPr>
          <w:w w:val="105"/>
        </w:rPr>
        <w:t>are</w:t>
      </w:r>
      <w:r>
        <w:rPr>
          <w:spacing w:val="-7"/>
          <w:w w:val="105"/>
        </w:rPr>
        <w:t> </w:t>
      </w:r>
      <w:r>
        <w:rPr>
          <w:w w:val="105"/>
        </w:rPr>
        <w:t>included</w:t>
      </w:r>
      <w:r>
        <w:rPr>
          <w:spacing w:val="-8"/>
          <w:w w:val="105"/>
        </w:rPr>
        <w:t> </w:t>
      </w:r>
      <w:r>
        <w:rPr>
          <w:w w:val="105"/>
        </w:rPr>
        <w:t>in</w:t>
      </w:r>
      <w:r>
        <w:rPr>
          <w:spacing w:val="-8"/>
          <w:w w:val="105"/>
        </w:rPr>
        <w:t> </w:t>
      </w:r>
      <w:r>
        <w:rPr>
          <w:spacing w:val="-2"/>
          <w:w w:val="105"/>
        </w:rPr>
        <w:t>Appendix</w:t>
      </w:r>
    </w:p>
    <w:p>
      <w:pPr>
        <w:pStyle w:val="BodyText"/>
        <w:spacing w:line="237" w:lineRule="auto"/>
        <w:ind w:left="159" w:right="898"/>
        <w:jc w:val="both"/>
      </w:pPr>
      <w:hyperlink w:history="true" w:anchor="_bookmark305">
        <w:r>
          <w:rPr>
            <w:color w:val="0000FF"/>
          </w:rPr>
          <w:t>B</w:t>
        </w:r>
      </w:hyperlink>
      <w:r>
        <w:rPr/>
        <w:t>.</w:t>
      </w:r>
      <w:r>
        <w:rPr>
          <w:spacing w:val="15"/>
        </w:rPr>
        <w:t> </w:t>
      </w:r>
      <w:r>
        <w:rPr/>
        <w:t>On</w:t>
      </w:r>
      <w:r>
        <w:rPr>
          <w:spacing w:val="15"/>
        </w:rPr>
        <w:t> </w:t>
      </w:r>
      <w:r>
        <w:rPr/>
        <w:t>the</w:t>
      </w:r>
      <w:r>
        <w:rPr>
          <w:spacing w:val="15"/>
        </w:rPr>
        <w:t> </w:t>
      </w:r>
      <w:r>
        <w:rPr/>
        <w:t>other</w:t>
      </w:r>
      <w:r>
        <w:rPr>
          <w:spacing w:val="15"/>
        </w:rPr>
        <w:t> </w:t>
      </w:r>
      <w:r>
        <w:rPr/>
        <w:t>hand,</w:t>
      </w:r>
      <w:r>
        <w:rPr>
          <w:spacing w:val="22"/>
        </w:rPr>
        <w:t> </w:t>
      </w:r>
      <w:r>
        <w:rPr/>
        <w:t>the</w:t>
      </w:r>
      <w:r>
        <w:rPr>
          <w:spacing w:val="15"/>
        </w:rPr>
        <w:t> </w:t>
      </w:r>
      <w:r>
        <w:rPr/>
        <w:t>smartphone</w:t>
      </w:r>
      <w:r>
        <w:rPr>
          <w:spacing w:val="15"/>
        </w:rPr>
        <w:t> </w:t>
      </w:r>
      <w:r>
        <w:rPr/>
        <w:t>shifted</w:t>
      </w:r>
      <w:r>
        <w:rPr>
          <w:spacing w:val="15"/>
        </w:rPr>
        <w:t> </w:t>
      </w:r>
      <w:r>
        <w:rPr/>
        <w:t>from</w:t>
      </w:r>
      <w:r>
        <w:rPr>
          <w:spacing w:val="15"/>
        </w:rPr>
        <w:t> </w:t>
      </w:r>
      <w:r>
        <w:rPr/>
        <w:t>the</w:t>
      </w:r>
      <w:r>
        <w:rPr>
          <w:spacing w:val="15"/>
        </w:rPr>
        <w:t> </w:t>
      </w:r>
      <w:r>
        <w:rPr/>
        <w:t>original</w:t>
      </w:r>
      <w:r>
        <w:rPr>
          <w:spacing w:val="15"/>
        </w:rPr>
        <w:t> </w:t>
      </w:r>
      <w:r>
        <w:rPr/>
        <w:t>orientation</w:t>
      </w:r>
      <w:r>
        <w:rPr>
          <w:spacing w:val="15"/>
        </w:rPr>
        <w:t> </w:t>
      </w:r>
      <w:r>
        <w:rPr/>
        <w:t>mid-trip</w:t>
      </w:r>
      <w:r>
        <w:rPr>
          <w:spacing w:val="15"/>
        </w:rPr>
        <w:t> </w:t>
      </w:r>
      <w:r>
        <w:rPr/>
        <w:t>causing a</w:t>
      </w:r>
      <w:r>
        <w:rPr>
          <w:spacing w:val="40"/>
        </w:rPr>
        <w:t> </w:t>
      </w:r>
      <w:r>
        <w:rPr/>
        <w:t>shift</w:t>
      </w:r>
      <w:r>
        <w:rPr>
          <w:spacing w:val="40"/>
        </w:rPr>
        <w:t> </w:t>
      </w:r>
      <w:r>
        <w:rPr/>
        <w:t>in</w:t>
      </w:r>
      <w:r>
        <w:rPr>
          <w:spacing w:val="40"/>
        </w:rPr>
        <w:t> </w:t>
      </w:r>
      <w:r>
        <w:rPr/>
        <w:t>the</w:t>
      </w:r>
      <w:r>
        <w:rPr>
          <w:spacing w:val="40"/>
        </w:rPr>
        <w:t> </w:t>
      </w:r>
      <w:r>
        <w:rPr/>
        <w:t>gyro</w:t>
      </w:r>
      <w:r>
        <w:rPr>
          <w:spacing w:val="40"/>
        </w:rPr>
        <w:t> </w:t>
      </w:r>
      <w:r>
        <w:rPr/>
        <w:t>biases.</w:t>
      </w:r>
      <w:r>
        <w:rPr>
          <w:spacing w:val="40"/>
        </w:rPr>
        <w:t> </w:t>
      </w:r>
      <w:r>
        <w:rPr/>
        <w:t>These</w:t>
      </w:r>
      <w:r>
        <w:rPr>
          <w:spacing w:val="40"/>
        </w:rPr>
        <w:t> </w:t>
      </w:r>
      <w:r>
        <w:rPr/>
        <w:t>trips</w:t>
      </w:r>
      <w:r>
        <w:rPr>
          <w:spacing w:val="40"/>
        </w:rPr>
        <w:t> </w:t>
      </w:r>
      <w:r>
        <w:rPr/>
        <w:t>were</w:t>
      </w:r>
      <w:r>
        <w:rPr>
          <w:spacing w:val="40"/>
        </w:rPr>
        <w:t> </w:t>
      </w:r>
      <w:r>
        <w:rPr/>
        <w:t>excluded</w:t>
      </w:r>
      <w:r>
        <w:rPr>
          <w:spacing w:val="40"/>
        </w:rPr>
        <w:t> </w:t>
      </w:r>
      <w:r>
        <w:rPr/>
        <w:t>from</w:t>
      </w:r>
      <w:r>
        <w:rPr>
          <w:spacing w:val="40"/>
        </w:rPr>
        <w:t> </w:t>
      </w:r>
      <w:r>
        <w:rPr/>
        <w:t>the</w:t>
      </w:r>
      <w:r>
        <w:rPr>
          <w:spacing w:val="40"/>
        </w:rPr>
        <w:t> </w:t>
      </w:r>
      <w:r>
        <w:rPr/>
        <w:t>results.</w:t>
      </w:r>
    </w:p>
    <w:p>
      <w:pPr>
        <w:pStyle w:val="BodyText"/>
        <w:spacing w:before="192"/>
      </w:pPr>
    </w:p>
    <w:p>
      <w:pPr>
        <w:pStyle w:val="ListParagraph"/>
        <w:numPr>
          <w:ilvl w:val="1"/>
          <w:numId w:val="16"/>
        </w:numPr>
        <w:tabs>
          <w:tab w:pos="1040" w:val="left" w:leader="none"/>
        </w:tabs>
        <w:spacing w:line="240" w:lineRule="auto" w:before="0" w:after="0"/>
        <w:ind w:left="1040" w:right="0" w:hanging="881"/>
        <w:jc w:val="both"/>
        <w:rPr>
          <w:b/>
          <w:sz w:val="34"/>
        </w:rPr>
      </w:pPr>
      <w:bookmarkStart w:name="Velocity Noise Model" w:id="112"/>
      <w:bookmarkEnd w:id="112"/>
      <w:r>
        <w:rPr/>
      </w:r>
      <w:bookmarkStart w:name="_bookmark80" w:id="113"/>
      <w:bookmarkEnd w:id="113"/>
      <w:r>
        <w:rPr/>
      </w:r>
      <w:r>
        <w:rPr>
          <w:b/>
          <w:w w:val="120"/>
          <w:sz w:val="34"/>
        </w:rPr>
        <w:t>Velocity</w:t>
      </w:r>
      <w:r>
        <w:rPr>
          <w:b/>
          <w:spacing w:val="21"/>
          <w:w w:val="120"/>
          <w:sz w:val="34"/>
        </w:rPr>
        <w:t> </w:t>
      </w:r>
      <w:r>
        <w:rPr>
          <w:b/>
          <w:w w:val="120"/>
          <w:sz w:val="34"/>
        </w:rPr>
        <w:t>Noise</w:t>
      </w:r>
      <w:r>
        <w:rPr>
          <w:b/>
          <w:spacing w:val="22"/>
          <w:w w:val="120"/>
          <w:sz w:val="34"/>
        </w:rPr>
        <w:t> </w:t>
      </w:r>
      <w:r>
        <w:rPr>
          <w:b/>
          <w:spacing w:val="-2"/>
          <w:w w:val="120"/>
          <w:sz w:val="34"/>
        </w:rPr>
        <w:t>Model</w:t>
      </w:r>
    </w:p>
    <w:p>
      <w:pPr>
        <w:pStyle w:val="BodyText"/>
        <w:spacing w:line="237" w:lineRule="auto" w:before="306"/>
        <w:ind w:left="159" w:right="896" w:firstLine="351"/>
        <w:jc w:val="both"/>
      </w:pPr>
      <w:r>
        <w:rPr/>
        <w:t>The velocity sensor noise model was derived from data provided by Intelligent Mecha- tronics System (IMS). 10 participants collected the mobile phone data from 23 trips using Android or Apple devices.</w:t>
      </w:r>
      <w:r>
        <w:rPr>
          <w:spacing w:val="40"/>
        </w:rPr>
        <w:t> </w:t>
      </w:r>
      <w:r>
        <w:rPr/>
        <w:t>Within the dataset, 5 and 18 trips were collected on the Android and Apple platform respectively.</w:t>
      </w:r>
      <w:r>
        <w:rPr>
          <w:spacing w:val="40"/>
        </w:rPr>
        <w:t> </w:t>
      </w:r>
      <w:r>
        <w:rPr/>
        <w:t>Each trip contains 2 datasets:</w:t>
      </w:r>
      <w:r>
        <w:rPr>
          <w:spacing w:val="40"/>
        </w:rPr>
        <w:t> </w:t>
      </w:r>
      <w:r>
        <w:rPr/>
        <w:t>one from a telematic track- ing device connected to the vehicle’s Onboard Diagnostic (OBD) port and another from a Mobile Application (MA) running on the driver’s mobile device.</w:t>
      </w:r>
      <w:r>
        <w:rPr>
          <w:spacing w:val="40"/>
        </w:rPr>
        <w:t> </w:t>
      </w:r>
      <w:r>
        <w:rPr/>
        <w:t>The OBD telematic device collects data from an internal Differential GPS (DGPS) and the vehicle’s OBD port.</w:t>
      </w:r>
      <w:r>
        <w:rPr>
          <w:spacing w:val="40"/>
        </w:rPr>
        <w:t> </w:t>
      </w:r>
      <w:r>
        <w:rPr/>
        <w:t>The</w:t>
      </w:r>
      <w:r>
        <w:rPr>
          <w:spacing w:val="80"/>
        </w:rPr>
        <w:t> </w:t>
      </w:r>
      <w:r>
        <w:rPr/>
        <w:t>velocity</w:t>
      </w:r>
      <w:r>
        <w:rPr>
          <w:spacing w:val="40"/>
        </w:rPr>
        <w:t> </w:t>
      </w:r>
      <w:r>
        <w:rPr/>
        <w:t>measurements</w:t>
      </w:r>
      <w:r>
        <w:rPr>
          <w:spacing w:val="40"/>
        </w:rPr>
        <w:t> </w:t>
      </w:r>
      <w:r>
        <w:rPr/>
        <w:t>from</w:t>
      </w:r>
      <w:r>
        <w:rPr>
          <w:spacing w:val="40"/>
        </w:rPr>
        <w:t> </w:t>
      </w:r>
      <w:r>
        <w:rPr/>
        <w:t>the</w:t>
      </w:r>
      <w:r>
        <w:rPr>
          <w:spacing w:val="40"/>
        </w:rPr>
        <w:t> </w:t>
      </w:r>
      <w:r>
        <w:rPr/>
        <w:t>OBD</w:t>
      </w:r>
      <w:r>
        <w:rPr>
          <w:spacing w:val="40"/>
        </w:rPr>
        <w:t> </w:t>
      </w:r>
      <w:r>
        <w:rPr/>
        <w:t>data</w:t>
      </w:r>
      <w:r>
        <w:rPr>
          <w:spacing w:val="40"/>
        </w:rPr>
        <w:t> </w:t>
      </w:r>
      <w:r>
        <w:rPr/>
        <w:t>are</w:t>
      </w:r>
      <w:r>
        <w:rPr>
          <w:spacing w:val="40"/>
        </w:rPr>
        <w:t> </w:t>
      </w:r>
      <w:r>
        <w:rPr/>
        <w:t>collected</w:t>
      </w:r>
      <w:r>
        <w:rPr>
          <w:spacing w:val="40"/>
        </w:rPr>
        <w:t> </w:t>
      </w:r>
      <w:r>
        <w:rPr/>
        <w:t>from</w:t>
      </w:r>
      <w:r>
        <w:rPr>
          <w:spacing w:val="40"/>
        </w:rPr>
        <w:t> </w:t>
      </w:r>
      <w:r>
        <w:rPr/>
        <w:t>the</w:t>
      </w:r>
      <w:r>
        <w:rPr>
          <w:spacing w:val="40"/>
        </w:rPr>
        <w:t> </w:t>
      </w:r>
      <w:r>
        <w:rPr/>
        <w:t>vehicle’s</w:t>
      </w:r>
      <w:r>
        <w:rPr>
          <w:spacing w:val="40"/>
        </w:rPr>
        <w:t> </w:t>
      </w:r>
      <w:r>
        <w:rPr/>
        <w:t>speedometer.</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1455"/>
        <w:rPr>
          <w:sz w:val="20"/>
        </w:rPr>
      </w:pPr>
      <w:r>
        <w:rPr>
          <w:sz w:val="20"/>
        </w:rPr>
        <w:drawing>
          <wp:inline distT="0" distB="0" distL="0" distR="0">
            <wp:extent cx="3944302" cy="3163252"/>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36" cstate="print"/>
                    <a:stretch>
                      <a:fillRect/>
                    </a:stretch>
                  </pic:blipFill>
                  <pic:spPr>
                    <a:xfrm>
                      <a:off x="0" y="0"/>
                      <a:ext cx="3944302" cy="3163252"/>
                    </a:xfrm>
                    <a:prstGeom prst="rect">
                      <a:avLst/>
                    </a:prstGeom>
                  </pic:spPr>
                </pic:pic>
              </a:graphicData>
            </a:graphic>
          </wp:inline>
        </w:drawing>
      </w:r>
      <w:r>
        <w:rPr>
          <w:sz w:val="20"/>
        </w:rPr>
      </w:r>
    </w:p>
    <w:p>
      <w:pPr>
        <w:pStyle w:val="BodyText"/>
        <w:spacing w:before="281"/>
        <w:ind w:left="1601"/>
      </w:pPr>
      <w:r>
        <w:rPr>
          <w:w w:val="105"/>
        </w:rPr>
        <w:t>Figure</w:t>
      </w:r>
      <w:r>
        <w:rPr>
          <w:spacing w:val="5"/>
          <w:w w:val="105"/>
        </w:rPr>
        <w:t> </w:t>
      </w:r>
      <w:r>
        <w:rPr>
          <w:w w:val="105"/>
        </w:rPr>
        <w:t>3.4:</w:t>
      </w:r>
      <w:r>
        <w:rPr>
          <w:spacing w:val="28"/>
          <w:w w:val="105"/>
        </w:rPr>
        <w:t> </w:t>
      </w:r>
      <w:bookmarkStart w:name="_bookmark81" w:id="114"/>
      <w:bookmarkEnd w:id="114"/>
      <w:r>
        <w:rPr>
          <w:w w:val="105"/>
        </w:rPr>
        <w:t>Calibrated</w:t>
      </w:r>
      <w:r>
        <w:rPr>
          <w:spacing w:val="6"/>
          <w:w w:val="105"/>
        </w:rPr>
        <w:t> </w:t>
      </w:r>
      <w:r>
        <w:rPr>
          <w:w w:val="105"/>
        </w:rPr>
        <w:t>gyro</w:t>
      </w:r>
      <w:r>
        <w:rPr>
          <w:spacing w:val="7"/>
          <w:w w:val="105"/>
        </w:rPr>
        <w:t> </w:t>
      </w:r>
      <w:r>
        <w:rPr>
          <w:w w:val="105"/>
        </w:rPr>
        <w:t>measurements</w:t>
      </w:r>
      <w:r>
        <w:rPr>
          <w:spacing w:val="6"/>
          <w:w w:val="105"/>
        </w:rPr>
        <w:t> </w:t>
      </w:r>
      <w:r>
        <w:rPr>
          <w:w w:val="105"/>
        </w:rPr>
        <w:t>from</w:t>
      </w:r>
      <w:r>
        <w:rPr>
          <w:spacing w:val="6"/>
          <w:w w:val="105"/>
        </w:rPr>
        <w:t> </w:t>
      </w:r>
      <w:r>
        <w:rPr>
          <w:w w:val="105"/>
        </w:rPr>
        <w:t>Android</w:t>
      </w:r>
      <w:r>
        <w:rPr>
          <w:spacing w:val="6"/>
          <w:w w:val="105"/>
        </w:rPr>
        <w:t> </w:t>
      </w:r>
      <w:r>
        <w:rPr>
          <w:spacing w:val="-5"/>
          <w:w w:val="105"/>
        </w:rPr>
        <w:t>API</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1627"/>
        <w:rPr>
          <w:sz w:val="20"/>
        </w:rPr>
      </w:pPr>
      <w:r>
        <w:rPr>
          <w:sz w:val="20"/>
        </w:rPr>
        <w:drawing>
          <wp:inline distT="0" distB="0" distL="0" distR="0">
            <wp:extent cx="3834955" cy="3163252"/>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37" cstate="print"/>
                    <a:stretch>
                      <a:fillRect/>
                    </a:stretch>
                  </pic:blipFill>
                  <pic:spPr>
                    <a:xfrm>
                      <a:off x="0" y="0"/>
                      <a:ext cx="3834955" cy="3163252"/>
                    </a:xfrm>
                    <a:prstGeom prst="rect">
                      <a:avLst/>
                    </a:prstGeom>
                  </pic:spPr>
                </pic:pic>
              </a:graphicData>
            </a:graphic>
          </wp:inline>
        </w:drawing>
      </w:r>
      <w:r>
        <w:rPr>
          <w:sz w:val="20"/>
        </w:rPr>
      </w:r>
    </w:p>
    <w:p>
      <w:pPr>
        <w:pStyle w:val="BodyText"/>
        <w:spacing w:before="281"/>
        <w:ind w:left="1803"/>
      </w:pPr>
      <w:r>
        <w:rPr>
          <w:w w:val="105"/>
        </w:rPr>
        <w:t>Figure</w:t>
      </w:r>
      <w:r>
        <w:rPr>
          <w:spacing w:val="3"/>
          <w:w w:val="105"/>
        </w:rPr>
        <w:t> </w:t>
      </w:r>
      <w:r>
        <w:rPr>
          <w:w w:val="105"/>
        </w:rPr>
        <w:t>3.5:</w:t>
      </w:r>
      <w:r>
        <w:rPr>
          <w:spacing w:val="23"/>
          <w:w w:val="105"/>
        </w:rPr>
        <w:t> </w:t>
      </w:r>
      <w:bookmarkStart w:name="_bookmark82" w:id="115"/>
      <w:bookmarkEnd w:id="115"/>
      <w:r>
        <w:rPr>
          <w:w w:val="105"/>
        </w:rPr>
        <w:t>Biased</w:t>
      </w:r>
      <w:r>
        <w:rPr>
          <w:spacing w:val="4"/>
          <w:w w:val="105"/>
        </w:rPr>
        <w:t> </w:t>
      </w:r>
      <w:r>
        <w:rPr>
          <w:w w:val="105"/>
        </w:rPr>
        <w:t>gyro</w:t>
      </w:r>
      <w:r>
        <w:rPr>
          <w:spacing w:val="3"/>
          <w:w w:val="105"/>
        </w:rPr>
        <w:t> </w:t>
      </w:r>
      <w:r>
        <w:rPr>
          <w:w w:val="105"/>
        </w:rPr>
        <w:t>measurements</w:t>
      </w:r>
      <w:r>
        <w:rPr>
          <w:spacing w:val="3"/>
          <w:w w:val="105"/>
        </w:rPr>
        <w:t> </w:t>
      </w:r>
      <w:r>
        <w:rPr>
          <w:w w:val="105"/>
        </w:rPr>
        <w:t>from</w:t>
      </w:r>
      <w:r>
        <w:rPr>
          <w:spacing w:val="3"/>
          <w:w w:val="105"/>
        </w:rPr>
        <w:t> </w:t>
      </w:r>
      <w:r>
        <w:rPr>
          <w:w w:val="105"/>
        </w:rPr>
        <w:t>Android</w:t>
      </w:r>
      <w:r>
        <w:rPr>
          <w:spacing w:val="4"/>
          <w:w w:val="105"/>
        </w:rPr>
        <w:t> </w:t>
      </w:r>
      <w:r>
        <w:rPr>
          <w:spacing w:val="-5"/>
          <w:w w:val="105"/>
        </w:rPr>
        <w:t>API</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spacing w:before="11"/>
        <w:rPr>
          <w:sz w:val="20"/>
        </w:rPr>
      </w:pPr>
    </w:p>
    <w:p>
      <w:pPr>
        <w:pStyle w:val="BodyText"/>
        <w:ind w:left="2635"/>
        <w:rPr>
          <w:sz w:val="20"/>
        </w:rPr>
      </w:pPr>
      <w:r>
        <w:rPr>
          <w:sz w:val="20"/>
        </w:rPr>
        <w:drawing>
          <wp:inline distT="0" distB="0" distL="0" distR="0">
            <wp:extent cx="2556510" cy="2111216"/>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38" cstate="print"/>
                    <a:stretch>
                      <a:fillRect/>
                    </a:stretch>
                  </pic:blipFill>
                  <pic:spPr>
                    <a:xfrm>
                      <a:off x="0" y="0"/>
                      <a:ext cx="2556510" cy="2111216"/>
                    </a:xfrm>
                    <a:prstGeom prst="rect">
                      <a:avLst/>
                    </a:prstGeom>
                  </pic:spPr>
                </pic:pic>
              </a:graphicData>
            </a:graphic>
          </wp:inline>
        </w:drawing>
      </w:r>
      <w:r>
        <w:rPr>
          <w:sz w:val="20"/>
        </w:rPr>
      </w:r>
    </w:p>
    <w:p>
      <w:pPr>
        <w:pStyle w:val="BodyText"/>
        <w:spacing w:before="287"/>
        <w:ind w:left="1818"/>
      </w:pPr>
      <w:r>
        <w:rPr/>
        <mc:AlternateContent>
          <mc:Choice Requires="wps">
            <w:drawing>
              <wp:anchor distT="0" distB="0" distL="0" distR="0" allowOverlap="1" layoutInCell="1" locked="0" behindDoc="1" simplePos="0" relativeHeight="484753920">
                <wp:simplePos x="0" y="0"/>
                <wp:positionH relativeFrom="page">
                  <wp:posOffset>5723940</wp:posOffset>
                </wp:positionH>
                <wp:positionV relativeFrom="paragraph">
                  <wp:posOffset>303794</wp:posOffset>
                </wp:positionV>
                <wp:extent cx="42545" cy="1016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450.70401pt;margin-top:23.920828pt;width:3.35pt;height:8pt;mso-position-horizontal-relative:page;mso-position-vertical-relative:paragraph;z-index:-18562560" type="#_x0000_t202" id="docshape101"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w:w w:val="105"/>
        </w:rPr>
        <w:t>Figure</w:t>
      </w:r>
      <w:r>
        <w:rPr>
          <w:spacing w:val="23"/>
          <w:w w:val="105"/>
        </w:rPr>
        <w:t> </w:t>
      </w:r>
      <w:r>
        <w:rPr>
          <w:w w:val="105"/>
        </w:rPr>
        <w:t>3.6:</w:t>
      </w:r>
      <w:r>
        <w:rPr>
          <w:spacing w:val="50"/>
          <w:w w:val="105"/>
        </w:rPr>
        <w:t> </w:t>
      </w:r>
      <w:bookmarkStart w:name="_bookmark83" w:id="116"/>
      <w:bookmarkEnd w:id="116"/>
      <w:r>
        <w:rPr>
          <w:w w:val="105"/>
        </w:rPr>
        <w:t>GPS</w:t>
      </w:r>
      <w:r>
        <w:rPr>
          <w:spacing w:val="25"/>
          <w:w w:val="105"/>
        </w:rPr>
        <w:t> </w:t>
      </w:r>
      <w:r>
        <w:rPr>
          <w:w w:val="105"/>
        </w:rPr>
        <w:t>Velocity</w:t>
      </w:r>
      <w:r>
        <w:rPr>
          <w:spacing w:val="23"/>
          <w:w w:val="105"/>
        </w:rPr>
        <w:t> </w:t>
      </w:r>
      <w:r>
        <w:rPr>
          <w:w w:val="105"/>
        </w:rPr>
        <w:t>Error</w:t>
      </w:r>
      <w:r>
        <w:rPr>
          <w:spacing w:val="24"/>
          <w:w w:val="105"/>
        </w:rPr>
        <w:t> </w:t>
      </w:r>
      <w:r>
        <w:rPr>
          <w:w w:val="105"/>
        </w:rPr>
        <w:t>Histogram</w:t>
      </w:r>
      <w:r>
        <w:rPr>
          <w:spacing w:val="24"/>
          <w:w w:val="105"/>
        </w:rPr>
        <w:t> </w:t>
      </w:r>
      <w:r>
        <w:rPr>
          <w:w w:val="105"/>
        </w:rPr>
        <w:t>between</w:t>
      </w:r>
      <w:r>
        <w:rPr>
          <w:spacing w:val="22"/>
          <w:w w:val="105"/>
        </w:rPr>
        <w:t> </w:t>
      </w:r>
      <w:r>
        <w:rPr>
          <w:rFonts w:ascii="Cambria" w:hAnsi="Cambria"/>
          <w:w w:val="105"/>
        </w:rPr>
        <w:t>±</w:t>
      </w:r>
      <w:r>
        <w:rPr>
          <w:w w:val="105"/>
        </w:rPr>
        <w:t>4</w:t>
      </w:r>
      <w:r>
        <w:rPr>
          <w:spacing w:val="9"/>
          <w:w w:val="105"/>
        </w:rPr>
        <w:t> </w:t>
      </w:r>
      <w:r>
        <w:rPr>
          <w:spacing w:val="-10"/>
          <w:w w:val="105"/>
          <w:u w:val="single"/>
          <w:vertAlign w:val="superscript"/>
        </w:rPr>
        <w:t>m</w:t>
      </w:r>
    </w:p>
    <w:p>
      <w:pPr>
        <w:pStyle w:val="BodyText"/>
        <w:spacing w:before="91"/>
      </w:pPr>
    </w:p>
    <w:p>
      <w:pPr>
        <w:pStyle w:val="BodyText"/>
        <w:spacing w:line="237" w:lineRule="auto"/>
        <w:ind w:left="160" w:right="896" w:firstLine="351"/>
        <w:jc w:val="both"/>
      </w:pPr>
      <w:r>
        <w:rPr/>
        <w:t>Sources of error in the speedometer include tire diameter variations from wear, tem- perature, pressure, vehicle load, and nominal tire size.</w:t>
      </w:r>
      <w:r>
        <w:rPr>
          <w:spacing w:val="40"/>
        </w:rPr>
        <w:t> </w:t>
      </w:r>
      <w:r>
        <w:rPr/>
        <w:t>Vehicle manufacturers typically calibrate</w:t>
      </w:r>
      <w:r>
        <w:rPr>
          <w:spacing w:val="38"/>
        </w:rPr>
        <w:t> </w:t>
      </w:r>
      <w:r>
        <w:rPr/>
        <w:t>speedometers</w:t>
      </w:r>
      <w:r>
        <w:rPr>
          <w:spacing w:val="38"/>
        </w:rPr>
        <w:t> </w:t>
      </w:r>
      <w:r>
        <w:rPr/>
        <w:t>to</w:t>
      </w:r>
      <w:r>
        <w:rPr>
          <w:spacing w:val="38"/>
        </w:rPr>
        <w:t> </w:t>
      </w:r>
      <w:r>
        <w:rPr/>
        <w:t>read</w:t>
      </w:r>
      <w:r>
        <w:rPr>
          <w:spacing w:val="38"/>
        </w:rPr>
        <w:t> </w:t>
      </w:r>
      <w:r>
        <w:rPr/>
        <w:t>high</w:t>
      </w:r>
      <w:r>
        <w:rPr>
          <w:spacing w:val="38"/>
        </w:rPr>
        <w:t> </w:t>
      </w:r>
      <w:r>
        <w:rPr/>
        <w:t>by</w:t>
      </w:r>
      <w:r>
        <w:rPr>
          <w:spacing w:val="38"/>
        </w:rPr>
        <w:t> </w:t>
      </w:r>
      <w:r>
        <w:rPr/>
        <w:t>an</w:t>
      </w:r>
      <w:r>
        <w:rPr>
          <w:spacing w:val="38"/>
        </w:rPr>
        <w:t> </w:t>
      </w:r>
      <w:r>
        <w:rPr/>
        <w:t>amount</w:t>
      </w:r>
      <w:r>
        <w:rPr>
          <w:spacing w:val="38"/>
        </w:rPr>
        <w:t> </w:t>
      </w:r>
      <w:r>
        <w:rPr/>
        <w:t>equal</w:t>
      </w:r>
      <w:r>
        <w:rPr>
          <w:spacing w:val="38"/>
        </w:rPr>
        <w:t> </w:t>
      </w:r>
      <w:r>
        <w:rPr/>
        <w:t>to</w:t>
      </w:r>
      <w:r>
        <w:rPr>
          <w:spacing w:val="38"/>
        </w:rPr>
        <w:t> </w:t>
      </w:r>
      <w:r>
        <w:rPr/>
        <w:t>the</w:t>
      </w:r>
      <w:r>
        <w:rPr>
          <w:spacing w:val="38"/>
        </w:rPr>
        <w:t> </w:t>
      </w:r>
      <w:r>
        <w:rPr/>
        <w:t>average</w:t>
      </w:r>
      <w:r>
        <w:rPr>
          <w:spacing w:val="38"/>
        </w:rPr>
        <w:t> </w:t>
      </w:r>
      <w:r>
        <w:rPr/>
        <w:t>error,</w:t>
      </w:r>
      <w:r>
        <w:rPr>
          <w:spacing w:val="40"/>
        </w:rPr>
        <w:t> </w:t>
      </w:r>
      <w:r>
        <w:rPr/>
        <w:t>to</w:t>
      </w:r>
      <w:r>
        <w:rPr>
          <w:spacing w:val="38"/>
        </w:rPr>
        <w:t> </w:t>
      </w:r>
      <w:r>
        <w:rPr/>
        <w:t>ensure that their speedometers never indicate a lower speed than the actual speed of the vehicle. This way, manufactures are not liable for drivers violating speed limits.</w:t>
      </w:r>
      <w:r>
        <w:rPr>
          <w:spacing w:val="40"/>
        </w:rPr>
        <w:t> </w:t>
      </w:r>
      <w:r>
        <w:rPr/>
        <w:t>Compared to past mechanical</w:t>
      </w:r>
      <w:r>
        <w:rPr>
          <w:spacing w:val="40"/>
        </w:rPr>
        <w:t> </w:t>
      </w:r>
      <w:r>
        <w:rPr/>
        <w:t>systems,</w:t>
      </w:r>
      <w:r>
        <w:rPr>
          <w:spacing w:val="40"/>
        </w:rPr>
        <w:t> </w:t>
      </w:r>
      <w:r>
        <w:rPr/>
        <w:t>digital</w:t>
      </w:r>
      <w:r>
        <w:rPr>
          <w:spacing w:val="40"/>
        </w:rPr>
        <w:t> </w:t>
      </w:r>
      <w:r>
        <w:rPr/>
        <w:t>systems</w:t>
      </w:r>
      <w:r>
        <w:rPr>
          <w:spacing w:val="40"/>
        </w:rPr>
        <w:t> </w:t>
      </w:r>
      <w:r>
        <w:rPr/>
        <w:t>will</w:t>
      </w:r>
      <w:r>
        <w:rPr>
          <w:spacing w:val="40"/>
        </w:rPr>
        <w:t> </w:t>
      </w:r>
      <w:r>
        <w:rPr/>
        <w:t>also</w:t>
      </w:r>
      <w:r>
        <w:rPr>
          <w:spacing w:val="40"/>
        </w:rPr>
        <w:t> </w:t>
      </w:r>
      <w:r>
        <w:rPr/>
        <w:t>have</w:t>
      </w:r>
      <w:r>
        <w:rPr>
          <w:spacing w:val="40"/>
        </w:rPr>
        <w:t> </w:t>
      </w:r>
      <w:r>
        <w:rPr/>
        <w:t>additional</w:t>
      </w:r>
      <w:r>
        <w:rPr>
          <w:spacing w:val="40"/>
        </w:rPr>
        <w:t> </w:t>
      </w:r>
      <w:r>
        <w:rPr/>
        <w:t>error</w:t>
      </w:r>
      <w:r>
        <w:rPr>
          <w:spacing w:val="40"/>
        </w:rPr>
        <w:t> </w:t>
      </w:r>
      <w:r>
        <w:rPr/>
        <w:t>when</w:t>
      </w:r>
      <w:r>
        <w:rPr>
          <w:spacing w:val="40"/>
        </w:rPr>
        <w:t> </w:t>
      </w:r>
      <w:r>
        <w:rPr/>
        <w:t>the</w:t>
      </w:r>
      <w:r>
        <w:rPr>
          <w:spacing w:val="40"/>
        </w:rPr>
        <w:t> </w:t>
      </w:r>
      <w:r>
        <w:rPr/>
        <w:t>final</w:t>
      </w:r>
      <w:r>
        <w:rPr>
          <w:spacing w:val="40"/>
        </w:rPr>
        <w:t> </w:t>
      </w:r>
      <w:r>
        <w:rPr/>
        <w:t>drive gear ratio is changed.</w:t>
      </w:r>
    </w:p>
    <w:p>
      <w:pPr>
        <w:pStyle w:val="BodyText"/>
        <w:spacing w:line="237" w:lineRule="auto" w:before="89"/>
        <w:ind w:left="160" w:right="897" w:firstLine="351"/>
        <w:jc w:val="both"/>
      </w:pPr>
      <w:r>
        <w:rPr/>
        <mc:AlternateContent>
          <mc:Choice Requires="wps">
            <w:drawing>
              <wp:anchor distT="0" distB="0" distL="0" distR="0" allowOverlap="1" layoutInCell="1" locked="0" behindDoc="1" simplePos="0" relativeHeight="484754432">
                <wp:simplePos x="0" y="0"/>
                <wp:positionH relativeFrom="page">
                  <wp:posOffset>1087196</wp:posOffset>
                </wp:positionH>
                <wp:positionV relativeFrom="paragraph">
                  <wp:posOffset>360353</wp:posOffset>
                </wp:positionV>
                <wp:extent cx="60325" cy="1016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85.606003pt;margin-top:28.374281pt;width:4.75pt;height:8pt;mso-position-horizontal-relative:page;mso-position-vertical-relative:paragraph;z-index:-18562048" type="#_x0000_t202" id="docshape102"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mc:AlternateContent>
          <mc:Choice Requires="wps">
            <w:drawing>
              <wp:anchor distT="0" distB="0" distL="0" distR="0" allowOverlap="1" layoutInCell="1" locked="0" behindDoc="1" simplePos="0" relativeHeight="484754944">
                <wp:simplePos x="0" y="0"/>
                <wp:positionH relativeFrom="page">
                  <wp:posOffset>5053431</wp:posOffset>
                </wp:positionH>
                <wp:positionV relativeFrom="paragraph">
                  <wp:posOffset>543817</wp:posOffset>
                </wp:positionV>
                <wp:extent cx="42545" cy="10160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397.90799pt;margin-top:42.820282pt;width:3.35pt;height:8pt;mso-position-horizontal-relative:page;mso-position-vertical-relative:paragraph;z-index:-18561536" type="#_x0000_t202" id="docshape103"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w:w w:val="105"/>
        </w:rPr>
        <w:t>The</w:t>
      </w:r>
      <w:r>
        <w:rPr>
          <w:w w:val="105"/>
        </w:rPr>
        <w:t> OBD</w:t>
      </w:r>
      <w:r>
        <w:rPr>
          <w:w w:val="105"/>
        </w:rPr>
        <w:t> velocity</w:t>
      </w:r>
      <w:r>
        <w:rPr>
          <w:w w:val="105"/>
        </w:rPr>
        <w:t> values</w:t>
      </w:r>
      <w:r>
        <w:rPr>
          <w:w w:val="105"/>
        </w:rPr>
        <w:t> were</w:t>
      </w:r>
      <w:r>
        <w:rPr>
          <w:w w:val="105"/>
        </w:rPr>
        <w:t> collected</w:t>
      </w:r>
      <w:r>
        <w:rPr>
          <w:w w:val="105"/>
        </w:rPr>
        <w:t> from</w:t>
      </w:r>
      <w:r>
        <w:rPr>
          <w:w w:val="105"/>
        </w:rPr>
        <w:t> the</w:t>
      </w:r>
      <w:r>
        <w:rPr>
          <w:w w:val="105"/>
        </w:rPr>
        <w:t> vehicle’s</w:t>
      </w:r>
      <w:r>
        <w:rPr>
          <w:w w:val="105"/>
        </w:rPr>
        <w:t> speedometer</w:t>
      </w:r>
      <w:r>
        <w:rPr>
          <w:w w:val="105"/>
        </w:rPr>
        <w:t> as</w:t>
      </w:r>
      <w:r>
        <w:rPr>
          <w:w w:val="105"/>
        </w:rPr>
        <w:t> integers</w:t>
      </w:r>
      <w:r>
        <w:rPr>
          <w:w w:val="105"/>
        </w:rPr>
        <w:t> in </w:t>
      </w:r>
      <w:r>
        <w:rPr>
          <w:w w:val="105"/>
          <w:u w:val="single"/>
          <w:vertAlign w:val="superscript"/>
        </w:rPr>
        <w:t>km</w:t>
      </w:r>
      <w:r>
        <w:rPr>
          <w:w w:val="105"/>
          <w:vertAlign w:val="baseline"/>
        </w:rPr>
        <w:t> introducing precision error into the measurement.</w:t>
      </w:r>
      <w:r>
        <w:rPr>
          <w:w w:val="105"/>
          <w:vertAlign w:val="baseline"/>
        </w:rPr>
        <w:t> Figure </w:t>
      </w:r>
      <w:hyperlink w:history="true" w:anchor="_bookmark83">
        <w:r>
          <w:rPr>
            <w:color w:val="0000FF"/>
            <w:w w:val="105"/>
            <w:vertAlign w:val="baseline"/>
          </w:rPr>
          <w:t>3.6</w:t>
        </w:r>
      </w:hyperlink>
      <w:r>
        <w:rPr>
          <w:color w:val="0000FF"/>
          <w:w w:val="105"/>
          <w:vertAlign w:val="baseline"/>
        </w:rPr>
        <w:t> </w:t>
      </w:r>
      <w:r>
        <w:rPr>
          <w:w w:val="105"/>
          <w:vertAlign w:val="baseline"/>
        </w:rPr>
        <w:t>visualizes the probability density</w:t>
      </w:r>
      <w:r>
        <w:rPr>
          <w:w w:val="105"/>
          <w:vertAlign w:val="baseline"/>
        </w:rPr>
        <w:t> function</w:t>
      </w:r>
      <w:r>
        <w:rPr>
          <w:w w:val="105"/>
          <w:vertAlign w:val="baseline"/>
        </w:rPr>
        <w:t> of</w:t>
      </w:r>
      <w:r>
        <w:rPr>
          <w:w w:val="105"/>
          <w:vertAlign w:val="baseline"/>
        </w:rPr>
        <w:t> the</w:t>
      </w:r>
      <w:r>
        <w:rPr>
          <w:w w:val="105"/>
          <w:vertAlign w:val="baseline"/>
        </w:rPr>
        <w:t> MA</w:t>
      </w:r>
      <w:r>
        <w:rPr>
          <w:w w:val="105"/>
          <w:vertAlign w:val="baseline"/>
        </w:rPr>
        <w:t> GPS</w:t>
      </w:r>
      <w:r>
        <w:rPr>
          <w:w w:val="105"/>
          <w:vertAlign w:val="baseline"/>
        </w:rPr>
        <w:t> velocity</w:t>
      </w:r>
      <w:r>
        <w:rPr>
          <w:w w:val="105"/>
          <w:vertAlign w:val="baseline"/>
        </w:rPr>
        <w:t> errors</w:t>
      </w:r>
      <w:r>
        <w:rPr>
          <w:w w:val="105"/>
          <w:vertAlign w:val="baseline"/>
        </w:rPr>
        <w:t> between</w:t>
      </w:r>
      <w:r>
        <w:rPr>
          <w:w w:val="105"/>
          <w:vertAlign w:val="baseline"/>
        </w:rPr>
        <w:t> </w:t>
      </w:r>
      <w:r>
        <w:rPr>
          <w:rFonts w:ascii="Cambria" w:hAnsi="Cambria"/>
          <w:w w:val="105"/>
          <w:vertAlign w:val="baseline"/>
        </w:rPr>
        <w:t>±</w:t>
      </w:r>
      <w:r>
        <w:rPr>
          <w:w w:val="105"/>
          <w:vertAlign w:val="baseline"/>
        </w:rPr>
        <w:t>4 </w:t>
      </w:r>
      <w:r>
        <w:rPr>
          <w:w w:val="105"/>
          <w:u w:val="single"/>
          <w:vertAlign w:val="superscript"/>
        </w:rPr>
        <w:t>m</w:t>
      </w:r>
      <w:r>
        <w:rPr>
          <w:spacing w:val="-15"/>
          <w:w w:val="105"/>
          <w:vertAlign w:val="baseline"/>
        </w:rPr>
        <w:t> </w:t>
      </w:r>
      <w:r>
        <w:rPr>
          <w:w w:val="105"/>
          <w:vertAlign w:val="baseline"/>
        </w:rPr>
        <w:t>.</w:t>
      </w:r>
      <w:r>
        <w:rPr>
          <w:spacing w:val="40"/>
          <w:w w:val="105"/>
          <w:vertAlign w:val="baseline"/>
        </w:rPr>
        <w:t> </w:t>
      </w:r>
      <w:r>
        <w:rPr>
          <w:w w:val="105"/>
          <w:vertAlign w:val="baseline"/>
        </w:rPr>
        <w:t>The</w:t>
      </w:r>
      <w:r>
        <w:rPr>
          <w:w w:val="105"/>
          <w:vertAlign w:val="baseline"/>
        </w:rPr>
        <w:t> error</w:t>
      </w:r>
      <w:r>
        <w:rPr>
          <w:w w:val="105"/>
          <w:vertAlign w:val="baseline"/>
        </w:rPr>
        <w:t> distribution</w:t>
      </w:r>
      <w:r>
        <w:rPr>
          <w:w w:val="105"/>
          <w:vertAlign w:val="baseline"/>
        </w:rPr>
        <w:t> is not</w:t>
      </w:r>
      <w:r>
        <w:rPr>
          <w:spacing w:val="14"/>
          <w:w w:val="105"/>
          <w:vertAlign w:val="baseline"/>
        </w:rPr>
        <w:t> </w:t>
      </w:r>
      <w:r>
        <w:rPr>
          <w:w w:val="105"/>
          <w:vertAlign w:val="baseline"/>
        </w:rPr>
        <w:t>Gaussian</w:t>
      </w:r>
      <w:r>
        <w:rPr>
          <w:spacing w:val="15"/>
          <w:w w:val="105"/>
          <w:vertAlign w:val="baseline"/>
        </w:rPr>
        <w:t> </w:t>
      </w:r>
      <w:r>
        <w:rPr>
          <w:w w:val="105"/>
          <w:vertAlign w:val="baseline"/>
        </w:rPr>
        <w:t>as</w:t>
      </w:r>
      <w:r>
        <w:rPr>
          <w:spacing w:val="15"/>
          <w:w w:val="105"/>
          <w:vertAlign w:val="baseline"/>
        </w:rPr>
        <w:t> </w:t>
      </w:r>
      <w:r>
        <w:rPr>
          <w:w w:val="105"/>
          <w:vertAlign w:val="baseline"/>
        </w:rPr>
        <w:t>seen</w:t>
      </w:r>
      <w:r>
        <w:rPr>
          <w:spacing w:val="15"/>
          <w:w w:val="105"/>
          <w:vertAlign w:val="baseline"/>
        </w:rPr>
        <w:t> </w:t>
      </w:r>
      <w:r>
        <w:rPr>
          <w:w w:val="105"/>
          <w:vertAlign w:val="baseline"/>
        </w:rPr>
        <w:t>by</w:t>
      </w:r>
      <w:r>
        <w:rPr>
          <w:spacing w:val="14"/>
          <w:w w:val="105"/>
          <w:vertAlign w:val="baseline"/>
        </w:rPr>
        <w:t> </w:t>
      </w:r>
      <w:r>
        <w:rPr>
          <w:w w:val="105"/>
          <w:vertAlign w:val="baseline"/>
        </w:rPr>
        <w:t>the</w:t>
      </w:r>
      <w:r>
        <w:rPr>
          <w:spacing w:val="15"/>
          <w:w w:val="105"/>
          <w:vertAlign w:val="baseline"/>
        </w:rPr>
        <w:t> </w:t>
      </w:r>
      <w:r>
        <w:rPr>
          <w:w w:val="105"/>
          <w:vertAlign w:val="baseline"/>
        </w:rPr>
        <w:t>long</w:t>
      </w:r>
      <w:r>
        <w:rPr>
          <w:spacing w:val="15"/>
          <w:w w:val="105"/>
          <w:vertAlign w:val="baseline"/>
        </w:rPr>
        <w:t> </w:t>
      </w:r>
      <w:r>
        <w:rPr>
          <w:w w:val="105"/>
          <w:vertAlign w:val="baseline"/>
        </w:rPr>
        <w:t>and</w:t>
      </w:r>
      <w:r>
        <w:rPr>
          <w:spacing w:val="15"/>
          <w:w w:val="105"/>
          <w:vertAlign w:val="baseline"/>
        </w:rPr>
        <w:t> </w:t>
      </w:r>
      <w:r>
        <w:rPr>
          <w:w w:val="105"/>
          <w:vertAlign w:val="baseline"/>
        </w:rPr>
        <w:t>heavy</w:t>
      </w:r>
      <w:r>
        <w:rPr>
          <w:spacing w:val="15"/>
          <w:w w:val="105"/>
          <w:vertAlign w:val="baseline"/>
        </w:rPr>
        <w:t> </w:t>
      </w:r>
      <w:r>
        <w:rPr>
          <w:w w:val="105"/>
          <w:vertAlign w:val="baseline"/>
        </w:rPr>
        <w:t>tails</w:t>
      </w:r>
      <w:r>
        <w:rPr>
          <w:spacing w:val="14"/>
          <w:w w:val="105"/>
          <w:vertAlign w:val="baseline"/>
        </w:rPr>
        <w:t> </w:t>
      </w:r>
      <w:r>
        <w:rPr>
          <w:w w:val="105"/>
          <w:vertAlign w:val="baseline"/>
        </w:rPr>
        <w:t>that</w:t>
      </w:r>
      <w:r>
        <w:rPr>
          <w:spacing w:val="15"/>
          <w:w w:val="105"/>
          <w:vertAlign w:val="baseline"/>
        </w:rPr>
        <w:t> </w:t>
      </w:r>
      <w:r>
        <w:rPr>
          <w:w w:val="105"/>
          <w:vertAlign w:val="baseline"/>
        </w:rPr>
        <w:t>extend</w:t>
      </w:r>
      <w:r>
        <w:rPr>
          <w:spacing w:val="15"/>
          <w:w w:val="105"/>
          <w:vertAlign w:val="baseline"/>
        </w:rPr>
        <w:t> </w:t>
      </w:r>
      <w:r>
        <w:rPr>
          <w:w w:val="105"/>
          <w:vertAlign w:val="baseline"/>
        </w:rPr>
        <w:t>beyond</w:t>
      </w:r>
      <w:r>
        <w:rPr>
          <w:spacing w:val="15"/>
          <w:w w:val="105"/>
          <w:vertAlign w:val="baseline"/>
        </w:rPr>
        <w:t> </w:t>
      </w:r>
      <w:r>
        <w:rPr>
          <w:w w:val="105"/>
          <w:vertAlign w:val="baseline"/>
        </w:rPr>
        <w:t>the</w:t>
      </w:r>
      <w:r>
        <w:rPr>
          <w:spacing w:val="14"/>
          <w:w w:val="105"/>
          <w:vertAlign w:val="baseline"/>
        </w:rPr>
        <w:t> </w:t>
      </w:r>
      <w:r>
        <w:rPr>
          <w:w w:val="105"/>
          <w:vertAlign w:val="baseline"/>
        </w:rPr>
        <w:t>domain</w:t>
      </w:r>
      <w:r>
        <w:rPr>
          <w:spacing w:val="15"/>
          <w:w w:val="105"/>
          <w:vertAlign w:val="baseline"/>
        </w:rPr>
        <w:t> </w:t>
      </w:r>
      <w:r>
        <w:rPr>
          <w:w w:val="105"/>
          <w:vertAlign w:val="baseline"/>
        </w:rPr>
        <w:t>of</w:t>
      </w:r>
      <w:r>
        <w:rPr>
          <w:spacing w:val="14"/>
          <w:w w:val="105"/>
          <w:vertAlign w:val="baseline"/>
        </w:rPr>
        <w:t> </w:t>
      </w:r>
      <w:r>
        <w:rPr>
          <w:spacing w:val="-5"/>
          <w:w w:val="105"/>
          <w:vertAlign w:val="baseline"/>
        </w:rPr>
        <w:t>the</w:t>
      </w:r>
    </w:p>
    <w:p>
      <w:pPr>
        <w:spacing w:after="0" w:line="237" w:lineRule="auto"/>
        <w:jc w:val="both"/>
        <w:sectPr>
          <w:pgSz w:w="12240" w:h="15840"/>
          <w:pgMar w:header="0" w:footer="1819" w:top="1820" w:bottom="2000" w:left="1460" w:right="540"/>
        </w:sectPr>
      </w:pPr>
    </w:p>
    <w:p>
      <w:pPr>
        <w:pStyle w:val="BodyText"/>
        <w:spacing w:line="287" w:lineRule="exact"/>
        <w:ind w:left="160"/>
      </w:pPr>
      <w:r>
        <w:rPr/>
        <mc:AlternateContent>
          <mc:Choice Requires="wps">
            <w:drawing>
              <wp:anchor distT="0" distB="0" distL="0" distR="0" allowOverlap="1" layoutInCell="1" locked="0" behindDoc="1" simplePos="0" relativeHeight="484755456">
                <wp:simplePos x="0" y="0"/>
                <wp:positionH relativeFrom="page">
                  <wp:posOffset>4855146</wp:posOffset>
                </wp:positionH>
                <wp:positionV relativeFrom="paragraph">
                  <wp:posOffset>117531</wp:posOffset>
                </wp:positionV>
                <wp:extent cx="42545" cy="10160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382.295013pt;margin-top:9.254468pt;width:3.35pt;height:8pt;mso-position-horizontal-relative:page;mso-position-vertical-relative:paragraph;z-index:-18561024" type="#_x0000_t202" id="docshape104"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w:w w:val="105"/>
        </w:rPr>
        <w:t>presented</w:t>
      </w:r>
      <w:r>
        <w:rPr>
          <w:spacing w:val="-7"/>
          <w:w w:val="105"/>
        </w:rPr>
        <w:t> </w:t>
      </w:r>
      <w:r>
        <w:rPr>
          <w:w w:val="105"/>
        </w:rPr>
        <w:t>graph.</w:t>
      </w:r>
      <w:r>
        <w:rPr>
          <w:spacing w:val="10"/>
          <w:w w:val="105"/>
        </w:rPr>
        <w:t> </w:t>
      </w:r>
      <w:r>
        <w:rPr>
          <w:w w:val="105"/>
        </w:rPr>
        <w:t>The</w:t>
      </w:r>
      <w:r>
        <w:rPr>
          <w:spacing w:val="-7"/>
          <w:w w:val="105"/>
        </w:rPr>
        <w:t> </w:t>
      </w:r>
      <w:r>
        <w:rPr>
          <w:w w:val="105"/>
        </w:rPr>
        <w:t>mean</w:t>
      </w:r>
      <w:r>
        <w:rPr>
          <w:spacing w:val="-5"/>
          <w:w w:val="105"/>
        </w:rPr>
        <w:t> </w:t>
      </w:r>
      <w:r>
        <w:rPr>
          <w:w w:val="105"/>
        </w:rPr>
        <w:t>of</w:t>
      </w:r>
      <w:r>
        <w:rPr>
          <w:spacing w:val="-6"/>
          <w:w w:val="105"/>
        </w:rPr>
        <w:t> </w:t>
      </w:r>
      <w:r>
        <w:rPr>
          <w:w w:val="105"/>
        </w:rPr>
        <w:t>the</w:t>
      </w:r>
      <w:r>
        <w:rPr>
          <w:spacing w:val="-7"/>
          <w:w w:val="105"/>
        </w:rPr>
        <w:t> </w:t>
      </w:r>
      <w:r>
        <w:rPr>
          <w:w w:val="105"/>
        </w:rPr>
        <w:t>distribution</w:t>
      </w:r>
      <w:r>
        <w:rPr>
          <w:spacing w:val="-5"/>
          <w:w w:val="105"/>
        </w:rPr>
        <w:t> </w:t>
      </w:r>
      <w:r>
        <w:rPr>
          <w:w w:val="105"/>
        </w:rPr>
        <w:t>is</w:t>
      </w:r>
      <w:r>
        <w:rPr>
          <w:spacing w:val="-7"/>
          <w:w w:val="105"/>
        </w:rPr>
        <w:t> </w:t>
      </w:r>
      <w:r>
        <w:rPr>
          <w:rFonts w:ascii="Cambria" w:hAnsi="Cambria"/>
          <w:w w:val="105"/>
        </w:rPr>
        <w:t>−</w:t>
      </w:r>
      <w:r>
        <w:rPr>
          <w:w w:val="105"/>
        </w:rPr>
        <w:t>0</w:t>
      </w:r>
      <w:r>
        <w:rPr>
          <w:i/>
          <w:w w:val="105"/>
        </w:rPr>
        <w:t>.</w:t>
      </w:r>
      <w:r>
        <w:rPr>
          <w:w w:val="105"/>
        </w:rPr>
        <w:t>2247</w:t>
      </w:r>
      <w:r>
        <w:rPr>
          <w:spacing w:val="-14"/>
          <w:w w:val="105"/>
        </w:rPr>
        <w:t> </w:t>
      </w:r>
      <w:r>
        <w:rPr>
          <w:spacing w:val="-10"/>
          <w:w w:val="105"/>
          <w:u w:val="single"/>
          <w:vertAlign w:val="superscript"/>
        </w:rPr>
        <w:t>m</w:t>
      </w:r>
    </w:p>
    <w:p>
      <w:pPr>
        <w:pStyle w:val="BodyText"/>
        <w:spacing w:line="287" w:lineRule="exact"/>
        <w:ind w:left="62"/>
      </w:pPr>
      <w:r>
        <w:rPr/>
        <w:br w:type="column"/>
      </w:r>
      <w:r>
        <w:rPr/>
        <w:t>with</w:t>
      </w:r>
      <w:r>
        <w:rPr>
          <w:spacing w:val="26"/>
        </w:rPr>
        <w:t> </w:t>
      </w:r>
      <w:r>
        <w:rPr/>
        <w:t>a</w:t>
      </w:r>
      <w:r>
        <w:rPr>
          <w:spacing w:val="27"/>
        </w:rPr>
        <w:t> </w:t>
      </w:r>
      <w:r>
        <w:rPr/>
        <w:t>variance</w:t>
      </w:r>
      <w:r>
        <w:rPr>
          <w:spacing w:val="27"/>
        </w:rPr>
        <w:t> </w:t>
      </w:r>
      <w:r>
        <w:rPr/>
        <w:t>of</w:t>
      </w:r>
      <w:r>
        <w:rPr>
          <w:spacing w:val="26"/>
        </w:rPr>
        <w:t> </w:t>
      </w:r>
      <w:r>
        <w:rPr>
          <w:spacing w:val="-2"/>
        </w:rPr>
        <w:t>0</w:t>
      </w:r>
      <w:r>
        <w:rPr>
          <w:i/>
          <w:spacing w:val="-2"/>
        </w:rPr>
        <w:t>.</w:t>
      </w:r>
      <w:r>
        <w:rPr>
          <w:spacing w:val="-2"/>
        </w:rPr>
        <w:t>8892.</w:t>
      </w:r>
    </w:p>
    <w:p>
      <w:pPr>
        <w:spacing w:after="0" w:line="287" w:lineRule="exact"/>
        <w:sectPr>
          <w:type w:val="continuous"/>
          <w:pgSz w:w="12240" w:h="15840"/>
          <w:pgMar w:header="0" w:footer="1819" w:top="1820" w:bottom="280" w:left="1460" w:right="540"/>
          <w:cols w:num="2" w:equalWidth="0">
            <w:col w:w="6290" w:space="40"/>
            <w:col w:w="3910"/>
          </w:cols>
        </w:sectPr>
      </w:pPr>
    </w:p>
    <w:p>
      <w:pPr>
        <w:pStyle w:val="BodyText"/>
        <w:spacing w:before="80"/>
        <w:rPr>
          <w:sz w:val="34"/>
        </w:rPr>
      </w:pPr>
    </w:p>
    <w:p>
      <w:pPr>
        <w:pStyle w:val="ListParagraph"/>
        <w:numPr>
          <w:ilvl w:val="1"/>
          <w:numId w:val="16"/>
        </w:numPr>
        <w:tabs>
          <w:tab w:pos="1042" w:val="left" w:leader="none"/>
        </w:tabs>
        <w:spacing w:line="240" w:lineRule="auto" w:before="0" w:after="0"/>
        <w:ind w:left="1042" w:right="0" w:hanging="882"/>
        <w:jc w:val="left"/>
        <w:rPr>
          <w:b/>
          <w:sz w:val="34"/>
        </w:rPr>
      </w:pPr>
      <w:bookmarkStart w:name="2D Extended Kalman Filter" w:id="117"/>
      <w:bookmarkEnd w:id="117"/>
      <w:r>
        <w:rPr/>
      </w:r>
      <w:bookmarkStart w:name="_bookmark84" w:id="118"/>
      <w:bookmarkEnd w:id="118"/>
      <w:r>
        <w:rPr/>
      </w:r>
      <w:r>
        <w:rPr>
          <w:b/>
          <w:w w:val="125"/>
          <w:sz w:val="34"/>
        </w:rPr>
        <w:t>2D</w:t>
      </w:r>
      <w:r>
        <w:rPr>
          <w:b/>
          <w:spacing w:val="7"/>
          <w:w w:val="125"/>
          <w:sz w:val="34"/>
        </w:rPr>
        <w:t> </w:t>
      </w:r>
      <w:r>
        <w:rPr>
          <w:b/>
          <w:w w:val="125"/>
          <w:sz w:val="34"/>
        </w:rPr>
        <w:t>Extended</w:t>
      </w:r>
      <w:r>
        <w:rPr>
          <w:b/>
          <w:spacing w:val="7"/>
          <w:w w:val="125"/>
          <w:sz w:val="34"/>
        </w:rPr>
        <w:t> </w:t>
      </w:r>
      <w:r>
        <w:rPr>
          <w:b/>
          <w:w w:val="125"/>
          <w:sz w:val="34"/>
        </w:rPr>
        <w:t>Kalman</w:t>
      </w:r>
      <w:r>
        <w:rPr>
          <w:b/>
          <w:spacing w:val="8"/>
          <w:w w:val="125"/>
          <w:sz w:val="34"/>
        </w:rPr>
        <w:t> </w:t>
      </w:r>
      <w:r>
        <w:rPr>
          <w:b/>
          <w:spacing w:val="-2"/>
          <w:w w:val="125"/>
          <w:sz w:val="34"/>
        </w:rPr>
        <w:t>Filter</w:t>
      </w:r>
    </w:p>
    <w:p>
      <w:pPr>
        <w:pStyle w:val="BodyText"/>
        <w:spacing w:line="237" w:lineRule="auto" w:before="306"/>
        <w:ind w:left="160" w:right="895" w:firstLine="351"/>
        <w:jc w:val="both"/>
      </w:pPr>
      <w:r>
        <w:rPr/>
        <w:t>Sensor fusion for this non-linear system can be achieved using an </w:t>
      </w:r>
      <w:r>
        <w:rPr>
          <w:w w:val="110"/>
        </w:rPr>
        <w:t>EKF </w:t>
      </w:r>
      <w:r>
        <w:rPr/>
        <w:t>as described in Section</w:t>
      </w:r>
      <w:r>
        <w:rPr>
          <w:spacing w:val="37"/>
        </w:rPr>
        <w:t> </w:t>
      </w:r>
      <w:hyperlink w:history="true" w:anchor="_bookmark37">
        <w:r>
          <w:rPr>
            <w:color w:val="0000FF"/>
          </w:rPr>
          <w:t>2.2.4</w:t>
        </w:r>
      </w:hyperlink>
      <w:r>
        <w:rPr/>
        <w:t>.</w:t>
      </w:r>
      <w:r>
        <w:rPr>
          <w:spacing w:val="80"/>
        </w:rPr>
        <w:t> </w:t>
      </w:r>
      <w:r>
        <w:rPr/>
        <w:t>First</w:t>
      </w:r>
      <w:r>
        <w:rPr>
          <w:spacing w:val="37"/>
        </w:rPr>
        <w:t> </w:t>
      </w:r>
      <w:r>
        <w:rPr/>
        <w:t>the</w:t>
      </w:r>
      <w:r>
        <w:rPr>
          <w:spacing w:val="37"/>
        </w:rPr>
        <w:t> </w:t>
      </w:r>
      <w:r>
        <w:rPr/>
        <w:t>state</w:t>
      </w:r>
      <w:r>
        <w:rPr>
          <w:spacing w:val="37"/>
        </w:rPr>
        <w:t> </w:t>
      </w:r>
      <w:r>
        <w:rPr/>
        <w:t>estimate</w:t>
      </w:r>
      <w:r>
        <w:rPr>
          <w:spacing w:val="37"/>
        </w:rPr>
        <w:t> </w:t>
      </w:r>
      <w:r>
        <w:rPr/>
        <w:t>model</w:t>
      </w:r>
      <w:r>
        <w:rPr>
          <w:spacing w:val="37"/>
        </w:rPr>
        <w:t> </w:t>
      </w:r>
      <w:r>
        <w:rPr/>
        <w:t>and</w:t>
      </w:r>
      <w:r>
        <w:rPr>
          <w:spacing w:val="37"/>
        </w:rPr>
        <w:t> </w:t>
      </w:r>
      <w:r>
        <w:rPr/>
        <w:t>the</w:t>
      </w:r>
      <w:r>
        <w:rPr>
          <w:spacing w:val="37"/>
        </w:rPr>
        <w:t> </w:t>
      </w:r>
      <w:r>
        <w:rPr/>
        <w:t>measurement</w:t>
      </w:r>
      <w:r>
        <w:rPr>
          <w:spacing w:val="37"/>
        </w:rPr>
        <w:t> </w:t>
      </w:r>
      <w:r>
        <w:rPr/>
        <w:t>estimate</w:t>
      </w:r>
      <w:r>
        <w:rPr>
          <w:spacing w:val="37"/>
        </w:rPr>
        <w:t> </w:t>
      </w:r>
      <w:r>
        <w:rPr/>
        <w:t>model</w:t>
      </w:r>
      <w:r>
        <w:rPr>
          <w:spacing w:val="37"/>
        </w:rPr>
        <w:t> </w:t>
      </w:r>
      <w:r>
        <w:rPr/>
        <w:t>must be formulated while the same measurement model can be used to calculate the innovations at each time step.</w:t>
      </w:r>
    </w:p>
    <w:p>
      <w:pPr>
        <w:pStyle w:val="BodyText"/>
        <w:spacing w:line="237" w:lineRule="auto" w:before="92"/>
        <w:ind w:left="160" w:right="896" w:firstLine="351"/>
        <w:jc w:val="both"/>
      </w:pPr>
      <w:r>
        <w:rPr/>
        <w:t>The</w:t>
      </w:r>
      <w:r>
        <w:rPr>
          <w:spacing w:val="40"/>
        </w:rPr>
        <w:t> </w:t>
      </w:r>
      <w:r>
        <w:rPr/>
        <w:t>formulation</w:t>
      </w:r>
      <w:r>
        <w:rPr>
          <w:spacing w:val="40"/>
        </w:rPr>
        <w:t> </w:t>
      </w:r>
      <w:r>
        <w:rPr/>
        <w:t>is</w:t>
      </w:r>
      <w:r>
        <w:rPr>
          <w:spacing w:val="40"/>
        </w:rPr>
        <w:t> </w:t>
      </w:r>
      <w:r>
        <w:rPr/>
        <w:t>similar</w:t>
      </w:r>
      <w:r>
        <w:rPr>
          <w:spacing w:val="40"/>
        </w:rPr>
        <w:t> </w:t>
      </w:r>
      <w:r>
        <w:rPr/>
        <w:t>to</w:t>
      </w:r>
      <w:r>
        <w:rPr>
          <w:spacing w:val="40"/>
        </w:rPr>
        <w:t> </w:t>
      </w:r>
      <w:r>
        <w:rPr/>
        <w:t>Equation</w:t>
      </w:r>
      <w:r>
        <w:rPr>
          <w:spacing w:val="40"/>
        </w:rPr>
        <w:t> </w:t>
      </w:r>
      <w:hyperlink w:history="true" w:anchor="_bookmark72">
        <w:r>
          <w:rPr>
            <w:color w:val="0000FF"/>
          </w:rPr>
          <w:t>3.1</w:t>
        </w:r>
      </w:hyperlink>
      <w:r>
        <w:rPr>
          <w:color w:val="0000FF"/>
          <w:spacing w:val="40"/>
        </w:rPr>
        <w:t> </w:t>
      </w:r>
      <w:r>
        <w:rPr/>
        <w:t>except</w:t>
      </w:r>
      <w:r>
        <w:rPr>
          <w:spacing w:val="40"/>
        </w:rPr>
        <w:t> </w:t>
      </w:r>
      <w:r>
        <w:rPr/>
        <w:t>for</w:t>
      </w:r>
      <w:r>
        <w:rPr>
          <w:spacing w:val="40"/>
        </w:rPr>
        <w:t> </w:t>
      </w:r>
      <w:r>
        <w:rPr>
          <w:i/>
        </w:rPr>
        <w:t>ω</w:t>
      </w:r>
      <w:r>
        <w:rPr>
          <w:i/>
          <w:vertAlign w:val="subscript"/>
        </w:rPr>
        <w:t>t</w:t>
      </w:r>
      <w:r>
        <w:rPr>
          <w:i/>
          <w:spacing w:val="40"/>
          <w:vertAlign w:val="baseline"/>
        </w:rPr>
        <w:t> </w:t>
      </w:r>
      <w:r>
        <w:rPr>
          <w:vertAlign w:val="baseline"/>
        </w:rPr>
        <w:t>and</w:t>
      </w:r>
      <w:r>
        <w:rPr>
          <w:spacing w:val="40"/>
          <w:vertAlign w:val="baseline"/>
        </w:rPr>
        <w:t> </w:t>
      </w:r>
      <w:r>
        <w:rPr>
          <w:i/>
          <w:vertAlign w:val="baseline"/>
        </w:rPr>
        <w:t>a</w:t>
      </w:r>
      <w:r>
        <w:rPr>
          <w:i/>
          <w:vertAlign w:val="subscript"/>
        </w:rPr>
        <w:t>t</w:t>
      </w:r>
      <w:r>
        <w:rPr>
          <w:vertAlign w:val="baseline"/>
        </w:rPr>
        <w:t>.</w:t>
      </w:r>
      <w:r>
        <w:rPr>
          <w:spacing w:val="80"/>
          <w:vertAlign w:val="baseline"/>
        </w:rPr>
        <w:t> </w:t>
      </w:r>
      <w:r>
        <w:rPr>
          <w:vertAlign w:val="baseline"/>
        </w:rPr>
        <w:t>With</w:t>
      </w:r>
      <w:r>
        <w:rPr>
          <w:spacing w:val="40"/>
          <w:vertAlign w:val="baseline"/>
        </w:rPr>
        <w:t> </w:t>
      </w:r>
      <w:r>
        <w:rPr>
          <w:vertAlign w:val="baseline"/>
        </w:rPr>
        <w:t>the</w:t>
      </w:r>
      <w:r>
        <w:rPr>
          <w:spacing w:val="40"/>
          <w:vertAlign w:val="baseline"/>
        </w:rPr>
        <w:t> </w:t>
      </w:r>
      <w:r>
        <w:rPr>
          <w:vertAlign w:val="baseline"/>
        </w:rPr>
        <w:t>use</w:t>
      </w:r>
      <w:r>
        <w:rPr>
          <w:spacing w:val="40"/>
          <w:vertAlign w:val="baseline"/>
        </w:rPr>
        <w:t> </w:t>
      </w:r>
      <w:r>
        <w:rPr>
          <w:vertAlign w:val="baseline"/>
        </w:rPr>
        <w:t>of</w:t>
      </w:r>
      <w:r>
        <w:rPr>
          <w:spacing w:val="40"/>
          <w:vertAlign w:val="baseline"/>
        </w:rPr>
        <w:t> </w:t>
      </w:r>
      <w:r>
        <w:rPr>
          <w:vertAlign w:val="baseline"/>
        </w:rPr>
        <w:t>a mobile</w:t>
      </w:r>
      <w:r>
        <w:rPr>
          <w:spacing w:val="52"/>
          <w:vertAlign w:val="baseline"/>
        </w:rPr>
        <w:t> </w:t>
      </w:r>
      <w:r>
        <w:rPr>
          <w:vertAlign w:val="baseline"/>
        </w:rPr>
        <w:t>device,</w:t>
      </w:r>
      <w:r>
        <w:rPr>
          <w:spacing w:val="59"/>
          <w:vertAlign w:val="baseline"/>
        </w:rPr>
        <w:t> </w:t>
      </w:r>
      <w:r>
        <w:rPr>
          <w:vertAlign w:val="baseline"/>
        </w:rPr>
        <w:t>no</w:t>
      </w:r>
      <w:r>
        <w:rPr>
          <w:spacing w:val="52"/>
          <w:vertAlign w:val="baseline"/>
        </w:rPr>
        <w:t> </w:t>
      </w:r>
      <w:r>
        <w:rPr>
          <w:vertAlign w:val="baseline"/>
        </w:rPr>
        <w:t>information</w:t>
      </w:r>
      <w:r>
        <w:rPr>
          <w:spacing w:val="53"/>
          <w:vertAlign w:val="baseline"/>
        </w:rPr>
        <w:t> </w:t>
      </w:r>
      <w:r>
        <w:rPr>
          <w:vertAlign w:val="baseline"/>
        </w:rPr>
        <w:t>regarding</w:t>
      </w:r>
      <w:r>
        <w:rPr>
          <w:spacing w:val="52"/>
          <w:vertAlign w:val="baseline"/>
        </w:rPr>
        <w:t> </w:t>
      </w:r>
      <w:r>
        <w:rPr>
          <w:vertAlign w:val="baseline"/>
        </w:rPr>
        <w:t>the</w:t>
      </w:r>
      <w:r>
        <w:rPr>
          <w:spacing w:val="52"/>
          <w:vertAlign w:val="baseline"/>
        </w:rPr>
        <w:t> </w:t>
      </w:r>
      <w:r>
        <w:rPr>
          <w:vertAlign w:val="baseline"/>
        </w:rPr>
        <w:t>acceleration</w:t>
      </w:r>
      <w:r>
        <w:rPr>
          <w:spacing w:val="53"/>
          <w:vertAlign w:val="baseline"/>
        </w:rPr>
        <w:t> </w:t>
      </w:r>
      <w:r>
        <w:rPr>
          <w:vertAlign w:val="baseline"/>
        </w:rPr>
        <w:t>and</w:t>
      </w:r>
      <w:r>
        <w:rPr>
          <w:spacing w:val="52"/>
          <w:vertAlign w:val="baseline"/>
        </w:rPr>
        <w:t> </w:t>
      </w:r>
      <w:r>
        <w:rPr>
          <w:vertAlign w:val="baseline"/>
        </w:rPr>
        <w:t>steering</w:t>
      </w:r>
      <w:r>
        <w:rPr>
          <w:spacing w:val="53"/>
          <w:vertAlign w:val="baseline"/>
        </w:rPr>
        <w:t> </w:t>
      </w:r>
      <w:r>
        <w:rPr>
          <w:vertAlign w:val="baseline"/>
        </w:rPr>
        <w:t>can</w:t>
      </w:r>
      <w:r>
        <w:rPr>
          <w:spacing w:val="52"/>
          <w:vertAlign w:val="baseline"/>
        </w:rPr>
        <w:t> </w:t>
      </w:r>
      <w:r>
        <w:rPr>
          <w:vertAlign w:val="baseline"/>
        </w:rPr>
        <w:t>be</w:t>
      </w:r>
      <w:r>
        <w:rPr>
          <w:spacing w:val="53"/>
          <w:vertAlign w:val="baseline"/>
        </w:rPr>
        <w:t> </w:t>
      </w:r>
      <w:r>
        <w:rPr>
          <w:spacing w:val="-2"/>
          <w:vertAlign w:val="baseline"/>
        </w:rPr>
        <w:t>measured</w:t>
      </w:r>
    </w:p>
    <w:p>
      <w:pPr>
        <w:spacing w:after="0" w:line="237" w:lineRule="auto"/>
        <w:jc w:val="both"/>
        <w:sectPr>
          <w:type w:val="continuous"/>
          <w:pgSz w:w="12240" w:h="15840"/>
          <w:pgMar w:header="0" w:footer="1819" w:top="1820" w:bottom="280" w:left="1460" w:right="540"/>
        </w:sectPr>
      </w:pPr>
    </w:p>
    <w:p>
      <w:pPr>
        <w:pStyle w:val="BodyText"/>
      </w:pPr>
    </w:p>
    <w:p>
      <w:pPr>
        <w:pStyle w:val="BodyText"/>
        <w:spacing w:before="78"/>
      </w:pPr>
    </w:p>
    <w:p>
      <w:pPr>
        <w:pStyle w:val="BodyText"/>
        <w:spacing w:line="291" w:lineRule="exact"/>
        <w:ind w:left="160"/>
        <w:rPr>
          <w:i/>
        </w:rPr>
      </w:pPr>
      <w:r>
        <w:rPr/>
        <w:t>directly.</w:t>
      </w:r>
      <w:r>
        <w:rPr>
          <w:spacing w:val="69"/>
        </w:rPr>
        <w:t> </w:t>
      </w:r>
      <w:r>
        <w:rPr/>
        <w:t>Therefore,</w:t>
      </w:r>
      <w:r>
        <w:rPr>
          <w:spacing w:val="33"/>
        </w:rPr>
        <w:t> </w:t>
      </w:r>
      <w:r>
        <w:rPr/>
        <w:t>the</w:t>
      </w:r>
      <w:r>
        <w:rPr>
          <w:spacing w:val="32"/>
        </w:rPr>
        <w:t> </w:t>
      </w:r>
      <w:r>
        <w:rPr/>
        <w:t>state</w:t>
      </w:r>
      <w:r>
        <w:rPr>
          <w:spacing w:val="31"/>
        </w:rPr>
        <w:t> </w:t>
      </w:r>
      <w:r>
        <w:rPr/>
        <w:t>estimate</w:t>
      </w:r>
      <w:r>
        <w:rPr>
          <w:spacing w:val="32"/>
        </w:rPr>
        <w:t> </w:t>
      </w:r>
      <w:r>
        <w:rPr/>
        <w:t>model</w:t>
      </w:r>
      <w:r>
        <w:rPr>
          <w:spacing w:val="31"/>
        </w:rPr>
        <w:t> </w:t>
      </w:r>
      <w:r>
        <w:rPr/>
        <w:t>in</w:t>
      </w:r>
      <w:r>
        <w:rPr>
          <w:spacing w:val="32"/>
        </w:rPr>
        <w:t> </w:t>
      </w:r>
      <w:r>
        <w:rPr/>
        <w:t>our</w:t>
      </w:r>
      <w:r>
        <w:rPr>
          <w:spacing w:val="32"/>
        </w:rPr>
        <w:t> </w:t>
      </w:r>
      <w:r>
        <w:rPr/>
        <w:t>methodology</w:t>
      </w:r>
      <w:r>
        <w:rPr>
          <w:spacing w:val="31"/>
        </w:rPr>
        <w:t> </w:t>
      </w:r>
      <w:r>
        <w:rPr/>
        <w:t>assumes</w:t>
      </w:r>
      <w:r>
        <w:rPr>
          <w:spacing w:val="32"/>
        </w:rPr>
        <w:t> </w:t>
      </w:r>
      <w:r>
        <w:rPr/>
        <w:t>that</w:t>
      </w:r>
      <w:r>
        <w:rPr>
          <w:spacing w:val="30"/>
        </w:rPr>
        <w:t> </w:t>
      </w:r>
      <w:r>
        <w:rPr>
          <w:i/>
        </w:rPr>
        <w:t>ω</w:t>
      </w:r>
      <w:r>
        <w:rPr>
          <w:i/>
          <w:vertAlign w:val="subscript"/>
        </w:rPr>
        <w:t>t</w:t>
      </w:r>
      <w:r>
        <w:rPr>
          <w:i/>
          <w:spacing w:val="42"/>
          <w:vertAlign w:val="baseline"/>
        </w:rPr>
        <w:t> </w:t>
      </w:r>
      <w:r>
        <w:rPr>
          <w:vertAlign w:val="baseline"/>
        </w:rPr>
        <w:t>and</w:t>
      </w:r>
      <w:r>
        <w:rPr>
          <w:spacing w:val="32"/>
          <w:vertAlign w:val="baseline"/>
        </w:rPr>
        <w:t> </w:t>
      </w:r>
      <w:r>
        <w:rPr>
          <w:i/>
          <w:spacing w:val="-5"/>
          <w:vertAlign w:val="baseline"/>
        </w:rPr>
        <w:t>a</w:t>
      </w:r>
      <w:r>
        <w:rPr>
          <w:i/>
          <w:spacing w:val="-5"/>
          <w:vertAlign w:val="subscript"/>
        </w:rPr>
        <w:t>t</w:t>
      </w:r>
    </w:p>
    <w:p>
      <w:pPr>
        <w:pStyle w:val="BodyText"/>
        <w:spacing w:line="291" w:lineRule="exact"/>
        <w:ind w:left="160"/>
      </w:pPr>
      <w:r>
        <w:rPr>
          <w:w w:val="105"/>
        </w:rPr>
        <w:t>are</w:t>
      </w:r>
      <w:r>
        <w:rPr>
          <w:spacing w:val="17"/>
          <w:w w:val="105"/>
        </w:rPr>
        <w:t> </w:t>
      </w:r>
      <w:r>
        <w:rPr>
          <w:w w:val="105"/>
        </w:rPr>
        <w:t>constant.</w:t>
      </w:r>
      <w:r>
        <w:rPr>
          <w:spacing w:val="43"/>
          <w:w w:val="105"/>
        </w:rPr>
        <w:t> </w:t>
      </w:r>
      <w:r>
        <w:rPr>
          <w:w w:val="105"/>
        </w:rPr>
        <w:t>That</w:t>
      </w:r>
      <w:r>
        <w:rPr>
          <w:spacing w:val="17"/>
          <w:w w:val="105"/>
        </w:rPr>
        <w:t> </w:t>
      </w:r>
      <w:r>
        <w:rPr>
          <w:spacing w:val="-5"/>
          <w:w w:val="105"/>
        </w:rPr>
        <w:t>is,</w:t>
      </w:r>
    </w:p>
    <w:p>
      <w:pPr>
        <w:pStyle w:val="BodyText"/>
        <w:spacing w:before="77"/>
      </w:pPr>
    </w:p>
    <w:p>
      <w:pPr>
        <w:tabs>
          <w:tab w:pos="8858" w:val="left" w:leader="none"/>
        </w:tabs>
        <w:spacing w:before="0"/>
        <w:ind w:left="4267" w:right="0" w:firstLine="0"/>
        <w:jc w:val="left"/>
        <w:rPr>
          <w:sz w:val="24"/>
        </w:rPr>
      </w:pPr>
      <w:r>
        <w:rPr>
          <w:i/>
          <w:w w:val="115"/>
          <w:sz w:val="24"/>
        </w:rPr>
        <w:t>ω</w:t>
      </w:r>
      <w:r>
        <w:rPr>
          <w:i/>
          <w:w w:val="115"/>
          <w:sz w:val="24"/>
          <w:vertAlign w:val="subscript"/>
        </w:rPr>
        <w:t>t</w:t>
      </w:r>
      <w:r>
        <w:rPr>
          <w:i/>
          <w:spacing w:val="-1"/>
          <w:w w:val="125"/>
          <w:sz w:val="24"/>
          <w:vertAlign w:val="baseline"/>
        </w:rPr>
        <w:t> </w:t>
      </w:r>
      <w:r>
        <w:rPr>
          <w:w w:val="125"/>
          <w:sz w:val="24"/>
          <w:vertAlign w:val="baseline"/>
        </w:rPr>
        <w:t>=</w:t>
      </w:r>
      <w:r>
        <w:rPr>
          <w:spacing w:val="-9"/>
          <w:w w:val="125"/>
          <w:sz w:val="24"/>
          <w:vertAlign w:val="baseline"/>
        </w:rPr>
        <w:t> </w:t>
      </w:r>
      <w:r>
        <w:rPr>
          <w:i/>
          <w:spacing w:val="-4"/>
          <w:w w:val="115"/>
          <w:sz w:val="24"/>
          <w:vertAlign w:val="baseline"/>
        </w:rPr>
        <w:t>ω</w:t>
      </w:r>
      <w:r>
        <w:rPr>
          <w:i/>
          <w:spacing w:val="-4"/>
          <w:w w:val="115"/>
          <w:sz w:val="24"/>
          <w:vertAlign w:val="subscript"/>
        </w:rPr>
        <w:t>t</w:t>
      </w:r>
      <w:r>
        <w:rPr>
          <w:rFonts w:ascii="Lucida Sans Unicode" w:hAnsi="Lucida Sans Unicode"/>
          <w:spacing w:val="-4"/>
          <w:w w:val="115"/>
          <w:sz w:val="24"/>
          <w:vertAlign w:val="subscript"/>
        </w:rPr>
        <w:t>−</w:t>
      </w:r>
      <w:r>
        <w:rPr>
          <w:spacing w:val="-4"/>
          <w:w w:val="115"/>
          <w:sz w:val="24"/>
          <w:vertAlign w:val="subscript"/>
        </w:rPr>
        <w:t>1</w:t>
      </w:r>
      <w:r>
        <w:rPr>
          <w:sz w:val="24"/>
          <w:vertAlign w:val="baseline"/>
        </w:rPr>
        <w:tab/>
      </w:r>
      <w:r>
        <w:rPr>
          <w:spacing w:val="-2"/>
          <w:w w:val="115"/>
          <w:sz w:val="24"/>
          <w:vertAlign w:val="baseline"/>
        </w:rPr>
        <w:t>(3.5)</w:t>
      </w:r>
    </w:p>
    <w:p>
      <w:pPr>
        <w:tabs>
          <w:tab w:pos="8858" w:val="left" w:leader="none"/>
        </w:tabs>
        <w:spacing w:before="49"/>
        <w:ind w:left="4290" w:right="0" w:firstLine="0"/>
        <w:jc w:val="left"/>
        <w:rPr>
          <w:sz w:val="24"/>
        </w:rPr>
      </w:pPr>
      <w:r>
        <w:rPr>
          <w:i/>
          <w:w w:val="115"/>
          <w:sz w:val="24"/>
        </w:rPr>
        <w:t>a</w:t>
      </w:r>
      <w:r>
        <w:rPr>
          <w:i/>
          <w:w w:val="115"/>
          <w:sz w:val="24"/>
          <w:vertAlign w:val="subscript"/>
        </w:rPr>
        <w:t>t</w:t>
      </w:r>
      <w:r>
        <w:rPr>
          <w:i/>
          <w:spacing w:val="14"/>
          <w:w w:val="125"/>
          <w:sz w:val="24"/>
          <w:vertAlign w:val="baseline"/>
        </w:rPr>
        <w:t> </w:t>
      </w:r>
      <w:r>
        <w:rPr>
          <w:w w:val="125"/>
          <w:sz w:val="24"/>
          <w:vertAlign w:val="baseline"/>
        </w:rPr>
        <w:t>=</w:t>
      </w:r>
      <w:r>
        <w:rPr>
          <w:spacing w:val="4"/>
          <w:w w:val="125"/>
          <w:sz w:val="24"/>
          <w:vertAlign w:val="baseline"/>
        </w:rPr>
        <w:t> </w:t>
      </w:r>
      <w:r>
        <w:rPr>
          <w:i/>
          <w:spacing w:val="-4"/>
          <w:w w:val="115"/>
          <w:sz w:val="24"/>
          <w:vertAlign w:val="baseline"/>
        </w:rPr>
        <w:t>a</w:t>
      </w:r>
      <w:r>
        <w:rPr>
          <w:i/>
          <w:spacing w:val="-4"/>
          <w:w w:val="115"/>
          <w:sz w:val="24"/>
          <w:vertAlign w:val="subscript"/>
        </w:rPr>
        <w:t>t</w:t>
      </w:r>
      <w:r>
        <w:rPr>
          <w:rFonts w:ascii="Lucida Sans Unicode" w:hAnsi="Lucida Sans Unicode"/>
          <w:spacing w:val="-4"/>
          <w:w w:val="115"/>
          <w:sz w:val="24"/>
          <w:vertAlign w:val="subscript"/>
        </w:rPr>
        <w:t>−</w:t>
      </w:r>
      <w:r>
        <w:rPr>
          <w:spacing w:val="-4"/>
          <w:w w:val="115"/>
          <w:sz w:val="24"/>
          <w:vertAlign w:val="subscript"/>
        </w:rPr>
        <w:t>1</w:t>
      </w:r>
      <w:r>
        <w:rPr>
          <w:sz w:val="24"/>
          <w:vertAlign w:val="baseline"/>
        </w:rPr>
        <w:tab/>
      </w:r>
      <w:r>
        <w:rPr>
          <w:spacing w:val="-2"/>
          <w:w w:val="115"/>
          <w:sz w:val="24"/>
          <w:vertAlign w:val="baseline"/>
        </w:rPr>
        <w:t>(3.6)</w:t>
      </w:r>
    </w:p>
    <w:p>
      <w:pPr>
        <w:pStyle w:val="BodyText"/>
        <w:spacing w:before="204"/>
        <w:ind w:left="511"/>
      </w:pPr>
      <w:r>
        <w:rPr/>
        <mc:AlternateContent>
          <mc:Choice Requires="wps">
            <w:drawing>
              <wp:anchor distT="0" distB="0" distL="0" distR="0" allowOverlap="1" layoutInCell="1" locked="0" behindDoc="1" simplePos="0" relativeHeight="484759552">
                <wp:simplePos x="0" y="0"/>
                <wp:positionH relativeFrom="page">
                  <wp:posOffset>5670245</wp:posOffset>
                </wp:positionH>
                <wp:positionV relativeFrom="paragraph">
                  <wp:posOffset>439216</wp:posOffset>
                </wp:positionV>
                <wp:extent cx="101600" cy="47244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46.476013pt;margin-top:34.583961pt;width:8pt;height:37.2pt;mso-position-horizontal-relative:page;mso-position-vertical-relative:paragraph;z-index:-18556928" type="#_x0000_t202" id="docshape10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t>Thus,</w:t>
      </w:r>
      <w:r>
        <w:rPr>
          <w:spacing w:val="27"/>
        </w:rPr>
        <w:t> </w:t>
      </w:r>
      <w:r>
        <w:rPr/>
        <w:t>the</w:t>
      </w:r>
      <w:r>
        <w:rPr>
          <w:spacing w:val="28"/>
        </w:rPr>
        <w:t> </w:t>
      </w:r>
      <w:r>
        <w:rPr/>
        <w:t>state</w:t>
      </w:r>
      <w:r>
        <w:rPr>
          <w:spacing w:val="28"/>
        </w:rPr>
        <w:t> </w:t>
      </w:r>
      <w:r>
        <w:rPr/>
        <w:t>estimate</w:t>
      </w:r>
      <w:r>
        <w:rPr>
          <w:spacing w:val="28"/>
        </w:rPr>
        <w:t> </w:t>
      </w:r>
      <w:r>
        <w:rPr/>
        <w:t>update</w:t>
      </w:r>
      <w:r>
        <w:rPr>
          <w:spacing w:val="28"/>
        </w:rPr>
        <w:t> </w:t>
      </w:r>
      <w:r>
        <w:rPr/>
        <w:t>is</w:t>
      </w:r>
      <w:r>
        <w:rPr>
          <w:spacing w:val="28"/>
        </w:rPr>
        <w:t> </w:t>
      </w:r>
      <w:r>
        <w:rPr/>
        <w:t>represented</w:t>
      </w:r>
      <w:r>
        <w:rPr>
          <w:spacing w:val="29"/>
        </w:rPr>
        <w:t> </w:t>
      </w:r>
      <w:r>
        <w:rPr>
          <w:spacing w:val="-5"/>
        </w:rPr>
        <w:t>as,</w:t>
      </w:r>
    </w:p>
    <w:p>
      <w:pPr>
        <w:spacing w:after="0"/>
        <w:sectPr>
          <w:pgSz w:w="12240" w:h="15840"/>
          <w:pgMar w:header="0" w:footer="1819" w:top="1820" w:bottom="2000" w:left="1460" w:right="540"/>
        </w:sectPr>
      </w:pPr>
    </w:p>
    <w:p>
      <w:pPr>
        <w:spacing w:line="218" w:lineRule="auto" w:before="190"/>
        <w:ind w:left="0" w:right="0" w:firstLine="0"/>
        <w:jc w:val="right"/>
        <w:rPr>
          <w:rFonts w:ascii="Lucida Sans Unicode" w:hAnsi="Lucida Sans Unicode"/>
          <w:sz w:val="24"/>
        </w:rPr>
      </w:pPr>
      <w:r>
        <w:rPr>
          <w:rFonts w:ascii="Lucida Sans Unicode" w:hAnsi="Lucida Sans Unicode"/>
          <w:spacing w:val="2"/>
          <w:w w:val="85"/>
          <w:sz w:val="24"/>
        </w:rPr>
        <w:t></w:t>
      </w:r>
      <w:r>
        <w:rPr>
          <w:i/>
          <w:spacing w:val="2"/>
          <w:w w:val="85"/>
          <w:position w:val="-18"/>
          <w:sz w:val="24"/>
        </w:rPr>
        <w:t>x</w:t>
      </w:r>
      <w:r>
        <w:rPr>
          <w:i/>
          <w:spacing w:val="2"/>
          <w:w w:val="85"/>
          <w:position w:val="-21"/>
          <w:sz w:val="16"/>
        </w:rPr>
        <w:t>t</w:t>
      </w:r>
      <w:r>
        <w:rPr>
          <w:i/>
          <w:spacing w:val="-2"/>
          <w:w w:val="85"/>
          <w:position w:val="-21"/>
          <w:sz w:val="16"/>
        </w:rPr>
        <w:t> </w:t>
      </w:r>
      <w:r>
        <w:rPr>
          <w:rFonts w:ascii="Lucida Sans Unicode" w:hAnsi="Lucida Sans Unicode"/>
          <w:spacing w:val="-10"/>
          <w:w w:val="95"/>
          <w:sz w:val="24"/>
        </w:rPr>
        <w:t></w:t>
      </w:r>
    </w:p>
    <w:p>
      <w:pPr>
        <w:spacing w:line="572" w:lineRule="exact" w:before="115"/>
        <w:ind w:left="275" w:right="0" w:firstLine="0"/>
        <w:jc w:val="left"/>
        <w:rPr>
          <w:sz w:val="16"/>
        </w:rPr>
      </w:pPr>
      <w:r>
        <w:rPr/>
        <w:br w:type="column"/>
      </w:r>
      <w:r>
        <w:rPr>
          <w:rFonts w:ascii="Lucida Sans Unicode" w:hAnsi="Lucida Sans Unicode"/>
          <w:spacing w:val="-4"/>
          <w:w w:val="90"/>
          <w:position w:val="29"/>
          <w:sz w:val="24"/>
        </w:rPr>
        <w:t></w:t>
      </w:r>
      <w:r>
        <w:rPr>
          <w:i/>
          <w:spacing w:val="-4"/>
          <w:w w:val="90"/>
          <w:position w:val="4"/>
          <w:sz w:val="24"/>
        </w:rPr>
        <w:t>x</w:t>
      </w:r>
      <w:r>
        <w:rPr>
          <w:i/>
          <w:spacing w:val="-4"/>
          <w:w w:val="90"/>
          <w:sz w:val="16"/>
        </w:rPr>
        <w:t>t</w:t>
      </w:r>
      <w:r>
        <w:rPr>
          <w:rFonts w:ascii="Lucida Sans Unicode" w:hAnsi="Lucida Sans Unicode"/>
          <w:spacing w:val="-4"/>
          <w:w w:val="90"/>
          <w:sz w:val="16"/>
        </w:rPr>
        <w:t>−</w:t>
      </w:r>
      <w:r>
        <w:rPr>
          <w:spacing w:val="-4"/>
          <w:w w:val="90"/>
          <w:sz w:val="16"/>
        </w:rPr>
        <w:t>1</w:t>
      </w:r>
    </w:p>
    <w:p>
      <w:pPr>
        <w:spacing w:line="240" w:lineRule="auto" w:before="0"/>
        <w:rPr>
          <w:sz w:val="16"/>
        </w:rPr>
      </w:pPr>
      <w:r>
        <w:rPr/>
        <w:br w:type="column"/>
      </w:r>
      <w:r>
        <w:rPr>
          <w:sz w:val="16"/>
        </w:rPr>
      </w:r>
    </w:p>
    <w:p>
      <w:pPr>
        <w:pStyle w:val="BodyText"/>
        <w:spacing w:before="9"/>
        <w:rPr>
          <w:sz w:val="16"/>
        </w:rPr>
      </w:pPr>
    </w:p>
    <w:p>
      <w:pPr>
        <w:spacing w:line="287" w:lineRule="exact" w:before="0"/>
        <w:ind w:left="23" w:right="0" w:firstLine="0"/>
        <w:jc w:val="left"/>
        <w:rPr>
          <w:sz w:val="16"/>
        </w:rPr>
      </w:pPr>
      <w:r>
        <w:rPr>
          <w:w w:val="130"/>
          <w:position w:val="4"/>
          <w:sz w:val="24"/>
        </w:rPr>
        <w:t>+</w:t>
      </w:r>
      <w:r>
        <w:rPr>
          <w:spacing w:val="9"/>
          <w:w w:val="130"/>
          <w:position w:val="4"/>
          <w:sz w:val="24"/>
        </w:rPr>
        <w:t> </w:t>
      </w:r>
      <w:r>
        <w:rPr>
          <w:i/>
          <w:spacing w:val="-7"/>
          <w:w w:val="110"/>
          <w:position w:val="4"/>
          <w:sz w:val="24"/>
        </w:rPr>
        <w:t>v</w:t>
      </w:r>
      <w:r>
        <w:rPr>
          <w:i/>
          <w:spacing w:val="-7"/>
          <w:w w:val="110"/>
          <w:sz w:val="16"/>
        </w:rPr>
        <w:t>t</w:t>
      </w:r>
      <w:r>
        <w:rPr>
          <w:rFonts w:ascii="Lucida Sans Unicode" w:hAnsi="Lucida Sans Unicode"/>
          <w:spacing w:val="-7"/>
          <w:w w:val="110"/>
          <w:sz w:val="16"/>
        </w:rPr>
        <w:t>−</w:t>
      </w:r>
      <w:r>
        <w:rPr>
          <w:spacing w:val="-7"/>
          <w:w w:val="110"/>
          <w:sz w:val="16"/>
        </w:rPr>
        <w:t>1</w:t>
      </w:r>
    </w:p>
    <w:p>
      <w:pPr>
        <w:spacing w:line="240" w:lineRule="auto" w:before="111"/>
        <w:rPr>
          <w:sz w:val="24"/>
        </w:rPr>
      </w:pPr>
      <w:r>
        <w:rPr/>
        <w:br w:type="column"/>
      </w:r>
      <w:r>
        <w:rPr>
          <w:sz w:val="24"/>
        </w:rPr>
      </w:r>
    </w:p>
    <w:p>
      <w:pPr>
        <w:pStyle w:val="BodyText"/>
        <w:spacing w:line="283" w:lineRule="exact"/>
        <w:ind w:left="9"/>
        <w:rPr>
          <w:i/>
        </w:rPr>
      </w:pPr>
      <w:r>
        <w:rPr>
          <w:spacing w:val="-5"/>
        </w:rPr>
        <w:t>cos</w:t>
      </w:r>
      <w:r>
        <w:rPr>
          <w:spacing w:val="-10"/>
        </w:rPr>
        <w:t> </w:t>
      </w:r>
      <w:r>
        <w:rPr>
          <w:i/>
          <w:spacing w:val="-33"/>
        </w:rPr>
        <w:t>θ</w:t>
      </w:r>
    </w:p>
    <w:p>
      <w:pPr>
        <w:spacing w:line="240" w:lineRule="auto" w:before="0"/>
        <w:rPr>
          <w:i/>
          <w:sz w:val="16"/>
        </w:rPr>
      </w:pPr>
      <w:r>
        <w:rPr/>
        <w:br w:type="column"/>
      </w:r>
      <w:r>
        <w:rPr>
          <w:i/>
          <w:sz w:val="16"/>
        </w:rPr>
      </w:r>
    </w:p>
    <w:p>
      <w:pPr>
        <w:pStyle w:val="BodyText"/>
        <w:spacing w:before="102"/>
        <w:rPr>
          <w:i/>
          <w:sz w:val="16"/>
        </w:rPr>
      </w:pPr>
    </w:p>
    <w:p>
      <w:pPr>
        <w:spacing w:line="194" w:lineRule="exact" w:before="0"/>
        <w:ind w:left="0" w:right="0" w:firstLine="0"/>
        <w:jc w:val="left"/>
        <w:rPr>
          <w:sz w:val="16"/>
        </w:rPr>
      </w:pPr>
      <w:r>
        <w:rPr>
          <w:i/>
          <w:spacing w:val="-5"/>
          <w:w w:val="105"/>
          <w:sz w:val="16"/>
        </w:rPr>
        <w:t>t</w:t>
      </w:r>
      <w:r>
        <w:rPr>
          <w:rFonts w:ascii="Lucida Sans Unicode" w:hAnsi="Lucida Sans Unicode"/>
          <w:spacing w:val="-5"/>
          <w:w w:val="105"/>
          <w:sz w:val="16"/>
        </w:rPr>
        <w:t>−</w:t>
      </w:r>
      <w:r>
        <w:rPr>
          <w:spacing w:val="-5"/>
          <w:w w:val="105"/>
          <w:sz w:val="16"/>
        </w:rPr>
        <w:t>1</w:t>
      </w:r>
    </w:p>
    <w:p>
      <w:pPr>
        <w:spacing w:line="240" w:lineRule="auto" w:before="111"/>
        <w:rPr>
          <w:sz w:val="24"/>
        </w:rPr>
      </w:pPr>
      <w:r>
        <w:rPr/>
        <w:br w:type="column"/>
      </w:r>
      <w:r>
        <w:rPr>
          <w:sz w:val="24"/>
        </w:rPr>
      </w:r>
    </w:p>
    <w:p>
      <w:pPr>
        <w:spacing w:line="283" w:lineRule="exact" w:before="0"/>
        <w:ind w:left="0" w:right="0" w:firstLine="0"/>
        <w:jc w:val="left"/>
        <w:rPr>
          <w:i/>
          <w:sz w:val="24"/>
        </w:rPr>
      </w:pPr>
      <w:r>
        <w:rPr>
          <w:w w:val="130"/>
          <w:sz w:val="24"/>
        </w:rPr>
        <w:t>∆</w:t>
      </w:r>
      <w:r>
        <w:rPr>
          <w:i/>
          <w:w w:val="130"/>
          <w:sz w:val="24"/>
        </w:rPr>
        <w:t>t</w:t>
      </w:r>
      <w:r>
        <w:rPr>
          <w:i/>
          <w:spacing w:val="-6"/>
          <w:w w:val="130"/>
          <w:sz w:val="24"/>
        </w:rPr>
        <w:t> </w:t>
      </w:r>
      <w:r>
        <w:rPr>
          <w:w w:val="130"/>
          <w:sz w:val="24"/>
        </w:rPr>
        <w:t>+</w:t>
      </w:r>
      <w:r>
        <w:rPr>
          <w:spacing w:val="-6"/>
          <w:w w:val="130"/>
          <w:sz w:val="24"/>
        </w:rPr>
        <w:t> </w:t>
      </w:r>
      <w:r>
        <w:rPr>
          <w:i/>
          <w:spacing w:val="-28"/>
          <w:w w:val="115"/>
          <w:sz w:val="24"/>
        </w:rPr>
        <w:t>a</w:t>
      </w:r>
    </w:p>
    <w:p>
      <w:pPr>
        <w:spacing w:line="240" w:lineRule="auto" w:before="0"/>
        <w:rPr>
          <w:i/>
          <w:sz w:val="16"/>
        </w:rPr>
      </w:pPr>
      <w:r>
        <w:rPr/>
        <w:br w:type="column"/>
      </w:r>
      <w:r>
        <w:rPr>
          <w:i/>
          <w:sz w:val="16"/>
        </w:rPr>
      </w:r>
    </w:p>
    <w:p>
      <w:pPr>
        <w:pStyle w:val="BodyText"/>
        <w:spacing w:before="102"/>
        <w:rPr>
          <w:i/>
          <w:sz w:val="16"/>
        </w:rPr>
      </w:pPr>
    </w:p>
    <w:p>
      <w:pPr>
        <w:spacing w:line="194" w:lineRule="exact" w:before="0"/>
        <w:ind w:left="0" w:right="0" w:firstLine="0"/>
        <w:jc w:val="left"/>
        <w:rPr>
          <w:sz w:val="16"/>
        </w:rPr>
      </w:pPr>
      <w:r>
        <w:rPr>
          <w:i/>
          <w:spacing w:val="-5"/>
          <w:w w:val="105"/>
          <w:sz w:val="16"/>
        </w:rPr>
        <w:t>t</w:t>
      </w:r>
      <w:r>
        <w:rPr>
          <w:rFonts w:ascii="Lucida Sans Unicode" w:hAnsi="Lucida Sans Unicode"/>
          <w:spacing w:val="-5"/>
          <w:w w:val="105"/>
          <w:sz w:val="16"/>
        </w:rPr>
        <w:t>−</w:t>
      </w:r>
      <w:r>
        <w:rPr>
          <w:spacing w:val="-5"/>
          <w:w w:val="105"/>
          <w:sz w:val="16"/>
        </w:rPr>
        <w:t>1</w:t>
      </w:r>
    </w:p>
    <w:p>
      <w:pPr>
        <w:spacing w:line="240" w:lineRule="auto" w:before="111"/>
        <w:rPr>
          <w:sz w:val="24"/>
        </w:rPr>
      </w:pPr>
      <w:r>
        <w:rPr/>
        <w:br w:type="column"/>
      </w:r>
      <w:r>
        <w:rPr>
          <w:sz w:val="24"/>
        </w:rPr>
      </w:r>
    </w:p>
    <w:p>
      <w:pPr>
        <w:pStyle w:val="BodyText"/>
        <w:spacing w:line="283" w:lineRule="exact"/>
        <w:ind w:left="9"/>
        <w:rPr>
          <w:i/>
        </w:rPr>
      </w:pPr>
      <w:r>
        <w:rPr>
          <w:spacing w:val="-5"/>
        </w:rPr>
        <w:t>cos</w:t>
      </w:r>
      <w:r>
        <w:rPr>
          <w:spacing w:val="-10"/>
        </w:rPr>
        <w:t> </w:t>
      </w:r>
      <w:r>
        <w:rPr>
          <w:i/>
          <w:spacing w:val="-33"/>
        </w:rPr>
        <w:t>θ</w:t>
      </w:r>
    </w:p>
    <w:p>
      <w:pPr>
        <w:spacing w:line="240" w:lineRule="auto" w:before="0"/>
        <w:rPr>
          <w:i/>
          <w:sz w:val="16"/>
        </w:rPr>
      </w:pPr>
      <w:r>
        <w:rPr/>
        <w:br w:type="column"/>
      </w:r>
      <w:r>
        <w:rPr>
          <w:i/>
          <w:sz w:val="16"/>
        </w:rPr>
      </w:r>
    </w:p>
    <w:p>
      <w:pPr>
        <w:pStyle w:val="BodyText"/>
        <w:spacing w:before="102"/>
        <w:rPr>
          <w:i/>
          <w:sz w:val="16"/>
        </w:rPr>
      </w:pPr>
    </w:p>
    <w:p>
      <w:pPr>
        <w:spacing w:line="194" w:lineRule="exact" w:before="0"/>
        <w:ind w:left="0" w:right="0" w:firstLine="0"/>
        <w:jc w:val="left"/>
        <w:rPr>
          <w:sz w:val="16"/>
        </w:rPr>
      </w:pPr>
      <w:r>
        <w:rPr>
          <w:i/>
          <w:spacing w:val="-5"/>
          <w:w w:val="105"/>
          <w:sz w:val="16"/>
        </w:rPr>
        <w:t>t</w:t>
      </w:r>
      <w:r>
        <w:rPr>
          <w:rFonts w:ascii="Lucida Sans Unicode" w:hAnsi="Lucida Sans Unicode"/>
          <w:spacing w:val="-5"/>
          <w:w w:val="105"/>
          <w:sz w:val="16"/>
        </w:rPr>
        <w:t>−</w:t>
      </w:r>
      <w:r>
        <w:rPr>
          <w:spacing w:val="-5"/>
          <w:w w:val="105"/>
          <w:sz w:val="16"/>
        </w:rPr>
        <w:t>1</w:t>
      </w:r>
    </w:p>
    <w:p>
      <w:pPr>
        <w:spacing w:line="240" w:lineRule="auto" w:before="133"/>
        <w:rPr>
          <w:sz w:val="16"/>
        </w:rPr>
      </w:pPr>
      <w:r>
        <w:rPr/>
        <w:br w:type="column"/>
      </w:r>
      <w:r>
        <w:rPr>
          <w:sz w:val="16"/>
        </w:rPr>
      </w:r>
    </w:p>
    <w:p>
      <w:pPr>
        <w:spacing w:line="190" w:lineRule="atLeast" w:before="0"/>
        <w:ind w:left="166" w:right="2802" w:hanging="167"/>
        <w:jc w:val="left"/>
        <w:rPr>
          <w:sz w:val="16"/>
        </w:rPr>
      </w:pPr>
      <w:r>
        <w:rPr/>
        <mc:AlternateContent>
          <mc:Choice Requires="wps">
            <w:drawing>
              <wp:anchor distT="0" distB="0" distL="0" distR="0" allowOverlap="1" layoutInCell="1" locked="0" behindDoc="1" simplePos="0" relativeHeight="484756992">
                <wp:simplePos x="0" y="0"/>
                <wp:positionH relativeFrom="page">
                  <wp:posOffset>5390248</wp:posOffset>
                </wp:positionH>
                <wp:positionV relativeFrom="paragraph">
                  <wp:posOffset>155185</wp:posOffset>
                </wp:positionV>
                <wp:extent cx="265430" cy="127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9488" from="424.428986pt,12.219297pt" to="445.281986pt,12.219297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60064">
                <wp:simplePos x="0" y="0"/>
                <wp:positionH relativeFrom="page">
                  <wp:posOffset>5670245</wp:posOffset>
                </wp:positionH>
                <wp:positionV relativeFrom="paragraph">
                  <wp:posOffset>273480</wp:posOffset>
                </wp:positionV>
                <wp:extent cx="101600" cy="4724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46.476013pt;margin-top:21.533897pt;width:8pt;height:37.2pt;mso-position-horizontal-relative:page;mso-position-vertical-relative:paragraph;z-index:-18556416" type="#_x0000_t202" id="docshape106"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spacing w:val="-2"/>
          <w:w w:val="125"/>
          <w:sz w:val="16"/>
        </w:rPr>
        <w:t>(∆</w:t>
      </w:r>
      <w:r>
        <w:rPr>
          <w:i/>
          <w:spacing w:val="-2"/>
          <w:w w:val="125"/>
          <w:sz w:val="16"/>
        </w:rPr>
        <w:t>t</w:t>
      </w:r>
      <w:r>
        <w:rPr>
          <w:spacing w:val="-2"/>
          <w:w w:val="125"/>
          <w:sz w:val="16"/>
        </w:rPr>
        <w:t>)</w:t>
      </w:r>
      <w:r>
        <w:rPr>
          <w:rFonts w:ascii="Lucida Console" w:hAnsi="Lucida Console"/>
          <w:spacing w:val="-2"/>
          <w:w w:val="125"/>
          <w:sz w:val="16"/>
          <w:vertAlign w:val="superscript"/>
        </w:rPr>
        <w:t>2</w:t>
      </w:r>
      <w:r>
        <w:rPr>
          <w:rFonts w:ascii="Lucida Console" w:hAnsi="Lucida Console"/>
          <w:spacing w:val="-2"/>
          <w:w w:val="125"/>
          <w:sz w:val="16"/>
          <w:vertAlign w:val="baseline"/>
        </w:rPr>
        <w:t> </w:t>
      </w:r>
      <w:r>
        <w:rPr>
          <w:spacing w:val="-10"/>
          <w:w w:val="125"/>
          <w:sz w:val="16"/>
          <w:vertAlign w:val="baseline"/>
        </w:rPr>
        <w:t>2</w:t>
      </w:r>
    </w:p>
    <w:p>
      <w:pPr>
        <w:spacing w:after="0" w:line="190" w:lineRule="atLeast"/>
        <w:jc w:val="left"/>
        <w:rPr>
          <w:sz w:val="16"/>
        </w:rPr>
        <w:sectPr>
          <w:type w:val="continuous"/>
          <w:pgSz w:w="12240" w:h="15840"/>
          <w:pgMar w:header="0" w:footer="1819" w:top="1820" w:bottom="280" w:left="1460" w:right="540"/>
          <w:cols w:num="10" w:equalWidth="0">
            <w:col w:w="2863" w:space="40"/>
            <w:col w:w="846" w:space="39"/>
            <w:col w:w="650" w:space="39"/>
            <w:col w:w="473"/>
            <w:col w:w="278" w:space="9"/>
            <w:col w:w="691" w:space="0"/>
            <w:col w:w="278" w:space="40"/>
            <w:col w:w="473"/>
            <w:col w:w="278" w:space="34"/>
            <w:col w:w="3211"/>
          </w:cols>
        </w:sectPr>
      </w:pPr>
    </w:p>
    <w:p>
      <w:pPr>
        <w:spacing w:line="112" w:lineRule="auto" w:before="9"/>
        <w:ind w:left="0" w:right="0" w:firstLine="0"/>
        <w:jc w:val="right"/>
        <w:rPr>
          <w:rFonts w:ascii="Lucida Sans Unicode" w:hAnsi="Lucida Sans Unicode"/>
          <w:sz w:val="24"/>
        </w:rPr>
      </w:pPr>
      <w:bookmarkStart w:name="_bookmark85" w:id="119"/>
      <w:bookmarkEnd w:id="119"/>
      <w:r>
        <w:rPr/>
      </w:r>
      <w:r>
        <w:rPr>
          <w:rFonts w:ascii="Lucida Sans Unicode" w:hAnsi="Lucida Sans Unicode"/>
          <w:spacing w:val="2"/>
          <w:w w:val="80"/>
          <w:sz w:val="24"/>
        </w:rPr>
        <w:t></w:t>
      </w:r>
      <w:r>
        <w:rPr>
          <w:i/>
          <w:spacing w:val="2"/>
          <w:w w:val="80"/>
          <w:position w:val="-4"/>
          <w:sz w:val="24"/>
        </w:rPr>
        <w:t>y</w:t>
      </w:r>
      <w:r>
        <w:rPr>
          <w:i/>
          <w:spacing w:val="2"/>
          <w:w w:val="80"/>
          <w:position w:val="-8"/>
          <w:sz w:val="16"/>
        </w:rPr>
        <w:t>t</w:t>
      </w:r>
      <w:r>
        <w:rPr>
          <w:i/>
          <w:spacing w:val="8"/>
          <w:position w:val="-8"/>
          <w:sz w:val="16"/>
        </w:rPr>
        <w:t> </w:t>
      </w:r>
      <w:r>
        <w:rPr>
          <w:rFonts w:ascii="Lucida Sans Unicode" w:hAnsi="Lucida Sans Unicode"/>
          <w:spacing w:val="-10"/>
          <w:w w:val="90"/>
          <w:sz w:val="24"/>
        </w:rPr>
        <w:t></w:t>
      </w:r>
    </w:p>
    <w:p>
      <w:pPr>
        <w:spacing w:line="210" w:lineRule="exact" w:before="0"/>
        <w:ind w:left="275" w:right="0" w:firstLine="0"/>
        <w:jc w:val="left"/>
        <w:rPr>
          <w:sz w:val="24"/>
        </w:rPr>
      </w:pPr>
      <w:r>
        <w:rPr/>
        <w:br w:type="column"/>
      </w:r>
      <w:r>
        <w:rPr>
          <w:rFonts w:ascii="Lucida Sans Unicode" w:hAnsi="Lucida Sans Unicode"/>
          <w:position w:val="3"/>
          <w:sz w:val="24"/>
        </w:rPr>
        <w:t></w:t>
      </w:r>
      <w:r>
        <w:rPr>
          <w:rFonts w:ascii="Lucida Sans Unicode" w:hAnsi="Lucida Sans Unicode"/>
          <w:spacing w:val="-27"/>
          <w:position w:val="3"/>
          <w:sz w:val="24"/>
        </w:rPr>
        <w:t> </w:t>
      </w:r>
      <w:r>
        <w:rPr>
          <w:i/>
          <w:sz w:val="24"/>
        </w:rPr>
        <w:t>y</w:t>
      </w:r>
      <w:r>
        <w:rPr>
          <w:i/>
          <w:sz w:val="24"/>
          <w:vertAlign w:val="subscript"/>
        </w:rPr>
        <w:t>t</w:t>
      </w:r>
      <w:r>
        <w:rPr>
          <w:rFonts w:ascii="Lucida Sans Unicode" w:hAnsi="Lucida Sans Unicode"/>
          <w:sz w:val="24"/>
          <w:vertAlign w:val="subscript"/>
        </w:rPr>
        <w:t>−</w:t>
      </w:r>
      <w:r>
        <w:rPr>
          <w:sz w:val="24"/>
          <w:vertAlign w:val="subscript"/>
        </w:rPr>
        <w:t>1</w:t>
      </w:r>
      <w:r>
        <w:rPr>
          <w:spacing w:val="33"/>
          <w:sz w:val="24"/>
          <w:vertAlign w:val="baseline"/>
        </w:rPr>
        <w:t> </w:t>
      </w:r>
      <w:r>
        <w:rPr>
          <w:sz w:val="24"/>
          <w:vertAlign w:val="baseline"/>
        </w:rPr>
        <w:t>+</w:t>
      </w:r>
      <w:r>
        <w:rPr>
          <w:spacing w:val="20"/>
          <w:sz w:val="24"/>
          <w:vertAlign w:val="baseline"/>
        </w:rPr>
        <w:t> </w:t>
      </w:r>
      <w:r>
        <w:rPr>
          <w:i/>
          <w:sz w:val="24"/>
          <w:vertAlign w:val="baseline"/>
        </w:rPr>
        <w:t>v</w:t>
      </w:r>
      <w:r>
        <w:rPr>
          <w:i/>
          <w:sz w:val="24"/>
          <w:vertAlign w:val="subscript"/>
        </w:rPr>
        <w:t>t</w:t>
      </w:r>
      <w:r>
        <w:rPr>
          <w:rFonts w:ascii="Lucida Sans Unicode" w:hAnsi="Lucida Sans Unicode"/>
          <w:sz w:val="24"/>
          <w:vertAlign w:val="subscript"/>
        </w:rPr>
        <w:t>−</w:t>
      </w:r>
      <w:r>
        <w:rPr>
          <w:sz w:val="24"/>
          <w:vertAlign w:val="subscript"/>
        </w:rPr>
        <w:t>1</w:t>
      </w:r>
      <w:r>
        <w:rPr>
          <w:spacing w:val="15"/>
          <w:sz w:val="24"/>
          <w:vertAlign w:val="baseline"/>
        </w:rPr>
        <w:t> </w:t>
      </w:r>
      <w:r>
        <w:rPr>
          <w:sz w:val="24"/>
          <w:vertAlign w:val="baseline"/>
        </w:rPr>
        <w:t>sin </w:t>
      </w:r>
      <w:r>
        <w:rPr>
          <w:i/>
          <w:sz w:val="24"/>
          <w:vertAlign w:val="baseline"/>
        </w:rPr>
        <w:t>θ</w:t>
      </w:r>
      <w:r>
        <w:rPr>
          <w:i/>
          <w:sz w:val="24"/>
          <w:vertAlign w:val="subscript"/>
        </w:rPr>
        <w:t>t</w:t>
      </w:r>
      <w:r>
        <w:rPr>
          <w:rFonts w:ascii="Lucida Sans Unicode" w:hAnsi="Lucida Sans Unicode"/>
          <w:sz w:val="24"/>
          <w:vertAlign w:val="subscript"/>
        </w:rPr>
        <w:t>−</w:t>
      </w:r>
      <w:r>
        <w:rPr>
          <w:sz w:val="24"/>
          <w:vertAlign w:val="subscript"/>
        </w:rPr>
        <w:t>1</w:t>
      </w:r>
      <w:r>
        <w:rPr>
          <w:sz w:val="24"/>
          <w:vertAlign w:val="baseline"/>
        </w:rPr>
        <w:t>∆</w:t>
      </w:r>
      <w:r>
        <w:rPr>
          <w:i/>
          <w:sz w:val="24"/>
          <w:vertAlign w:val="baseline"/>
        </w:rPr>
        <w:t>t</w:t>
      </w:r>
      <w:r>
        <w:rPr>
          <w:i/>
          <w:spacing w:val="21"/>
          <w:sz w:val="24"/>
          <w:vertAlign w:val="baseline"/>
        </w:rPr>
        <w:t> </w:t>
      </w:r>
      <w:r>
        <w:rPr>
          <w:sz w:val="24"/>
          <w:vertAlign w:val="baseline"/>
        </w:rPr>
        <w:t>+</w:t>
      </w:r>
      <w:r>
        <w:rPr>
          <w:spacing w:val="20"/>
          <w:sz w:val="24"/>
          <w:vertAlign w:val="baseline"/>
        </w:rPr>
        <w:t> </w:t>
      </w:r>
      <w:r>
        <w:rPr>
          <w:i/>
          <w:sz w:val="24"/>
          <w:vertAlign w:val="baseline"/>
        </w:rPr>
        <w:t>a</w:t>
      </w:r>
      <w:r>
        <w:rPr>
          <w:i/>
          <w:sz w:val="24"/>
          <w:vertAlign w:val="subscript"/>
        </w:rPr>
        <w:t>t</w:t>
      </w:r>
      <w:r>
        <w:rPr>
          <w:rFonts w:ascii="Lucida Sans Unicode" w:hAnsi="Lucida Sans Unicode"/>
          <w:sz w:val="24"/>
          <w:vertAlign w:val="subscript"/>
        </w:rPr>
        <w:t>−</w:t>
      </w:r>
      <w:r>
        <w:rPr>
          <w:sz w:val="24"/>
          <w:vertAlign w:val="subscript"/>
        </w:rPr>
        <w:t>1</w:t>
      </w:r>
      <w:r>
        <w:rPr>
          <w:spacing w:val="15"/>
          <w:sz w:val="24"/>
          <w:vertAlign w:val="baseline"/>
        </w:rPr>
        <w:t> </w:t>
      </w:r>
      <w:r>
        <w:rPr>
          <w:sz w:val="24"/>
          <w:vertAlign w:val="baseline"/>
        </w:rPr>
        <w:t>sin</w:t>
      </w:r>
      <w:r>
        <w:rPr>
          <w:spacing w:val="1"/>
          <w:sz w:val="24"/>
          <w:vertAlign w:val="baseline"/>
        </w:rPr>
        <w:t> </w:t>
      </w:r>
      <w:r>
        <w:rPr>
          <w:i/>
          <w:spacing w:val="-4"/>
          <w:sz w:val="24"/>
          <w:vertAlign w:val="baseline"/>
        </w:rPr>
        <w:t>θ</w:t>
      </w:r>
      <w:r>
        <w:rPr>
          <w:i/>
          <w:spacing w:val="-4"/>
          <w:sz w:val="24"/>
          <w:vertAlign w:val="subscript"/>
        </w:rPr>
        <w:t>t</w:t>
      </w:r>
      <w:r>
        <w:rPr>
          <w:rFonts w:ascii="Lucida Sans Unicode" w:hAnsi="Lucida Sans Unicode"/>
          <w:spacing w:val="-4"/>
          <w:sz w:val="24"/>
          <w:vertAlign w:val="subscript"/>
        </w:rPr>
        <w:t>−</w:t>
      </w:r>
      <w:r>
        <w:rPr>
          <w:spacing w:val="-4"/>
          <w:sz w:val="24"/>
          <w:vertAlign w:val="subscript"/>
        </w:rPr>
        <w:t>1</w:t>
      </w:r>
    </w:p>
    <w:p>
      <w:pPr>
        <w:spacing w:line="176" w:lineRule="exact" w:before="0"/>
        <w:ind w:left="0" w:right="0" w:firstLine="0"/>
        <w:jc w:val="left"/>
        <w:rPr>
          <w:rFonts w:ascii="Lucida Console" w:hAnsi="Lucida Console"/>
          <w:sz w:val="16"/>
        </w:rPr>
      </w:pPr>
      <w:r>
        <w:rPr/>
        <w:br w:type="column"/>
      </w: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p>
    <w:p>
      <w:pPr>
        <w:pStyle w:val="BodyText"/>
        <w:spacing w:line="20" w:lineRule="exact"/>
        <w:rPr>
          <w:rFonts w:ascii="Lucida Console"/>
          <w:sz w:val="2"/>
        </w:rPr>
      </w:pPr>
      <w:r>
        <w:rPr>
          <w:rFonts w:ascii="Lucida Console"/>
          <w:sz w:val="2"/>
        </w:rPr>
        <mc:AlternateContent>
          <mc:Choice Requires="wps">
            <w:drawing>
              <wp:inline distT="0" distB="0" distL="0" distR="0">
                <wp:extent cx="265430" cy="6350"/>
                <wp:effectExtent l="9525" t="0" r="1270" b="3175"/>
                <wp:docPr id="150" name="Group 150"/>
                <wp:cNvGraphicFramePr>
                  <a:graphicFrameLocks/>
                </wp:cNvGraphicFramePr>
                <a:graphic>
                  <a:graphicData uri="http://schemas.microsoft.com/office/word/2010/wordprocessingGroup">
                    <wpg:wgp>
                      <wpg:cNvPr id="150" name="Group 150"/>
                      <wpg:cNvGrpSpPr/>
                      <wpg:grpSpPr>
                        <a:xfrm>
                          <a:off x="0" y="0"/>
                          <a:ext cx="265430" cy="6350"/>
                          <a:chExt cx="265430" cy="6350"/>
                        </a:xfrm>
                      </wpg:grpSpPr>
                      <wps:wsp>
                        <wps:cNvPr id="151" name="Graphic 151"/>
                        <wps:cNvSpPr/>
                        <wps:spPr>
                          <a:xfrm>
                            <a:off x="0" y="3035"/>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pt;height:.5pt;mso-position-horizontal-relative:char;mso-position-vertical-relative:line" id="docshapegroup107" coordorigin="0,0" coordsize="418,10">
                <v:line style="position:absolute" from="0,5" to="417,5" stroked="true" strokeweight=".478pt" strokecolor="#000000">
                  <v:stroke dashstyle="solid"/>
                </v:line>
              </v:group>
            </w:pict>
          </mc:Fallback>
        </mc:AlternateContent>
      </w:r>
      <w:r>
        <w:rPr>
          <w:rFonts w:ascii="Lucida Console"/>
          <w:sz w:val="2"/>
        </w:rPr>
      </w:r>
    </w:p>
    <w:p>
      <w:pPr>
        <w:spacing w:after="0" w:line="20" w:lineRule="exact"/>
        <w:rPr>
          <w:rFonts w:ascii="Lucida Console"/>
          <w:sz w:val="2"/>
        </w:rPr>
        <w:sectPr>
          <w:type w:val="continuous"/>
          <w:pgSz w:w="12240" w:h="15840"/>
          <w:pgMar w:header="0" w:footer="1819" w:top="1820" w:bottom="280" w:left="1460" w:right="540"/>
          <w:cols w:num="3" w:equalWidth="0">
            <w:col w:w="2863" w:space="40"/>
            <w:col w:w="4057" w:space="33"/>
            <w:col w:w="3247"/>
          </w:cols>
        </w:sectPr>
      </w:pPr>
    </w:p>
    <w:p>
      <w:pPr>
        <w:tabs>
          <w:tab w:pos="850" w:val="left" w:leader="none"/>
        </w:tabs>
        <w:spacing w:line="248" w:lineRule="exact" w:before="0"/>
        <w:ind w:left="0" w:right="0" w:firstLine="0"/>
        <w:jc w:val="right"/>
        <w:rPr>
          <w:rFonts w:ascii="Lucida Sans Unicode" w:hAnsi="Lucida Sans Unicode"/>
          <w:sz w:val="24"/>
        </w:rPr>
      </w:pPr>
      <w:r>
        <w:rPr>
          <w:rFonts w:ascii="Lucida Sans Unicode" w:hAnsi="Lucida Sans Unicode"/>
          <w:w w:val="75"/>
          <w:sz w:val="24"/>
        </w:rPr>
        <w:t></w:t>
      </w:r>
      <w:r>
        <w:rPr>
          <w:i/>
          <w:w w:val="75"/>
          <w:position w:val="-5"/>
          <w:sz w:val="24"/>
        </w:rPr>
        <w:t>θ</w:t>
      </w:r>
      <w:r>
        <w:rPr>
          <w:i/>
          <w:w w:val="75"/>
          <w:position w:val="-8"/>
          <w:sz w:val="16"/>
        </w:rPr>
        <w:t>t</w:t>
      </w:r>
      <w:r>
        <w:rPr>
          <w:i/>
          <w:spacing w:val="16"/>
          <w:position w:val="-8"/>
          <w:sz w:val="16"/>
        </w:rPr>
        <w:t> </w:t>
      </w:r>
      <w:r>
        <w:rPr>
          <w:rFonts w:ascii="Lucida Sans Unicode" w:hAnsi="Lucida Sans Unicode"/>
          <w:spacing w:val="-12"/>
          <w:w w:val="80"/>
          <w:sz w:val="24"/>
        </w:rPr>
        <w:t></w:t>
      </w:r>
      <w:r>
        <w:rPr>
          <w:rFonts w:ascii="Lucida Sans Unicode" w:hAnsi="Lucida Sans Unicode"/>
          <w:sz w:val="24"/>
        </w:rPr>
        <w:tab/>
      </w:r>
      <w:r>
        <w:rPr>
          <w:rFonts w:ascii="Lucida Sans Unicode" w:hAnsi="Lucida Sans Unicode"/>
          <w:spacing w:val="-10"/>
          <w:w w:val="85"/>
          <w:position w:val="-6"/>
          <w:sz w:val="24"/>
        </w:rPr>
        <w:t></w:t>
      </w:r>
    </w:p>
    <w:p>
      <w:pPr>
        <w:spacing w:line="96" w:lineRule="exact" w:before="0"/>
        <w:ind w:left="786" w:right="0" w:firstLine="0"/>
        <w:jc w:val="center"/>
        <w:rPr>
          <w:sz w:val="16"/>
        </w:rPr>
      </w:pPr>
      <w:r>
        <w:rPr/>
        <w:br w:type="column"/>
      </w:r>
      <w:r>
        <w:rPr>
          <w:spacing w:val="-10"/>
          <w:w w:val="105"/>
          <w:sz w:val="16"/>
        </w:rPr>
        <w:t>2</w:t>
      </w:r>
    </w:p>
    <w:p>
      <w:pPr>
        <w:tabs>
          <w:tab w:pos="4092" w:val="left" w:leader="none"/>
        </w:tabs>
        <w:spacing w:line="153" w:lineRule="exact" w:before="0"/>
        <w:ind w:left="1327" w:right="0" w:firstLine="0"/>
        <w:jc w:val="left"/>
        <w:rPr>
          <w:rFonts w:ascii="Lucida Sans Unicode" w:hAnsi="Lucida Sans Unicode"/>
          <w:sz w:val="24"/>
        </w:rPr>
      </w:pPr>
      <w:r>
        <w:rPr>
          <w:i/>
          <w:w w:val="110"/>
          <w:position w:val="4"/>
          <w:sz w:val="24"/>
        </w:rPr>
        <w:t>θ</w:t>
      </w:r>
      <w:r>
        <w:rPr>
          <w:i/>
          <w:w w:val="110"/>
          <w:sz w:val="16"/>
        </w:rPr>
        <w:t>t</w:t>
      </w:r>
      <w:r>
        <w:rPr>
          <w:rFonts w:ascii="Lucida Sans Unicode" w:hAnsi="Lucida Sans Unicode"/>
          <w:w w:val="110"/>
          <w:sz w:val="16"/>
        </w:rPr>
        <w:t>−</w:t>
      </w:r>
      <w:r>
        <w:rPr>
          <w:w w:val="110"/>
          <w:sz w:val="16"/>
        </w:rPr>
        <w:t>1</w:t>
      </w:r>
      <w:r>
        <w:rPr>
          <w:w w:val="125"/>
          <w:sz w:val="16"/>
        </w:rPr>
        <w:t> </w:t>
      </w:r>
      <w:r>
        <w:rPr>
          <w:w w:val="125"/>
          <w:position w:val="4"/>
          <w:sz w:val="24"/>
        </w:rPr>
        <w:t>+</w:t>
      </w:r>
      <w:r>
        <w:rPr>
          <w:spacing w:val="-17"/>
          <w:w w:val="125"/>
          <w:position w:val="4"/>
          <w:sz w:val="24"/>
        </w:rPr>
        <w:t> </w:t>
      </w:r>
      <w:r>
        <w:rPr>
          <w:i/>
          <w:spacing w:val="-2"/>
          <w:w w:val="110"/>
          <w:position w:val="4"/>
          <w:sz w:val="24"/>
        </w:rPr>
        <w:t>ω</w:t>
      </w:r>
      <w:r>
        <w:rPr>
          <w:i/>
          <w:spacing w:val="-2"/>
          <w:w w:val="110"/>
          <w:sz w:val="16"/>
        </w:rPr>
        <w:t>t</w:t>
      </w:r>
      <w:r>
        <w:rPr>
          <w:rFonts w:ascii="Lucida Sans Unicode" w:hAnsi="Lucida Sans Unicode"/>
          <w:spacing w:val="-2"/>
          <w:w w:val="110"/>
          <w:sz w:val="16"/>
        </w:rPr>
        <w:t>−</w:t>
      </w:r>
      <w:r>
        <w:rPr>
          <w:spacing w:val="-2"/>
          <w:w w:val="110"/>
          <w:sz w:val="16"/>
        </w:rPr>
        <w:t>1</w:t>
      </w:r>
      <w:r>
        <w:rPr>
          <w:spacing w:val="-2"/>
          <w:w w:val="110"/>
          <w:position w:val="4"/>
          <w:sz w:val="24"/>
        </w:rPr>
        <w:t>∆</w:t>
      </w:r>
      <w:r>
        <w:rPr>
          <w:i/>
          <w:spacing w:val="-2"/>
          <w:w w:val="110"/>
          <w:position w:val="4"/>
          <w:sz w:val="24"/>
        </w:rPr>
        <w:t>t</w:t>
      </w:r>
      <w:r>
        <w:rPr>
          <w:i/>
          <w:position w:val="4"/>
          <w:sz w:val="24"/>
        </w:rPr>
        <w:tab/>
      </w:r>
      <w:r>
        <w:rPr>
          <w:rFonts w:ascii="Lucida Sans Unicode" w:hAnsi="Lucida Sans Unicode"/>
          <w:spacing w:val="-10"/>
          <w:position w:val="7"/>
          <w:sz w:val="24"/>
        </w:rPr>
        <w:t></w:t>
      </w:r>
    </w:p>
    <w:p>
      <w:pPr>
        <w:spacing w:after="0" w:line="153" w:lineRule="exact"/>
        <w:jc w:val="left"/>
        <w:rPr>
          <w:rFonts w:ascii="Lucida Sans Unicode" w:hAnsi="Lucida Sans Unicode"/>
          <w:sz w:val="24"/>
        </w:rPr>
        <w:sectPr>
          <w:type w:val="continuous"/>
          <w:pgSz w:w="12240" w:h="15840"/>
          <w:pgMar w:header="0" w:footer="1819" w:top="1820" w:bottom="280" w:left="1460" w:right="540"/>
          <w:cols w:num="2" w:equalWidth="0">
            <w:col w:w="3337" w:space="40"/>
            <w:col w:w="6863"/>
          </w:cols>
        </w:sectPr>
      </w:pPr>
    </w:p>
    <w:p>
      <w:pPr>
        <w:tabs>
          <w:tab w:pos="2928" w:val="left" w:leader="none"/>
        </w:tabs>
        <w:spacing w:line="158" w:lineRule="exact" w:before="0"/>
        <w:ind w:left="1871" w:right="0" w:firstLine="0"/>
        <w:jc w:val="left"/>
        <w:rPr>
          <w:sz w:val="24"/>
        </w:rPr>
      </w:pPr>
      <w:r>
        <w:rPr/>
        <mc:AlternateContent>
          <mc:Choice Requires="wps">
            <w:drawing>
              <wp:anchor distT="0" distB="0" distL="0" distR="0" allowOverlap="1" layoutInCell="1" locked="0" behindDoc="1" simplePos="0" relativeHeight="484760576">
                <wp:simplePos x="0" y="0"/>
                <wp:positionH relativeFrom="page">
                  <wp:posOffset>2404694</wp:posOffset>
                </wp:positionH>
                <wp:positionV relativeFrom="paragraph">
                  <wp:posOffset>53136</wp:posOffset>
                </wp:positionV>
                <wp:extent cx="340360" cy="4724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340360" cy="472440"/>
                        </a:xfrm>
                        <a:prstGeom prst="rect">
                          <a:avLst/>
                        </a:prstGeom>
                      </wps:spPr>
                      <wps:txbx>
                        <w:txbxContent>
                          <w:p>
                            <w:pPr>
                              <w:tabs>
                                <w:tab w:pos="376"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wps:txbx>
                      <wps:bodyPr wrap="square" lIns="0" tIns="0" rIns="0" bIns="0" rtlCol="0">
                        <a:noAutofit/>
                      </wps:bodyPr>
                    </wps:wsp>
                  </a:graphicData>
                </a:graphic>
              </wp:anchor>
            </w:drawing>
          </mc:Choice>
          <mc:Fallback>
            <w:pict>
              <v:shape style="position:absolute;margin-left:189.345993pt;margin-top:4.184pt;width:26.8pt;height:37.2pt;mso-position-horizontal-relative:page;mso-position-vertical-relative:paragraph;z-index:-18555904" type="#_x0000_t202" id="docshape108" filled="false" stroked="false">
                <v:textbox inset="0,0,0,0">
                  <w:txbxContent>
                    <w:p>
                      <w:pPr>
                        <w:tabs>
                          <w:tab w:pos="376" w:val="left" w:leader="none"/>
                        </w:tabs>
                        <w:spacing w:line="285" w:lineRule="exact" w:before="0"/>
                        <w:ind w:left="0" w:right="0" w:firstLine="0"/>
                        <w:jc w:val="left"/>
                        <w:rPr>
                          <w:rFonts w:ascii="Lucida Sans Unicode" w:hAnsi="Lucida Sans Unicode"/>
                          <w:sz w:val="24"/>
                        </w:rPr>
                      </w:pPr>
                      <w:r>
                        <w:rPr>
                          <w:rFonts w:ascii="Lucida Sans Unicode" w:hAnsi="Lucida Sans Unicode"/>
                          <w:spacing w:val="-10"/>
                          <w:w w:val="75"/>
                          <w:sz w:val="24"/>
                        </w:rPr>
                        <w:t></w:t>
                      </w:r>
                      <w:r>
                        <w:rPr>
                          <w:rFonts w:ascii="Lucida Sans Unicode" w:hAnsi="Lucida Sans Unicode"/>
                          <w:sz w:val="24"/>
                        </w:rPr>
                        <w:tab/>
                      </w:r>
                      <w:r>
                        <w:rPr>
                          <w:rFonts w:ascii="Lucida Sans Unicode" w:hAnsi="Lucida Sans Unicode"/>
                          <w:spacing w:val="-30"/>
                          <w:w w:val="75"/>
                          <w:sz w:val="24"/>
                        </w:rPr>
                        <w:t></w:t>
                      </w:r>
                    </w:p>
                  </w:txbxContent>
                </v:textbox>
                <w10:wrap type="none"/>
              </v:shape>
            </w:pict>
          </mc:Fallback>
        </mc:AlternateContent>
      </w:r>
      <w:r>
        <w:rPr>
          <w:i/>
          <w:w w:val="155"/>
          <w:sz w:val="24"/>
        </w:rPr>
        <w:t>f</w:t>
      </w:r>
      <w:r>
        <w:rPr>
          <w:i/>
          <w:spacing w:val="8"/>
          <w:w w:val="155"/>
          <w:sz w:val="24"/>
        </w:rPr>
        <w:t> </w:t>
      </w:r>
      <w:r>
        <w:rPr>
          <w:spacing w:val="-10"/>
          <w:w w:val="155"/>
          <w:sz w:val="24"/>
        </w:rPr>
        <w:t>=</w:t>
      </w:r>
      <w:r>
        <w:rPr>
          <w:sz w:val="24"/>
        </w:rPr>
        <w:tab/>
      </w:r>
      <w:r>
        <w:rPr>
          <w:spacing w:val="-10"/>
          <w:w w:val="155"/>
          <w:sz w:val="24"/>
        </w:rPr>
        <w:t>=</w:t>
      </w:r>
    </w:p>
    <w:p>
      <w:pPr>
        <w:tabs>
          <w:tab w:pos="674" w:val="left" w:leader="none"/>
        </w:tabs>
        <w:spacing w:line="69" w:lineRule="exact" w:before="0"/>
        <w:ind w:left="0" w:right="0" w:firstLine="0"/>
        <w:jc w:val="right"/>
        <w:rPr>
          <w:rFonts w:ascii="Lucida Sans Unicode" w:hAnsi="Lucida Sans Unicode"/>
          <w:sz w:val="24"/>
        </w:rPr>
      </w:pPr>
      <w:r>
        <w:rPr/>
        <mc:AlternateContent>
          <mc:Choice Requires="wps">
            <w:drawing>
              <wp:anchor distT="0" distB="0" distL="0" distR="0" allowOverlap="1" layoutInCell="1" locked="0" behindDoc="1" simplePos="0" relativeHeight="484769280">
                <wp:simplePos x="0" y="0"/>
                <wp:positionH relativeFrom="page">
                  <wp:posOffset>4227842</wp:posOffset>
                </wp:positionH>
                <wp:positionV relativeFrom="paragraph">
                  <wp:posOffset>89672</wp:posOffset>
                </wp:positionV>
                <wp:extent cx="1442720" cy="47244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442720" cy="472440"/>
                        </a:xfrm>
                        <a:prstGeom prst="rect">
                          <a:avLst/>
                        </a:prstGeom>
                      </wps:spPr>
                      <wps:txbx>
                        <w:txbxContent>
                          <w:p>
                            <w:pPr>
                              <w:tabs>
                                <w:tab w:pos="2271" w:val="left" w:leader="none"/>
                              </w:tabs>
                              <w:spacing w:line="743" w:lineRule="exact" w:before="0"/>
                              <w:ind w:left="0" w:right="0" w:firstLine="0"/>
                              <w:jc w:val="left"/>
                              <w:rPr>
                                <w:rFonts w:ascii="Lucida Sans Unicode" w:hAnsi="Lucida Sans Unicode"/>
                                <w:sz w:val="24"/>
                              </w:rPr>
                            </w:pPr>
                            <w:r>
                              <w:rPr>
                                <w:i/>
                                <w:spacing w:val="-4"/>
                                <w:position w:val="4"/>
                                <w:sz w:val="24"/>
                              </w:rPr>
                              <w:t>a</w:t>
                            </w:r>
                            <w:r>
                              <w:rPr>
                                <w:i/>
                                <w:spacing w:val="-4"/>
                                <w:sz w:val="16"/>
                              </w:rPr>
                              <w:t>t</w:t>
                            </w:r>
                            <w:r>
                              <w:rPr>
                                <w:rFonts w:ascii="Lucida Sans Unicode" w:hAnsi="Lucida Sans Unicode"/>
                                <w:spacing w:val="-4"/>
                                <w:sz w:val="16"/>
                              </w:rPr>
                              <w:t>−</w:t>
                            </w:r>
                            <w:r>
                              <w:rPr>
                                <w:spacing w:val="-4"/>
                                <w:sz w:val="16"/>
                              </w:rPr>
                              <w:t>1</w:t>
                            </w:r>
                            <w:r>
                              <w:rPr>
                                <w:sz w:val="16"/>
                              </w:rPr>
                              <w:tab/>
                            </w:r>
                            <w:r>
                              <w:rPr>
                                <w:rFonts w:ascii="Lucida Sans Unicode" w:hAnsi="Lucida Sans Unicode"/>
                                <w:spacing w:val="-180"/>
                                <w:w w:val="75"/>
                                <w:position w:val="50"/>
                                <w:sz w:val="24"/>
                              </w:rPr>
                              <w:t></w:t>
                            </w:r>
                          </w:p>
                        </w:txbxContent>
                      </wps:txbx>
                      <wps:bodyPr wrap="square" lIns="0" tIns="0" rIns="0" bIns="0" rtlCol="0">
                        <a:noAutofit/>
                      </wps:bodyPr>
                    </wps:wsp>
                  </a:graphicData>
                </a:graphic>
              </wp:anchor>
            </w:drawing>
          </mc:Choice>
          <mc:Fallback>
            <w:pict>
              <v:shape style="position:absolute;margin-left:332.901001pt;margin-top:7.060859pt;width:113.6pt;height:37.2pt;mso-position-horizontal-relative:page;mso-position-vertical-relative:paragraph;z-index:-18547200" type="#_x0000_t202" id="docshape109" filled="false" stroked="false">
                <v:textbox inset="0,0,0,0">
                  <w:txbxContent>
                    <w:p>
                      <w:pPr>
                        <w:tabs>
                          <w:tab w:pos="2271" w:val="left" w:leader="none"/>
                        </w:tabs>
                        <w:spacing w:line="743" w:lineRule="exact" w:before="0"/>
                        <w:ind w:left="0" w:right="0" w:firstLine="0"/>
                        <w:jc w:val="left"/>
                        <w:rPr>
                          <w:rFonts w:ascii="Lucida Sans Unicode" w:hAnsi="Lucida Sans Unicode"/>
                          <w:sz w:val="24"/>
                        </w:rPr>
                      </w:pPr>
                      <w:r>
                        <w:rPr>
                          <w:i/>
                          <w:spacing w:val="-4"/>
                          <w:position w:val="4"/>
                          <w:sz w:val="24"/>
                        </w:rPr>
                        <w:t>a</w:t>
                      </w:r>
                      <w:r>
                        <w:rPr>
                          <w:i/>
                          <w:spacing w:val="-4"/>
                          <w:sz w:val="16"/>
                        </w:rPr>
                        <w:t>t</w:t>
                      </w:r>
                      <w:r>
                        <w:rPr>
                          <w:rFonts w:ascii="Lucida Sans Unicode" w:hAnsi="Lucida Sans Unicode"/>
                          <w:spacing w:val="-4"/>
                          <w:sz w:val="16"/>
                        </w:rPr>
                        <w:t>−</w:t>
                      </w:r>
                      <w:r>
                        <w:rPr>
                          <w:spacing w:val="-4"/>
                          <w:sz w:val="16"/>
                        </w:rPr>
                        <w:t>1</w:t>
                      </w:r>
                      <w:r>
                        <w:rPr>
                          <w:sz w:val="16"/>
                        </w:rPr>
                        <w:tab/>
                      </w:r>
                      <w:r>
                        <w:rPr>
                          <w:rFonts w:ascii="Lucida Sans Unicode" w:hAnsi="Lucida Sans Unicode"/>
                          <w:spacing w:val="-180"/>
                          <w:w w:val="75"/>
                          <w:position w:val="50"/>
                          <w:sz w:val="24"/>
                        </w:rPr>
                        <w:t></w:t>
                      </w:r>
                    </w:p>
                  </w:txbxContent>
                </v:textbox>
                <w10:wrap type="none"/>
              </v:shape>
            </w:pict>
          </mc:Fallback>
        </mc:AlternateContent>
      </w:r>
      <w:r>
        <w:rPr>
          <w:i/>
          <w:spacing w:val="-5"/>
          <w:position w:val="1"/>
          <w:sz w:val="24"/>
        </w:rPr>
        <w:t>v</w:t>
      </w:r>
      <w:r>
        <w:rPr>
          <w:i/>
          <w:spacing w:val="-5"/>
          <w:position w:val="1"/>
          <w:sz w:val="24"/>
          <w:vertAlign w:val="subscript"/>
        </w:rPr>
        <w:t>t</w:t>
      </w:r>
      <w:r>
        <w:rPr>
          <w:i/>
          <w:position w:val="1"/>
          <w:sz w:val="24"/>
          <w:vertAlign w:val="baseline"/>
        </w:rPr>
        <w:tab/>
      </w:r>
      <w:r>
        <w:rPr>
          <w:rFonts w:ascii="Lucida Sans Unicode" w:hAnsi="Lucida Sans Unicode"/>
          <w:spacing w:val="-10"/>
          <w:w w:val="95"/>
          <w:sz w:val="24"/>
          <w:vertAlign w:val="baseline"/>
        </w:rPr>
        <w:t></w:t>
      </w:r>
    </w:p>
    <w:p>
      <w:pPr>
        <w:tabs>
          <w:tab w:pos="1790" w:val="left" w:leader="none"/>
          <w:tab w:pos="2436" w:val="left" w:leader="none"/>
        </w:tabs>
        <w:spacing w:line="89" w:lineRule="exact" w:before="138"/>
        <w:ind w:left="1336" w:right="0" w:firstLine="0"/>
        <w:jc w:val="left"/>
        <w:rPr>
          <w:i/>
          <w:sz w:val="24"/>
        </w:rPr>
      </w:pPr>
      <w:r>
        <w:rPr/>
        <w:br w:type="column"/>
      </w:r>
      <w:r>
        <w:rPr>
          <w:i/>
          <w:spacing w:val="-10"/>
          <w:w w:val="120"/>
          <w:sz w:val="24"/>
        </w:rPr>
        <w:t>v</w:t>
      </w:r>
      <w:r>
        <w:rPr>
          <w:i/>
          <w:sz w:val="24"/>
        </w:rPr>
        <w:tab/>
      </w:r>
      <w:r>
        <w:rPr>
          <w:w w:val="130"/>
          <w:sz w:val="24"/>
        </w:rPr>
        <w:t>+</w:t>
      </w:r>
      <w:r>
        <w:rPr>
          <w:spacing w:val="9"/>
          <w:w w:val="130"/>
          <w:sz w:val="24"/>
        </w:rPr>
        <w:t> </w:t>
      </w:r>
      <w:r>
        <w:rPr>
          <w:i/>
          <w:spacing w:val="-10"/>
          <w:w w:val="120"/>
          <w:sz w:val="24"/>
        </w:rPr>
        <w:t>a</w:t>
      </w:r>
      <w:r>
        <w:rPr>
          <w:i/>
          <w:sz w:val="24"/>
        </w:rPr>
        <w:tab/>
      </w:r>
      <w:r>
        <w:rPr>
          <w:spacing w:val="-5"/>
          <w:w w:val="120"/>
          <w:sz w:val="24"/>
        </w:rPr>
        <w:t>∆</w:t>
      </w:r>
      <w:r>
        <w:rPr>
          <w:i/>
          <w:spacing w:val="-5"/>
          <w:w w:val="120"/>
          <w:sz w:val="24"/>
        </w:rPr>
        <w:t>t</w:t>
      </w:r>
    </w:p>
    <w:p>
      <w:pPr>
        <w:pStyle w:val="BodyText"/>
        <w:spacing w:line="158" w:lineRule="exact"/>
        <w:ind w:left="2726"/>
      </w:pPr>
      <w:r>
        <w:rPr/>
        <w:br w:type="column"/>
      </w:r>
      <w:r>
        <w:rPr>
          <w:spacing w:val="-4"/>
          <w:w w:val="105"/>
        </w:rPr>
        <w:t>(3.7)</w:t>
      </w:r>
    </w:p>
    <w:p>
      <w:pPr>
        <w:spacing w:line="69" w:lineRule="exact" w:before="0"/>
        <w:ind w:left="1336" w:right="0" w:firstLine="0"/>
        <w:jc w:val="left"/>
        <w:rPr>
          <w:rFonts w:ascii="Lucida Sans Unicode" w:hAnsi="Lucida Sans Unicode"/>
          <w:sz w:val="24"/>
        </w:rPr>
      </w:pPr>
      <w:r>
        <w:rPr>
          <w:rFonts w:ascii="Lucida Sans Unicode" w:hAnsi="Lucida Sans Unicode"/>
          <w:spacing w:val="-10"/>
          <w:w w:val="75"/>
          <w:sz w:val="24"/>
        </w:rPr>
        <w:t></w:t>
      </w:r>
    </w:p>
    <w:p>
      <w:pPr>
        <w:spacing w:after="0" w:line="69" w:lineRule="exact"/>
        <w:jc w:val="left"/>
        <w:rPr>
          <w:rFonts w:ascii="Lucida Sans Unicode" w:hAnsi="Lucida Sans Unicode"/>
          <w:sz w:val="24"/>
        </w:rPr>
        <w:sectPr>
          <w:type w:val="continuous"/>
          <w:pgSz w:w="12240" w:h="15840"/>
          <w:pgMar w:header="0" w:footer="1819" w:top="1820" w:bottom="280" w:left="1460" w:right="540"/>
          <w:cols w:num="3" w:equalWidth="0">
            <w:col w:w="3337" w:space="40"/>
            <w:col w:w="2716" w:space="39"/>
            <w:col w:w="4108"/>
          </w:cols>
        </w:sectPr>
      </w:pPr>
    </w:p>
    <w:p>
      <w:pPr>
        <w:tabs>
          <w:tab w:pos="850" w:val="left" w:leader="none"/>
        </w:tabs>
        <w:spacing w:line="163" w:lineRule="auto" w:before="0"/>
        <w:ind w:left="0" w:right="0" w:firstLine="0"/>
        <w:jc w:val="right"/>
        <w:rPr>
          <w:rFonts w:ascii="Lucida Sans Unicode" w:hAnsi="Lucida Sans Unicode"/>
          <w:sz w:val="24"/>
        </w:rPr>
      </w:pPr>
      <w:r>
        <w:rPr>
          <w:rFonts w:ascii="Lucida Sans Unicode" w:hAnsi="Lucida Sans Unicode"/>
          <w:spacing w:val="-54"/>
          <w:w w:val="85"/>
          <w:sz w:val="24"/>
        </w:rPr>
        <w:t></w:t>
      </w:r>
      <w:r>
        <w:rPr>
          <w:rFonts w:ascii="Lucida Sans Unicode" w:hAnsi="Lucida Sans Unicode"/>
          <w:spacing w:val="-54"/>
          <w:w w:val="85"/>
          <w:position w:val="-14"/>
          <w:sz w:val="24"/>
        </w:rPr>
        <w:t></w:t>
      </w:r>
      <w:r>
        <w:rPr>
          <w:i/>
          <w:spacing w:val="-54"/>
          <w:w w:val="85"/>
          <w:position w:val="-19"/>
          <w:sz w:val="24"/>
        </w:rPr>
        <w:t>ω</w:t>
      </w:r>
      <w:r>
        <w:rPr>
          <w:i/>
          <w:spacing w:val="-54"/>
          <w:w w:val="85"/>
          <w:position w:val="-23"/>
          <w:sz w:val="16"/>
        </w:rPr>
        <w:t>t</w:t>
      </w:r>
      <w:r>
        <w:rPr>
          <w:rFonts w:ascii="Lucida Sans Unicode" w:hAnsi="Lucida Sans Unicode"/>
          <w:spacing w:val="-54"/>
          <w:w w:val="85"/>
          <w:sz w:val="24"/>
        </w:rPr>
        <w:t></w:t>
      </w:r>
      <w:r>
        <w:rPr>
          <w:rFonts w:ascii="Lucida Sans Unicode" w:hAnsi="Lucida Sans Unicode"/>
          <w:spacing w:val="-54"/>
          <w:w w:val="85"/>
          <w:position w:val="-14"/>
          <w:sz w:val="24"/>
        </w:rPr>
        <w:t></w:t>
      </w:r>
      <w:r>
        <w:rPr>
          <w:rFonts w:ascii="Lucida Sans Unicode" w:hAnsi="Lucida Sans Unicode"/>
          <w:position w:val="-14"/>
          <w:sz w:val="24"/>
        </w:rPr>
        <w:tab/>
      </w:r>
      <w:r>
        <w:rPr>
          <w:rFonts w:ascii="Lucida Sans Unicode" w:hAnsi="Lucida Sans Unicode"/>
          <w:spacing w:val="-85"/>
          <w:w w:val="85"/>
          <w:position w:val="-6"/>
          <w:sz w:val="24"/>
        </w:rPr>
        <w:t></w:t>
      </w:r>
      <w:r>
        <w:rPr>
          <w:rFonts w:ascii="Lucida Sans Unicode" w:hAnsi="Lucida Sans Unicode"/>
          <w:spacing w:val="-85"/>
          <w:w w:val="85"/>
          <w:position w:val="-21"/>
          <w:sz w:val="24"/>
        </w:rPr>
        <w:t></w:t>
      </w:r>
    </w:p>
    <w:p>
      <w:pPr>
        <w:pStyle w:val="BodyText"/>
        <w:spacing w:line="255" w:lineRule="exact"/>
        <w:ind w:left="2497"/>
        <w:rPr>
          <w:rFonts w:ascii="Lucida Sans Unicode"/>
          <w:sz w:val="20"/>
        </w:rPr>
      </w:pPr>
      <w:r>
        <w:rPr>
          <w:rFonts w:ascii="Lucida Sans Unicode"/>
          <w:position w:val="-4"/>
          <w:sz w:val="20"/>
        </w:rPr>
        <mc:AlternateContent>
          <mc:Choice Requires="wps">
            <w:drawing>
              <wp:inline distT="0" distB="0" distL="0" distR="0">
                <wp:extent cx="116839" cy="162560"/>
                <wp:effectExtent l="0" t="0" r="0" b="0"/>
                <wp:docPr id="154" name="Textbox 154"/>
                <wp:cNvGraphicFramePr>
                  <a:graphicFrameLocks/>
                </wp:cNvGraphicFramePr>
                <a:graphic>
                  <a:graphicData uri="http://schemas.microsoft.com/office/word/2010/wordprocessingShape">
                    <wps:wsp>
                      <wps:cNvPr id="154" name="Textbox 154"/>
                      <wps:cNvSpPr txBox="1"/>
                      <wps:spPr>
                        <a:xfrm>
                          <a:off x="0" y="0"/>
                          <a:ext cx="116839" cy="162560"/>
                        </a:xfrm>
                        <a:prstGeom prst="rect">
                          <a:avLst/>
                        </a:prstGeom>
                      </wps:spPr>
                      <wps:txbx>
                        <w:txbxContent>
                          <w:p>
                            <w:pPr>
                              <w:spacing w:line="244" w:lineRule="exact" w:before="0"/>
                              <w:ind w:left="0" w:right="0" w:firstLine="0"/>
                              <w:jc w:val="left"/>
                              <w:rPr>
                                <w:i/>
                                <w:sz w:val="24"/>
                              </w:rPr>
                            </w:pPr>
                            <w:r>
                              <w:rPr>
                                <w:i/>
                                <w:spacing w:val="-5"/>
                                <w:sz w:val="24"/>
                              </w:rPr>
                              <w:t>a</w:t>
                            </w:r>
                            <w:r>
                              <w:rPr>
                                <w:i/>
                                <w:spacing w:val="-5"/>
                                <w:sz w:val="24"/>
                                <w:vertAlign w:val="subscript"/>
                              </w:rPr>
                              <w:t>t</w:t>
                            </w:r>
                          </w:p>
                        </w:txbxContent>
                      </wps:txbx>
                      <wps:bodyPr wrap="square" lIns="0" tIns="0" rIns="0" bIns="0" rtlCol="0">
                        <a:noAutofit/>
                      </wps:bodyPr>
                    </wps:wsp>
                  </a:graphicData>
                </a:graphic>
              </wp:inline>
            </w:drawing>
          </mc:Choice>
          <mc:Fallback>
            <w:pict>
              <v:shape style="width:9.2pt;height:12.8pt;mso-position-horizontal-relative:char;mso-position-vertical-relative:line" type="#_x0000_t202" id="docshape110" filled="false" stroked="false">
                <w10:anchorlock/>
                <v:textbox inset="0,0,0,0">
                  <w:txbxContent>
                    <w:p>
                      <w:pPr>
                        <w:spacing w:line="244" w:lineRule="exact" w:before="0"/>
                        <w:ind w:left="0" w:right="0" w:firstLine="0"/>
                        <w:jc w:val="left"/>
                        <w:rPr>
                          <w:i/>
                          <w:sz w:val="24"/>
                        </w:rPr>
                      </w:pPr>
                      <w:r>
                        <w:rPr>
                          <w:i/>
                          <w:spacing w:val="-5"/>
                          <w:sz w:val="24"/>
                        </w:rPr>
                        <w:t>a</w:t>
                      </w:r>
                      <w:r>
                        <w:rPr>
                          <w:i/>
                          <w:spacing w:val="-5"/>
                          <w:sz w:val="24"/>
                          <w:vertAlign w:val="subscript"/>
                        </w:rPr>
                        <w:t>t</w:t>
                      </w:r>
                    </w:p>
                  </w:txbxContent>
                </v:textbox>
              </v:shape>
            </w:pict>
          </mc:Fallback>
        </mc:AlternateContent>
      </w:r>
      <w:r>
        <w:rPr>
          <w:rFonts w:ascii="Lucida Sans Unicode"/>
          <w:position w:val="-4"/>
          <w:sz w:val="20"/>
        </w:rPr>
      </w:r>
    </w:p>
    <w:p>
      <w:pPr>
        <w:spacing w:before="0"/>
        <w:ind w:left="0" w:right="0" w:firstLine="0"/>
        <w:jc w:val="right"/>
        <w:rPr>
          <w:sz w:val="16"/>
        </w:rPr>
      </w:pPr>
      <w:r>
        <w:rPr/>
        <w:br w:type="column"/>
      </w:r>
      <w:r>
        <w:rPr>
          <w:i/>
          <w:spacing w:val="-5"/>
          <w:w w:val="105"/>
          <w:sz w:val="16"/>
        </w:rPr>
        <w:t>t</w:t>
      </w:r>
      <w:r>
        <w:rPr>
          <w:rFonts w:ascii="Lucida Sans Unicode" w:hAnsi="Lucida Sans Unicode"/>
          <w:spacing w:val="-5"/>
          <w:w w:val="105"/>
          <w:sz w:val="16"/>
        </w:rPr>
        <w:t>−</w:t>
      </w:r>
      <w:r>
        <w:rPr>
          <w:spacing w:val="-5"/>
          <w:w w:val="105"/>
          <w:sz w:val="16"/>
        </w:rPr>
        <w:t>1</w:t>
      </w:r>
    </w:p>
    <w:p>
      <w:pPr>
        <w:spacing w:line="194" w:lineRule="exact" w:before="0"/>
        <w:ind w:left="381" w:right="0" w:firstLine="0"/>
        <w:jc w:val="left"/>
        <w:rPr>
          <w:sz w:val="16"/>
        </w:rPr>
      </w:pPr>
      <w:r>
        <w:rPr/>
        <w:br w:type="column"/>
      </w:r>
      <w:r>
        <w:rPr>
          <w:i/>
          <w:spacing w:val="-5"/>
          <w:w w:val="105"/>
          <w:sz w:val="16"/>
        </w:rPr>
        <w:t>t</w:t>
      </w:r>
      <w:r>
        <w:rPr>
          <w:rFonts w:ascii="Lucida Sans Unicode" w:hAnsi="Lucida Sans Unicode"/>
          <w:spacing w:val="-5"/>
          <w:w w:val="105"/>
          <w:sz w:val="16"/>
        </w:rPr>
        <w:t>−</w:t>
      </w:r>
      <w:r>
        <w:rPr>
          <w:spacing w:val="-5"/>
          <w:w w:val="105"/>
          <w:sz w:val="16"/>
        </w:rPr>
        <w:t>1</w:t>
      </w:r>
    </w:p>
    <w:p>
      <w:pPr>
        <w:tabs>
          <w:tab w:pos="2325" w:val="left" w:leader="none"/>
        </w:tabs>
        <w:spacing w:line="341" w:lineRule="exact" w:before="0"/>
        <w:ind w:left="42" w:right="0" w:firstLine="0"/>
        <w:jc w:val="left"/>
        <w:rPr>
          <w:rFonts w:ascii="Lucida Sans Unicode" w:hAnsi="Lucida Sans Unicode"/>
          <w:sz w:val="24"/>
        </w:rPr>
      </w:pPr>
      <w:r>
        <w:rPr>
          <w:i/>
          <w:spacing w:val="-4"/>
          <w:position w:val="4"/>
          <w:sz w:val="24"/>
        </w:rPr>
        <w:t>ω</w:t>
      </w:r>
      <w:r>
        <w:rPr>
          <w:i/>
          <w:spacing w:val="-4"/>
          <w:sz w:val="16"/>
        </w:rPr>
        <w:t>t</w:t>
      </w:r>
      <w:r>
        <w:rPr>
          <w:rFonts w:ascii="Lucida Sans Unicode" w:hAnsi="Lucida Sans Unicode"/>
          <w:spacing w:val="-4"/>
          <w:sz w:val="16"/>
        </w:rPr>
        <w:t>−</w:t>
      </w:r>
      <w:r>
        <w:rPr>
          <w:spacing w:val="-4"/>
          <w:sz w:val="16"/>
        </w:rPr>
        <w:t>1</w:t>
      </w:r>
      <w:r>
        <w:rPr>
          <w:sz w:val="16"/>
        </w:rPr>
        <w:tab/>
      </w:r>
      <w:r>
        <w:rPr>
          <w:rFonts w:ascii="Lucida Sans Unicode" w:hAnsi="Lucida Sans Unicode"/>
          <w:spacing w:val="-10"/>
          <w:position w:val="6"/>
          <w:sz w:val="24"/>
        </w:rPr>
        <w:t></w:t>
      </w:r>
    </w:p>
    <w:p>
      <w:pPr>
        <w:spacing w:after="0" w:line="341" w:lineRule="exact"/>
        <w:jc w:val="left"/>
        <w:rPr>
          <w:rFonts w:ascii="Lucida Sans Unicode" w:hAnsi="Lucida Sans Unicode"/>
          <w:sz w:val="24"/>
        </w:rPr>
        <w:sectPr>
          <w:type w:val="continuous"/>
          <w:pgSz w:w="12240" w:h="15840"/>
          <w:pgMar w:header="0" w:footer="1819" w:top="1820" w:bottom="280" w:left="1460" w:right="540"/>
          <w:cols w:num="3" w:equalWidth="0">
            <w:col w:w="3337" w:space="40"/>
            <w:col w:w="1728" w:space="39"/>
            <w:col w:w="5096"/>
          </w:cols>
        </w:sectPr>
      </w:pPr>
    </w:p>
    <w:p>
      <w:pPr>
        <w:pStyle w:val="BodyText"/>
        <w:spacing w:line="237" w:lineRule="auto" w:before="308"/>
        <w:ind w:left="159" w:right="897" w:firstLine="351"/>
        <w:jc w:val="both"/>
      </w:pPr>
      <w:r>
        <w:rPr>
          <w:w w:val="105"/>
        </w:rPr>
        <w:t>The</w:t>
      </w:r>
      <w:r>
        <w:rPr>
          <w:w w:val="105"/>
        </w:rPr>
        <w:t> Jacobians</w:t>
      </w:r>
      <w:r>
        <w:rPr>
          <w:w w:val="105"/>
        </w:rPr>
        <w:t> are</w:t>
      </w:r>
      <w:r>
        <w:rPr>
          <w:w w:val="105"/>
        </w:rPr>
        <w:t> required</w:t>
      </w:r>
      <w:r>
        <w:rPr>
          <w:w w:val="105"/>
        </w:rPr>
        <w:t> for</w:t>
      </w:r>
      <w:r>
        <w:rPr>
          <w:w w:val="105"/>
        </w:rPr>
        <w:t> the</w:t>
      </w:r>
      <w:r>
        <w:rPr>
          <w:w w:val="105"/>
        </w:rPr>
        <w:t> first</w:t>
      </w:r>
      <w:r>
        <w:rPr>
          <w:w w:val="105"/>
        </w:rPr>
        <w:t> order</w:t>
      </w:r>
      <w:r>
        <w:rPr>
          <w:w w:val="105"/>
        </w:rPr>
        <w:t> approximation</w:t>
      </w:r>
      <w:r>
        <w:rPr>
          <w:w w:val="105"/>
        </w:rPr>
        <w:t> in</w:t>
      </w:r>
      <w:r>
        <w:rPr>
          <w:w w:val="105"/>
        </w:rPr>
        <w:t> the</w:t>
      </w:r>
      <w:r>
        <w:rPr>
          <w:w w:val="105"/>
        </w:rPr>
        <w:t> calculation</w:t>
      </w:r>
      <w:r>
        <w:rPr>
          <w:w w:val="105"/>
        </w:rPr>
        <w:t> of</w:t>
      </w:r>
      <w:r>
        <w:rPr>
          <w:w w:val="105"/>
        </w:rPr>
        <w:t> the EKF. The Jacobians of the State Estimate Update (Equation </w:t>
      </w:r>
      <w:hyperlink w:history="true" w:anchor="_bookmark85">
        <w:r>
          <w:rPr>
            <w:color w:val="0000FF"/>
            <w:w w:val="105"/>
          </w:rPr>
          <w:t>3.7</w:t>
        </w:r>
      </w:hyperlink>
      <w:r>
        <w:rPr>
          <w:w w:val="105"/>
        </w:rPr>
        <w:t>) and Measurement Model (Equation </w:t>
      </w:r>
      <w:hyperlink w:history="true" w:anchor="_bookmark74">
        <w:r>
          <w:rPr>
            <w:color w:val="0000FF"/>
            <w:w w:val="105"/>
          </w:rPr>
          <w:t>3.4</w:t>
        </w:r>
      </w:hyperlink>
      <w:r>
        <w:rPr>
          <w:w w:val="105"/>
        </w:rPr>
        <w:t>) are calculated as follows.</w:t>
      </w:r>
    </w:p>
    <w:p>
      <w:pPr>
        <w:tabs>
          <w:tab w:pos="4675" w:val="left" w:leader="none"/>
          <w:tab w:pos="5096" w:val="left" w:leader="none"/>
        </w:tabs>
        <w:spacing w:before="107"/>
        <w:ind w:left="0" w:right="184" w:firstLine="0"/>
        <w:jc w:val="center"/>
        <w:rPr>
          <w:rFonts w:ascii="Lucida Sans Unicode" w:hAnsi="Lucida Sans Unicode"/>
          <w:sz w:val="24"/>
        </w:rPr>
      </w:pPr>
      <w:r>
        <w:rPr/>
        <mc:AlternateContent>
          <mc:Choice Requires="wps">
            <w:drawing>
              <wp:anchor distT="0" distB="0" distL="0" distR="0" allowOverlap="1" layoutInCell="1" locked="0" behindDoc="1" simplePos="0" relativeHeight="484757504">
                <wp:simplePos x="0" y="0"/>
                <wp:positionH relativeFrom="page">
                  <wp:posOffset>3667721</wp:posOffset>
                </wp:positionH>
                <wp:positionV relativeFrom="paragraph">
                  <wp:posOffset>362263</wp:posOffset>
                </wp:positionV>
                <wp:extent cx="265430" cy="12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8976" from="288.796997pt,28.524712pt" to="309.649997pt,28.52471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58016">
                <wp:simplePos x="0" y="0"/>
                <wp:positionH relativeFrom="page">
                  <wp:posOffset>5385066</wp:posOffset>
                </wp:positionH>
                <wp:positionV relativeFrom="paragraph">
                  <wp:posOffset>362263</wp:posOffset>
                </wp:positionV>
                <wp:extent cx="265430" cy="127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8464" from="424.020996pt,28.524712pt" to="444.873996pt,28.524712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63648">
                <wp:simplePos x="0" y="0"/>
                <wp:positionH relativeFrom="page">
                  <wp:posOffset>3773246</wp:posOffset>
                </wp:positionH>
                <wp:positionV relativeFrom="paragraph">
                  <wp:posOffset>376671</wp:posOffset>
                </wp:positionV>
                <wp:extent cx="53975" cy="1016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297.105988pt;margin-top:29.659138pt;width:4.25pt;height:8pt;mso-position-horizontal-relative:page;mso-position-vertical-relative:paragraph;z-index:-18552832" type="#_x0000_t202" id="docshape111"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764160">
                <wp:simplePos x="0" y="0"/>
                <wp:positionH relativeFrom="page">
                  <wp:posOffset>5490590</wp:posOffset>
                </wp:positionH>
                <wp:positionV relativeFrom="paragraph">
                  <wp:posOffset>376671</wp:posOffset>
                </wp:positionV>
                <wp:extent cx="53975" cy="1016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432.329987pt;margin-top:29.659138pt;width:4.25pt;height:8pt;mso-position-horizontal-relative:page;mso-position-vertical-relative:paragraph;z-index:-18552320" type="#_x0000_t202" id="docshape112"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w:rFonts w:ascii="Lucida Sans Unicode" w:hAnsi="Lucida Sans Unicode"/>
          <w:position w:val="26"/>
          <w:sz w:val="24"/>
        </w:rPr>
        <w:t></w:t>
      </w:r>
      <w:r>
        <w:rPr>
          <w:sz w:val="24"/>
        </w:rPr>
        <w:t>1</w:t>
      </w:r>
      <w:r>
        <w:rPr>
          <w:spacing w:val="70"/>
          <w:w w:val="110"/>
          <w:sz w:val="24"/>
        </w:rPr>
        <w:t> </w:t>
      </w:r>
      <w:r>
        <w:rPr>
          <w:w w:val="110"/>
          <w:sz w:val="24"/>
        </w:rPr>
        <w:t>0</w:t>
      </w:r>
      <w:r>
        <w:rPr>
          <w:spacing w:val="23"/>
          <w:w w:val="110"/>
          <w:sz w:val="24"/>
        </w:rPr>
        <w:t>  </w:t>
      </w:r>
      <w:r>
        <w:rPr>
          <w:w w:val="110"/>
          <w:sz w:val="24"/>
        </w:rPr>
        <w:t>(</w:t>
      </w:r>
      <w:r>
        <w:rPr>
          <w:rFonts w:ascii="Cambria" w:hAnsi="Cambria"/>
          <w:w w:val="110"/>
          <w:sz w:val="24"/>
        </w:rPr>
        <w:t>−</w:t>
      </w:r>
      <w:r>
        <w:rPr>
          <w:i/>
          <w:w w:val="110"/>
          <w:sz w:val="24"/>
        </w:rPr>
        <w:t>v</w:t>
      </w:r>
      <w:r>
        <w:rPr>
          <w:w w:val="110"/>
          <w:sz w:val="24"/>
        </w:rPr>
        <w:t>∆</w:t>
      </w:r>
      <w:r>
        <w:rPr>
          <w:i/>
          <w:w w:val="110"/>
          <w:sz w:val="24"/>
        </w:rPr>
        <w:t>t</w:t>
      </w:r>
      <w:r>
        <w:rPr>
          <w:i/>
          <w:spacing w:val="-19"/>
          <w:w w:val="110"/>
          <w:sz w:val="24"/>
        </w:rPr>
        <w:t> </w:t>
      </w:r>
      <w:r>
        <w:rPr>
          <w:w w:val="110"/>
          <w:sz w:val="24"/>
        </w:rPr>
        <w:t>sin</w:t>
      </w:r>
      <w:r>
        <w:rPr>
          <w:spacing w:val="-21"/>
          <w:w w:val="110"/>
          <w:sz w:val="24"/>
        </w:rPr>
        <w:t> </w:t>
      </w:r>
      <w:r>
        <w:rPr>
          <w:i/>
          <w:sz w:val="24"/>
        </w:rPr>
        <w:t>θ</w:t>
      </w:r>
      <w:r>
        <w:rPr>
          <w:i/>
          <w:spacing w:val="-4"/>
          <w:sz w:val="24"/>
        </w:rPr>
        <w:t> </w:t>
      </w:r>
      <w:r>
        <w:rPr>
          <w:rFonts w:ascii="Cambria" w:hAnsi="Cambria"/>
          <w:sz w:val="24"/>
        </w:rPr>
        <w:t>−</w:t>
      </w:r>
      <w:r>
        <w:rPr>
          <w:rFonts w:ascii="Cambria" w:hAnsi="Cambria"/>
          <w:spacing w:val="-9"/>
          <w:sz w:val="24"/>
        </w:rPr>
        <w:t> </w:t>
      </w:r>
      <w:r>
        <w:rPr>
          <w:i/>
          <w:w w:val="110"/>
          <w:sz w:val="24"/>
        </w:rPr>
        <w:t>a</w:t>
      </w:r>
      <w:r>
        <w:rPr>
          <w:i/>
          <w:spacing w:val="-36"/>
          <w:w w:val="110"/>
          <w:sz w:val="24"/>
        </w:rPr>
        <w:t> </w:t>
      </w:r>
      <w:r>
        <w:rPr>
          <w:w w:val="110"/>
          <w:sz w:val="24"/>
          <w:vertAlign w:val="superscript"/>
        </w:rPr>
        <w:t>(∆</w:t>
      </w:r>
      <w:r>
        <w:rPr>
          <w:i/>
          <w:w w:val="110"/>
          <w:sz w:val="24"/>
          <w:vertAlign w:val="superscript"/>
        </w:rPr>
        <w:t>t</w:t>
      </w:r>
      <w:r>
        <w:rPr>
          <w:w w:val="110"/>
          <w:sz w:val="24"/>
          <w:vertAlign w:val="superscript"/>
        </w:rPr>
        <w:t>)</w:t>
      </w:r>
      <w:r>
        <w:rPr>
          <w:rFonts w:ascii="Lucida Console" w:hAnsi="Lucida Console"/>
          <w:w w:val="110"/>
          <w:position w:val="17"/>
          <w:sz w:val="12"/>
          <w:vertAlign w:val="baseline"/>
        </w:rPr>
        <w:t>2</w:t>
      </w:r>
      <w:r>
        <w:rPr>
          <w:rFonts w:ascii="Lucida Console" w:hAnsi="Lucida Console"/>
          <w:spacing w:val="-18"/>
          <w:w w:val="110"/>
          <w:position w:val="17"/>
          <w:sz w:val="12"/>
          <w:vertAlign w:val="baseline"/>
        </w:rPr>
        <w:t> </w:t>
      </w:r>
      <w:r>
        <w:rPr>
          <w:w w:val="110"/>
          <w:sz w:val="24"/>
          <w:vertAlign w:val="baseline"/>
        </w:rPr>
        <w:t>sin</w:t>
      </w:r>
      <w:r>
        <w:rPr>
          <w:spacing w:val="-21"/>
          <w:w w:val="110"/>
          <w:sz w:val="24"/>
          <w:vertAlign w:val="baseline"/>
        </w:rPr>
        <w:t> </w:t>
      </w:r>
      <w:r>
        <w:rPr>
          <w:i/>
          <w:w w:val="110"/>
          <w:sz w:val="24"/>
          <w:vertAlign w:val="baseline"/>
        </w:rPr>
        <w:t>θ</w:t>
      </w:r>
      <w:r>
        <w:rPr>
          <w:w w:val="110"/>
          <w:sz w:val="24"/>
          <w:vertAlign w:val="baseline"/>
        </w:rPr>
        <w:t>)</w:t>
      </w:r>
      <w:r>
        <w:rPr>
          <w:spacing w:val="23"/>
          <w:w w:val="110"/>
          <w:sz w:val="24"/>
          <w:vertAlign w:val="baseline"/>
        </w:rPr>
        <w:t>  </w:t>
      </w:r>
      <w:r>
        <w:rPr>
          <w:w w:val="110"/>
          <w:sz w:val="24"/>
          <w:vertAlign w:val="baseline"/>
        </w:rPr>
        <w:t>∆</w:t>
      </w:r>
      <w:r>
        <w:rPr>
          <w:i/>
          <w:w w:val="110"/>
          <w:sz w:val="24"/>
          <w:vertAlign w:val="baseline"/>
        </w:rPr>
        <w:t>t</w:t>
      </w:r>
      <w:r>
        <w:rPr>
          <w:i/>
          <w:spacing w:val="-19"/>
          <w:w w:val="110"/>
          <w:sz w:val="24"/>
          <w:vertAlign w:val="baseline"/>
        </w:rPr>
        <w:t> </w:t>
      </w:r>
      <w:r>
        <w:rPr>
          <w:w w:val="110"/>
          <w:sz w:val="24"/>
          <w:vertAlign w:val="baseline"/>
        </w:rPr>
        <w:t>cos</w:t>
      </w:r>
      <w:r>
        <w:rPr>
          <w:spacing w:val="-21"/>
          <w:w w:val="110"/>
          <w:sz w:val="24"/>
          <w:vertAlign w:val="baseline"/>
        </w:rPr>
        <w:t> </w:t>
      </w:r>
      <w:r>
        <w:rPr>
          <w:i/>
          <w:spacing w:val="-10"/>
          <w:sz w:val="24"/>
          <w:vertAlign w:val="baseline"/>
        </w:rPr>
        <w:t>θ</w:t>
      </w:r>
      <w:r>
        <w:rPr>
          <w:i/>
          <w:sz w:val="24"/>
          <w:vertAlign w:val="baseline"/>
        </w:rPr>
        <w:tab/>
      </w:r>
      <w:r>
        <w:rPr>
          <w:spacing w:val="-10"/>
          <w:w w:val="110"/>
          <w:sz w:val="24"/>
          <w:vertAlign w:val="baseline"/>
        </w:rPr>
        <w:t>0</w:t>
      </w:r>
      <w:r>
        <w:rPr>
          <w:sz w:val="24"/>
          <w:vertAlign w:val="baseline"/>
        </w:rPr>
        <w:tab/>
      </w:r>
      <w:r>
        <w:rPr>
          <w:w w:val="110"/>
          <w:sz w:val="24"/>
          <w:vertAlign w:val="superscript"/>
        </w:rPr>
        <w:t>(∆</w:t>
      </w:r>
      <w:r>
        <w:rPr>
          <w:i/>
          <w:w w:val="110"/>
          <w:sz w:val="24"/>
          <w:vertAlign w:val="superscript"/>
        </w:rPr>
        <w:t>t</w:t>
      </w:r>
      <w:r>
        <w:rPr>
          <w:w w:val="110"/>
          <w:sz w:val="24"/>
          <w:vertAlign w:val="superscript"/>
        </w:rPr>
        <w:t>)</w:t>
      </w:r>
      <w:r>
        <w:rPr>
          <w:rFonts w:ascii="Lucida Console" w:hAnsi="Lucida Console"/>
          <w:w w:val="110"/>
          <w:position w:val="17"/>
          <w:sz w:val="12"/>
          <w:vertAlign w:val="baseline"/>
        </w:rPr>
        <w:t>2</w:t>
      </w:r>
      <w:r>
        <w:rPr>
          <w:rFonts w:ascii="Lucida Console" w:hAnsi="Lucida Console"/>
          <w:spacing w:val="5"/>
          <w:w w:val="110"/>
          <w:position w:val="17"/>
          <w:sz w:val="12"/>
          <w:vertAlign w:val="baseline"/>
        </w:rPr>
        <w:t> </w:t>
      </w:r>
      <w:r>
        <w:rPr>
          <w:w w:val="110"/>
          <w:sz w:val="24"/>
          <w:vertAlign w:val="baseline"/>
        </w:rPr>
        <w:t>cos</w:t>
      </w:r>
      <w:r>
        <w:rPr>
          <w:spacing w:val="-14"/>
          <w:w w:val="110"/>
          <w:sz w:val="24"/>
          <w:vertAlign w:val="baseline"/>
        </w:rPr>
        <w:t> </w:t>
      </w:r>
      <w:r>
        <w:rPr>
          <w:i/>
          <w:spacing w:val="-5"/>
          <w:sz w:val="24"/>
          <w:vertAlign w:val="baseline"/>
        </w:rPr>
        <w:t>θ</w:t>
      </w:r>
      <w:r>
        <w:rPr>
          <w:rFonts w:ascii="Lucida Sans Unicode" w:hAnsi="Lucida Sans Unicode"/>
          <w:spacing w:val="-5"/>
          <w:position w:val="26"/>
          <w:sz w:val="24"/>
          <w:vertAlign w:val="baseline"/>
        </w:rPr>
        <w:t></w:t>
      </w:r>
    </w:p>
    <w:p>
      <w:pPr>
        <w:tabs>
          <w:tab w:pos="860" w:val="left" w:leader="none"/>
          <w:tab w:pos="2778" w:val="left" w:leader="none"/>
          <w:tab w:pos="3619" w:val="left" w:leader="none"/>
          <w:tab w:pos="4675" w:val="left" w:leader="none"/>
          <w:tab w:pos="5590" w:val="left" w:leader="none"/>
        </w:tabs>
        <w:spacing w:line="345" w:lineRule="exact" w:before="0"/>
        <w:ind w:left="0" w:right="184" w:firstLine="0"/>
        <w:jc w:val="center"/>
        <w:rPr>
          <w:rFonts w:ascii="Lucida Sans Unicode" w:hAnsi="Lucida Sans Unicode"/>
          <w:sz w:val="24"/>
        </w:rPr>
      </w:pPr>
      <w:r>
        <w:rPr/>
        <mc:AlternateContent>
          <mc:Choice Requires="wps">
            <w:drawing>
              <wp:anchor distT="0" distB="0" distL="0" distR="0" allowOverlap="1" layoutInCell="1" locked="0" behindDoc="1" simplePos="0" relativeHeight="484758528">
                <wp:simplePos x="0" y="0"/>
                <wp:positionH relativeFrom="page">
                  <wp:posOffset>3607434</wp:posOffset>
                </wp:positionH>
                <wp:positionV relativeFrom="paragraph">
                  <wp:posOffset>133221</wp:posOffset>
                </wp:positionV>
                <wp:extent cx="265430" cy="127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7952" from="284.049988pt,10.4899pt" to="304.902988pt,10.4899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59040">
                <wp:simplePos x="0" y="0"/>
                <wp:positionH relativeFrom="page">
                  <wp:posOffset>5393321</wp:posOffset>
                </wp:positionH>
                <wp:positionV relativeFrom="paragraph">
                  <wp:posOffset>133221</wp:posOffset>
                </wp:positionV>
                <wp:extent cx="265430" cy="127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265430" cy="1270"/>
                        </a:xfrm>
                        <a:custGeom>
                          <a:avLst/>
                          <a:gdLst/>
                          <a:ahLst/>
                          <a:cxnLst/>
                          <a:rect l="l" t="t" r="r" b="b"/>
                          <a:pathLst>
                            <a:path w="265430" h="0">
                              <a:moveTo>
                                <a:pt x="0" y="0"/>
                              </a:moveTo>
                              <a:lnTo>
                                <a:pt x="264833"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7440" from="424.67099pt,10.4899pt" to="445.52399pt,10.4899pt" stroked="true" strokeweight=".478pt" strokecolor="#000000">
                <v:stroke dashstyle="solid"/>
                <w10:wrap type="none"/>
              </v:line>
            </w:pict>
          </mc:Fallback>
        </mc:AlternateContent>
      </w:r>
      <w:r>
        <w:rPr/>
        <mc:AlternateContent>
          <mc:Choice Requires="wps">
            <w:drawing>
              <wp:anchor distT="0" distB="0" distL="0" distR="0" allowOverlap="1" layoutInCell="1" locked="0" behindDoc="1" simplePos="0" relativeHeight="484761088">
                <wp:simplePos x="0" y="0"/>
                <wp:positionH relativeFrom="page">
                  <wp:posOffset>3607434</wp:posOffset>
                </wp:positionH>
                <wp:positionV relativeFrom="paragraph">
                  <wp:posOffset>6142</wp:posOffset>
                </wp:positionV>
                <wp:extent cx="2044700" cy="1181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044700" cy="118110"/>
                        </a:xfrm>
                        <a:prstGeom prst="rect">
                          <a:avLst/>
                        </a:prstGeom>
                      </wps:spPr>
                      <wps:txbx>
                        <w:txbxContent>
                          <w:p>
                            <w:pPr>
                              <w:tabs>
                                <w:tab w:pos="2812" w:val="left" w:leader="none"/>
                              </w:tabs>
                              <w:spacing w:line="186" w:lineRule="exact" w:before="0"/>
                              <w:ind w:left="0" w:right="0" w:firstLine="0"/>
                              <w:jc w:val="left"/>
                              <w:rPr>
                                <w:rFonts w:ascii="Lucida Console" w:hAnsi="Lucida Console"/>
                                <w:sz w:val="16"/>
                              </w:rPr>
                            </w:pP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r>
                              <w:rPr>
                                <w:rFonts w:ascii="Lucida Console" w:hAnsi="Lucida Console"/>
                                <w:sz w:val="16"/>
                                <w:vertAlign w:val="baseline"/>
                              </w:rPr>
                              <w:tab/>
                            </w:r>
                            <w:r>
                              <w:rPr>
                                <w:spacing w:val="-2"/>
                                <w:w w:val="135"/>
                                <w:sz w:val="16"/>
                                <w:vertAlign w:val="baseline"/>
                              </w:rPr>
                              <w:t>(∆</w:t>
                            </w:r>
                            <w:r>
                              <w:rPr>
                                <w:i/>
                                <w:spacing w:val="-2"/>
                                <w:w w:val="135"/>
                                <w:sz w:val="16"/>
                                <w:vertAlign w:val="baseline"/>
                              </w:rPr>
                              <w:t>t</w:t>
                            </w:r>
                            <w:r>
                              <w:rPr>
                                <w:spacing w:val="-2"/>
                                <w:w w:val="135"/>
                                <w:sz w:val="16"/>
                                <w:vertAlign w:val="baseline"/>
                              </w:rPr>
                              <w:t>)</w:t>
                            </w:r>
                            <w:r>
                              <w:rPr>
                                <w:rFonts w:ascii="Lucida Console" w:hAnsi="Lucida Console"/>
                                <w:spacing w:val="-2"/>
                                <w:w w:val="135"/>
                                <w:sz w:val="16"/>
                                <w:vertAlign w:val="superscript"/>
                              </w:rPr>
                              <w:t>2</w:t>
                            </w:r>
                          </w:p>
                        </w:txbxContent>
                      </wps:txbx>
                      <wps:bodyPr wrap="square" lIns="0" tIns="0" rIns="0" bIns="0" rtlCol="0">
                        <a:noAutofit/>
                      </wps:bodyPr>
                    </wps:wsp>
                  </a:graphicData>
                </a:graphic>
              </wp:anchor>
            </w:drawing>
          </mc:Choice>
          <mc:Fallback>
            <w:pict>
              <v:shape style="position:absolute;margin-left:284.049988pt;margin-top:.4837pt;width:161pt;height:9.3pt;mso-position-horizontal-relative:page;mso-position-vertical-relative:paragraph;z-index:-18555392" type="#_x0000_t202" id="docshape113" filled="false" stroked="false">
                <v:textbox inset="0,0,0,0">
                  <w:txbxContent>
                    <w:p>
                      <w:pPr>
                        <w:tabs>
                          <w:tab w:pos="2812" w:val="left" w:leader="none"/>
                        </w:tabs>
                        <w:spacing w:line="186" w:lineRule="exact" w:before="0"/>
                        <w:ind w:left="0" w:right="0" w:firstLine="0"/>
                        <w:jc w:val="left"/>
                        <w:rPr>
                          <w:rFonts w:ascii="Lucida Console" w:hAnsi="Lucida Console"/>
                          <w:sz w:val="16"/>
                        </w:rPr>
                      </w:pPr>
                      <w:r>
                        <w:rPr>
                          <w:spacing w:val="-2"/>
                          <w:w w:val="135"/>
                          <w:sz w:val="16"/>
                        </w:rPr>
                        <w:t>(∆</w:t>
                      </w:r>
                      <w:r>
                        <w:rPr>
                          <w:i/>
                          <w:spacing w:val="-2"/>
                          <w:w w:val="135"/>
                          <w:sz w:val="16"/>
                        </w:rPr>
                        <w:t>t</w:t>
                      </w:r>
                      <w:r>
                        <w:rPr>
                          <w:spacing w:val="-2"/>
                          <w:w w:val="135"/>
                          <w:sz w:val="16"/>
                        </w:rPr>
                        <w:t>)</w:t>
                      </w:r>
                      <w:r>
                        <w:rPr>
                          <w:rFonts w:ascii="Lucida Console" w:hAnsi="Lucida Console"/>
                          <w:spacing w:val="-2"/>
                          <w:w w:val="135"/>
                          <w:sz w:val="16"/>
                          <w:vertAlign w:val="superscript"/>
                        </w:rPr>
                        <w:t>2</w:t>
                      </w:r>
                      <w:r>
                        <w:rPr>
                          <w:rFonts w:ascii="Lucida Console" w:hAnsi="Lucida Console"/>
                          <w:sz w:val="16"/>
                          <w:vertAlign w:val="baseline"/>
                        </w:rPr>
                        <w:tab/>
                      </w:r>
                      <w:r>
                        <w:rPr>
                          <w:spacing w:val="-2"/>
                          <w:w w:val="135"/>
                          <w:sz w:val="16"/>
                          <w:vertAlign w:val="baseline"/>
                        </w:rPr>
                        <w:t>(∆</w:t>
                      </w:r>
                      <w:r>
                        <w:rPr>
                          <w:i/>
                          <w:spacing w:val="-2"/>
                          <w:w w:val="135"/>
                          <w:sz w:val="16"/>
                          <w:vertAlign w:val="baseline"/>
                        </w:rPr>
                        <w:t>t</w:t>
                      </w:r>
                      <w:r>
                        <w:rPr>
                          <w:spacing w:val="-2"/>
                          <w:w w:val="135"/>
                          <w:sz w:val="16"/>
                          <w:vertAlign w:val="baseline"/>
                        </w:rPr>
                        <w:t>)</w:t>
                      </w:r>
                      <w:r>
                        <w:rPr>
                          <w:rFonts w:ascii="Lucida Console" w:hAnsi="Lucida Console"/>
                          <w:spacing w:val="-2"/>
                          <w:w w:val="135"/>
                          <w:sz w:val="16"/>
                          <w:vertAlign w:val="superscript"/>
                        </w:rPr>
                        <w:t>2</w:t>
                      </w:r>
                    </w:p>
                  </w:txbxContent>
                </v:textbox>
                <w10:wrap type="none"/>
              </v:shape>
            </w:pict>
          </mc:Fallback>
        </mc:AlternateContent>
      </w:r>
      <w:r>
        <w:rPr/>
        <mc:AlternateContent>
          <mc:Choice Requires="wps">
            <w:drawing>
              <wp:anchor distT="0" distB="0" distL="0" distR="0" allowOverlap="1" layoutInCell="1" locked="0" behindDoc="1" simplePos="0" relativeHeight="484765696">
                <wp:simplePos x="0" y="0"/>
                <wp:positionH relativeFrom="page">
                  <wp:posOffset>2148636</wp:posOffset>
                </wp:positionH>
                <wp:positionV relativeFrom="paragraph">
                  <wp:posOffset>221659</wp:posOffset>
                </wp:positionV>
                <wp:extent cx="1370330" cy="47244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370330" cy="472440"/>
                        </a:xfrm>
                        <a:prstGeom prst="rect">
                          <a:avLst/>
                        </a:prstGeom>
                      </wps:spPr>
                      <wps:txbx>
                        <w:txbxContent>
                          <w:p>
                            <w:pPr>
                              <w:pStyle w:val="BodyText"/>
                              <w:tabs>
                                <w:tab w:pos="2040" w:val="left" w:leader="none"/>
                              </w:tabs>
                              <w:spacing w:line="285" w:lineRule="exact"/>
                            </w:pPr>
                            <w:r>
                              <w:rPr>
                                <w:rFonts w:ascii="Lucida Sans Unicode" w:hAnsi="Lucida Sans Unicode"/>
                                <w:spacing w:val="-10"/>
                                <w:position w:val="3"/>
                              </w:rPr>
                              <w:t></w:t>
                            </w:r>
                            <w:r>
                              <w:rPr>
                                <w:spacing w:val="-10"/>
                              </w:rPr>
                              <w:t>0</w:t>
                            </w:r>
                            <w:r>
                              <w:rPr>
                                <w:spacing w:val="77"/>
                              </w:rPr>
                              <w:t> </w:t>
                            </w:r>
                            <w:r>
                              <w:rPr>
                                <w:spacing w:val="-10"/>
                              </w:rPr>
                              <w:t>0</w:t>
                            </w:r>
                            <w:r>
                              <w:rPr/>
                              <w:tab/>
                            </w:r>
                            <w:r>
                              <w:rPr>
                                <w:spacing w:val="-15"/>
                              </w:rPr>
                              <w:t>1</w:t>
                            </w:r>
                          </w:p>
                        </w:txbxContent>
                      </wps:txbx>
                      <wps:bodyPr wrap="square" lIns="0" tIns="0" rIns="0" bIns="0" rtlCol="0">
                        <a:noAutofit/>
                      </wps:bodyPr>
                    </wps:wsp>
                  </a:graphicData>
                </a:graphic>
              </wp:anchor>
            </w:drawing>
          </mc:Choice>
          <mc:Fallback>
            <w:pict>
              <v:shape style="position:absolute;margin-left:169.184006pt;margin-top:17.453501pt;width:107.9pt;height:37.2pt;mso-position-horizontal-relative:page;mso-position-vertical-relative:paragraph;z-index:-18550784" type="#_x0000_t202" id="docshape114" filled="false" stroked="false">
                <v:textbox inset="0,0,0,0">
                  <w:txbxContent>
                    <w:p>
                      <w:pPr>
                        <w:pStyle w:val="BodyText"/>
                        <w:tabs>
                          <w:tab w:pos="2040" w:val="left" w:leader="none"/>
                        </w:tabs>
                        <w:spacing w:line="285" w:lineRule="exact"/>
                      </w:pPr>
                      <w:r>
                        <w:rPr>
                          <w:rFonts w:ascii="Lucida Sans Unicode" w:hAnsi="Lucida Sans Unicode"/>
                          <w:spacing w:val="-10"/>
                          <w:position w:val="3"/>
                        </w:rPr>
                        <w:t></w:t>
                      </w:r>
                      <w:r>
                        <w:rPr>
                          <w:spacing w:val="-10"/>
                        </w:rPr>
                        <w:t>0</w:t>
                      </w:r>
                      <w:r>
                        <w:rPr>
                          <w:spacing w:val="77"/>
                        </w:rPr>
                        <w:t> </w:t>
                      </w:r>
                      <w:r>
                        <w:rPr>
                          <w:spacing w:val="-10"/>
                        </w:rPr>
                        <w:t>0</w:t>
                      </w:r>
                      <w:r>
                        <w:rPr/>
                        <w:tab/>
                      </w:r>
                      <w:r>
                        <w:rPr>
                          <w:spacing w:val="-15"/>
                        </w:rPr>
                        <w:t>1</w:t>
                      </w:r>
                    </w:p>
                  </w:txbxContent>
                </v:textbox>
                <w10:wrap type="none"/>
              </v:shape>
            </w:pict>
          </mc:Fallback>
        </mc:AlternateContent>
      </w:r>
      <w:r>
        <w:rPr/>
        <mc:AlternateContent>
          <mc:Choice Requires="wps">
            <w:drawing>
              <wp:anchor distT="0" distB="0" distL="0" distR="0" allowOverlap="1" layoutInCell="1" locked="0" behindDoc="1" simplePos="0" relativeHeight="484766208">
                <wp:simplePos x="0" y="0"/>
                <wp:positionH relativeFrom="page">
                  <wp:posOffset>3712971</wp:posOffset>
                </wp:positionH>
                <wp:positionV relativeFrom="paragraph">
                  <wp:posOffset>147616</wp:posOffset>
                </wp:positionV>
                <wp:extent cx="53975" cy="1016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292.359985pt;margin-top:11.623325pt;width:4.25pt;height:8pt;mso-position-horizontal-relative:page;mso-position-vertical-relative:paragraph;z-index:-18550272" type="#_x0000_t202" id="docshape115"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4651792</wp:posOffset>
                </wp:positionH>
                <wp:positionV relativeFrom="paragraph">
                  <wp:posOffset>240760</wp:posOffset>
                </wp:positionV>
                <wp:extent cx="591820" cy="1524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591820" cy="152400"/>
                        </a:xfrm>
                        <a:prstGeom prst="rect">
                          <a:avLst/>
                        </a:prstGeom>
                      </wps:spPr>
                      <wps:txbx>
                        <w:txbxContent>
                          <w:p>
                            <w:pPr>
                              <w:tabs>
                                <w:tab w:pos="651" w:val="left" w:leader="none"/>
                              </w:tabs>
                              <w:spacing w:line="239" w:lineRule="exact" w:before="0"/>
                              <w:ind w:left="0" w:right="0" w:firstLine="0"/>
                              <w:jc w:val="left"/>
                              <w:rPr>
                                <w:i/>
                                <w:sz w:val="24"/>
                              </w:rPr>
                            </w:pPr>
                            <w:r>
                              <w:rPr>
                                <w:spacing w:val="-10"/>
                                <w:w w:val="115"/>
                                <w:sz w:val="24"/>
                              </w:rPr>
                              <w:t>0</w:t>
                            </w:r>
                            <w:r>
                              <w:rPr>
                                <w:sz w:val="24"/>
                              </w:rPr>
                              <w:tab/>
                            </w:r>
                            <w:r>
                              <w:rPr>
                                <w:spacing w:val="-5"/>
                                <w:w w:val="115"/>
                                <w:sz w:val="24"/>
                              </w:rPr>
                              <w:t>∆</w:t>
                            </w:r>
                            <w:r>
                              <w:rPr>
                                <w:i/>
                                <w:spacing w:val="-5"/>
                                <w:w w:val="115"/>
                                <w:sz w:val="24"/>
                              </w:rPr>
                              <w:t>t</w:t>
                            </w:r>
                          </w:p>
                        </w:txbxContent>
                      </wps:txbx>
                      <wps:bodyPr wrap="square" lIns="0" tIns="0" rIns="0" bIns="0" rtlCol="0">
                        <a:noAutofit/>
                      </wps:bodyPr>
                    </wps:wsp>
                  </a:graphicData>
                </a:graphic>
              </wp:anchor>
            </w:drawing>
          </mc:Choice>
          <mc:Fallback>
            <w:pict>
              <v:shape style="position:absolute;margin-left:366.282867pt;margin-top:18.9575pt;width:46.6pt;height:12pt;mso-position-horizontal-relative:page;mso-position-vertical-relative:paragraph;z-index:15800832" type="#_x0000_t202" id="docshape116" filled="false" stroked="false">
                <v:textbox inset="0,0,0,0">
                  <w:txbxContent>
                    <w:p>
                      <w:pPr>
                        <w:tabs>
                          <w:tab w:pos="651" w:val="left" w:leader="none"/>
                        </w:tabs>
                        <w:spacing w:line="239" w:lineRule="exact" w:before="0"/>
                        <w:ind w:left="0" w:right="0" w:firstLine="0"/>
                        <w:jc w:val="left"/>
                        <w:rPr>
                          <w:i/>
                          <w:sz w:val="24"/>
                        </w:rPr>
                      </w:pPr>
                      <w:r>
                        <w:rPr>
                          <w:spacing w:val="-10"/>
                          <w:w w:val="115"/>
                          <w:sz w:val="24"/>
                        </w:rPr>
                        <w:t>0</w:t>
                      </w:r>
                      <w:r>
                        <w:rPr>
                          <w:sz w:val="24"/>
                        </w:rPr>
                        <w:tab/>
                      </w:r>
                      <w:r>
                        <w:rPr>
                          <w:spacing w:val="-5"/>
                          <w:w w:val="115"/>
                          <w:sz w:val="24"/>
                        </w:rPr>
                        <w:t>∆</w:t>
                      </w:r>
                      <w:r>
                        <w:rPr>
                          <w:i/>
                          <w:spacing w:val="-5"/>
                          <w:w w:val="115"/>
                          <w:sz w:val="24"/>
                        </w:rPr>
                        <w:t>t</w:t>
                      </w:r>
                    </w:p>
                  </w:txbxContent>
                </v:textbox>
                <w10:wrap type="none"/>
              </v:shape>
            </w:pict>
          </mc:Fallback>
        </mc:AlternateContent>
      </w:r>
      <w:r>
        <w:rPr/>
        <mc:AlternateContent>
          <mc:Choice Requires="wps">
            <w:drawing>
              <wp:anchor distT="0" distB="0" distL="0" distR="0" allowOverlap="1" layoutInCell="1" locked="0" behindDoc="1" simplePos="0" relativeHeight="484767232">
                <wp:simplePos x="0" y="0"/>
                <wp:positionH relativeFrom="page">
                  <wp:posOffset>5498846</wp:posOffset>
                </wp:positionH>
                <wp:positionV relativeFrom="paragraph">
                  <wp:posOffset>147616</wp:posOffset>
                </wp:positionV>
                <wp:extent cx="53975" cy="10160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432.980011pt;margin-top:11.623325pt;width:4.25pt;height:8pt;mso-position-horizontal-relative:page;mso-position-vertical-relative:paragraph;z-index:-18549248" type="#_x0000_t202" id="docshape117"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5641847</wp:posOffset>
                </wp:positionH>
                <wp:positionV relativeFrom="paragraph">
                  <wp:posOffset>240760</wp:posOffset>
                </wp:positionV>
                <wp:extent cx="74295" cy="15240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74295" cy="152400"/>
                        </a:xfrm>
                        <a:prstGeom prst="rect">
                          <a:avLst/>
                        </a:prstGeom>
                      </wps:spPr>
                      <wps:txbx>
                        <w:txbxContent>
                          <w:p>
                            <w:pPr>
                              <w:pStyle w:val="BodyText"/>
                              <w:spacing w:line="239" w:lineRule="exact"/>
                            </w:pPr>
                            <w:r>
                              <w:rPr>
                                <w:spacing w:val="-16"/>
                              </w:rPr>
                              <w:t>0</w:t>
                            </w:r>
                          </w:p>
                        </w:txbxContent>
                      </wps:txbx>
                      <wps:bodyPr wrap="square" lIns="0" tIns="0" rIns="0" bIns="0" rtlCol="0">
                        <a:noAutofit/>
                      </wps:bodyPr>
                    </wps:wsp>
                  </a:graphicData>
                </a:graphic>
              </wp:anchor>
            </w:drawing>
          </mc:Choice>
          <mc:Fallback>
            <w:pict>
              <v:shape style="position:absolute;margin-left:444.23999pt;margin-top:18.9575pt;width:5.85pt;height:12pt;mso-position-horizontal-relative:page;mso-position-vertical-relative:paragraph;z-index:15801856" type="#_x0000_t202" id="docshape118" filled="false" stroked="false">
                <v:textbox inset="0,0,0,0">
                  <w:txbxContent>
                    <w:p>
                      <w:pPr>
                        <w:pStyle w:val="BodyText"/>
                        <w:spacing w:line="239" w:lineRule="exact"/>
                      </w:pPr>
                      <w:r>
                        <w:rPr>
                          <w:spacing w:val="-16"/>
                        </w:rPr>
                        <w:t>0</w:t>
                      </w:r>
                    </w:p>
                  </w:txbxContent>
                </v:textbox>
                <w10:wrap type="none"/>
              </v:shape>
            </w:pict>
          </mc:Fallback>
        </mc:AlternateContent>
      </w:r>
      <w:r>
        <w:rPr/>
        <mc:AlternateContent>
          <mc:Choice Requires="wps">
            <w:drawing>
              <wp:anchor distT="0" distB="0" distL="0" distR="0" allowOverlap="1" layoutInCell="1" locked="0" behindDoc="1" simplePos="0" relativeHeight="484768256">
                <wp:simplePos x="0" y="0"/>
                <wp:positionH relativeFrom="page">
                  <wp:posOffset>5988138</wp:posOffset>
                </wp:positionH>
                <wp:positionV relativeFrom="paragraph">
                  <wp:posOffset>221659</wp:posOffset>
                </wp:positionV>
                <wp:extent cx="101600" cy="47244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71.506989pt;margin-top:17.453501pt;width:8pt;height:37.2pt;mso-position-horizontal-relative:page;mso-position-vertical-relative:paragraph;z-index:-18548224" type="#_x0000_t202" id="docshape119"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rFonts w:ascii="Lucida Sans Unicode" w:hAnsi="Lucida Sans Unicode"/>
          <w:w w:val="95"/>
          <w:position w:val="3"/>
          <w:sz w:val="24"/>
        </w:rPr>
        <w:t></w:t>
      </w:r>
      <w:r>
        <w:rPr>
          <w:w w:val="95"/>
          <w:sz w:val="24"/>
        </w:rPr>
        <w:t>0</w:t>
      </w:r>
      <w:r>
        <w:rPr>
          <w:spacing w:val="70"/>
          <w:w w:val="110"/>
          <w:sz w:val="24"/>
        </w:rPr>
        <w:t> </w:t>
      </w:r>
      <w:r>
        <w:rPr>
          <w:spacing w:val="-10"/>
          <w:w w:val="110"/>
          <w:sz w:val="24"/>
        </w:rPr>
        <w:t>1</w:t>
      </w:r>
      <w:r>
        <w:rPr>
          <w:sz w:val="24"/>
        </w:rPr>
        <w:tab/>
      </w:r>
      <w:r>
        <w:rPr>
          <w:w w:val="110"/>
          <w:sz w:val="24"/>
        </w:rPr>
        <w:t>(</w:t>
      </w:r>
      <w:r>
        <w:rPr>
          <w:i/>
          <w:w w:val="110"/>
          <w:sz w:val="24"/>
        </w:rPr>
        <w:t>v</w:t>
      </w:r>
      <w:r>
        <w:rPr>
          <w:w w:val="110"/>
          <w:sz w:val="24"/>
        </w:rPr>
        <w:t>∆</w:t>
      </w:r>
      <w:r>
        <w:rPr>
          <w:i/>
          <w:w w:val="110"/>
          <w:sz w:val="24"/>
        </w:rPr>
        <w:t>t</w:t>
      </w:r>
      <w:r>
        <w:rPr>
          <w:i/>
          <w:spacing w:val="-17"/>
          <w:w w:val="110"/>
          <w:sz w:val="24"/>
        </w:rPr>
        <w:t> </w:t>
      </w:r>
      <w:r>
        <w:rPr>
          <w:w w:val="110"/>
          <w:sz w:val="24"/>
        </w:rPr>
        <w:t>cos</w:t>
      </w:r>
      <w:r>
        <w:rPr>
          <w:spacing w:val="-17"/>
          <w:w w:val="110"/>
          <w:sz w:val="24"/>
        </w:rPr>
        <w:t> </w:t>
      </w:r>
      <w:r>
        <w:rPr>
          <w:i/>
          <w:sz w:val="24"/>
        </w:rPr>
        <w:t>θ</w:t>
      </w:r>
      <w:r>
        <w:rPr>
          <w:i/>
          <w:spacing w:val="-3"/>
          <w:w w:val="125"/>
          <w:sz w:val="24"/>
        </w:rPr>
        <w:t> </w:t>
      </w:r>
      <w:r>
        <w:rPr>
          <w:w w:val="125"/>
          <w:sz w:val="24"/>
        </w:rPr>
        <w:t>+</w:t>
      </w:r>
      <w:r>
        <w:rPr>
          <w:spacing w:val="-10"/>
          <w:w w:val="125"/>
          <w:sz w:val="24"/>
        </w:rPr>
        <w:t> </w:t>
      </w:r>
      <w:r>
        <w:rPr>
          <w:i/>
          <w:spacing w:val="-10"/>
          <w:w w:val="110"/>
          <w:sz w:val="24"/>
        </w:rPr>
        <w:t>a</w:t>
      </w:r>
      <w:r>
        <w:rPr>
          <w:i/>
          <w:sz w:val="24"/>
        </w:rPr>
        <w:tab/>
      </w:r>
      <w:r>
        <w:rPr>
          <w:w w:val="95"/>
          <w:sz w:val="24"/>
        </w:rPr>
        <w:t>cos</w:t>
      </w:r>
      <w:r>
        <w:rPr>
          <w:spacing w:val="-6"/>
          <w:w w:val="95"/>
          <w:sz w:val="24"/>
        </w:rPr>
        <w:t> </w:t>
      </w:r>
      <w:r>
        <w:rPr>
          <w:i/>
          <w:spacing w:val="-5"/>
          <w:w w:val="110"/>
          <w:sz w:val="24"/>
        </w:rPr>
        <w:t>θ</w:t>
      </w:r>
      <w:r>
        <w:rPr>
          <w:spacing w:val="-5"/>
          <w:w w:val="110"/>
          <w:sz w:val="24"/>
        </w:rPr>
        <w:t>)</w:t>
      </w:r>
      <w:r>
        <w:rPr>
          <w:sz w:val="24"/>
        </w:rPr>
        <w:tab/>
      </w:r>
      <w:r>
        <w:rPr>
          <w:w w:val="110"/>
          <w:sz w:val="24"/>
        </w:rPr>
        <w:t>∆</w:t>
      </w:r>
      <w:r>
        <w:rPr>
          <w:i/>
          <w:w w:val="110"/>
          <w:sz w:val="24"/>
        </w:rPr>
        <w:t>t</w:t>
      </w:r>
      <w:r>
        <w:rPr>
          <w:i/>
          <w:spacing w:val="-9"/>
          <w:w w:val="110"/>
          <w:sz w:val="24"/>
        </w:rPr>
        <w:t> </w:t>
      </w:r>
      <w:r>
        <w:rPr>
          <w:w w:val="110"/>
          <w:sz w:val="24"/>
        </w:rPr>
        <w:t>sin</w:t>
      </w:r>
      <w:r>
        <w:rPr>
          <w:spacing w:val="-9"/>
          <w:w w:val="110"/>
          <w:sz w:val="24"/>
        </w:rPr>
        <w:t> </w:t>
      </w:r>
      <w:r>
        <w:rPr>
          <w:i/>
          <w:spacing w:val="-10"/>
          <w:sz w:val="24"/>
        </w:rPr>
        <w:t>θ</w:t>
      </w:r>
      <w:r>
        <w:rPr>
          <w:i/>
          <w:sz w:val="24"/>
        </w:rPr>
        <w:tab/>
      </w:r>
      <w:r>
        <w:rPr>
          <w:spacing w:val="-10"/>
          <w:w w:val="110"/>
          <w:sz w:val="24"/>
        </w:rPr>
        <w:t>0</w:t>
      </w:r>
      <w:r>
        <w:rPr>
          <w:sz w:val="24"/>
        </w:rPr>
        <w:tab/>
        <w:t>sin</w:t>
      </w:r>
      <w:r>
        <w:rPr>
          <w:spacing w:val="-4"/>
          <w:sz w:val="24"/>
        </w:rPr>
        <w:t> </w:t>
      </w:r>
      <w:r>
        <w:rPr>
          <w:i/>
          <w:spacing w:val="4"/>
          <w:sz w:val="24"/>
        </w:rPr>
        <w:t>θ</w:t>
      </w:r>
      <w:r>
        <w:rPr>
          <w:rFonts w:ascii="Lucida Sans Unicode" w:hAnsi="Lucida Sans Unicode"/>
          <w:spacing w:val="4"/>
          <w:position w:val="3"/>
          <w:sz w:val="24"/>
        </w:rPr>
        <w:t></w:t>
      </w:r>
    </w:p>
    <w:p>
      <w:pPr>
        <w:pStyle w:val="BodyText"/>
        <w:spacing w:before="8"/>
        <w:rPr>
          <w:rFonts w:ascii="Lucida Sans Unicode"/>
          <w:sz w:val="8"/>
        </w:rPr>
      </w:pPr>
    </w:p>
    <w:p>
      <w:pPr>
        <w:spacing w:after="0"/>
        <w:rPr>
          <w:rFonts w:ascii="Lucida Sans Unicode"/>
          <w:sz w:val="8"/>
        </w:rPr>
        <w:sectPr>
          <w:type w:val="continuous"/>
          <w:pgSz w:w="12240" w:h="15840"/>
          <w:pgMar w:header="0" w:footer="1819" w:top="1820" w:bottom="280" w:left="1460" w:right="540"/>
        </w:sectPr>
      </w:pPr>
    </w:p>
    <w:p>
      <w:pPr>
        <w:spacing w:line="135" w:lineRule="exact" w:before="67"/>
        <w:ind w:left="1499" w:right="0" w:firstLine="0"/>
        <w:jc w:val="left"/>
        <w:rPr>
          <w:i/>
          <w:sz w:val="16"/>
        </w:rPr>
      </w:pPr>
      <w:r>
        <w:rPr/>
        <mc:AlternateContent>
          <mc:Choice Requires="wps">
            <w:drawing>
              <wp:anchor distT="0" distB="0" distL="0" distR="0" allowOverlap="1" layoutInCell="1" locked="0" behindDoc="1" simplePos="0" relativeHeight="484761600">
                <wp:simplePos x="0" y="0"/>
                <wp:positionH relativeFrom="page">
                  <wp:posOffset>2148636</wp:posOffset>
                </wp:positionH>
                <wp:positionV relativeFrom="paragraph">
                  <wp:posOffset>101547</wp:posOffset>
                </wp:positionV>
                <wp:extent cx="101600" cy="56324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01600" cy="563245"/>
                        </a:xfrm>
                        <a:prstGeom prst="rect">
                          <a:avLst/>
                        </a:prstGeom>
                      </wps:spPr>
                      <wps:txbx>
                        <w:txbxContent>
                          <w:p>
                            <w:pPr>
                              <w:spacing w:line="163" w:lineRule="auto" w:before="0"/>
                              <w:ind w:left="0" w:right="0" w:firstLine="0"/>
                              <w:jc w:val="left"/>
                              <w:rPr>
                                <w:rFonts w:ascii="Lucida Sans Unicode" w:hAnsi="Lucida Sans Unicode"/>
                                <w:sz w:val="24"/>
                              </w:rPr>
                            </w:pPr>
                            <w:r>
                              <w:rPr>
                                <w:rFonts w:ascii="Lucida Sans Unicode" w:hAnsi="Lucida Sans Unicode"/>
                                <w:spacing w:val="-85"/>
                                <w:w w:val="65"/>
                                <w:position w:val="-13"/>
                                <w:sz w:val="24"/>
                              </w:rPr>
                              <w:t></w:t>
                            </w:r>
                            <w:r>
                              <w:rPr>
                                <w:rFonts w:ascii="Lucida Sans Unicode" w:hAnsi="Lucida Sans Unicode"/>
                                <w:spacing w:val="-85"/>
                                <w:w w:val="65"/>
                                <w:sz w:val="24"/>
                              </w:rPr>
                              <w:t></w:t>
                            </w:r>
                          </w:p>
                        </w:txbxContent>
                      </wps:txbx>
                      <wps:bodyPr wrap="square" lIns="0" tIns="0" rIns="0" bIns="0" rtlCol="0">
                        <a:noAutofit/>
                      </wps:bodyPr>
                    </wps:wsp>
                  </a:graphicData>
                </a:graphic>
              </wp:anchor>
            </w:drawing>
          </mc:Choice>
          <mc:Fallback>
            <w:pict>
              <v:shape style="position:absolute;margin-left:169.184006pt;margin-top:7.995829pt;width:8pt;height:44.35pt;mso-position-horizontal-relative:page;mso-position-vertical-relative:paragraph;z-index:-18554880" type="#_x0000_t202" id="docshape120" filled="false" stroked="false">
                <v:textbox inset="0,0,0,0">
                  <w:txbxContent>
                    <w:p>
                      <w:pPr>
                        <w:spacing w:line="163" w:lineRule="auto" w:before="0"/>
                        <w:ind w:left="0" w:right="0" w:firstLine="0"/>
                        <w:jc w:val="left"/>
                        <w:rPr>
                          <w:rFonts w:ascii="Lucida Sans Unicode" w:hAnsi="Lucida Sans Unicode"/>
                          <w:sz w:val="24"/>
                        </w:rPr>
                      </w:pPr>
                      <w:r>
                        <w:rPr>
                          <w:rFonts w:ascii="Lucida Sans Unicode" w:hAnsi="Lucida Sans Unicode"/>
                          <w:spacing w:val="-85"/>
                          <w:w w:val="65"/>
                          <w:position w:val="-13"/>
                          <w:sz w:val="24"/>
                        </w:rPr>
                        <w:t></w:t>
                      </w:r>
                      <w:r>
                        <w:rPr>
                          <w:rFonts w:ascii="Lucida Sans Unicode" w:hAnsi="Lucida Sans Unicode"/>
                          <w:spacing w:val="-85"/>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1797342</wp:posOffset>
                </wp:positionH>
                <wp:positionV relativeFrom="paragraph">
                  <wp:posOffset>2855</wp:posOffset>
                </wp:positionV>
                <wp:extent cx="82550" cy="1524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82550" cy="152400"/>
                        </a:xfrm>
                        <a:prstGeom prst="rect">
                          <a:avLst/>
                        </a:prstGeom>
                      </wps:spPr>
                      <wps:txbx>
                        <w:txbxContent>
                          <w:p>
                            <w:pPr>
                              <w:spacing w:line="239" w:lineRule="exact" w:before="0"/>
                              <w:ind w:left="0" w:right="0" w:firstLine="0"/>
                              <w:jc w:val="left"/>
                              <w:rPr>
                                <w:i/>
                                <w:sz w:val="24"/>
                              </w:rPr>
                            </w:pPr>
                            <w:r>
                              <w:rPr>
                                <w:i/>
                                <w:spacing w:val="-10"/>
                                <w:w w:val="165"/>
                                <w:sz w:val="24"/>
                              </w:rPr>
                              <w:t>J</w:t>
                            </w:r>
                          </w:p>
                        </w:txbxContent>
                      </wps:txbx>
                      <wps:bodyPr wrap="square" lIns="0" tIns="0" rIns="0" bIns="0" rtlCol="0">
                        <a:noAutofit/>
                      </wps:bodyPr>
                    </wps:wsp>
                  </a:graphicData>
                </a:graphic>
              </wp:anchor>
            </w:drawing>
          </mc:Choice>
          <mc:Fallback>
            <w:pict>
              <v:shape style="position:absolute;margin-left:141.522995pt;margin-top:.224829pt;width:6.5pt;height:12pt;mso-position-horizontal-relative:page;mso-position-vertical-relative:paragraph;z-index:15798784" type="#_x0000_t202" id="docshape121" filled="false" stroked="false">
                <v:textbox inset="0,0,0,0">
                  <w:txbxContent>
                    <w:p>
                      <w:pPr>
                        <w:spacing w:line="239" w:lineRule="exact" w:before="0"/>
                        <w:ind w:left="0" w:right="0" w:firstLine="0"/>
                        <w:jc w:val="left"/>
                        <w:rPr>
                          <w:i/>
                          <w:sz w:val="24"/>
                        </w:rPr>
                      </w:pPr>
                      <w:r>
                        <w:rPr>
                          <w:i/>
                          <w:spacing w:val="-10"/>
                          <w:w w:val="165"/>
                          <w:sz w:val="24"/>
                        </w:rPr>
                        <w:t>J</w:t>
                      </w:r>
                    </w:p>
                  </w:txbxContent>
                </v:textbox>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1990839</wp:posOffset>
                </wp:positionH>
                <wp:positionV relativeFrom="paragraph">
                  <wp:posOffset>2855</wp:posOffset>
                </wp:positionV>
                <wp:extent cx="115570" cy="1524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115570" cy="152400"/>
                        </a:xfrm>
                        <a:prstGeom prst="rect">
                          <a:avLst/>
                        </a:prstGeom>
                      </wps:spPr>
                      <wps:txbx>
                        <w:txbxContent>
                          <w:p>
                            <w:pPr>
                              <w:spacing w:line="239" w:lineRule="exact" w:before="0"/>
                              <w:ind w:left="0" w:right="0" w:firstLine="0"/>
                              <w:jc w:val="left"/>
                              <w:rPr>
                                <w:sz w:val="24"/>
                              </w:rPr>
                            </w:pPr>
                            <w:r>
                              <w:rPr>
                                <w:spacing w:val="-10"/>
                                <w:w w:val="150"/>
                                <w:sz w:val="24"/>
                              </w:rPr>
                              <w:t>=</w:t>
                            </w:r>
                          </w:p>
                        </w:txbxContent>
                      </wps:txbx>
                      <wps:bodyPr wrap="square" lIns="0" tIns="0" rIns="0" bIns="0" rtlCol="0">
                        <a:noAutofit/>
                      </wps:bodyPr>
                    </wps:wsp>
                  </a:graphicData>
                </a:graphic>
              </wp:anchor>
            </w:drawing>
          </mc:Choice>
          <mc:Fallback>
            <w:pict>
              <v:shape style="position:absolute;margin-left:156.759003pt;margin-top:.224829pt;width:9.1pt;height:12pt;mso-position-horizontal-relative:page;mso-position-vertical-relative:paragraph;z-index:15799296" type="#_x0000_t202" id="docshape122" filled="false" stroked="false">
                <v:textbox inset="0,0,0,0">
                  <w:txbxContent>
                    <w:p>
                      <w:pPr>
                        <w:spacing w:line="239" w:lineRule="exact" w:before="0"/>
                        <w:ind w:left="0" w:right="0" w:firstLine="0"/>
                        <w:jc w:val="left"/>
                        <w:rPr>
                          <w:sz w:val="24"/>
                        </w:rPr>
                      </w:pPr>
                      <w:r>
                        <w:rPr>
                          <w:spacing w:val="-10"/>
                          <w:w w:val="150"/>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6552412</wp:posOffset>
                </wp:positionH>
                <wp:positionV relativeFrom="paragraph">
                  <wp:posOffset>2855</wp:posOffset>
                </wp:positionV>
                <wp:extent cx="306070" cy="15240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306070" cy="152400"/>
                        </a:xfrm>
                        <a:prstGeom prst="rect">
                          <a:avLst/>
                        </a:prstGeom>
                      </wps:spPr>
                      <wps:txbx>
                        <w:txbxContent>
                          <w:p>
                            <w:pPr>
                              <w:pStyle w:val="BodyText"/>
                              <w:spacing w:line="239" w:lineRule="exact"/>
                            </w:pPr>
                            <w:r>
                              <w:rPr>
                                <w:spacing w:val="-4"/>
                                <w:w w:val="105"/>
                              </w:rPr>
                              <w:t>(3.8)</w:t>
                            </w:r>
                          </w:p>
                        </w:txbxContent>
                      </wps:txbx>
                      <wps:bodyPr wrap="square" lIns="0" tIns="0" rIns="0" bIns="0" rtlCol="0">
                        <a:noAutofit/>
                      </wps:bodyPr>
                    </wps:wsp>
                  </a:graphicData>
                </a:graphic>
              </wp:anchor>
            </w:drawing>
          </mc:Choice>
          <mc:Fallback>
            <w:pict>
              <v:shape style="position:absolute;margin-left:515.937988pt;margin-top:.224829pt;width:24.1pt;height:12pt;mso-position-horizontal-relative:page;mso-position-vertical-relative:paragraph;z-index:15802880" type="#_x0000_t202" id="docshape123" filled="false" stroked="false">
                <v:textbox inset="0,0,0,0">
                  <w:txbxContent>
                    <w:p>
                      <w:pPr>
                        <w:pStyle w:val="BodyText"/>
                        <w:spacing w:line="239" w:lineRule="exact"/>
                      </w:pPr>
                      <w:r>
                        <w:rPr>
                          <w:spacing w:val="-4"/>
                          <w:w w:val="105"/>
                        </w:rPr>
                        <w:t>(3.8)</w:t>
                      </w:r>
                    </w:p>
                  </w:txbxContent>
                </v:textbox>
                <w10:wrap type="none"/>
              </v:shape>
            </w:pict>
          </mc:Fallback>
        </mc:AlternateContent>
      </w:r>
      <w:r>
        <w:rPr>
          <w:i/>
          <w:spacing w:val="-10"/>
          <w:w w:val="165"/>
          <w:sz w:val="16"/>
        </w:rPr>
        <w:t>f</w:t>
      </w:r>
    </w:p>
    <w:p>
      <w:pPr>
        <w:pStyle w:val="BodyText"/>
        <w:tabs>
          <w:tab w:pos="3964" w:val="left" w:leader="none"/>
          <w:tab w:pos="5865" w:val="left" w:leader="none"/>
          <w:tab w:pos="6598" w:val="left" w:leader="none"/>
          <w:tab w:pos="7343" w:val="left" w:leader="none"/>
        </w:tabs>
        <w:spacing w:line="231" w:lineRule="exact"/>
        <w:ind w:left="2083"/>
        <w:rPr>
          <w:i/>
        </w:rPr>
      </w:pPr>
      <w:r>
        <w:rPr>
          <w:w w:val="105"/>
        </w:rPr>
        <w:t>0</w:t>
      </w:r>
      <w:r>
        <w:rPr>
          <w:spacing w:val="36"/>
          <w:w w:val="105"/>
        </w:rPr>
        <w:t>  </w:t>
      </w:r>
      <w:r>
        <w:rPr>
          <w:spacing w:val="-10"/>
          <w:w w:val="105"/>
        </w:rPr>
        <w:t>0</w:t>
      </w:r>
      <w:r>
        <w:rPr/>
        <w:tab/>
      </w:r>
      <w:r>
        <w:rPr>
          <w:spacing w:val="-10"/>
          <w:w w:val="105"/>
        </w:rPr>
        <w:t>0</w:t>
      </w:r>
      <w:r>
        <w:rPr/>
        <w:tab/>
      </w:r>
      <w:r>
        <w:rPr>
          <w:spacing w:val="-10"/>
          <w:w w:val="105"/>
        </w:rPr>
        <w:t>1</w:t>
      </w:r>
      <w:r>
        <w:rPr/>
        <w:tab/>
      </w:r>
      <w:r>
        <w:rPr>
          <w:spacing w:val="-10"/>
          <w:w w:val="105"/>
        </w:rPr>
        <w:t>0</w:t>
      </w:r>
      <w:r>
        <w:rPr/>
        <w:tab/>
      </w:r>
      <w:r>
        <w:rPr>
          <w:spacing w:val="-5"/>
          <w:w w:val="105"/>
        </w:rPr>
        <w:t>∆</w:t>
      </w:r>
      <w:r>
        <w:rPr>
          <w:i/>
          <w:spacing w:val="-5"/>
          <w:w w:val="105"/>
        </w:rPr>
        <w:t>t</w:t>
      </w:r>
    </w:p>
    <w:p>
      <w:pPr>
        <w:pStyle w:val="BodyText"/>
        <w:tabs>
          <w:tab w:pos="3964" w:val="left" w:leader="none"/>
          <w:tab w:pos="5865" w:val="left" w:leader="none"/>
          <w:tab w:pos="6598" w:val="left" w:leader="none"/>
          <w:tab w:pos="7424" w:val="left" w:leader="none"/>
        </w:tabs>
        <w:spacing w:line="289" w:lineRule="exact"/>
        <w:ind w:left="2083"/>
      </w:pPr>
      <w:r>
        <w:rPr/>
        <mc:AlternateContent>
          <mc:Choice Requires="wps">
            <w:drawing>
              <wp:anchor distT="0" distB="0" distL="0" distR="0" allowOverlap="1" layoutInCell="1" locked="0" behindDoc="1" simplePos="0" relativeHeight="484762112">
                <wp:simplePos x="0" y="0"/>
                <wp:positionH relativeFrom="page">
                  <wp:posOffset>2148636</wp:posOffset>
                </wp:positionH>
                <wp:positionV relativeFrom="paragraph">
                  <wp:posOffset>14620</wp:posOffset>
                </wp:positionV>
                <wp:extent cx="101600" cy="4724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169.184006pt;margin-top:1.151203pt;width:8pt;height:37.2pt;mso-position-horizontal-relative:page;mso-position-vertical-relative:paragraph;z-index:-18554368" type="#_x0000_t202" id="docshape124"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t>0</w:t>
      </w:r>
      <w:r>
        <w:rPr>
          <w:spacing w:val="42"/>
        </w:rPr>
        <w:t>  </w:t>
      </w:r>
      <w:r>
        <w:rPr>
          <w:spacing w:val="-10"/>
        </w:rPr>
        <w:t>0</w:t>
      </w:r>
      <w:r>
        <w:rPr/>
        <w:tab/>
      </w:r>
      <w:r>
        <w:rPr>
          <w:spacing w:val="-10"/>
        </w:rPr>
        <w:t>0</w:t>
      </w:r>
      <w:r>
        <w:rPr/>
        <w:tab/>
      </w:r>
      <w:r>
        <w:rPr>
          <w:spacing w:val="-10"/>
        </w:rPr>
        <w:t>0</w:t>
      </w:r>
      <w:r>
        <w:rPr/>
        <w:tab/>
      </w:r>
      <w:r>
        <w:rPr>
          <w:spacing w:val="-10"/>
        </w:rPr>
        <w:t>1</w:t>
      </w:r>
      <w:r>
        <w:rPr/>
        <w:tab/>
      </w:r>
      <w:r>
        <w:rPr>
          <w:spacing w:val="-10"/>
        </w:rPr>
        <w:t>0</w:t>
      </w:r>
    </w:p>
    <w:p>
      <w:pPr>
        <w:pStyle w:val="BodyText"/>
        <w:tabs>
          <w:tab w:pos="3964" w:val="left" w:leader="none"/>
          <w:tab w:pos="5865" w:val="left" w:leader="none"/>
          <w:tab w:pos="6598" w:val="left" w:leader="none"/>
          <w:tab w:pos="7424" w:val="left" w:leader="none"/>
        </w:tabs>
        <w:spacing w:line="291" w:lineRule="exact"/>
        <w:ind w:left="2083"/>
      </w:pPr>
      <w:r>
        <w:rPr/>
        <w:t>0</w:t>
      </w:r>
      <w:r>
        <w:rPr>
          <w:spacing w:val="42"/>
        </w:rPr>
        <w:t>  </w:t>
      </w:r>
      <w:r>
        <w:rPr>
          <w:spacing w:val="-10"/>
        </w:rPr>
        <w:t>0</w:t>
      </w:r>
      <w:r>
        <w:rPr/>
        <w:tab/>
      </w:r>
      <w:r>
        <w:rPr>
          <w:spacing w:val="-10"/>
        </w:rPr>
        <w:t>0</w:t>
      </w:r>
      <w:r>
        <w:rPr/>
        <w:tab/>
      </w:r>
      <w:r>
        <w:rPr>
          <w:spacing w:val="-10"/>
        </w:rPr>
        <w:t>0</w:t>
      </w:r>
      <w:r>
        <w:rPr/>
        <w:tab/>
      </w:r>
      <w:r>
        <w:rPr>
          <w:spacing w:val="-10"/>
        </w:rPr>
        <w:t>0</w:t>
      </w:r>
      <w:r>
        <w:rPr/>
        <w:tab/>
      </w:r>
      <w:r>
        <w:rPr>
          <w:spacing w:val="-10"/>
        </w:rPr>
        <w:t>1</w:t>
      </w:r>
    </w:p>
    <w:p>
      <w:pPr>
        <w:spacing w:before="76"/>
        <w:ind w:left="307" w:right="0" w:firstLine="0"/>
        <w:jc w:val="left"/>
        <w:rPr>
          <w:rFonts w:ascii="Lucida Sans Unicode" w:hAnsi="Lucida Sans Unicode"/>
          <w:sz w:val="24"/>
        </w:rPr>
      </w:pPr>
      <w:r>
        <w:rPr/>
        <w:br w:type="column"/>
      </w:r>
      <w:r>
        <w:rPr>
          <w:rFonts w:ascii="Lucida Sans Unicode" w:hAnsi="Lucida Sans Unicode"/>
          <w:spacing w:val="-112"/>
          <w:w w:val="75"/>
          <w:position w:val="-13"/>
          <w:sz w:val="24"/>
        </w:rPr>
        <w:t></w:t>
      </w:r>
      <w:r>
        <w:rPr>
          <w:rFonts w:ascii="Lucida Sans Unicode" w:hAnsi="Lucida Sans Unicode"/>
          <w:spacing w:val="-112"/>
          <w:w w:val="75"/>
          <w:sz w:val="24"/>
        </w:rPr>
        <w:t></w:t>
      </w:r>
      <w:r>
        <w:rPr>
          <w:rFonts w:ascii="Lucida Sans Unicode" w:hAnsi="Lucida Sans Unicode"/>
          <w:spacing w:val="-112"/>
          <w:w w:val="75"/>
          <w:position w:val="-29"/>
          <w:sz w:val="24"/>
        </w:rPr>
        <w:t></w:t>
      </w:r>
    </w:p>
    <w:p>
      <w:pPr>
        <w:spacing w:after="0"/>
        <w:jc w:val="left"/>
        <w:rPr>
          <w:rFonts w:ascii="Lucida Sans Unicode" w:hAnsi="Lucida Sans Unicode"/>
          <w:sz w:val="24"/>
        </w:rPr>
        <w:sectPr>
          <w:type w:val="continuous"/>
          <w:pgSz w:w="12240" w:h="15840"/>
          <w:pgMar w:header="0" w:footer="1819" w:top="1820" w:bottom="280" w:left="1460" w:right="540"/>
          <w:cols w:num="2" w:equalWidth="0">
            <w:col w:w="7624" w:space="40"/>
            <w:col w:w="2576"/>
          </w:cols>
        </w:sectPr>
      </w:pPr>
    </w:p>
    <w:p>
      <w:pPr>
        <w:pStyle w:val="BodyText"/>
        <w:rPr>
          <w:rFonts w:ascii="Lucida Sans Unicode"/>
          <w:sz w:val="20"/>
        </w:rPr>
      </w:pPr>
    </w:p>
    <w:p>
      <w:pPr>
        <w:pStyle w:val="BodyText"/>
        <w:spacing w:before="218"/>
        <w:rPr>
          <w:rFonts w:ascii="Lucida Sans Unicode"/>
          <w:sz w:val="20"/>
        </w:rPr>
      </w:pPr>
    </w:p>
    <w:p>
      <w:pPr>
        <w:spacing w:after="0"/>
        <w:rPr>
          <w:rFonts w:ascii="Lucida Sans Unicode"/>
          <w:sz w:val="20"/>
        </w:rPr>
        <w:sectPr>
          <w:type w:val="continuous"/>
          <w:pgSz w:w="12240" w:h="15840"/>
          <w:pgMar w:header="0" w:footer="1819" w:top="1820" w:bottom="280" w:left="1460" w:right="540"/>
        </w:sectPr>
      </w:pPr>
    </w:p>
    <w:p>
      <w:pPr>
        <w:tabs>
          <w:tab w:pos="711" w:val="left" w:leader="none"/>
        </w:tabs>
        <w:spacing w:line="393" w:lineRule="exact" w:before="47"/>
        <w:ind w:left="0" w:right="0" w:firstLine="0"/>
        <w:jc w:val="right"/>
        <w:rPr>
          <w:sz w:val="24"/>
        </w:rPr>
      </w:pPr>
      <w:r>
        <w:rPr/>
        <mc:AlternateContent>
          <mc:Choice Requires="wps">
            <w:drawing>
              <wp:anchor distT="0" distB="0" distL="0" distR="0" allowOverlap="1" layoutInCell="1" locked="0" behindDoc="1" simplePos="0" relativeHeight="484762624">
                <wp:simplePos x="0" y="0"/>
                <wp:positionH relativeFrom="page">
                  <wp:posOffset>3196424</wp:posOffset>
                </wp:positionH>
                <wp:positionV relativeFrom="paragraph">
                  <wp:posOffset>217429</wp:posOffset>
                </wp:positionV>
                <wp:extent cx="443865" cy="18224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443865" cy="182245"/>
                        </a:xfrm>
                        <a:prstGeom prst="rect">
                          <a:avLst/>
                        </a:prstGeom>
                      </wps:spPr>
                      <wps:txbx>
                        <w:txbxContent>
                          <w:p>
                            <w:pPr>
                              <w:tabs>
                                <w:tab w:pos="581" w:val="left" w:leader="none"/>
                              </w:tabs>
                              <w:spacing w:line="124" w:lineRule="auto" w:before="24"/>
                              <w:ind w:left="0" w:right="0" w:firstLine="0"/>
                              <w:jc w:val="left"/>
                              <w:rPr>
                                <w:sz w:val="24"/>
                              </w:rPr>
                            </w:pPr>
                            <w:r>
                              <w:rPr>
                                <w:i/>
                                <w:spacing w:val="-10"/>
                                <w:w w:val="110"/>
                                <w:sz w:val="16"/>
                              </w:rPr>
                              <w:t>h</w:t>
                            </w:r>
                            <w:r>
                              <w:rPr>
                                <w:rFonts w:ascii="Times New Roman"/>
                                <w:sz w:val="16"/>
                              </w:rPr>
                              <w:tab/>
                            </w:r>
                            <w:r>
                              <w:rPr>
                                <w:spacing w:val="-27"/>
                                <w:w w:val="110"/>
                                <w:position w:val="-10"/>
                                <w:sz w:val="24"/>
                              </w:rPr>
                              <w:t>0</w:t>
                            </w:r>
                          </w:p>
                        </w:txbxContent>
                      </wps:txbx>
                      <wps:bodyPr wrap="square" lIns="0" tIns="0" rIns="0" bIns="0" rtlCol="0">
                        <a:noAutofit/>
                      </wps:bodyPr>
                    </wps:wsp>
                  </a:graphicData>
                </a:graphic>
              </wp:anchor>
            </w:drawing>
          </mc:Choice>
          <mc:Fallback>
            <w:pict>
              <v:shape style="position:absolute;margin-left:251.686996pt;margin-top:17.120396pt;width:34.950pt;height:14.35pt;mso-position-horizontal-relative:page;mso-position-vertical-relative:paragraph;z-index:-18553856" type="#_x0000_t202" id="docshape125" filled="false" stroked="false">
                <v:textbox inset="0,0,0,0">
                  <w:txbxContent>
                    <w:p>
                      <w:pPr>
                        <w:tabs>
                          <w:tab w:pos="581" w:val="left" w:leader="none"/>
                        </w:tabs>
                        <w:spacing w:line="124" w:lineRule="auto" w:before="24"/>
                        <w:ind w:left="0" w:right="0" w:firstLine="0"/>
                        <w:jc w:val="left"/>
                        <w:rPr>
                          <w:sz w:val="24"/>
                        </w:rPr>
                      </w:pPr>
                      <w:r>
                        <w:rPr>
                          <w:i/>
                          <w:spacing w:val="-10"/>
                          <w:w w:val="110"/>
                          <w:sz w:val="16"/>
                        </w:rPr>
                        <w:t>h</w:t>
                      </w:r>
                      <w:r>
                        <w:rPr>
                          <w:rFonts w:ascii="Times New Roman"/>
                          <w:sz w:val="16"/>
                        </w:rPr>
                        <w:tab/>
                      </w:r>
                      <w:r>
                        <w:rPr>
                          <w:spacing w:val="-27"/>
                          <w:w w:val="110"/>
                          <w:position w:val="-10"/>
                          <w:sz w:val="24"/>
                        </w:rPr>
                        <w:t>0</w:t>
                      </w:r>
                    </w:p>
                  </w:txbxContent>
                </v:textbox>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3076155</wp:posOffset>
                </wp:positionH>
                <wp:positionV relativeFrom="paragraph">
                  <wp:posOffset>-421785</wp:posOffset>
                </wp:positionV>
                <wp:extent cx="1734820" cy="11868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734820" cy="11868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316"/>
                              <w:gridCol w:w="316"/>
                              <w:gridCol w:w="349"/>
                              <w:gridCol w:w="324"/>
                              <w:gridCol w:w="377"/>
                            </w:tblGrid>
                            <w:tr>
                              <w:trPr>
                                <w:trHeight w:val="1317" w:hRule="atLeast"/>
                              </w:trPr>
                              <w:tc>
                                <w:tcPr>
                                  <w:tcW w:w="928" w:type="dxa"/>
                                </w:tcPr>
                                <w:p>
                                  <w:pPr>
                                    <w:pStyle w:val="TableParagraph"/>
                                    <w:spacing w:line="163" w:lineRule="auto"/>
                                    <w:ind w:left="551"/>
                                    <w:rPr>
                                      <w:sz w:val="24"/>
                                    </w:rPr>
                                  </w:pPr>
                                  <w:r>
                                    <w:rPr>
                                      <w:rFonts w:ascii="Lucida Sans Unicode" w:hAnsi="Lucida Sans Unicode"/>
                                      <w:spacing w:val="-5"/>
                                      <w:w w:val="90"/>
                                      <w:sz w:val="24"/>
                                    </w:rPr>
                                    <w:t></w:t>
                                  </w:r>
                                  <w:r>
                                    <w:rPr>
                                      <w:spacing w:val="-5"/>
                                      <w:w w:val="90"/>
                                      <w:position w:val="-18"/>
                                      <w:sz w:val="24"/>
                                    </w:rPr>
                                    <w:t>1</w:t>
                                  </w:r>
                                </w:p>
                                <w:p>
                                  <w:pPr>
                                    <w:pStyle w:val="TableParagraph"/>
                                    <w:spacing w:line="245" w:lineRule="exact" w:before="27"/>
                                    <w:ind w:right="97"/>
                                    <w:jc w:val="right"/>
                                    <w:rPr>
                                      <w:sz w:val="24"/>
                                    </w:rPr>
                                  </w:pPr>
                                  <w:r>
                                    <w:rPr>
                                      <w:spacing w:val="-10"/>
                                      <w:sz w:val="24"/>
                                    </w:rPr>
                                    <w:t>0</w:t>
                                  </w:r>
                                </w:p>
                                <w:p>
                                  <w:pPr>
                                    <w:pStyle w:val="TableParagraph"/>
                                    <w:spacing w:line="321" w:lineRule="exact"/>
                                    <w:ind w:left="551"/>
                                    <w:rPr>
                                      <w:rFonts w:ascii="Lucida Sans Unicode" w:hAnsi="Lucida Sans Unicode"/>
                                      <w:sz w:val="24"/>
                                    </w:rPr>
                                  </w:pPr>
                                  <w:r>
                                    <w:rPr>
                                      <w:rFonts w:ascii="Lucida Sans Unicode" w:hAnsi="Lucida Sans Unicode"/>
                                      <w:spacing w:val="-10"/>
                                      <w:w w:val="75"/>
                                      <w:sz w:val="24"/>
                                    </w:rPr>
                                    <w:t></w:t>
                                  </w:r>
                                </w:p>
                              </w:tc>
                              <w:tc>
                                <w:tcPr>
                                  <w:tcW w:w="316" w:type="dxa"/>
                                </w:tcPr>
                                <w:p>
                                  <w:pPr>
                                    <w:pStyle w:val="TableParagraph"/>
                                    <w:spacing w:line="291" w:lineRule="exact" w:before="137"/>
                                    <w:ind w:left="99"/>
                                    <w:rPr>
                                      <w:sz w:val="24"/>
                                    </w:rPr>
                                  </w:pPr>
                                  <w:r>
                                    <w:rPr>
                                      <w:spacing w:val="-10"/>
                                      <w:sz w:val="24"/>
                                    </w:rPr>
                                    <w:t>0</w:t>
                                  </w:r>
                                </w:p>
                                <w:p>
                                  <w:pPr>
                                    <w:pStyle w:val="TableParagraph"/>
                                    <w:spacing w:line="289" w:lineRule="exact"/>
                                    <w:ind w:left="99"/>
                                    <w:rPr>
                                      <w:sz w:val="24"/>
                                    </w:rPr>
                                  </w:pPr>
                                  <w:r>
                                    <w:rPr>
                                      <w:spacing w:val="-10"/>
                                      <w:sz w:val="24"/>
                                    </w:rPr>
                                    <w:t>1</w:t>
                                  </w:r>
                                </w:p>
                                <w:p>
                                  <w:pPr>
                                    <w:pStyle w:val="TableParagraph"/>
                                    <w:spacing w:line="289" w:lineRule="exact"/>
                                    <w:ind w:left="99"/>
                                    <w:rPr>
                                      <w:sz w:val="24"/>
                                    </w:rPr>
                                  </w:pPr>
                                  <w:r>
                                    <w:rPr>
                                      <w:spacing w:val="-10"/>
                                      <w:sz w:val="24"/>
                                    </w:rPr>
                                    <w:t>0</w:t>
                                  </w:r>
                                </w:p>
                                <w:p>
                                  <w:pPr>
                                    <w:pStyle w:val="TableParagraph"/>
                                    <w:spacing w:line="291" w:lineRule="exact"/>
                                    <w:ind w:left="99"/>
                                    <w:rPr>
                                      <w:sz w:val="24"/>
                                    </w:rPr>
                                  </w:pPr>
                                  <w:r>
                                    <w:rPr>
                                      <w:spacing w:val="-10"/>
                                      <w:sz w:val="24"/>
                                    </w:rPr>
                                    <w:t>0</w:t>
                                  </w:r>
                                </w:p>
                              </w:tc>
                              <w:tc>
                                <w:tcPr>
                                  <w:tcW w:w="316" w:type="dxa"/>
                                </w:tcPr>
                                <w:p>
                                  <w:pPr>
                                    <w:pStyle w:val="TableParagraph"/>
                                    <w:spacing w:line="291" w:lineRule="exact" w:before="137"/>
                                    <w:ind w:left="99"/>
                                    <w:rPr>
                                      <w:sz w:val="24"/>
                                    </w:rPr>
                                  </w:pPr>
                                  <w:r>
                                    <w:rPr>
                                      <w:spacing w:val="-10"/>
                                      <w:sz w:val="24"/>
                                    </w:rPr>
                                    <w:t>0</w:t>
                                  </w:r>
                                </w:p>
                                <w:p>
                                  <w:pPr>
                                    <w:pStyle w:val="TableParagraph"/>
                                    <w:spacing w:line="289" w:lineRule="exact"/>
                                    <w:ind w:left="99"/>
                                    <w:rPr>
                                      <w:sz w:val="24"/>
                                    </w:rPr>
                                  </w:pPr>
                                  <w:r>
                                    <w:rPr>
                                      <w:spacing w:val="-10"/>
                                      <w:sz w:val="24"/>
                                    </w:rPr>
                                    <w:t>0</w:t>
                                  </w:r>
                                </w:p>
                                <w:p>
                                  <w:pPr>
                                    <w:pStyle w:val="TableParagraph"/>
                                    <w:spacing w:line="289" w:lineRule="exact"/>
                                    <w:ind w:left="99"/>
                                    <w:rPr>
                                      <w:sz w:val="24"/>
                                    </w:rPr>
                                  </w:pPr>
                                  <w:r>
                                    <w:rPr>
                                      <w:spacing w:val="-10"/>
                                      <w:sz w:val="24"/>
                                    </w:rPr>
                                    <w:t>0</w:t>
                                  </w:r>
                                </w:p>
                                <w:p>
                                  <w:pPr>
                                    <w:pStyle w:val="TableParagraph"/>
                                    <w:spacing w:line="291" w:lineRule="exact"/>
                                    <w:ind w:left="99"/>
                                    <w:rPr>
                                      <w:sz w:val="24"/>
                                    </w:rPr>
                                  </w:pPr>
                                  <w:r>
                                    <w:rPr>
                                      <w:spacing w:val="-10"/>
                                      <w:sz w:val="24"/>
                                    </w:rPr>
                                    <w:t>0</w:t>
                                  </w:r>
                                </w:p>
                              </w:tc>
                              <w:tc>
                                <w:tcPr>
                                  <w:tcW w:w="349" w:type="dxa"/>
                                </w:tcPr>
                                <w:p>
                                  <w:pPr>
                                    <w:pStyle w:val="TableParagraph"/>
                                    <w:spacing w:line="291" w:lineRule="exact" w:before="137"/>
                                    <w:ind w:left="118"/>
                                    <w:rPr>
                                      <w:sz w:val="24"/>
                                    </w:rPr>
                                  </w:pPr>
                                  <w:r>
                                    <w:rPr>
                                      <w:spacing w:val="-10"/>
                                      <w:sz w:val="24"/>
                                    </w:rPr>
                                    <w:t>0</w:t>
                                  </w:r>
                                </w:p>
                                <w:p>
                                  <w:pPr>
                                    <w:pStyle w:val="TableParagraph"/>
                                    <w:spacing w:line="289" w:lineRule="exact"/>
                                    <w:ind w:left="118"/>
                                    <w:rPr>
                                      <w:sz w:val="24"/>
                                    </w:rPr>
                                  </w:pPr>
                                  <w:r>
                                    <w:rPr>
                                      <w:spacing w:val="-10"/>
                                      <w:sz w:val="24"/>
                                    </w:rPr>
                                    <w:t>0</w:t>
                                  </w:r>
                                </w:p>
                                <w:p>
                                  <w:pPr>
                                    <w:pStyle w:val="TableParagraph"/>
                                    <w:spacing w:line="289" w:lineRule="exact"/>
                                    <w:ind w:left="118"/>
                                    <w:rPr>
                                      <w:sz w:val="24"/>
                                    </w:rPr>
                                  </w:pPr>
                                  <w:r>
                                    <w:rPr>
                                      <w:spacing w:val="-10"/>
                                      <w:sz w:val="24"/>
                                    </w:rPr>
                                    <w:t>1</w:t>
                                  </w:r>
                                </w:p>
                                <w:p>
                                  <w:pPr>
                                    <w:pStyle w:val="TableParagraph"/>
                                    <w:spacing w:line="291" w:lineRule="exact"/>
                                    <w:ind w:left="118"/>
                                    <w:rPr>
                                      <w:sz w:val="24"/>
                                    </w:rPr>
                                  </w:pPr>
                                  <w:r>
                                    <w:rPr>
                                      <w:spacing w:val="-10"/>
                                      <w:sz w:val="24"/>
                                    </w:rPr>
                                    <w:t>0</w:t>
                                  </w:r>
                                </w:p>
                              </w:tc>
                              <w:tc>
                                <w:tcPr>
                                  <w:tcW w:w="324" w:type="dxa"/>
                                </w:tcPr>
                                <w:p>
                                  <w:pPr>
                                    <w:pStyle w:val="TableParagraph"/>
                                    <w:spacing w:line="291" w:lineRule="exact" w:before="137"/>
                                    <w:ind w:left="107"/>
                                    <w:rPr>
                                      <w:sz w:val="24"/>
                                    </w:rPr>
                                  </w:pPr>
                                  <w:r>
                                    <w:rPr>
                                      <w:spacing w:val="-10"/>
                                      <w:sz w:val="24"/>
                                    </w:rPr>
                                    <w:t>0</w:t>
                                  </w:r>
                                </w:p>
                                <w:p>
                                  <w:pPr>
                                    <w:pStyle w:val="TableParagraph"/>
                                    <w:spacing w:line="289" w:lineRule="exact"/>
                                    <w:ind w:left="107"/>
                                    <w:rPr>
                                      <w:sz w:val="24"/>
                                    </w:rPr>
                                  </w:pPr>
                                  <w:r>
                                    <w:rPr>
                                      <w:spacing w:val="-10"/>
                                      <w:sz w:val="24"/>
                                    </w:rPr>
                                    <w:t>0</w:t>
                                  </w:r>
                                </w:p>
                                <w:p>
                                  <w:pPr>
                                    <w:pStyle w:val="TableParagraph"/>
                                    <w:spacing w:line="289" w:lineRule="exact"/>
                                    <w:ind w:left="107"/>
                                    <w:rPr>
                                      <w:sz w:val="24"/>
                                    </w:rPr>
                                  </w:pPr>
                                  <w:r>
                                    <w:rPr>
                                      <w:spacing w:val="-10"/>
                                      <w:sz w:val="24"/>
                                    </w:rPr>
                                    <w:t>0</w:t>
                                  </w:r>
                                </w:p>
                                <w:p>
                                  <w:pPr>
                                    <w:pStyle w:val="TableParagraph"/>
                                    <w:spacing w:line="291" w:lineRule="exact"/>
                                    <w:ind w:left="107"/>
                                    <w:rPr>
                                      <w:sz w:val="24"/>
                                    </w:rPr>
                                  </w:pPr>
                                  <w:r>
                                    <w:rPr>
                                      <w:spacing w:val="-10"/>
                                      <w:sz w:val="24"/>
                                    </w:rPr>
                                    <w:t>1</w:t>
                                  </w:r>
                                </w:p>
                              </w:tc>
                              <w:tc>
                                <w:tcPr>
                                  <w:tcW w:w="377" w:type="dxa"/>
                                </w:tcPr>
                                <w:p>
                                  <w:pPr>
                                    <w:pStyle w:val="TableParagraph"/>
                                    <w:spacing w:line="163" w:lineRule="auto"/>
                                    <w:ind w:left="101" w:right="-15"/>
                                    <w:rPr>
                                      <w:rFonts w:ascii="Lucida Sans Unicode" w:hAnsi="Lucida Sans Unicode"/>
                                      <w:sz w:val="24"/>
                                    </w:rPr>
                                  </w:pPr>
                                  <w:r>
                                    <w:rPr>
                                      <w:spacing w:val="-5"/>
                                      <w:w w:val="80"/>
                                      <w:position w:val="-18"/>
                                      <w:sz w:val="24"/>
                                    </w:rPr>
                                    <w:t>0</w:t>
                                  </w:r>
                                  <w:r>
                                    <w:rPr>
                                      <w:rFonts w:ascii="Lucida Sans Unicode" w:hAnsi="Lucida Sans Unicode"/>
                                      <w:spacing w:val="-5"/>
                                      <w:w w:val="80"/>
                                      <w:sz w:val="24"/>
                                    </w:rPr>
                                    <w:t></w:t>
                                  </w:r>
                                </w:p>
                                <w:p>
                                  <w:pPr>
                                    <w:pStyle w:val="TableParagraph"/>
                                    <w:spacing w:line="245" w:lineRule="exact" w:before="27"/>
                                    <w:ind w:left="101"/>
                                    <w:rPr>
                                      <w:sz w:val="24"/>
                                    </w:rPr>
                                  </w:pPr>
                                  <w:r>
                                    <w:rPr>
                                      <w:spacing w:val="-10"/>
                                      <w:sz w:val="24"/>
                                    </w:rPr>
                                    <w:t>0</w:t>
                                  </w:r>
                                </w:p>
                                <w:p>
                                  <w:pPr>
                                    <w:pStyle w:val="TableParagraph"/>
                                    <w:spacing w:line="194" w:lineRule="auto"/>
                                    <w:ind w:left="101" w:right="-15"/>
                                    <w:rPr>
                                      <w:rFonts w:ascii="Lucida Sans Unicode" w:hAnsi="Lucida Sans Unicode"/>
                                      <w:sz w:val="24"/>
                                    </w:rPr>
                                  </w:pPr>
                                  <w:r>
                                    <w:rPr>
                                      <w:spacing w:val="-5"/>
                                      <w:w w:val="80"/>
                                      <w:position w:val="-5"/>
                                      <w:sz w:val="24"/>
                                    </w:rPr>
                                    <w:t>0</w:t>
                                  </w:r>
                                  <w:r>
                                    <w:rPr>
                                      <w:rFonts w:ascii="Lucida Sans Unicode" w:hAnsi="Lucida Sans Unicode"/>
                                      <w:spacing w:val="-5"/>
                                      <w:w w:val="80"/>
                                      <w:sz w:val="24"/>
                                    </w:rPr>
                                    <w:t></w:t>
                                  </w:r>
                                </w:p>
                              </w:tc>
                            </w:tr>
                            <w:tr>
                              <w:trPr>
                                <w:trHeight w:val="288" w:hRule="atLeast"/>
                              </w:trPr>
                              <w:tc>
                                <w:tcPr>
                                  <w:tcW w:w="928" w:type="dxa"/>
                                </w:tcPr>
                                <w:p>
                                  <w:pPr>
                                    <w:pStyle w:val="TableParagraph"/>
                                    <w:rPr>
                                      <w:rFonts w:ascii="Times New Roman"/>
                                      <w:sz w:val="20"/>
                                    </w:rPr>
                                  </w:pPr>
                                </w:p>
                              </w:tc>
                              <w:tc>
                                <w:tcPr>
                                  <w:tcW w:w="316" w:type="dxa"/>
                                </w:tcPr>
                                <w:p>
                                  <w:pPr>
                                    <w:pStyle w:val="TableParagraph"/>
                                    <w:spacing w:line="269" w:lineRule="exact"/>
                                    <w:jc w:val="center"/>
                                    <w:rPr>
                                      <w:sz w:val="24"/>
                                    </w:rPr>
                                  </w:pPr>
                                  <w:r>
                                    <w:rPr>
                                      <w:spacing w:val="-10"/>
                                      <w:sz w:val="24"/>
                                    </w:rPr>
                                    <w:t>0</w:t>
                                  </w:r>
                                </w:p>
                              </w:tc>
                              <w:tc>
                                <w:tcPr>
                                  <w:tcW w:w="316" w:type="dxa"/>
                                </w:tcPr>
                                <w:p>
                                  <w:pPr>
                                    <w:pStyle w:val="TableParagraph"/>
                                    <w:spacing w:line="269" w:lineRule="exact"/>
                                    <w:jc w:val="center"/>
                                    <w:rPr>
                                      <w:sz w:val="24"/>
                                    </w:rPr>
                                  </w:pPr>
                                  <w:r>
                                    <w:rPr>
                                      <w:spacing w:val="-10"/>
                                      <w:sz w:val="24"/>
                                    </w:rPr>
                                    <w:t>0</w:t>
                                  </w:r>
                                </w:p>
                              </w:tc>
                              <w:tc>
                                <w:tcPr>
                                  <w:tcW w:w="349" w:type="dxa"/>
                                </w:tcPr>
                                <w:p>
                                  <w:pPr>
                                    <w:pStyle w:val="TableParagraph"/>
                                    <w:spacing w:line="269" w:lineRule="exact"/>
                                    <w:ind w:left="5"/>
                                    <w:jc w:val="center"/>
                                    <w:rPr>
                                      <w:sz w:val="24"/>
                                    </w:rPr>
                                  </w:pPr>
                                  <w:r>
                                    <w:rPr>
                                      <w:spacing w:val="-10"/>
                                      <w:sz w:val="24"/>
                                    </w:rPr>
                                    <w:t>0</w:t>
                                  </w:r>
                                </w:p>
                              </w:tc>
                              <w:tc>
                                <w:tcPr>
                                  <w:tcW w:w="324" w:type="dxa"/>
                                </w:tcPr>
                                <w:p>
                                  <w:pPr>
                                    <w:pStyle w:val="TableParagraph"/>
                                    <w:spacing w:line="269" w:lineRule="exact"/>
                                    <w:ind w:left="8" w:right="1"/>
                                    <w:jc w:val="center"/>
                                    <w:rPr>
                                      <w:sz w:val="24"/>
                                    </w:rPr>
                                  </w:pPr>
                                  <w:r>
                                    <w:rPr>
                                      <w:spacing w:val="-10"/>
                                      <w:sz w:val="24"/>
                                    </w:rPr>
                                    <w:t>0</w:t>
                                  </w:r>
                                </w:p>
                              </w:tc>
                              <w:tc>
                                <w:tcPr>
                                  <w:tcW w:w="377" w:type="dxa"/>
                                </w:tcPr>
                                <w:p>
                                  <w:pPr>
                                    <w:pStyle w:val="TableParagraph"/>
                                    <w:rPr>
                                      <w:rFonts w:ascii="Times New Roman"/>
                                      <w:sz w:val="20"/>
                                    </w:rPr>
                                  </w:pPr>
                                </w:p>
                              </w:tc>
                            </w:tr>
                            <w:tr>
                              <w:trPr>
                                <w:trHeight w:val="264" w:hRule="atLeast"/>
                              </w:trPr>
                              <w:tc>
                                <w:tcPr>
                                  <w:tcW w:w="928" w:type="dxa"/>
                                </w:tcPr>
                                <w:p>
                                  <w:pPr>
                                    <w:pStyle w:val="TableParagraph"/>
                                    <w:spacing w:line="244" w:lineRule="exact"/>
                                    <w:ind w:right="97"/>
                                    <w:jc w:val="right"/>
                                    <w:rPr>
                                      <w:sz w:val="24"/>
                                    </w:rPr>
                                  </w:pPr>
                                  <w:r>
                                    <w:rPr>
                                      <w:spacing w:val="-10"/>
                                      <w:sz w:val="24"/>
                                    </w:rPr>
                                    <w:t>0</w:t>
                                  </w:r>
                                </w:p>
                              </w:tc>
                              <w:tc>
                                <w:tcPr>
                                  <w:tcW w:w="316" w:type="dxa"/>
                                </w:tcPr>
                                <w:p>
                                  <w:pPr>
                                    <w:pStyle w:val="TableParagraph"/>
                                    <w:spacing w:line="244" w:lineRule="exact"/>
                                    <w:jc w:val="center"/>
                                    <w:rPr>
                                      <w:sz w:val="24"/>
                                    </w:rPr>
                                  </w:pPr>
                                  <w:r>
                                    <w:rPr>
                                      <w:spacing w:val="-10"/>
                                      <w:sz w:val="24"/>
                                    </w:rPr>
                                    <w:t>0</w:t>
                                  </w:r>
                                </w:p>
                              </w:tc>
                              <w:tc>
                                <w:tcPr>
                                  <w:tcW w:w="316" w:type="dxa"/>
                                </w:tcPr>
                                <w:p>
                                  <w:pPr>
                                    <w:pStyle w:val="TableParagraph"/>
                                    <w:spacing w:line="244" w:lineRule="exact"/>
                                    <w:jc w:val="center"/>
                                    <w:rPr>
                                      <w:sz w:val="24"/>
                                    </w:rPr>
                                  </w:pPr>
                                  <w:r>
                                    <w:rPr>
                                      <w:spacing w:val="-10"/>
                                      <w:sz w:val="24"/>
                                    </w:rPr>
                                    <w:t>0</w:t>
                                  </w:r>
                                </w:p>
                              </w:tc>
                              <w:tc>
                                <w:tcPr>
                                  <w:tcW w:w="349" w:type="dxa"/>
                                </w:tcPr>
                                <w:p>
                                  <w:pPr>
                                    <w:pStyle w:val="TableParagraph"/>
                                    <w:spacing w:line="244" w:lineRule="exact"/>
                                    <w:ind w:left="5" w:right="5"/>
                                    <w:jc w:val="center"/>
                                    <w:rPr>
                                      <w:i/>
                                      <w:sz w:val="24"/>
                                    </w:rPr>
                                  </w:pPr>
                                  <w:r>
                                    <w:rPr>
                                      <w:i/>
                                      <w:spacing w:val="-10"/>
                                      <w:w w:val="95"/>
                                      <w:sz w:val="24"/>
                                    </w:rPr>
                                    <w:t>ω</w:t>
                                  </w:r>
                                </w:p>
                              </w:tc>
                              <w:tc>
                                <w:tcPr>
                                  <w:tcW w:w="324" w:type="dxa"/>
                                </w:tcPr>
                                <w:p>
                                  <w:pPr>
                                    <w:pStyle w:val="TableParagraph"/>
                                    <w:spacing w:line="244" w:lineRule="exact"/>
                                    <w:ind w:left="7" w:right="8"/>
                                    <w:jc w:val="center"/>
                                    <w:rPr>
                                      <w:i/>
                                      <w:sz w:val="24"/>
                                    </w:rPr>
                                  </w:pPr>
                                  <w:r>
                                    <w:rPr>
                                      <w:i/>
                                      <w:spacing w:val="-10"/>
                                      <w:w w:val="105"/>
                                      <w:sz w:val="24"/>
                                    </w:rPr>
                                    <w:t>v</w:t>
                                  </w:r>
                                </w:p>
                              </w:tc>
                              <w:tc>
                                <w:tcPr>
                                  <w:tcW w:w="377" w:type="dxa"/>
                                </w:tcPr>
                                <w:p>
                                  <w:pPr>
                                    <w:pStyle w:val="TableParagraph"/>
                                    <w:spacing w:line="244" w:lineRule="exact"/>
                                    <w:ind w:left="101"/>
                                    <w:rPr>
                                      <w:sz w:val="24"/>
                                    </w:rPr>
                                  </w:pPr>
                                  <w:r>
                                    <w:rPr>
                                      <w:spacing w:val="-10"/>
                                      <w:sz w:val="24"/>
                                    </w:rPr>
                                    <w:t>0</w:t>
                                  </w:r>
                                </w:p>
                              </w:tc>
                            </w:tr>
                          </w:tbl>
                          <w:p>
                            <w:pPr>
                              <w:pStyle w:val="BodyText"/>
                            </w:pPr>
                          </w:p>
                        </w:txbxContent>
                      </wps:txbx>
                      <wps:bodyPr wrap="square" lIns="0" tIns="0" rIns="0" bIns="0" rtlCol="0">
                        <a:noAutofit/>
                      </wps:bodyPr>
                    </wps:wsp>
                  </a:graphicData>
                </a:graphic>
              </wp:anchor>
            </w:drawing>
          </mc:Choice>
          <mc:Fallback>
            <w:pict>
              <v:shape style="position:absolute;margin-left:242.216995pt;margin-top:-33.21143pt;width:136.6pt;height:93.45pt;mso-position-horizontal-relative:page;mso-position-vertical-relative:paragraph;z-index:15803904" type="#_x0000_t202" id="docshape12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316"/>
                        <w:gridCol w:w="316"/>
                        <w:gridCol w:w="349"/>
                        <w:gridCol w:w="324"/>
                        <w:gridCol w:w="377"/>
                      </w:tblGrid>
                      <w:tr>
                        <w:trPr>
                          <w:trHeight w:val="1317" w:hRule="atLeast"/>
                        </w:trPr>
                        <w:tc>
                          <w:tcPr>
                            <w:tcW w:w="928" w:type="dxa"/>
                          </w:tcPr>
                          <w:p>
                            <w:pPr>
                              <w:pStyle w:val="TableParagraph"/>
                              <w:spacing w:line="163" w:lineRule="auto"/>
                              <w:ind w:left="551"/>
                              <w:rPr>
                                <w:sz w:val="24"/>
                              </w:rPr>
                            </w:pPr>
                            <w:r>
                              <w:rPr>
                                <w:rFonts w:ascii="Lucida Sans Unicode" w:hAnsi="Lucida Sans Unicode"/>
                                <w:spacing w:val="-5"/>
                                <w:w w:val="90"/>
                                <w:sz w:val="24"/>
                              </w:rPr>
                              <w:t></w:t>
                            </w:r>
                            <w:r>
                              <w:rPr>
                                <w:spacing w:val="-5"/>
                                <w:w w:val="90"/>
                                <w:position w:val="-18"/>
                                <w:sz w:val="24"/>
                              </w:rPr>
                              <w:t>1</w:t>
                            </w:r>
                          </w:p>
                          <w:p>
                            <w:pPr>
                              <w:pStyle w:val="TableParagraph"/>
                              <w:spacing w:line="245" w:lineRule="exact" w:before="27"/>
                              <w:ind w:right="97"/>
                              <w:jc w:val="right"/>
                              <w:rPr>
                                <w:sz w:val="24"/>
                              </w:rPr>
                            </w:pPr>
                            <w:r>
                              <w:rPr>
                                <w:spacing w:val="-10"/>
                                <w:sz w:val="24"/>
                              </w:rPr>
                              <w:t>0</w:t>
                            </w:r>
                          </w:p>
                          <w:p>
                            <w:pPr>
                              <w:pStyle w:val="TableParagraph"/>
                              <w:spacing w:line="321" w:lineRule="exact"/>
                              <w:ind w:left="551"/>
                              <w:rPr>
                                <w:rFonts w:ascii="Lucida Sans Unicode" w:hAnsi="Lucida Sans Unicode"/>
                                <w:sz w:val="24"/>
                              </w:rPr>
                            </w:pPr>
                            <w:r>
                              <w:rPr>
                                <w:rFonts w:ascii="Lucida Sans Unicode" w:hAnsi="Lucida Sans Unicode"/>
                                <w:spacing w:val="-10"/>
                                <w:w w:val="75"/>
                                <w:sz w:val="24"/>
                              </w:rPr>
                              <w:t></w:t>
                            </w:r>
                          </w:p>
                        </w:tc>
                        <w:tc>
                          <w:tcPr>
                            <w:tcW w:w="316" w:type="dxa"/>
                          </w:tcPr>
                          <w:p>
                            <w:pPr>
                              <w:pStyle w:val="TableParagraph"/>
                              <w:spacing w:line="291" w:lineRule="exact" w:before="137"/>
                              <w:ind w:left="99"/>
                              <w:rPr>
                                <w:sz w:val="24"/>
                              </w:rPr>
                            </w:pPr>
                            <w:r>
                              <w:rPr>
                                <w:spacing w:val="-10"/>
                                <w:sz w:val="24"/>
                              </w:rPr>
                              <w:t>0</w:t>
                            </w:r>
                          </w:p>
                          <w:p>
                            <w:pPr>
                              <w:pStyle w:val="TableParagraph"/>
                              <w:spacing w:line="289" w:lineRule="exact"/>
                              <w:ind w:left="99"/>
                              <w:rPr>
                                <w:sz w:val="24"/>
                              </w:rPr>
                            </w:pPr>
                            <w:r>
                              <w:rPr>
                                <w:spacing w:val="-10"/>
                                <w:sz w:val="24"/>
                              </w:rPr>
                              <w:t>1</w:t>
                            </w:r>
                          </w:p>
                          <w:p>
                            <w:pPr>
                              <w:pStyle w:val="TableParagraph"/>
                              <w:spacing w:line="289" w:lineRule="exact"/>
                              <w:ind w:left="99"/>
                              <w:rPr>
                                <w:sz w:val="24"/>
                              </w:rPr>
                            </w:pPr>
                            <w:r>
                              <w:rPr>
                                <w:spacing w:val="-10"/>
                                <w:sz w:val="24"/>
                              </w:rPr>
                              <w:t>0</w:t>
                            </w:r>
                          </w:p>
                          <w:p>
                            <w:pPr>
                              <w:pStyle w:val="TableParagraph"/>
                              <w:spacing w:line="291" w:lineRule="exact"/>
                              <w:ind w:left="99"/>
                              <w:rPr>
                                <w:sz w:val="24"/>
                              </w:rPr>
                            </w:pPr>
                            <w:r>
                              <w:rPr>
                                <w:spacing w:val="-10"/>
                                <w:sz w:val="24"/>
                              </w:rPr>
                              <w:t>0</w:t>
                            </w:r>
                          </w:p>
                        </w:tc>
                        <w:tc>
                          <w:tcPr>
                            <w:tcW w:w="316" w:type="dxa"/>
                          </w:tcPr>
                          <w:p>
                            <w:pPr>
                              <w:pStyle w:val="TableParagraph"/>
                              <w:spacing w:line="291" w:lineRule="exact" w:before="137"/>
                              <w:ind w:left="99"/>
                              <w:rPr>
                                <w:sz w:val="24"/>
                              </w:rPr>
                            </w:pPr>
                            <w:r>
                              <w:rPr>
                                <w:spacing w:val="-10"/>
                                <w:sz w:val="24"/>
                              </w:rPr>
                              <w:t>0</w:t>
                            </w:r>
                          </w:p>
                          <w:p>
                            <w:pPr>
                              <w:pStyle w:val="TableParagraph"/>
                              <w:spacing w:line="289" w:lineRule="exact"/>
                              <w:ind w:left="99"/>
                              <w:rPr>
                                <w:sz w:val="24"/>
                              </w:rPr>
                            </w:pPr>
                            <w:r>
                              <w:rPr>
                                <w:spacing w:val="-10"/>
                                <w:sz w:val="24"/>
                              </w:rPr>
                              <w:t>0</w:t>
                            </w:r>
                          </w:p>
                          <w:p>
                            <w:pPr>
                              <w:pStyle w:val="TableParagraph"/>
                              <w:spacing w:line="289" w:lineRule="exact"/>
                              <w:ind w:left="99"/>
                              <w:rPr>
                                <w:sz w:val="24"/>
                              </w:rPr>
                            </w:pPr>
                            <w:r>
                              <w:rPr>
                                <w:spacing w:val="-10"/>
                                <w:sz w:val="24"/>
                              </w:rPr>
                              <w:t>0</w:t>
                            </w:r>
                          </w:p>
                          <w:p>
                            <w:pPr>
                              <w:pStyle w:val="TableParagraph"/>
                              <w:spacing w:line="291" w:lineRule="exact"/>
                              <w:ind w:left="99"/>
                              <w:rPr>
                                <w:sz w:val="24"/>
                              </w:rPr>
                            </w:pPr>
                            <w:r>
                              <w:rPr>
                                <w:spacing w:val="-10"/>
                                <w:sz w:val="24"/>
                              </w:rPr>
                              <w:t>0</w:t>
                            </w:r>
                          </w:p>
                        </w:tc>
                        <w:tc>
                          <w:tcPr>
                            <w:tcW w:w="349" w:type="dxa"/>
                          </w:tcPr>
                          <w:p>
                            <w:pPr>
                              <w:pStyle w:val="TableParagraph"/>
                              <w:spacing w:line="291" w:lineRule="exact" w:before="137"/>
                              <w:ind w:left="118"/>
                              <w:rPr>
                                <w:sz w:val="24"/>
                              </w:rPr>
                            </w:pPr>
                            <w:r>
                              <w:rPr>
                                <w:spacing w:val="-10"/>
                                <w:sz w:val="24"/>
                              </w:rPr>
                              <w:t>0</w:t>
                            </w:r>
                          </w:p>
                          <w:p>
                            <w:pPr>
                              <w:pStyle w:val="TableParagraph"/>
                              <w:spacing w:line="289" w:lineRule="exact"/>
                              <w:ind w:left="118"/>
                              <w:rPr>
                                <w:sz w:val="24"/>
                              </w:rPr>
                            </w:pPr>
                            <w:r>
                              <w:rPr>
                                <w:spacing w:val="-10"/>
                                <w:sz w:val="24"/>
                              </w:rPr>
                              <w:t>0</w:t>
                            </w:r>
                          </w:p>
                          <w:p>
                            <w:pPr>
                              <w:pStyle w:val="TableParagraph"/>
                              <w:spacing w:line="289" w:lineRule="exact"/>
                              <w:ind w:left="118"/>
                              <w:rPr>
                                <w:sz w:val="24"/>
                              </w:rPr>
                            </w:pPr>
                            <w:r>
                              <w:rPr>
                                <w:spacing w:val="-10"/>
                                <w:sz w:val="24"/>
                              </w:rPr>
                              <w:t>1</w:t>
                            </w:r>
                          </w:p>
                          <w:p>
                            <w:pPr>
                              <w:pStyle w:val="TableParagraph"/>
                              <w:spacing w:line="291" w:lineRule="exact"/>
                              <w:ind w:left="118"/>
                              <w:rPr>
                                <w:sz w:val="24"/>
                              </w:rPr>
                            </w:pPr>
                            <w:r>
                              <w:rPr>
                                <w:spacing w:val="-10"/>
                                <w:sz w:val="24"/>
                              </w:rPr>
                              <w:t>0</w:t>
                            </w:r>
                          </w:p>
                        </w:tc>
                        <w:tc>
                          <w:tcPr>
                            <w:tcW w:w="324" w:type="dxa"/>
                          </w:tcPr>
                          <w:p>
                            <w:pPr>
                              <w:pStyle w:val="TableParagraph"/>
                              <w:spacing w:line="291" w:lineRule="exact" w:before="137"/>
                              <w:ind w:left="107"/>
                              <w:rPr>
                                <w:sz w:val="24"/>
                              </w:rPr>
                            </w:pPr>
                            <w:r>
                              <w:rPr>
                                <w:spacing w:val="-10"/>
                                <w:sz w:val="24"/>
                              </w:rPr>
                              <w:t>0</w:t>
                            </w:r>
                          </w:p>
                          <w:p>
                            <w:pPr>
                              <w:pStyle w:val="TableParagraph"/>
                              <w:spacing w:line="289" w:lineRule="exact"/>
                              <w:ind w:left="107"/>
                              <w:rPr>
                                <w:sz w:val="24"/>
                              </w:rPr>
                            </w:pPr>
                            <w:r>
                              <w:rPr>
                                <w:spacing w:val="-10"/>
                                <w:sz w:val="24"/>
                              </w:rPr>
                              <w:t>0</w:t>
                            </w:r>
                          </w:p>
                          <w:p>
                            <w:pPr>
                              <w:pStyle w:val="TableParagraph"/>
                              <w:spacing w:line="289" w:lineRule="exact"/>
                              <w:ind w:left="107"/>
                              <w:rPr>
                                <w:sz w:val="24"/>
                              </w:rPr>
                            </w:pPr>
                            <w:r>
                              <w:rPr>
                                <w:spacing w:val="-10"/>
                                <w:sz w:val="24"/>
                              </w:rPr>
                              <w:t>0</w:t>
                            </w:r>
                          </w:p>
                          <w:p>
                            <w:pPr>
                              <w:pStyle w:val="TableParagraph"/>
                              <w:spacing w:line="291" w:lineRule="exact"/>
                              <w:ind w:left="107"/>
                              <w:rPr>
                                <w:sz w:val="24"/>
                              </w:rPr>
                            </w:pPr>
                            <w:r>
                              <w:rPr>
                                <w:spacing w:val="-10"/>
                                <w:sz w:val="24"/>
                              </w:rPr>
                              <w:t>1</w:t>
                            </w:r>
                          </w:p>
                        </w:tc>
                        <w:tc>
                          <w:tcPr>
                            <w:tcW w:w="377" w:type="dxa"/>
                          </w:tcPr>
                          <w:p>
                            <w:pPr>
                              <w:pStyle w:val="TableParagraph"/>
                              <w:spacing w:line="163" w:lineRule="auto"/>
                              <w:ind w:left="101" w:right="-15"/>
                              <w:rPr>
                                <w:rFonts w:ascii="Lucida Sans Unicode" w:hAnsi="Lucida Sans Unicode"/>
                                <w:sz w:val="24"/>
                              </w:rPr>
                            </w:pPr>
                            <w:r>
                              <w:rPr>
                                <w:spacing w:val="-5"/>
                                <w:w w:val="80"/>
                                <w:position w:val="-18"/>
                                <w:sz w:val="24"/>
                              </w:rPr>
                              <w:t>0</w:t>
                            </w:r>
                            <w:r>
                              <w:rPr>
                                <w:rFonts w:ascii="Lucida Sans Unicode" w:hAnsi="Lucida Sans Unicode"/>
                                <w:spacing w:val="-5"/>
                                <w:w w:val="80"/>
                                <w:sz w:val="24"/>
                              </w:rPr>
                              <w:t></w:t>
                            </w:r>
                          </w:p>
                          <w:p>
                            <w:pPr>
                              <w:pStyle w:val="TableParagraph"/>
                              <w:spacing w:line="245" w:lineRule="exact" w:before="27"/>
                              <w:ind w:left="101"/>
                              <w:rPr>
                                <w:sz w:val="24"/>
                              </w:rPr>
                            </w:pPr>
                            <w:r>
                              <w:rPr>
                                <w:spacing w:val="-10"/>
                                <w:sz w:val="24"/>
                              </w:rPr>
                              <w:t>0</w:t>
                            </w:r>
                          </w:p>
                          <w:p>
                            <w:pPr>
                              <w:pStyle w:val="TableParagraph"/>
                              <w:spacing w:line="194" w:lineRule="auto"/>
                              <w:ind w:left="101" w:right="-15"/>
                              <w:rPr>
                                <w:rFonts w:ascii="Lucida Sans Unicode" w:hAnsi="Lucida Sans Unicode"/>
                                <w:sz w:val="24"/>
                              </w:rPr>
                            </w:pPr>
                            <w:r>
                              <w:rPr>
                                <w:spacing w:val="-5"/>
                                <w:w w:val="80"/>
                                <w:position w:val="-5"/>
                                <w:sz w:val="24"/>
                              </w:rPr>
                              <w:t>0</w:t>
                            </w:r>
                            <w:r>
                              <w:rPr>
                                <w:rFonts w:ascii="Lucida Sans Unicode" w:hAnsi="Lucida Sans Unicode"/>
                                <w:spacing w:val="-5"/>
                                <w:w w:val="80"/>
                                <w:sz w:val="24"/>
                              </w:rPr>
                              <w:t></w:t>
                            </w:r>
                          </w:p>
                        </w:tc>
                      </w:tr>
                      <w:tr>
                        <w:trPr>
                          <w:trHeight w:val="288" w:hRule="atLeast"/>
                        </w:trPr>
                        <w:tc>
                          <w:tcPr>
                            <w:tcW w:w="928" w:type="dxa"/>
                          </w:tcPr>
                          <w:p>
                            <w:pPr>
                              <w:pStyle w:val="TableParagraph"/>
                              <w:rPr>
                                <w:rFonts w:ascii="Times New Roman"/>
                                <w:sz w:val="20"/>
                              </w:rPr>
                            </w:pPr>
                          </w:p>
                        </w:tc>
                        <w:tc>
                          <w:tcPr>
                            <w:tcW w:w="316" w:type="dxa"/>
                          </w:tcPr>
                          <w:p>
                            <w:pPr>
                              <w:pStyle w:val="TableParagraph"/>
                              <w:spacing w:line="269" w:lineRule="exact"/>
                              <w:jc w:val="center"/>
                              <w:rPr>
                                <w:sz w:val="24"/>
                              </w:rPr>
                            </w:pPr>
                            <w:r>
                              <w:rPr>
                                <w:spacing w:val="-10"/>
                                <w:sz w:val="24"/>
                              </w:rPr>
                              <w:t>0</w:t>
                            </w:r>
                          </w:p>
                        </w:tc>
                        <w:tc>
                          <w:tcPr>
                            <w:tcW w:w="316" w:type="dxa"/>
                          </w:tcPr>
                          <w:p>
                            <w:pPr>
                              <w:pStyle w:val="TableParagraph"/>
                              <w:spacing w:line="269" w:lineRule="exact"/>
                              <w:jc w:val="center"/>
                              <w:rPr>
                                <w:sz w:val="24"/>
                              </w:rPr>
                            </w:pPr>
                            <w:r>
                              <w:rPr>
                                <w:spacing w:val="-10"/>
                                <w:sz w:val="24"/>
                              </w:rPr>
                              <w:t>0</w:t>
                            </w:r>
                          </w:p>
                        </w:tc>
                        <w:tc>
                          <w:tcPr>
                            <w:tcW w:w="349" w:type="dxa"/>
                          </w:tcPr>
                          <w:p>
                            <w:pPr>
                              <w:pStyle w:val="TableParagraph"/>
                              <w:spacing w:line="269" w:lineRule="exact"/>
                              <w:ind w:left="5"/>
                              <w:jc w:val="center"/>
                              <w:rPr>
                                <w:sz w:val="24"/>
                              </w:rPr>
                            </w:pPr>
                            <w:r>
                              <w:rPr>
                                <w:spacing w:val="-10"/>
                                <w:sz w:val="24"/>
                              </w:rPr>
                              <w:t>0</w:t>
                            </w:r>
                          </w:p>
                        </w:tc>
                        <w:tc>
                          <w:tcPr>
                            <w:tcW w:w="324" w:type="dxa"/>
                          </w:tcPr>
                          <w:p>
                            <w:pPr>
                              <w:pStyle w:val="TableParagraph"/>
                              <w:spacing w:line="269" w:lineRule="exact"/>
                              <w:ind w:left="8" w:right="1"/>
                              <w:jc w:val="center"/>
                              <w:rPr>
                                <w:sz w:val="24"/>
                              </w:rPr>
                            </w:pPr>
                            <w:r>
                              <w:rPr>
                                <w:spacing w:val="-10"/>
                                <w:sz w:val="24"/>
                              </w:rPr>
                              <w:t>0</w:t>
                            </w:r>
                          </w:p>
                        </w:tc>
                        <w:tc>
                          <w:tcPr>
                            <w:tcW w:w="377" w:type="dxa"/>
                          </w:tcPr>
                          <w:p>
                            <w:pPr>
                              <w:pStyle w:val="TableParagraph"/>
                              <w:rPr>
                                <w:rFonts w:ascii="Times New Roman"/>
                                <w:sz w:val="20"/>
                              </w:rPr>
                            </w:pPr>
                          </w:p>
                        </w:tc>
                      </w:tr>
                      <w:tr>
                        <w:trPr>
                          <w:trHeight w:val="264" w:hRule="atLeast"/>
                        </w:trPr>
                        <w:tc>
                          <w:tcPr>
                            <w:tcW w:w="928" w:type="dxa"/>
                          </w:tcPr>
                          <w:p>
                            <w:pPr>
                              <w:pStyle w:val="TableParagraph"/>
                              <w:spacing w:line="244" w:lineRule="exact"/>
                              <w:ind w:right="97"/>
                              <w:jc w:val="right"/>
                              <w:rPr>
                                <w:sz w:val="24"/>
                              </w:rPr>
                            </w:pPr>
                            <w:r>
                              <w:rPr>
                                <w:spacing w:val="-10"/>
                                <w:sz w:val="24"/>
                              </w:rPr>
                              <w:t>0</w:t>
                            </w:r>
                          </w:p>
                        </w:tc>
                        <w:tc>
                          <w:tcPr>
                            <w:tcW w:w="316" w:type="dxa"/>
                          </w:tcPr>
                          <w:p>
                            <w:pPr>
                              <w:pStyle w:val="TableParagraph"/>
                              <w:spacing w:line="244" w:lineRule="exact"/>
                              <w:jc w:val="center"/>
                              <w:rPr>
                                <w:sz w:val="24"/>
                              </w:rPr>
                            </w:pPr>
                            <w:r>
                              <w:rPr>
                                <w:spacing w:val="-10"/>
                                <w:sz w:val="24"/>
                              </w:rPr>
                              <w:t>0</w:t>
                            </w:r>
                          </w:p>
                        </w:tc>
                        <w:tc>
                          <w:tcPr>
                            <w:tcW w:w="316" w:type="dxa"/>
                          </w:tcPr>
                          <w:p>
                            <w:pPr>
                              <w:pStyle w:val="TableParagraph"/>
                              <w:spacing w:line="244" w:lineRule="exact"/>
                              <w:jc w:val="center"/>
                              <w:rPr>
                                <w:sz w:val="24"/>
                              </w:rPr>
                            </w:pPr>
                            <w:r>
                              <w:rPr>
                                <w:spacing w:val="-10"/>
                                <w:sz w:val="24"/>
                              </w:rPr>
                              <w:t>0</w:t>
                            </w:r>
                          </w:p>
                        </w:tc>
                        <w:tc>
                          <w:tcPr>
                            <w:tcW w:w="349" w:type="dxa"/>
                          </w:tcPr>
                          <w:p>
                            <w:pPr>
                              <w:pStyle w:val="TableParagraph"/>
                              <w:spacing w:line="244" w:lineRule="exact"/>
                              <w:ind w:left="5" w:right="5"/>
                              <w:jc w:val="center"/>
                              <w:rPr>
                                <w:i/>
                                <w:sz w:val="24"/>
                              </w:rPr>
                            </w:pPr>
                            <w:r>
                              <w:rPr>
                                <w:i/>
                                <w:spacing w:val="-10"/>
                                <w:w w:val="95"/>
                                <w:sz w:val="24"/>
                              </w:rPr>
                              <w:t>ω</w:t>
                            </w:r>
                          </w:p>
                        </w:tc>
                        <w:tc>
                          <w:tcPr>
                            <w:tcW w:w="324" w:type="dxa"/>
                          </w:tcPr>
                          <w:p>
                            <w:pPr>
                              <w:pStyle w:val="TableParagraph"/>
                              <w:spacing w:line="244" w:lineRule="exact"/>
                              <w:ind w:left="7" w:right="8"/>
                              <w:jc w:val="center"/>
                              <w:rPr>
                                <w:i/>
                                <w:sz w:val="24"/>
                              </w:rPr>
                            </w:pPr>
                            <w:r>
                              <w:rPr>
                                <w:i/>
                                <w:spacing w:val="-10"/>
                                <w:w w:val="105"/>
                                <w:sz w:val="24"/>
                              </w:rPr>
                              <w:t>v</w:t>
                            </w:r>
                          </w:p>
                        </w:tc>
                        <w:tc>
                          <w:tcPr>
                            <w:tcW w:w="377" w:type="dxa"/>
                          </w:tcPr>
                          <w:p>
                            <w:pPr>
                              <w:pStyle w:val="TableParagraph"/>
                              <w:spacing w:line="244" w:lineRule="exact"/>
                              <w:ind w:left="101"/>
                              <w:rPr>
                                <w:sz w:val="24"/>
                              </w:rPr>
                            </w:pPr>
                            <w:r>
                              <w:rPr>
                                <w:spacing w:val="-10"/>
                                <w:sz w:val="24"/>
                              </w:rPr>
                              <w:t>0</w:t>
                            </w:r>
                          </w:p>
                        </w:tc>
                      </w:tr>
                    </w:tbl>
                    <w:p>
                      <w:pPr>
                        <w:pStyle w:val="BodyText"/>
                      </w:pPr>
                    </w:p>
                  </w:txbxContent>
                </v:textbox>
                <w10:wrap type="none"/>
              </v:shape>
            </w:pict>
          </mc:Fallback>
        </mc:AlternateContent>
      </w:r>
      <w:r>
        <w:rPr>
          <w:i/>
          <w:w w:val="150"/>
          <w:sz w:val="24"/>
        </w:rPr>
        <w:t>J</w:t>
      </w:r>
      <w:r>
        <w:rPr>
          <w:i/>
          <w:spacing w:val="12"/>
          <w:w w:val="150"/>
          <w:sz w:val="24"/>
        </w:rPr>
        <w:t>  </w:t>
      </w:r>
      <w:r>
        <w:rPr>
          <w:spacing w:val="-10"/>
          <w:w w:val="150"/>
          <w:sz w:val="24"/>
        </w:rPr>
        <w:t>=</w:t>
      </w:r>
      <w:r>
        <w:rPr>
          <w:sz w:val="24"/>
        </w:rPr>
        <w:tab/>
      </w:r>
      <w:r>
        <w:rPr>
          <w:spacing w:val="-10"/>
          <w:w w:val="115"/>
          <w:position w:val="15"/>
          <w:sz w:val="24"/>
        </w:rPr>
        <w:t>0</w:t>
      </w:r>
    </w:p>
    <w:p>
      <w:pPr>
        <w:pStyle w:val="BodyText"/>
        <w:spacing w:line="192" w:lineRule="auto"/>
        <w:jc w:val="right"/>
      </w:pPr>
      <w:r>
        <w:rPr>
          <w:rFonts w:ascii="Lucida Sans Unicode" w:hAnsi="Lucida Sans Unicode"/>
          <w:spacing w:val="-59"/>
          <w:w w:val="85"/>
        </w:rPr>
        <w:t></w:t>
      </w:r>
      <w:r>
        <w:rPr>
          <w:rFonts w:ascii="Lucida Sans Unicode" w:hAnsi="Lucida Sans Unicode"/>
          <w:spacing w:val="-59"/>
          <w:w w:val="85"/>
          <w:position w:val="-14"/>
        </w:rPr>
        <w:t></w:t>
      </w:r>
      <w:r>
        <w:rPr>
          <w:spacing w:val="-59"/>
          <w:w w:val="85"/>
          <w:position w:val="-19"/>
        </w:rPr>
        <w:t>0</w:t>
      </w:r>
    </w:p>
    <w:p>
      <w:pPr>
        <w:spacing w:line="240" w:lineRule="auto" w:before="97"/>
        <w:rPr>
          <w:sz w:val="24"/>
        </w:rPr>
      </w:pPr>
      <w:r>
        <w:rPr/>
        <w:br w:type="column"/>
      </w:r>
      <w:r>
        <w:rPr>
          <w:sz w:val="24"/>
        </w:rPr>
      </w:r>
    </w:p>
    <w:p>
      <w:pPr>
        <w:pStyle w:val="BodyText"/>
        <w:jc w:val="right"/>
        <w:rPr>
          <w:rFonts w:ascii="Lucida Sans Unicode" w:hAnsi="Lucida Sans Unicode"/>
        </w:rPr>
      </w:pPr>
      <w:r>
        <w:rPr>
          <w:spacing w:val="-59"/>
          <w:w w:val="85"/>
          <w:position w:val="-19"/>
        </w:rPr>
        <w:t>1</w:t>
      </w:r>
      <w:r>
        <w:rPr>
          <w:rFonts w:ascii="Lucida Sans Unicode" w:hAnsi="Lucida Sans Unicode"/>
          <w:spacing w:val="-59"/>
          <w:w w:val="85"/>
        </w:rPr>
        <w:t></w:t>
      </w:r>
      <w:r>
        <w:rPr>
          <w:rFonts w:ascii="Lucida Sans Unicode" w:hAnsi="Lucida Sans Unicode"/>
          <w:spacing w:val="-59"/>
          <w:w w:val="85"/>
          <w:position w:val="-14"/>
        </w:rPr>
        <w:t></w:t>
      </w:r>
    </w:p>
    <w:p>
      <w:pPr>
        <w:pStyle w:val="BodyText"/>
        <w:spacing w:before="197"/>
        <w:ind w:right="897"/>
        <w:jc w:val="right"/>
      </w:pPr>
      <w:r>
        <w:rPr/>
        <w:br w:type="column"/>
      </w:r>
      <w:r>
        <w:rPr>
          <w:spacing w:val="-4"/>
          <w:w w:val="105"/>
        </w:rPr>
        <w:t>(3.9)</w:t>
      </w:r>
    </w:p>
    <w:p>
      <w:pPr>
        <w:spacing w:after="0"/>
        <w:jc w:val="right"/>
        <w:sectPr>
          <w:type w:val="continuous"/>
          <w:pgSz w:w="12240" w:h="15840"/>
          <w:pgMar w:header="0" w:footer="1819" w:top="1820" w:bottom="280" w:left="1460" w:right="540"/>
          <w:cols w:num="3" w:equalWidth="0">
            <w:col w:w="4273" w:space="40"/>
            <w:col w:w="1743" w:space="39"/>
            <w:col w:w="4145"/>
          </w:cols>
        </w:sectPr>
      </w:pPr>
    </w:p>
    <w:p>
      <w:pPr>
        <w:pStyle w:val="BodyText"/>
        <w:spacing w:before="231"/>
      </w:pPr>
    </w:p>
    <w:p>
      <w:pPr>
        <w:pStyle w:val="BodyText"/>
        <w:spacing w:line="237" w:lineRule="auto"/>
        <w:ind w:left="160" w:right="897" w:firstLine="351"/>
        <w:jc w:val="both"/>
      </w:pPr>
      <w:r>
        <w:rPr/>
        <mc:AlternateContent>
          <mc:Choice Requires="wps">
            <w:drawing>
              <wp:anchor distT="0" distB="0" distL="0" distR="0" allowOverlap="1" layoutInCell="1" locked="0" behindDoc="1" simplePos="0" relativeHeight="484763136">
                <wp:simplePos x="0" y="0"/>
                <wp:positionH relativeFrom="page">
                  <wp:posOffset>4596851</wp:posOffset>
                </wp:positionH>
                <wp:positionV relativeFrom="paragraph">
                  <wp:posOffset>-668250</wp:posOffset>
                </wp:positionV>
                <wp:extent cx="74295" cy="1524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74295" cy="152400"/>
                        </a:xfrm>
                        <a:prstGeom prst="rect">
                          <a:avLst/>
                        </a:prstGeom>
                      </wps:spPr>
                      <wps:txbx>
                        <w:txbxContent>
                          <w:p>
                            <w:pPr>
                              <w:pStyle w:val="BodyText"/>
                              <w:spacing w:line="239" w:lineRule="exact"/>
                            </w:pPr>
                            <w:r>
                              <w:rPr>
                                <w:spacing w:val="-16"/>
                              </w:rPr>
                              <w:t>0</w:t>
                            </w:r>
                          </w:p>
                        </w:txbxContent>
                      </wps:txbx>
                      <wps:bodyPr wrap="square" lIns="0" tIns="0" rIns="0" bIns="0" rtlCol="0">
                        <a:noAutofit/>
                      </wps:bodyPr>
                    </wps:wsp>
                  </a:graphicData>
                </a:graphic>
              </wp:anchor>
            </w:drawing>
          </mc:Choice>
          <mc:Fallback>
            <w:pict>
              <v:shape style="position:absolute;margin-left:361.956818pt;margin-top:-52.618114pt;width:5.85pt;height:12pt;mso-position-horizontal-relative:page;mso-position-vertical-relative:paragraph;z-index:-18553344" type="#_x0000_t202" id="docshape127" filled="false" stroked="false">
                <v:textbox inset="0,0,0,0">
                  <w:txbxContent>
                    <w:p>
                      <w:pPr>
                        <w:pStyle w:val="BodyText"/>
                        <w:spacing w:line="239" w:lineRule="exact"/>
                      </w:pPr>
                      <w:r>
                        <w:rPr>
                          <w:spacing w:val="-16"/>
                        </w:rPr>
                        <w:t>0</w:t>
                      </w:r>
                    </w:p>
                  </w:txbxContent>
                </v:textbox>
                <w10:wrap type="none"/>
              </v:shape>
            </w:pict>
          </mc:Fallback>
        </mc:AlternateContent>
      </w:r>
      <w:r>
        <w:rPr/>
        <w:t>For the </w:t>
      </w:r>
      <w:r>
        <w:rPr>
          <w:w w:val="115"/>
        </w:rPr>
        <w:t>EKF, </w:t>
      </w:r>
      <w:r>
        <w:rPr/>
        <w:t>the process and measurement covariances are required to specify the noise models.</w:t>
      </w:r>
      <w:r>
        <w:rPr>
          <w:spacing w:val="40"/>
        </w:rPr>
        <w:t> </w:t>
      </w:r>
      <w:r>
        <w:rPr/>
        <w:t>The measurement covariances were assumed to be independent and calculated using</w:t>
      </w:r>
      <w:r>
        <w:rPr>
          <w:spacing w:val="56"/>
        </w:rPr>
        <w:t> </w:t>
      </w:r>
      <w:r>
        <w:rPr/>
        <w:t>the</w:t>
      </w:r>
      <w:r>
        <w:rPr>
          <w:spacing w:val="57"/>
        </w:rPr>
        <w:t> </w:t>
      </w:r>
      <w:r>
        <w:rPr/>
        <w:t>sensor</w:t>
      </w:r>
      <w:r>
        <w:rPr>
          <w:spacing w:val="56"/>
        </w:rPr>
        <w:t> </w:t>
      </w:r>
      <w:r>
        <w:rPr/>
        <w:t>noise</w:t>
      </w:r>
      <w:r>
        <w:rPr>
          <w:spacing w:val="57"/>
        </w:rPr>
        <w:t> </w:t>
      </w:r>
      <w:r>
        <w:rPr/>
        <w:t>variances.</w:t>
      </w:r>
      <w:r>
        <w:rPr>
          <w:spacing w:val="44"/>
        </w:rPr>
        <w:t>  </w:t>
      </w:r>
      <w:r>
        <w:rPr/>
        <w:t>The</w:t>
      </w:r>
      <w:r>
        <w:rPr>
          <w:spacing w:val="57"/>
        </w:rPr>
        <w:t> </w:t>
      </w:r>
      <w:r>
        <w:rPr/>
        <w:t>process</w:t>
      </w:r>
      <w:r>
        <w:rPr>
          <w:spacing w:val="57"/>
        </w:rPr>
        <w:t> </w:t>
      </w:r>
      <w:r>
        <w:rPr/>
        <w:t>noise</w:t>
      </w:r>
      <w:r>
        <w:rPr>
          <w:spacing w:val="56"/>
        </w:rPr>
        <w:t> </w:t>
      </w:r>
      <w:r>
        <w:rPr/>
        <w:t>was</w:t>
      </w:r>
      <w:r>
        <w:rPr>
          <w:spacing w:val="57"/>
        </w:rPr>
        <w:t> </w:t>
      </w:r>
      <w:r>
        <w:rPr/>
        <w:t>set</w:t>
      </w:r>
      <w:r>
        <w:rPr>
          <w:spacing w:val="56"/>
        </w:rPr>
        <w:t> </w:t>
      </w:r>
      <w:r>
        <w:rPr/>
        <w:t>to</w:t>
      </w:r>
      <w:r>
        <w:rPr>
          <w:spacing w:val="57"/>
        </w:rPr>
        <w:t> </w:t>
      </w:r>
      <w:r>
        <w:rPr/>
        <w:t>an</w:t>
      </w:r>
      <w:r>
        <w:rPr>
          <w:spacing w:val="56"/>
        </w:rPr>
        <w:t> </w:t>
      </w:r>
      <w:r>
        <w:rPr/>
        <w:t>identity</w:t>
      </w:r>
      <w:r>
        <w:rPr>
          <w:spacing w:val="57"/>
        </w:rPr>
        <w:t> </w:t>
      </w:r>
      <w:r>
        <w:rPr/>
        <w:t>matrix</w:t>
      </w:r>
      <w:r>
        <w:rPr>
          <w:spacing w:val="56"/>
        </w:rPr>
        <w:t> </w:t>
      </w:r>
      <w:r>
        <w:rPr>
          <w:spacing w:val="-5"/>
        </w:rPr>
        <w:t>and</w:t>
      </w:r>
    </w:p>
    <w:p>
      <w:pPr>
        <w:spacing w:after="0" w:line="237" w:lineRule="auto"/>
        <w:jc w:val="both"/>
        <w:sectPr>
          <w:type w:val="continuous"/>
          <w:pgSz w:w="12240" w:h="15840"/>
          <w:pgMar w:header="0" w:footer="1819" w:top="1820" w:bottom="280" w:left="1460" w:right="540"/>
        </w:sectPr>
      </w:pPr>
    </w:p>
    <w:p>
      <w:pPr>
        <w:pStyle w:val="BodyText"/>
      </w:pPr>
    </w:p>
    <w:p>
      <w:pPr>
        <w:pStyle w:val="BodyText"/>
        <w:spacing w:before="80"/>
      </w:pPr>
    </w:p>
    <w:p>
      <w:pPr>
        <w:pStyle w:val="BodyText"/>
        <w:spacing w:line="237" w:lineRule="auto"/>
        <w:ind w:left="160" w:right="898"/>
        <w:jc w:val="both"/>
      </w:pPr>
      <w:r>
        <w:rPr/>
        <w:t>tuned</w:t>
      </w:r>
      <w:r>
        <w:rPr>
          <w:spacing w:val="40"/>
        </w:rPr>
        <w:t> </w:t>
      </w:r>
      <w:r>
        <w:rPr/>
        <w:t>to</w:t>
      </w:r>
      <w:r>
        <w:rPr>
          <w:spacing w:val="40"/>
        </w:rPr>
        <w:t> </w:t>
      </w:r>
      <w:r>
        <w:rPr/>
        <w:t>achieve</w:t>
      </w:r>
      <w:r>
        <w:rPr>
          <w:spacing w:val="40"/>
        </w:rPr>
        <w:t> </w:t>
      </w:r>
      <w:r>
        <w:rPr/>
        <w:t>close</w:t>
      </w:r>
      <w:r>
        <w:rPr>
          <w:spacing w:val="40"/>
        </w:rPr>
        <w:t> </w:t>
      </w:r>
      <w:r>
        <w:rPr/>
        <w:t>estimates</w:t>
      </w:r>
      <w:r>
        <w:rPr>
          <w:spacing w:val="40"/>
        </w:rPr>
        <w:t> </w:t>
      </w:r>
      <w:r>
        <w:rPr/>
        <w:t>to</w:t>
      </w:r>
      <w:r>
        <w:rPr>
          <w:spacing w:val="40"/>
        </w:rPr>
        <w:t> </w:t>
      </w:r>
      <w:r>
        <w:rPr/>
        <w:t>the</w:t>
      </w:r>
      <w:r>
        <w:rPr>
          <w:spacing w:val="40"/>
        </w:rPr>
        <w:t> </w:t>
      </w:r>
      <w:r>
        <w:rPr/>
        <w:t>ground</w:t>
      </w:r>
      <w:r>
        <w:rPr>
          <w:spacing w:val="40"/>
        </w:rPr>
        <w:t> </w:t>
      </w:r>
      <w:r>
        <w:rPr/>
        <w:t>truth</w:t>
      </w:r>
      <w:r>
        <w:rPr>
          <w:spacing w:val="40"/>
        </w:rPr>
        <w:t> </w:t>
      </w:r>
      <w:r>
        <w:rPr/>
        <w:t>without</w:t>
      </w:r>
      <w:r>
        <w:rPr>
          <w:spacing w:val="40"/>
        </w:rPr>
        <w:t> </w:t>
      </w:r>
      <w:r>
        <w:rPr/>
        <w:t>introducing</w:t>
      </w:r>
      <w:r>
        <w:rPr>
          <w:spacing w:val="40"/>
        </w:rPr>
        <w:t> </w:t>
      </w:r>
      <w:r>
        <w:rPr/>
        <w:t>large</w:t>
      </w:r>
      <w:r>
        <w:rPr>
          <w:spacing w:val="40"/>
        </w:rPr>
        <w:t> </w:t>
      </w:r>
      <w:r>
        <w:rPr/>
        <w:t>latencies in the estimates.</w:t>
      </w:r>
      <w:r>
        <w:rPr>
          <w:spacing w:val="40"/>
        </w:rPr>
        <w:t> </w:t>
      </w:r>
      <w:r>
        <w:rPr/>
        <w:t>The process and measurement covariances below were used in the state </w:t>
      </w:r>
      <w:r>
        <w:rPr>
          <w:spacing w:val="-2"/>
        </w:rPr>
        <w:t>estimation,</w:t>
      </w:r>
    </w:p>
    <w:p>
      <w:pPr>
        <w:pStyle w:val="BodyText"/>
        <w:tabs>
          <w:tab w:pos="1393" w:val="left" w:leader="none"/>
          <w:tab w:pos="4321" w:val="left" w:leader="none"/>
        </w:tabs>
        <w:spacing w:line="536" w:lineRule="exact" w:before="87"/>
        <w:ind w:left="403"/>
        <w:jc w:val="center"/>
        <w:rPr>
          <w:rFonts w:ascii="Lucida Sans Unicode" w:hAnsi="Lucida Sans Unicode"/>
        </w:rPr>
      </w:pPr>
      <w:r>
        <w:rPr/>
        <mc:AlternateContent>
          <mc:Choice Requires="wps">
            <w:drawing>
              <wp:anchor distT="0" distB="0" distL="0" distR="0" allowOverlap="1" layoutInCell="1" locked="0" behindDoc="0" simplePos="0" relativeHeight="15812608">
                <wp:simplePos x="0" y="0"/>
                <wp:positionH relativeFrom="page">
                  <wp:posOffset>3989844</wp:posOffset>
                </wp:positionH>
                <wp:positionV relativeFrom="paragraph">
                  <wp:posOffset>229055</wp:posOffset>
                </wp:positionV>
                <wp:extent cx="1471295" cy="33528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471295" cy="3352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
                              <w:gridCol w:w="659"/>
                              <w:gridCol w:w="659"/>
                              <w:gridCol w:w="438"/>
                            </w:tblGrid>
                            <w:tr>
                              <w:trPr>
                                <w:trHeight w:val="264" w:hRule="atLeast"/>
                              </w:trPr>
                              <w:tc>
                                <w:tcPr>
                                  <w:tcW w:w="438" w:type="dxa"/>
                                </w:tcPr>
                                <w:p>
                                  <w:pPr>
                                    <w:pStyle w:val="TableParagraph"/>
                                    <w:spacing w:line="244" w:lineRule="exact"/>
                                    <w:ind w:left="50"/>
                                    <w:rPr>
                                      <w:sz w:val="24"/>
                                    </w:rPr>
                                  </w:pPr>
                                  <w:r>
                                    <w:rPr>
                                      <w:spacing w:val="-10"/>
                                      <w:sz w:val="24"/>
                                    </w:rPr>
                                    <w:t>0</w:t>
                                  </w:r>
                                </w:p>
                              </w:tc>
                              <w:tc>
                                <w:tcPr>
                                  <w:tcW w:w="659" w:type="dxa"/>
                                </w:tcPr>
                                <w:p>
                                  <w:pPr>
                                    <w:pStyle w:val="TableParagraph"/>
                                    <w:spacing w:line="244" w:lineRule="exact"/>
                                    <w:ind w:left="2" w:right="1"/>
                                    <w:jc w:val="center"/>
                                    <w:rPr>
                                      <w:sz w:val="24"/>
                                    </w:rPr>
                                  </w:pPr>
                                  <w:r>
                                    <w:rPr>
                                      <w:spacing w:val="-10"/>
                                      <w:sz w:val="24"/>
                                    </w:rPr>
                                    <w:t>0</w:t>
                                  </w:r>
                                </w:p>
                              </w:tc>
                              <w:tc>
                                <w:tcPr>
                                  <w:tcW w:w="659" w:type="dxa"/>
                                </w:tcPr>
                                <w:p>
                                  <w:pPr>
                                    <w:pStyle w:val="TableParagraph"/>
                                    <w:spacing w:line="244" w:lineRule="exact"/>
                                    <w:ind w:left="2"/>
                                    <w:jc w:val="center"/>
                                    <w:rPr>
                                      <w:sz w:val="24"/>
                                    </w:rPr>
                                  </w:pPr>
                                  <w:r>
                                    <w:rPr>
                                      <w:spacing w:val="-10"/>
                                      <w:sz w:val="24"/>
                                    </w:rPr>
                                    <w:t>0</w:t>
                                  </w:r>
                                </w:p>
                              </w:tc>
                              <w:tc>
                                <w:tcPr>
                                  <w:tcW w:w="438" w:type="dxa"/>
                                </w:tcPr>
                                <w:p>
                                  <w:pPr>
                                    <w:pStyle w:val="TableParagraph"/>
                                    <w:spacing w:line="244" w:lineRule="exact"/>
                                    <w:ind w:right="45"/>
                                    <w:jc w:val="right"/>
                                    <w:rPr>
                                      <w:sz w:val="24"/>
                                    </w:rPr>
                                  </w:pPr>
                                  <w:r>
                                    <w:rPr>
                                      <w:spacing w:val="-10"/>
                                      <w:sz w:val="24"/>
                                    </w:rPr>
                                    <w:t>0</w:t>
                                  </w:r>
                                </w:p>
                              </w:tc>
                            </w:tr>
                            <w:tr>
                              <w:trPr>
                                <w:trHeight w:val="264" w:hRule="atLeast"/>
                              </w:trPr>
                              <w:tc>
                                <w:tcPr>
                                  <w:tcW w:w="438" w:type="dxa"/>
                                </w:tcPr>
                                <w:p>
                                  <w:pPr>
                                    <w:pStyle w:val="TableParagraph"/>
                                    <w:spacing w:line="244" w:lineRule="exact"/>
                                    <w:ind w:left="50"/>
                                    <w:rPr>
                                      <w:sz w:val="24"/>
                                    </w:rPr>
                                  </w:pPr>
                                  <w:r>
                                    <w:rPr>
                                      <w:spacing w:val="-10"/>
                                      <w:sz w:val="24"/>
                                    </w:rPr>
                                    <w:t>0</w:t>
                                  </w:r>
                                </w:p>
                              </w:tc>
                              <w:tc>
                                <w:tcPr>
                                  <w:tcW w:w="659" w:type="dxa"/>
                                </w:tcPr>
                                <w:p>
                                  <w:pPr>
                                    <w:pStyle w:val="TableParagraph"/>
                                    <w:spacing w:line="244" w:lineRule="exact"/>
                                    <w:ind w:left="2" w:right="1"/>
                                    <w:jc w:val="center"/>
                                    <w:rPr>
                                      <w:sz w:val="24"/>
                                    </w:rPr>
                                  </w:pPr>
                                  <w:r>
                                    <w:rPr>
                                      <w:spacing w:val="-10"/>
                                      <w:sz w:val="24"/>
                                    </w:rPr>
                                    <w:t>0</w:t>
                                  </w:r>
                                </w:p>
                              </w:tc>
                              <w:tc>
                                <w:tcPr>
                                  <w:tcW w:w="659" w:type="dxa"/>
                                </w:tcPr>
                                <w:p>
                                  <w:pPr>
                                    <w:pStyle w:val="TableParagraph"/>
                                    <w:spacing w:line="244" w:lineRule="exact"/>
                                    <w:ind w:left="2"/>
                                    <w:jc w:val="center"/>
                                    <w:rPr>
                                      <w:sz w:val="24"/>
                                    </w:rPr>
                                  </w:pPr>
                                  <w:r>
                                    <w:rPr>
                                      <w:spacing w:val="-10"/>
                                      <w:sz w:val="24"/>
                                    </w:rPr>
                                    <w:t>0</w:t>
                                  </w:r>
                                </w:p>
                              </w:tc>
                              <w:tc>
                                <w:tcPr>
                                  <w:tcW w:w="438" w:type="dxa"/>
                                </w:tcPr>
                                <w:p>
                                  <w:pPr>
                                    <w:pStyle w:val="TableParagraph"/>
                                    <w:spacing w:line="244" w:lineRule="exact"/>
                                    <w:ind w:right="45"/>
                                    <w:jc w:val="right"/>
                                    <w:rPr>
                                      <w:sz w:val="24"/>
                                    </w:rPr>
                                  </w:pPr>
                                  <w:r>
                                    <w:rPr>
                                      <w:spacing w:val="-10"/>
                                      <w:sz w:val="24"/>
                                    </w:rPr>
                                    <w:t>0</w:t>
                                  </w:r>
                                </w:p>
                              </w:tc>
                            </w:tr>
                          </w:tbl>
                          <w:p>
                            <w:pPr>
                              <w:pStyle w:val="BodyText"/>
                            </w:pPr>
                          </w:p>
                        </w:txbxContent>
                      </wps:txbx>
                      <wps:bodyPr wrap="square" lIns="0" tIns="0" rIns="0" bIns="0" rtlCol="0">
                        <a:noAutofit/>
                      </wps:bodyPr>
                    </wps:wsp>
                  </a:graphicData>
                </a:graphic>
              </wp:anchor>
            </w:drawing>
          </mc:Choice>
          <mc:Fallback>
            <w:pict>
              <v:shape style="position:absolute;margin-left:314.161011pt;margin-top:18.035866pt;width:115.85pt;height:26.4pt;mso-position-horizontal-relative:page;mso-position-vertical-relative:paragraph;z-index:15812608" type="#_x0000_t202" id="docshape12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
                        <w:gridCol w:w="659"/>
                        <w:gridCol w:w="659"/>
                        <w:gridCol w:w="438"/>
                      </w:tblGrid>
                      <w:tr>
                        <w:trPr>
                          <w:trHeight w:val="264" w:hRule="atLeast"/>
                        </w:trPr>
                        <w:tc>
                          <w:tcPr>
                            <w:tcW w:w="438" w:type="dxa"/>
                          </w:tcPr>
                          <w:p>
                            <w:pPr>
                              <w:pStyle w:val="TableParagraph"/>
                              <w:spacing w:line="244" w:lineRule="exact"/>
                              <w:ind w:left="50"/>
                              <w:rPr>
                                <w:sz w:val="24"/>
                              </w:rPr>
                            </w:pPr>
                            <w:r>
                              <w:rPr>
                                <w:spacing w:val="-10"/>
                                <w:sz w:val="24"/>
                              </w:rPr>
                              <w:t>0</w:t>
                            </w:r>
                          </w:p>
                        </w:tc>
                        <w:tc>
                          <w:tcPr>
                            <w:tcW w:w="659" w:type="dxa"/>
                          </w:tcPr>
                          <w:p>
                            <w:pPr>
                              <w:pStyle w:val="TableParagraph"/>
                              <w:spacing w:line="244" w:lineRule="exact"/>
                              <w:ind w:left="2" w:right="1"/>
                              <w:jc w:val="center"/>
                              <w:rPr>
                                <w:sz w:val="24"/>
                              </w:rPr>
                            </w:pPr>
                            <w:r>
                              <w:rPr>
                                <w:spacing w:val="-10"/>
                                <w:sz w:val="24"/>
                              </w:rPr>
                              <w:t>0</w:t>
                            </w:r>
                          </w:p>
                        </w:tc>
                        <w:tc>
                          <w:tcPr>
                            <w:tcW w:w="659" w:type="dxa"/>
                          </w:tcPr>
                          <w:p>
                            <w:pPr>
                              <w:pStyle w:val="TableParagraph"/>
                              <w:spacing w:line="244" w:lineRule="exact"/>
                              <w:ind w:left="2"/>
                              <w:jc w:val="center"/>
                              <w:rPr>
                                <w:sz w:val="24"/>
                              </w:rPr>
                            </w:pPr>
                            <w:r>
                              <w:rPr>
                                <w:spacing w:val="-10"/>
                                <w:sz w:val="24"/>
                              </w:rPr>
                              <w:t>0</w:t>
                            </w:r>
                          </w:p>
                        </w:tc>
                        <w:tc>
                          <w:tcPr>
                            <w:tcW w:w="438" w:type="dxa"/>
                          </w:tcPr>
                          <w:p>
                            <w:pPr>
                              <w:pStyle w:val="TableParagraph"/>
                              <w:spacing w:line="244" w:lineRule="exact"/>
                              <w:ind w:right="45"/>
                              <w:jc w:val="right"/>
                              <w:rPr>
                                <w:sz w:val="24"/>
                              </w:rPr>
                            </w:pPr>
                            <w:r>
                              <w:rPr>
                                <w:spacing w:val="-10"/>
                                <w:sz w:val="24"/>
                              </w:rPr>
                              <w:t>0</w:t>
                            </w:r>
                          </w:p>
                        </w:tc>
                      </w:tr>
                      <w:tr>
                        <w:trPr>
                          <w:trHeight w:val="264" w:hRule="atLeast"/>
                        </w:trPr>
                        <w:tc>
                          <w:tcPr>
                            <w:tcW w:w="438" w:type="dxa"/>
                          </w:tcPr>
                          <w:p>
                            <w:pPr>
                              <w:pStyle w:val="TableParagraph"/>
                              <w:spacing w:line="244" w:lineRule="exact"/>
                              <w:ind w:left="50"/>
                              <w:rPr>
                                <w:sz w:val="24"/>
                              </w:rPr>
                            </w:pPr>
                            <w:r>
                              <w:rPr>
                                <w:spacing w:val="-10"/>
                                <w:sz w:val="24"/>
                              </w:rPr>
                              <w:t>0</w:t>
                            </w:r>
                          </w:p>
                        </w:tc>
                        <w:tc>
                          <w:tcPr>
                            <w:tcW w:w="659" w:type="dxa"/>
                          </w:tcPr>
                          <w:p>
                            <w:pPr>
                              <w:pStyle w:val="TableParagraph"/>
                              <w:spacing w:line="244" w:lineRule="exact"/>
                              <w:ind w:left="2" w:right="1"/>
                              <w:jc w:val="center"/>
                              <w:rPr>
                                <w:sz w:val="24"/>
                              </w:rPr>
                            </w:pPr>
                            <w:r>
                              <w:rPr>
                                <w:spacing w:val="-10"/>
                                <w:sz w:val="24"/>
                              </w:rPr>
                              <w:t>0</w:t>
                            </w:r>
                          </w:p>
                        </w:tc>
                        <w:tc>
                          <w:tcPr>
                            <w:tcW w:w="659" w:type="dxa"/>
                          </w:tcPr>
                          <w:p>
                            <w:pPr>
                              <w:pStyle w:val="TableParagraph"/>
                              <w:spacing w:line="244" w:lineRule="exact"/>
                              <w:ind w:left="2"/>
                              <w:jc w:val="center"/>
                              <w:rPr>
                                <w:sz w:val="24"/>
                              </w:rPr>
                            </w:pPr>
                            <w:r>
                              <w:rPr>
                                <w:spacing w:val="-10"/>
                                <w:sz w:val="24"/>
                              </w:rPr>
                              <w:t>0</w:t>
                            </w:r>
                          </w:p>
                        </w:tc>
                        <w:tc>
                          <w:tcPr>
                            <w:tcW w:w="438" w:type="dxa"/>
                          </w:tcPr>
                          <w:p>
                            <w:pPr>
                              <w:pStyle w:val="TableParagraph"/>
                              <w:spacing w:line="244" w:lineRule="exact"/>
                              <w:ind w:right="45"/>
                              <w:jc w:val="right"/>
                              <w:rPr>
                                <w:sz w:val="24"/>
                              </w:rPr>
                            </w:pPr>
                            <w:r>
                              <w:rPr>
                                <w:spacing w:val="-10"/>
                                <w:sz w:val="24"/>
                              </w:rPr>
                              <w:t>0</w:t>
                            </w:r>
                          </w:p>
                        </w:tc>
                      </w:tr>
                    </w:tbl>
                    <w:p>
                      <w:pPr>
                        <w:pStyle w:val="BodyText"/>
                      </w:pPr>
                    </w:p>
                  </w:txbxContent>
                </v:textbox>
                <w10:wrap type="none"/>
              </v:shape>
            </w:pict>
          </mc:Fallback>
        </mc:AlternateContent>
      </w:r>
      <w:r>
        <w:rPr>
          <w:rFonts w:ascii="Lucida Sans Unicode" w:hAnsi="Lucida Sans Unicode"/>
          <w:spacing w:val="-2"/>
          <w:w w:val="95"/>
          <w:position w:val="19"/>
        </w:rPr>
        <w:t></w:t>
      </w:r>
      <w:r>
        <w:rPr>
          <w:spacing w:val="-2"/>
          <w:w w:val="95"/>
        </w:rPr>
        <w:t>10</w:t>
      </w:r>
      <w:r>
        <w:rPr>
          <w:rFonts w:ascii="Lucida Sans Unicode" w:hAnsi="Lucida Sans Unicode"/>
          <w:spacing w:val="-2"/>
          <w:w w:val="95"/>
          <w:vertAlign w:val="superscript"/>
        </w:rPr>
        <w:t>−</w:t>
      </w:r>
      <w:r>
        <w:rPr>
          <w:spacing w:val="-2"/>
          <w:w w:val="95"/>
          <w:vertAlign w:val="superscript"/>
        </w:rPr>
        <w:t>5</w:t>
      </w:r>
      <w:r>
        <w:rPr>
          <w:vertAlign w:val="baseline"/>
        </w:rPr>
        <w:tab/>
      </w:r>
      <w:r>
        <w:rPr>
          <w:spacing w:val="-10"/>
          <w:w w:val="95"/>
          <w:vertAlign w:val="baseline"/>
        </w:rPr>
        <w:t>0</w:t>
      </w:r>
      <w:r>
        <w:rPr>
          <w:vertAlign w:val="baseline"/>
        </w:rPr>
        <w:tab/>
      </w:r>
      <w:r>
        <w:rPr>
          <w:rFonts w:ascii="Lucida Sans Unicode" w:hAnsi="Lucida Sans Unicode"/>
          <w:spacing w:val="-10"/>
          <w:w w:val="95"/>
          <w:position w:val="19"/>
          <w:vertAlign w:val="baseline"/>
        </w:rPr>
        <w:t></w:t>
      </w:r>
    </w:p>
    <w:p>
      <w:pPr>
        <w:spacing w:after="0" w:line="536" w:lineRule="exact"/>
        <w:jc w:val="center"/>
        <w:rPr>
          <w:rFonts w:ascii="Lucida Sans Unicode" w:hAnsi="Lucida Sans Unicode"/>
        </w:rPr>
        <w:sectPr>
          <w:pgSz w:w="12240" w:h="15840"/>
          <w:pgMar w:header="0" w:footer="1819" w:top="1820" w:bottom="2000" w:left="1460" w:right="540"/>
        </w:sectPr>
      </w:pPr>
    </w:p>
    <w:p>
      <w:pPr>
        <w:pStyle w:val="BodyText"/>
        <w:spacing w:before="68"/>
        <w:rPr>
          <w:rFonts w:ascii="Lucida Sans Unicode"/>
          <w:sz w:val="16"/>
        </w:rPr>
      </w:pPr>
    </w:p>
    <w:p>
      <w:pPr>
        <w:spacing w:line="290" w:lineRule="exact" w:before="0"/>
        <w:ind w:left="2139" w:right="0" w:firstLine="0"/>
        <w:jc w:val="left"/>
        <w:rPr>
          <w:rFonts w:ascii="Lucida Sans Unicode" w:hAnsi="Lucida Sans Unicode"/>
          <w:sz w:val="24"/>
        </w:rPr>
      </w:pPr>
      <w:r>
        <w:rPr/>
        <mc:AlternateContent>
          <mc:Choice Requires="wps">
            <w:drawing>
              <wp:anchor distT="0" distB="0" distL="0" distR="0" allowOverlap="1" layoutInCell="1" locked="0" behindDoc="0" simplePos="0" relativeHeight="15809536">
                <wp:simplePos x="0" y="0"/>
                <wp:positionH relativeFrom="page">
                  <wp:posOffset>3011551</wp:posOffset>
                </wp:positionH>
                <wp:positionV relativeFrom="paragraph">
                  <wp:posOffset>238433</wp:posOffset>
                </wp:positionV>
                <wp:extent cx="101600" cy="47244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37.130005pt;margin-top:18.774309pt;width:8pt;height:37.2pt;mso-position-horizontal-relative:page;mso-position-vertical-relative:paragraph;z-index:15809536" type="#_x0000_t202" id="docshape129"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10560">
                <wp:simplePos x="0" y="0"/>
                <wp:positionH relativeFrom="page">
                  <wp:posOffset>3011551</wp:posOffset>
                </wp:positionH>
                <wp:positionV relativeFrom="paragraph">
                  <wp:posOffset>335601</wp:posOffset>
                </wp:positionV>
                <wp:extent cx="101600" cy="4724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37.130005pt;margin-top:26.425308pt;width:8pt;height:37.2pt;mso-position-horizontal-relative:page;mso-position-vertical-relative:paragraph;z-index:15810560" type="#_x0000_t202" id="docshape130"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bookmarkStart w:name="_bookmark86" w:id="120"/>
      <w:bookmarkEnd w:id="120"/>
      <w:r>
        <w:rPr/>
      </w:r>
      <w:r>
        <w:rPr>
          <w:i/>
          <w:w w:val="130"/>
          <w:position w:val="4"/>
          <w:sz w:val="24"/>
        </w:rPr>
        <w:t>R</w:t>
      </w:r>
      <w:r>
        <w:rPr>
          <w:i/>
          <w:spacing w:val="7"/>
          <w:w w:val="130"/>
          <w:position w:val="4"/>
          <w:sz w:val="24"/>
        </w:rPr>
        <w:t> </w:t>
      </w:r>
      <w:r>
        <w:rPr>
          <w:w w:val="130"/>
          <w:position w:val="4"/>
          <w:sz w:val="24"/>
        </w:rPr>
        <w:t>=</w:t>
      </w:r>
      <w:r>
        <w:rPr>
          <w:spacing w:val="5"/>
          <w:w w:val="130"/>
          <w:position w:val="4"/>
          <w:sz w:val="24"/>
        </w:rPr>
        <w:t> </w:t>
      </w:r>
      <w:r>
        <w:rPr>
          <w:i/>
          <w:w w:val="130"/>
          <w:position w:val="4"/>
          <w:sz w:val="24"/>
        </w:rPr>
        <w:t>K</w:t>
      </w:r>
      <w:r>
        <w:rPr>
          <w:i/>
          <w:w w:val="130"/>
          <w:sz w:val="16"/>
        </w:rPr>
        <w:t>noise</w:t>
      </w:r>
      <w:r>
        <w:rPr>
          <w:i/>
          <w:spacing w:val="9"/>
          <w:w w:val="130"/>
          <w:sz w:val="16"/>
        </w:rPr>
        <w:t> </w:t>
      </w:r>
      <w:r>
        <w:rPr>
          <w:rFonts w:ascii="Lucida Sans Unicode" w:hAnsi="Lucida Sans Unicode"/>
          <w:spacing w:val="-27"/>
          <w:w w:val="75"/>
          <w:position w:val="10"/>
          <w:sz w:val="24"/>
        </w:rPr>
        <w:t></w:t>
      </w:r>
    </w:p>
    <w:p>
      <w:pPr>
        <w:pStyle w:val="BodyText"/>
        <w:tabs>
          <w:tab w:pos="619" w:val="left" w:leader="none"/>
        </w:tabs>
        <w:spacing w:line="272" w:lineRule="exact"/>
        <w:ind w:left="131"/>
      </w:pPr>
      <w:r>
        <w:rPr/>
        <w:br w:type="column"/>
      </w:r>
      <w:r>
        <w:rPr>
          <w:spacing w:val="-10"/>
        </w:rPr>
        <w:t>0</w:t>
      </w:r>
      <w:r>
        <w:rPr/>
        <w:tab/>
      </w:r>
      <w:r>
        <w:rPr>
          <w:spacing w:val="-4"/>
        </w:rPr>
        <w:t>10</w:t>
      </w:r>
      <w:r>
        <w:rPr>
          <w:rFonts w:ascii="Lucida Sans Unicode" w:hAnsi="Lucida Sans Unicode"/>
          <w:spacing w:val="-4"/>
          <w:vertAlign w:val="superscript"/>
        </w:rPr>
        <w:t>−</w:t>
      </w:r>
      <w:r>
        <w:rPr>
          <w:spacing w:val="-4"/>
          <w:vertAlign w:val="superscript"/>
        </w:rPr>
        <w:t>5</w:t>
      </w:r>
    </w:p>
    <w:p>
      <w:pPr>
        <w:pStyle w:val="BodyText"/>
        <w:tabs>
          <w:tab w:pos="791" w:val="left" w:leader="none"/>
          <w:tab w:pos="1279" w:val="left" w:leader="none"/>
          <w:tab w:pos="2111" w:val="left" w:leader="none"/>
          <w:tab w:pos="2770" w:val="left" w:leader="none"/>
          <w:tab w:pos="3430" w:val="left" w:leader="none"/>
        </w:tabs>
        <w:spacing w:line="289" w:lineRule="exact"/>
        <w:ind w:left="131"/>
      </w:pPr>
      <w:r>
        <w:rPr/>
        <mc:AlternateContent>
          <mc:Choice Requires="wps">
            <w:drawing>
              <wp:anchor distT="0" distB="0" distL="0" distR="0" allowOverlap="1" layoutInCell="1" locked="0" behindDoc="0" simplePos="0" relativeHeight="15809024">
                <wp:simplePos x="0" y="0"/>
                <wp:positionH relativeFrom="page">
                  <wp:posOffset>5499899</wp:posOffset>
                </wp:positionH>
                <wp:positionV relativeFrom="paragraph">
                  <wp:posOffset>82944</wp:posOffset>
                </wp:positionV>
                <wp:extent cx="101600" cy="47244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33.062988pt;margin-top:6.531031pt;width:8pt;height:37.2pt;mso-position-horizontal-relative:page;mso-position-vertical-relative:paragraph;z-index:15809024" type="#_x0000_t202" id="docshape131"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spacing w:val="-10"/>
        </w:rPr>
        <w:t>0</w:t>
      </w:r>
      <w:r>
        <w:rPr/>
        <w:tab/>
      </w:r>
      <w:r>
        <w:rPr>
          <w:spacing w:val="-10"/>
        </w:rPr>
        <w:t>0</w:t>
      </w:r>
      <w:r>
        <w:rPr/>
        <w:tab/>
      </w:r>
      <w:r>
        <w:rPr>
          <w:spacing w:val="-4"/>
        </w:rPr>
        <w:t>10</w:t>
      </w:r>
      <w:r>
        <w:rPr>
          <w:rFonts w:ascii="Lucida Sans Unicode" w:hAnsi="Lucida Sans Unicode"/>
          <w:spacing w:val="-4"/>
          <w:vertAlign w:val="superscript"/>
        </w:rPr>
        <w:t>−</w:t>
      </w:r>
      <w:r>
        <w:rPr>
          <w:spacing w:val="-4"/>
          <w:vertAlign w:val="superscript"/>
        </w:rPr>
        <w:t>9</w:t>
      </w:r>
      <w:r>
        <w:rPr>
          <w:vertAlign w:val="baseline"/>
        </w:rPr>
        <w:tab/>
      </w:r>
      <w:r>
        <w:rPr>
          <w:spacing w:val="-10"/>
          <w:vertAlign w:val="baseline"/>
        </w:rPr>
        <w:t>0</w:t>
      </w:r>
      <w:r>
        <w:rPr>
          <w:vertAlign w:val="baseline"/>
        </w:rPr>
        <w:tab/>
      </w:r>
      <w:r>
        <w:rPr>
          <w:spacing w:val="-10"/>
          <w:vertAlign w:val="baseline"/>
        </w:rPr>
        <w:t>0</w:t>
      </w:r>
      <w:r>
        <w:rPr>
          <w:vertAlign w:val="baseline"/>
        </w:rPr>
        <w:tab/>
      </w:r>
      <w:r>
        <w:rPr>
          <w:spacing w:val="-10"/>
          <w:vertAlign w:val="baseline"/>
        </w:rPr>
        <w:t>0</w:t>
      </w:r>
    </w:p>
    <w:p>
      <w:pPr>
        <w:spacing w:line="43" w:lineRule="exact" w:before="0"/>
        <w:ind w:left="684" w:right="0" w:firstLine="0"/>
        <w:jc w:val="center"/>
        <w:rPr>
          <w:sz w:val="16"/>
        </w:rPr>
      </w:pPr>
      <w:r>
        <w:rPr>
          <w:rFonts w:ascii="Lucida Sans Unicode" w:hAnsi="Lucida Sans Unicode"/>
          <w:spacing w:val="-5"/>
          <w:w w:val="105"/>
          <w:sz w:val="16"/>
        </w:rPr>
        <w:t>−</w:t>
      </w:r>
      <w:r>
        <w:rPr>
          <w:spacing w:val="-5"/>
          <w:w w:val="105"/>
          <w:sz w:val="16"/>
        </w:rPr>
        <w:t>6</w:t>
      </w:r>
    </w:p>
    <w:p>
      <w:pPr>
        <w:spacing w:line="240" w:lineRule="auto" w:before="120"/>
        <w:rPr>
          <w:sz w:val="24"/>
        </w:rPr>
      </w:pPr>
      <w:r>
        <w:rPr/>
        <w:br w:type="column"/>
      </w:r>
      <w:r>
        <w:rPr>
          <w:sz w:val="24"/>
        </w:rPr>
      </w:r>
    </w:p>
    <w:p>
      <w:pPr>
        <w:pStyle w:val="BodyText"/>
        <w:spacing w:line="192" w:lineRule="exact"/>
        <w:ind w:left="1341"/>
      </w:pPr>
      <w:r>
        <w:rPr>
          <w:spacing w:val="-2"/>
          <w:w w:val="105"/>
        </w:rPr>
        <w:t>(3.10)</w:t>
      </w:r>
    </w:p>
    <w:p>
      <w:pPr>
        <w:spacing w:after="0" w:line="192" w:lineRule="exact"/>
        <w:sectPr>
          <w:type w:val="continuous"/>
          <w:pgSz w:w="12240" w:h="15840"/>
          <w:pgMar w:header="0" w:footer="1819" w:top="1820" w:bottom="280" w:left="1460" w:right="540"/>
          <w:cols w:num="3" w:equalWidth="0">
            <w:col w:w="3442" w:space="40"/>
            <w:col w:w="3879" w:space="39"/>
            <w:col w:w="2840"/>
          </w:cols>
        </w:sectPr>
      </w:pPr>
    </w:p>
    <w:p>
      <w:pPr>
        <w:pStyle w:val="BodyText"/>
        <w:tabs>
          <w:tab w:pos="4273" w:val="left" w:leader="none"/>
          <w:tab w:pos="4933" w:val="left" w:leader="none"/>
          <w:tab w:pos="5421" w:val="left" w:leader="none"/>
          <w:tab w:pos="6252" w:val="left" w:leader="none"/>
          <w:tab w:pos="6912" w:val="left" w:leader="none"/>
        </w:tabs>
        <w:spacing w:line="244" w:lineRule="exact"/>
        <w:ind w:left="3613"/>
      </w:pPr>
      <w:r>
        <w:rPr/>
        <mc:AlternateContent>
          <mc:Choice Requires="wps">
            <w:drawing>
              <wp:anchor distT="0" distB="0" distL="0" distR="0" allowOverlap="1" layoutInCell="1" locked="0" behindDoc="0" simplePos="0" relativeHeight="15810048">
                <wp:simplePos x="0" y="0"/>
                <wp:positionH relativeFrom="page">
                  <wp:posOffset>5499899</wp:posOffset>
                </wp:positionH>
                <wp:positionV relativeFrom="paragraph">
                  <wp:posOffset>53771</wp:posOffset>
                </wp:positionV>
                <wp:extent cx="101600" cy="4724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33.062988pt;margin-top:4.234pt;width:8pt;height:37.2pt;mso-position-horizontal-relative:page;mso-position-vertical-relative:paragraph;z-index:15810048" type="#_x0000_t202" id="docshape132"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5499899</wp:posOffset>
                </wp:positionH>
                <wp:positionV relativeFrom="paragraph">
                  <wp:posOffset>150939</wp:posOffset>
                </wp:positionV>
                <wp:extent cx="101600" cy="47244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433.062988pt;margin-top:11.885pt;width:8pt;height:37.2pt;mso-position-horizontal-relative:page;mso-position-vertical-relative:paragraph;z-index:15811072" type="#_x0000_t202" id="docshape133"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w:spacing w:val="-10"/>
        </w:rPr>
        <w:t>0</w:t>
      </w:r>
      <w:r>
        <w:rPr/>
        <w:tab/>
      </w:r>
      <w:r>
        <w:rPr>
          <w:spacing w:val="-10"/>
        </w:rPr>
        <w:t>0</w:t>
      </w:r>
      <w:r>
        <w:rPr/>
        <w:tab/>
      </w:r>
      <w:r>
        <w:rPr>
          <w:spacing w:val="-10"/>
        </w:rPr>
        <w:t>0</w:t>
      </w:r>
      <w:r>
        <w:rPr/>
        <w:tab/>
      </w:r>
      <w:r>
        <w:rPr>
          <w:spacing w:val="-5"/>
        </w:rPr>
        <w:t>10</w:t>
      </w:r>
      <w:r>
        <w:rPr/>
        <w:tab/>
      </w:r>
      <w:r>
        <w:rPr>
          <w:spacing w:val="-10"/>
        </w:rPr>
        <w:t>0</w:t>
      </w:r>
      <w:r>
        <w:rPr/>
        <w:tab/>
      </w:r>
      <w:r>
        <w:rPr>
          <w:spacing w:val="-10"/>
        </w:rPr>
        <w:t>0</w:t>
      </w:r>
    </w:p>
    <w:p>
      <w:pPr>
        <w:pStyle w:val="BodyText"/>
        <w:tabs>
          <w:tab w:pos="4273" w:val="left" w:leader="none"/>
          <w:tab w:pos="4933" w:val="left" w:leader="none"/>
          <w:tab w:pos="5592" w:val="left" w:leader="none"/>
          <w:tab w:pos="6080" w:val="left" w:leader="none"/>
          <w:tab w:pos="6912" w:val="left" w:leader="none"/>
        </w:tabs>
        <w:spacing w:line="290" w:lineRule="exact"/>
        <w:ind w:left="3613"/>
      </w:pPr>
      <w:r>
        <w:rPr>
          <w:spacing w:val="-10"/>
        </w:rPr>
        <w:t>0</w:t>
      </w:r>
      <w:r>
        <w:rPr/>
        <w:tab/>
      </w:r>
      <w:r>
        <w:rPr>
          <w:spacing w:val="-10"/>
        </w:rPr>
        <w:t>0</w:t>
      </w:r>
      <w:r>
        <w:rPr/>
        <w:tab/>
      </w:r>
      <w:r>
        <w:rPr>
          <w:spacing w:val="-10"/>
        </w:rPr>
        <w:t>0</w:t>
      </w:r>
      <w:r>
        <w:rPr/>
        <w:tab/>
      </w:r>
      <w:r>
        <w:rPr>
          <w:spacing w:val="-10"/>
        </w:rPr>
        <w:t>0</w:t>
      </w:r>
      <w:r>
        <w:rPr/>
        <w:tab/>
      </w:r>
      <w:r>
        <w:rPr>
          <w:spacing w:val="-4"/>
        </w:rPr>
        <w:t>10</w:t>
      </w:r>
      <w:r>
        <w:rPr>
          <w:rFonts w:ascii="Lucida Sans Unicode" w:hAnsi="Lucida Sans Unicode"/>
          <w:spacing w:val="-4"/>
          <w:vertAlign w:val="superscript"/>
        </w:rPr>
        <w:t>−</w:t>
      </w:r>
      <w:r>
        <w:rPr>
          <w:spacing w:val="-4"/>
          <w:vertAlign w:val="superscript"/>
        </w:rPr>
        <w:t>5</w:t>
      </w:r>
      <w:r>
        <w:rPr>
          <w:vertAlign w:val="baseline"/>
        </w:rPr>
        <w:tab/>
      </w:r>
      <w:r>
        <w:rPr>
          <w:spacing w:val="-10"/>
          <w:vertAlign w:val="baseline"/>
        </w:rPr>
        <w:t>0</w:t>
      </w:r>
    </w:p>
    <w:p>
      <w:pPr>
        <w:pStyle w:val="BodyText"/>
        <w:tabs>
          <w:tab w:pos="4273" w:val="left" w:leader="none"/>
          <w:tab w:pos="4933" w:val="left" w:leader="none"/>
          <w:tab w:pos="5592" w:val="left" w:leader="none"/>
          <w:tab w:pos="6252" w:val="left" w:leader="none"/>
          <w:tab w:pos="6740" w:val="left" w:leader="none"/>
        </w:tabs>
        <w:spacing w:line="310" w:lineRule="exact"/>
        <w:ind w:left="3613"/>
      </w:pPr>
      <w:r>
        <w:rPr>
          <w:spacing w:val="-10"/>
        </w:rPr>
        <w:t>0</w:t>
      </w:r>
      <w:r>
        <w:rPr/>
        <w:tab/>
      </w:r>
      <w:r>
        <w:rPr>
          <w:spacing w:val="-10"/>
        </w:rPr>
        <w:t>0</w:t>
      </w:r>
      <w:r>
        <w:rPr/>
        <w:tab/>
      </w:r>
      <w:r>
        <w:rPr>
          <w:spacing w:val="-10"/>
        </w:rPr>
        <w:t>0</w:t>
      </w:r>
      <w:r>
        <w:rPr/>
        <w:tab/>
      </w:r>
      <w:r>
        <w:rPr>
          <w:spacing w:val="-10"/>
        </w:rPr>
        <w:t>0</w:t>
      </w:r>
      <w:r>
        <w:rPr/>
        <w:tab/>
      </w:r>
      <w:r>
        <w:rPr>
          <w:spacing w:val="-10"/>
        </w:rPr>
        <w:t>0</w:t>
      </w:r>
      <w:r>
        <w:rPr/>
        <w:tab/>
      </w:r>
      <w:r>
        <w:rPr>
          <w:spacing w:val="-4"/>
        </w:rPr>
        <w:t>10</w:t>
      </w:r>
      <w:r>
        <w:rPr>
          <w:rFonts w:ascii="Lucida Sans Unicode" w:hAnsi="Lucida Sans Unicode"/>
          <w:spacing w:val="-4"/>
          <w:vertAlign w:val="superscript"/>
        </w:rPr>
        <w:t>−</w:t>
      </w:r>
      <w:r>
        <w:rPr>
          <w:spacing w:val="-4"/>
          <w:vertAlign w:val="superscript"/>
        </w:rPr>
        <w:t>5</w:t>
      </w:r>
    </w:p>
    <w:p>
      <w:pPr>
        <w:pStyle w:val="BodyText"/>
        <w:spacing w:line="115" w:lineRule="auto" w:before="39"/>
        <w:ind w:left="2176"/>
        <w:jc w:val="center"/>
        <w:rPr>
          <w:rFonts w:ascii="Lucida Sans Unicode" w:hAnsi="Lucida Sans Unicode"/>
        </w:rPr>
      </w:pPr>
      <w:r>
        <w:rPr/>
        <mc:AlternateContent>
          <mc:Choice Requires="wps">
            <w:drawing>
              <wp:anchor distT="0" distB="0" distL="0" distR="0" allowOverlap="1" layoutInCell="1" locked="0" behindDoc="0" simplePos="0" relativeHeight="15813120">
                <wp:simplePos x="0" y="0"/>
                <wp:positionH relativeFrom="page">
                  <wp:posOffset>3190138</wp:posOffset>
                </wp:positionH>
                <wp:positionV relativeFrom="paragraph">
                  <wp:posOffset>41002</wp:posOffset>
                </wp:positionV>
                <wp:extent cx="1470025" cy="118745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470025" cy="11874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489"/>
                              <w:gridCol w:w="395"/>
                              <w:gridCol w:w="407"/>
                            </w:tblGrid>
                            <w:tr>
                              <w:trPr>
                                <w:trHeight w:val="739" w:hRule="atLeast"/>
                              </w:trPr>
                              <w:tc>
                                <w:tcPr>
                                  <w:tcW w:w="903" w:type="dxa"/>
                                </w:tcPr>
                                <w:p>
                                  <w:pPr>
                                    <w:pStyle w:val="TableParagraph"/>
                                    <w:tabs>
                                      <w:tab w:pos="656" w:val="left" w:leader="none"/>
                                    </w:tabs>
                                    <w:spacing w:line="429" w:lineRule="exact"/>
                                    <w:ind w:right="127"/>
                                    <w:jc w:val="right"/>
                                    <w:rPr>
                                      <w:sz w:val="24"/>
                                    </w:rPr>
                                  </w:pPr>
                                  <w:r>
                                    <w:rPr>
                                      <w:rFonts w:ascii="Lucida Sans Unicode" w:hAnsi="Lucida Sans Unicode"/>
                                      <w:spacing w:val="-5"/>
                                      <w:position w:val="18"/>
                                      <w:sz w:val="24"/>
                                    </w:rPr>
                                    <w:t></w:t>
                                  </w:r>
                                  <w:r>
                                    <w:rPr>
                                      <w:i/>
                                      <w:spacing w:val="-5"/>
                                      <w:sz w:val="24"/>
                                    </w:rPr>
                                    <w:t>σ</w:t>
                                  </w:r>
                                  <w:r>
                                    <w:rPr>
                                      <w:spacing w:val="-5"/>
                                      <w:sz w:val="24"/>
                                      <w:vertAlign w:val="superscript"/>
                                    </w:rPr>
                                    <w:t>2</w:t>
                                  </w:r>
                                  <w:r>
                                    <w:rPr>
                                      <w:sz w:val="24"/>
                                      <w:vertAlign w:val="baseline"/>
                                    </w:rPr>
                                    <w:tab/>
                                  </w:r>
                                  <w:r>
                                    <w:rPr>
                                      <w:spacing w:val="-13"/>
                                      <w:sz w:val="24"/>
                                      <w:vertAlign w:val="baseline"/>
                                    </w:rPr>
                                    <w:t>0</w:t>
                                  </w:r>
                                </w:p>
                              </w:tc>
                              <w:tc>
                                <w:tcPr>
                                  <w:tcW w:w="489" w:type="dxa"/>
                                </w:tcPr>
                                <w:p>
                                  <w:pPr>
                                    <w:pStyle w:val="TableParagraph"/>
                                    <w:spacing w:line="291" w:lineRule="exact" w:before="136"/>
                                    <w:ind w:left="6"/>
                                    <w:jc w:val="center"/>
                                    <w:rPr>
                                      <w:sz w:val="24"/>
                                    </w:rPr>
                                  </w:pPr>
                                  <w:r>
                                    <w:rPr>
                                      <w:spacing w:val="-10"/>
                                      <w:sz w:val="24"/>
                                    </w:rPr>
                                    <w:t>0</w:t>
                                  </w:r>
                                </w:p>
                                <w:p>
                                  <w:pPr>
                                    <w:pStyle w:val="TableParagraph"/>
                                    <w:spacing w:line="291" w:lineRule="exact"/>
                                    <w:ind w:left="6"/>
                                    <w:jc w:val="center"/>
                                    <w:rPr>
                                      <w:sz w:val="24"/>
                                    </w:rPr>
                                  </w:pPr>
                                  <w:r>
                                    <w:rPr>
                                      <w:spacing w:val="-10"/>
                                      <w:sz w:val="24"/>
                                    </w:rPr>
                                    <w:t>0</w:t>
                                  </w:r>
                                </w:p>
                              </w:tc>
                              <w:tc>
                                <w:tcPr>
                                  <w:tcW w:w="395" w:type="dxa"/>
                                </w:tcPr>
                                <w:p>
                                  <w:pPr>
                                    <w:pStyle w:val="TableParagraph"/>
                                    <w:spacing w:line="291" w:lineRule="exact" w:before="136"/>
                                    <w:ind w:left="25" w:right="14"/>
                                    <w:jc w:val="center"/>
                                    <w:rPr>
                                      <w:sz w:val="24"/>
                                    </w:rPr>
                                  </w:pPr>
                                  <w:r>
                                    <w:rPr>
                                      <w:spacing w:val="-10"/>
                                      <w:sz w:val="24"/>
                                    </w:rPr>
                                    <w:t>0</w:t>
                                  </w:r>
                                </w:p>
                                <w:p>
                                  <w:pPr>
                                    <w:pStyle w:val="TableParagraph"/>
                                    <w:spacing w:line="291" w:lineRule="exact"/>
                                    <w:ind w:left="25" w:right="14"/>
                                    <w:jc w:val="center"/>
                                    <w:rPr>
                                      <w:sz w:val="24"/>
                                    </w:rPr>
                                  </w:pPr>
                                  <w:r>
                                    <w:rPr>
                                      <w:spacing w:val="-10"/>
                                      <w:sz w:val="24"/>
                                    </w:rPr>
                                    <w:t>0</w:t>
                                  </w:r>
                                </w:p>
                              </w:tc>
                              <w:tc>
                                <w:tcPr>
                                  <w:tcW w:w="407" w:type="dxa"/>
                                </w:tcPr>
                                <w:p>
                                  <w:pPr>
                                    <w:pStyle w:val="TableParagraph"/>
                                    <w:spacing w:line="291" w:lineRule="exact" w:before="136"/>
                                    <w:ind w:left="193"/>
                                    <w:rPr>
                                      <w:sz w:val="24"/>
                                    </w:rPr>
                                  </w:pPr>
                                  <w:r>
                                    <w:rPr>
                                      <w:spacing w:val="-10"/>
                                      <w:sz w:val="24"/>
                                    </w:rPr>
                                    <w:t>0</w:t>
                                  </w:r>
                                </w:p>
                                <w:p>
                                  <w:pPr>
                                    <w:pStyle w:val="TableParagraph"/>
                                    <w:spacing w:line="291" w:lineRule="exact"/>
                                    <w:ind w:left="193"/>
                                    <w:rPr>
                                      <w:sz w:val="24"/>
                                    </w:rPr>
                                  </w:pPr>
                                  <w:r>
                                    <w:rPr>
                                      <w:spacing w:val="-10"/>
                                      <w:sz w:val="24"/>
                                    </w:rPr>
                                    <w:t>0</w:t>
                                  </w:r>
                                </w:p>
                              </w:tc>
                            </w:tr>
                            <w:tr>
                              <w:trPr>
                                <w:trHeight w:val="310" w:hRule="atLeast"/>
                              </w:trPr>
                              <w:tc>
                                <w:tcPr>
                                  <w:tcW w:w="903" w:type="dxa"/>
                                </w:tcPr>
                                <w:p>
                                  <w:pPr>
                                    <w:pStyle w:val="TableParagraph"/>
                                    <w:tabs>
                                      <w:tab w:pos="436" w:val="left" w:leader="none"/>
                                    </w:tabs>
                                    <w:spacing w:line="270" w:lineRule="exact"/>
                                    <w:ind w:right="127"/>
                                    <w:jc w:val="right"/>
                                    <w:rPr>
                                      <w:sz w:val="24"/>
                                    </w:rPr>
                                  </w:pPr>
                                  <w:r>
                                    <w:rPr>
                                      <w:spacing w:val="-10"/>
                                      <w:sz w:val="24"/>
                                    </w:rPr>
                                    <w:t>0</w:t>
                                  </w:r>
                                  <w:r>
                                    <w:rPr>
                                      <w:sz w:val="24"/>
                                    </w:rPr>
                                    <w:tab/>
                                  </w:r>
                                  <w:r>
                                    <w:rPr>
                                      <w:spacing w:val="-10"/>
                                      <w:sz w:val="24"/>
                                    </w:rPr>
                                    <w:t>0</w:t>
                                  </w:r>
                                </w:p>
                              </w:tc>
                              <w:tc>
                                <w:tcPr>
                                  <w:tcW w:w="489" w:type="dxa"/>
                                </w:tcPr>
                                <w:p>
                                  <w:pPr>
                                    <w:pStyle w:val="TableParagraph"/>
                                    <w:spacing w:line="162" w:lineRule="exact"/>
                                    <w:ind w:right="131"/>
                                    <w:jc w:val="right"/>
                                    <w:rPr>
                                      <w:sz w:val="16"/>
                                    </w:rPr>
                                  </w:pPr>
                                  <w:r>
                                    <w:rPr>
                                      <w:spacing w:val="-10"/>
                                      <w:w w:val="105"/>
                                      <w:sz w:val="16"/>
                                    </w:rPr>
                                    <w:t>2</w:t>
                                  </w:r>
                                </w:p>
                              </w:tc>
                              <w:tc>
                                <w:tcPr>
                                  <w:tcW w:w="395" w:type="dxa"/>
                                </w:tcPr>
                                <w:p>
                                  <w:pPr>
                                    <w:pStyle w:val="TableParagraph"/>
                                    <w:spacing w:line="270" w:lineRule="exact"/>
                                    <w:ind w:left="25" w:right="14"/>
                                    <w:jc w:val="center"/>
                                    <w:rPr>
                                      <w:sz w:val="24"/>
                                    </w:rPr>
                                  </w:pPr>
                                  <w:r>
                                    <w:rPr>
                                      <w:spacing w:val="-10"/>
                                      <w:sz w:val="24"/>
                                    </w:rPr>
                                    <w:t>0</w:t>
                                  </w:r>
                                </w:p>
                              </w:tc>
                              <w:tc>
                                <w:tcPr>
                                  <w:tcW w:w="407" w:type="dxa"/>
                                </w:tcPr>
                                <w:p>
                                  <w:pPr>
                                    <w:pStyle w:val="TableParagraph"/>
                                    <w:spacing w:line="270" w:lineRule="exact"/>
                                    <w:ind w:left="98" w:right="1"/>
                                    <w:jc w:val="center"/>
                                    <w:rPr>
                                      <w:sz w:val="24"/>
                                    </w:rPr>
                                  </w:pPr>
                                  <w:r>
                                    <w:rPr>
                                      <w:spacing w:val="-10"/>
                                      <w:sz w:val="24"/>
                                    </w:rPr>
                                    <w:t>0</w:t>
                                  </w:r>
                                </w:p>
                              </w:tc>
                            </w:tr>
                            <w:tr>
                              <w:trPr>
                                <w:trHeight w:val="269" w:hRule="atLeast"/>
                              </w:trPr>
                              <w:tc>
                                <w:tcPr>
                                  <w:tcW w:w="903" w:type="dxa"/>
                                </w:tcPr>
                                <w:p>
                                  <w:pPr>
                                    <w:pStyle w:val="TableParagraph"/>
                                    <w:rPr>
                                      <w:rFonts w:ascii="Times New Roman"/>
                                      <w:sz w:val="18"/>
                                    </w:rPr>
                                  </w:pPr>
                                </w:p>
                              </w:tc>
                              <w:tc>
                                <w:tcPr>
                                  <w:tcW w:w="489" w:type="dxa"/>
                                </w:tcPr>
                                <w:p>
                                  <w:pPr>
                                    <w:pStyle w:val="TableParagraph"/>
                                    <w:spacing w:line="249" w:lineRule="exact"/>
                                    <w:ind w:right="180"/>
                                    <w:jc w:val="right"/>
                                    <w:rPr>
                                      <w:sz w:val="24"/>
                                    </w:rPr>
                                  </w:pPr>
                                  <w:r>
                                    <w:rPr>
                                      <w:spacing w:val="-10"/>
                                      <w:sz w:val="24"/>
                                    </w:rPr>
                                    <w:t>0</w:t>
                                  </w:r>
                                </w:p>
                              </w:tc>
                              <w:tc>
                                <w:tcPr>
                                  <w:tcW w:w="395" w:type="dxa"/>
                                </w:tcPr>
                                <w:p>
                                  <w:pPr>
                                    <w:pStyle w:val="TableParagraph"/>
                                    <w:spacing w:line="100" w:lineRule="auto" w:before="24"/>
                                    <w:ind w:left="11" w:right="25"/>
                                    <w:jc w:val="center"/>
                                    <w:rPr>
                                      <w:sz w:val="16"/>
                                    </w:rPr>
                                  </w:pPr>
                                  <w:r>
                                    <w:rPr>
                                      <w:i/>
                                      <w:spacing w:val="-5"/>
                                      <w:w w:val="105"/>
                                      <w:position w:val="-8"/>
                                      <w:sz w:val="24"/>
                                    </w:rPr>
                                    <w:t>σ</w:t>
                                  </w:r>
                                  <w:r>
                                    <w:rPr>
                                      <w:spacing w:val="-5"/>
                                      <w:w w:val="105"/>
                                      <w:sz w:val="16"/>
                                    </w:rPr>
                                    <w:t>2</w:t>
                                  </w:r>
                                </w:p>
                              </w:tc>
                              <w:tc>
                                <w:tcPr>
                                  <w:tcW w:w="407" w:type="dxa"/>
                                </w:tcPr>
                                <w:p>
                                  <w:pPr>
                                    <w:pStyle w:val="TableParagraph"/>
                                    <w:spacing w:line="249" w:lineRule="exact"/>
                                    <w:ind w:left="98"/>
                                    <w:jc w:val="center"/>
                                    <w:rPr>
                                      <w:sz w:val="24"/>
                                    </w:rPr>
                                  </w:pPr>
                                  <w:r>
                                    <w:rPr>
                                      <w:spacing w:val="-10"/>
                                      <w:sz w:val="24"/>
                                    </w:rPr>
                                    <w:t>0</w:t>
                                  </w:r>
                                </w:p>
                              </w:tc>
                            </w:tr>
                            <w:tr>
                              <w:trPr>
                                <w:trHeight w:val="308" w:hRule="atLeast"/>
                              </w:trPr>
                              <w:tc>
                                <w:tcPr>
                                  <w:tcW w:w="903" w:type="dxa"/>
                                </w:tcPr>
                                <w:p>
                                  <w:pPr>
                                    <w:pStyle w:val="TableParagraph"/>
                                    <w:tabs>
                                      <w:tab w:pos="436" w:val="left" w:leader="none"/>
                                    </w:tabs>
                                    <w:spacing w:line="269" w:lineRule="exact"/>
                                    <w:ind w:right="127"/>
                                    <w:jc w:val="right"/>
                                    <w:rPr>
                                      <w:sz w:val="24"/>
                                    </w:rPr>
                                  </w:pPr>
                                  <w:r>
                                    <w:rPr>
                                      <w:spacing w:val="-10"/>
                                      <w:sz w:val="24"/>
                                    </w:rPr>
                                    <w:t>0</w:t>
                                  </w:r>
                                  <w:r>
                                    <w:rPr>
                                      <w:sz w:val="24"/>
                                    </w:rPr>
                                    <w:tab/>
                                  </w:r>
                                  <w:r>
                                    <w:rPr>
                                      <w:spacing w:val="-10"/>
                                      <w:sz w:val="24"/>
                                    </w:rPr>
                                    <w:t>0</w:t>
                                  </w:r>
                                </w:p>
                              </w:tc>
                              <w:tc>
                                <w:tcPr>
                                  <w:tcW w:w="489" w:type="dxa"/>
                                </w:tcPr>
                                <w:p>
                                  <w:pPr>
                                    <w:pStyle w:val="TableParagraph"/>
                                    <w:spacing w:line="269" w:lineRule="exact"/>
                                    <w:ind w:right="180"/>
                                    <w:jc w:val="right"/>
                                    <w:rPr>
                                      <w:sz w:val="24"/>
                                    </w:rPr>
                                  </w:pPr>
                                  <w:r>
                                    <w:rPr>
                                      <w:spacing w:val="-10"/>
                                      <w:sz w:val="24"/>
                                    </w:rPr>
                                    <w:t>0</w:t>
                                  </w:r>
                                </w:p>
                              </w:tc>
                              <w:tc>
                                <w:tcPr>
                                  <w:tcW w:w="395" w:type="dxa"/>
                                </w:tcPr>
                                <w:p>
                                  <w:pPr>
                                    <w:pStyle w:val="TableParagraph"/>
                                    <w:spacing w:line="269" w:lineRule="exact"/>
                                    <w:ind w:left="24" w:right="14"/>
                                    <w:jc w:val="center"/>
                                    <w:rPr>
                                      <w:sz w:val="24"/>
                                    </w:rPr>
                                  </w:pPr>
                                  <w:r>
                                    <w:rPr>
                                      <w:spacing w:val="-10"/>
                                      <w:sz w:val="24"/>
                                    </w:rPr>
                                    <w:t>0</w:t>
                                  </w:r>
                                </w:p>
                              </w:tc>
                              <w:tc>
                                <w:tcPr>
                                  <w:tcW w:w="407" w:type="dxa"/>
                                </w:tcPr>
                                <w:p>
                                  <w:pPr>
                                    <w:pStyle w:val="TableParagraph"/>
                                    <w:spacing w:line="112" w:lineRule="auto" w:before="37"/>
                                    <w:ind w:left="134"/>
                                    <w:rPr>
                                      <w:sz w:val="16"/>
                                    </w:rPr>
                                  </w:pPr>
                                  <w:r>
                                    <w:rPr>
                                      <w:i/>
                                      <w:spacing w:val="-5"/>
                                      <w:w w:val="105"/>
                                      <w:position w:val="-8"/>
                                      <w:sz w:val="24"/>
                                    </w:rPr>
                                    <w:t>σ</w:t>
                                  </w:r>
                                  <w:r>
                                    <w:rPr>
                                      <w:spacing w:val="-5"/>
                                      <w:w w:val="105"/>
                                      <w:sz w:val="16"/>
                                    </w:rPr>
                                    <w:t>2</w:t>
                                  </w:r>
                                </w:p>
                                <w:p>
                                  <w:pPr>
                                    <w:pStyle w:val="TableParagraph"/>
                                    <w:spacing w:line="97" w:lineRule="exact"/>
                                    <w:ind w:left="267"/>
                                    <w:rPr>
                                      <w:i/>
                                      <w:sz w:val="16"/>
                                    </w:rPr>
                                  </w:pPr>
                                  <w:r>
                                    <w:rPr>
                                      <w:i/>
                                      <w:spacing w:val="-10"/>
                                      <w:w w:val="110"/>
                                      <w:sz w:val="16"/>
                                    </w:rPr>
                                    <w:t>a</w:t>
                                  </w:r>
                                </w:p>
                              </w:tc>
                            </w:tr>
                            <w:tr>
                              <w:trPr>
                                <w:trHeight w:val="244" w:hRule="atLeast"/>
                              </w:trPr>
                              <w:tc>
                                <w:tcPr>
                                  <w:tcW w:w="903" w:type="dxa"/>
                                </w:tcPr>
                                <w:p>
                                  <w:pPr>
                                    <w:pStyle w:val="TableParagraph"/>
                                    <w:tabs>
                                      <w:tab w:pos="436" w:val="left" w:leader="none"/>
                                    </w:tabs>
                                    <w:spacing w:line="225" w:lineRule="exact"/>
                                    <w:ind w:right="127"/>
                                    <w:jc w:val="right"/>
                                    <w:rPr>
                                      <w:sz w:val="24"/>
                                    </w:rPr>
                                  </w:pPr>
                                  <w:r>
                                    <w:rPr>
                                      <w:spacing w:val="-10"/>
                                      <w:sz w:val="24"/>
                                    </w:rPr>
                                    <w:t>0</w:t>
                                  </w:r>
                                  <w:r>
                                    <w:rPr>
                                      <w:sz w:val="24"/>
                                    </w:rPr>
                                    <w:tab/>
                                  </w:r>
                                  <w:r>
                                    <w:rPr>
                                      <w:spacing w:val="-10"/>
                                      <w:sz w:val="24"/>
                                    </w:rPr>
                                    <w:t>0</w:t>
                                  </w:r>
                                </w:p>
                              </w:tc>
                              <w:tc>
                                <w:tcPr>
                                  <w:tcW w:w="489" w:type="dxa"/>
                                </w:tcPr>
                                <w:p>
                                  <w:pPr>
                                    <w:pStyle w:val="TableParagraph"/>
                                    <w:spacing w:line="225" w:lineRule="exact"/>
                                    <w:ind w:right="180"/>
                                    <w:jc w:val="right"/>
                                    <w:rPr>
                                      <w:sz w:val="24"/>
                                    </w:rPr>
                                  </w:pPr>
                                  <w:r>
                                    <w:rPr>
                                      <w:spacing w:val="-10"/>
                                      <w:sz w:val="24"/>
                                    </w:rPr>
                                    <w:t>0</w:t>
                                  </w:r>
                                </w:p>
                              </w:tc>
                              <w:tc>
                                <w:tcPr>
                                  <w:tcW w:w="395" w:type="dxa"/>
                                </w:tcPr>
                                <w:p>
                                  <w:pPr>
                                    <w:pStyle w:val="TableParagraph"/>
                                    <w:spacing w:line="225" w:lineRule="exact"/>
                                    <w:ind w:left="24" w:right="14"/>
                                    <w:jc w:val="center"/>
                                    <w:rPr>
                                      <w:sz w:val="24"/>
                                    </w:rPr>
                                  </w:pPr>
                                  <w:r>
                                    <w:rPr>
                                      <w:spacing w:val="-10"/>
                                      <w:sz w:val="24"/>
                                    </w:rPr>
                                    <w:t>0</w:t>
                                  </w:r>
                                </w:p>
                              </w:tc>
                              <w:tc>
                                <w:tcPr>
                                  <w:tcW w:w="407" w:type="dxa"/>
                                </w:tcPr>
                                <w:p>
                                  <w:pPr>
                                    <w:pStyle w:val="TableParagraph"/>
                                    <w:spacing w:line="225" w:lineRule="exact"/>
                                    <w:ind w:left="98"/>
                                    <w:jc w:val="center"/>
                                    <w:rPr>
                                      <w:sz w:val="24"/>
                                    </w:rPr>
                                  </w:pPr>
                                  <w:r>
                                    <w:rPr>
                                      <w:spacing w:val="-10"/>
                                      <w:sz w:val="24"/>
                                    </w:rPr>
                                    <w:t>0</w:t>
                                  </w:r>
                                </w:p>
                              </w:tc>
                            </w:tr>
                          </w:tbl>
                          <w:p>
                            <w:pPr>
                              <w:pStyle w:val="BodyText"/>
                            </w:pPr>
                          </w:p>
                        </w:txbxContent>
                      </wps:txbx>
                      <wps:bodyPr wrap="square" lIns="0" tIns="0" rIns="0" bIns="0" rtlCol="0">
                        <a:noAutofit/>
                      </wps:bodyPr>
                    </wps:wsp>
                  </a:graphicData>
                </a:graphic>
              </wp:anchor>
            </w:drawing>
          </mc:Choice>
          <mc:Fallback>
            <w:pict>
              <v:shape style="position:absolute;margin-left:251.192001pt;margin-top:3.228532pt;width:115.75pt;height:93.5pt;mso-position-horizontal-relative:page;mso-position-vertical-relative:paragraph;z-index:15813120" type="#_x0000_t202" id="docshape13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489"/>
                        <w:gridCol w:w="395"/>
                        <w:gridCol w:w="407"/>
                      </w:tblGrid>
                      <w:tr>
                        <w:trPr>
                          <w:trHeight w:val="739" w:hRule="atLeast"/>
                        </w:trPr>
                        <w:tc>
                          <w:tcPr>
                            <w:tcW w:w="903" w:type="dxa"/>
                          </w:tcPr>
                          <w:p>
                            <w:pPr>
                              <w:pStyle w:val="TableParagraph"/>
                              <w:tabs>
                                <w:tab w:pos="656" w:val="left" w:leader="none"/>
                              </w:tabs>
                              <w:spacing w:line="429" w:lineRule="exact"/>
                              <w:ind w:right="127"/>
                              <w:jc w:val="right"/>
                              <w:rPr>
                                <w:sz w:val="24"/>
                              </w:rPr>
                            </w:pPr>
                            <w:r>
                              <w:rPr>
                                <w:rFonts w:ascii="Lucida Sans Unicode" w:hAnsi="Lucida Sans Unicode"/>
                                <w:spacing w:val="-5"/>
                                <w:position w:val="18"/>
                                <w:sz w:val="24"/>
                              </w:rPr>
                              <w:t></w:t>
                            </w:r>
                            <w:r>
                              <w:rPr>
                                <w:i/>
                                <w:spacing w:val="-5"/>
                                <w:sz w:val="24"/>
                              </w:rPr>
                              <w:t>σ</w:t>
                            </w:r>
                            <w:r>
                              <w:rPr>
                                <w:spacing w:val="-5"/>
                                <w:sz w:val="24"/>
                                <w:vertAlign w:val="superscript"/>
                              </w:rPr>
                              <w:t>2</w:t>
                            </w:r>
                            <w:r>
                              <w:rPr>
                                <w:sz w:val="24"/>
                                <w:vertAlign w:val="baseline"/>
                              </w:rPr>
                              <w:tab/>
                            </w:r>
                            <w:r>
                              <w:rPr>
                                <w:spacing w:val="-13"/>
                                <w:sz w:val="24"/>
                                <w:vertAlign w:val="baseline"/>
                              </w:rPr>
                              <w:t>0</w:t>
                            </w:r>
                          </w:p>
                        </w:tc>
                        <w:tc>
                          <w:tcPr>
                            <w:tcW w:w="489" w:type="dxa"/>
                          </w:tcPr>
                          <w:p>
                            <w:pPr>
                              <w:pStyle w:val="TableParagraph"/>
                              <w:spacing w:line="291" w:lineRule="exact" w:before="136"/>
                              <w:ind w:left="6"/>
                              <w:jc w:val="center"/>
                              <w:rPr>
                                <w:sz w:val="24"/>
                              </w:rPr>
                            </w:pPr>
                            <w:r>
                              <w:rPr>
                                <w:spacing w:val="-10"/>
                                <w:sz w:val="24"/>
                              </w:rPr>
                              <w:t>0</w:t>
                            </w:r>
                          </w:p>
                          <w:p>
                            <w:pPr>
                              <w:pStyle w:val="TableParagraph"/>
                              <w:spacing w:line="291" w:lineRule="exact"/>
                              <w:ind w:left="6"/>
                              <w:jc w:val="center"/>
                              <w:rPr>
                                <w:sz w:val="24"/>
                              </w:rPr>
                            </w:pPr>
                            <w:r>
                              <w:rPr>
                                <w:spacing w:val="-10"/>
                                <w:sz w:val="24"/>
                              </w:rPr>
                              <w:t>0</w:t>
                            </w:r>
                          </w:p>
                        </w:tc>
                        <w:tc>
                          <w:tcPr>
                            <w:tcW w:w="395" w:type="dxa"/>
                          </w:tcPr>
                          <w:p>
                            <w:pPr>
                              <w:pStyle w:val="TableParagraph"/>
                              <w:spacing w:line="291" w:lineRule="exact" w:before="136"/>
                              <w:ind w:left="25" w:right="14"/>
                              <w:jc w:val="center"/>
                              <w:rPr>
                                <w:sz w:val="24"/>
                              </w:rPr>
                            </w:pPr>
                            <w:r>
                              <w:rPr>
                                <w:spacing w:val="-10"/>
                                <w:sz w:val="24"/>
                              </w:rPr>
                              <w:t>0</w:t>
                            </w:r>
                          </w:p>
                          <w:p>
                            <w:pPr>
                              <w:pStyle w:val="TableParagraph"/>
                              <w:spacing w:line="291" w:lineRule="exact"/>
                              <w:ind w:left="25" w:right="14"/>
                              <w:jc w:val="center"/>
                              <w:rPr>
                                <w:sz w:val="24"/>
                              </w:rPr>
                            </w:pPr>
                            <w:r>
                              <w:rPr>
                                <w:spacing w:val="-10"/>
                                <w:sz w:val="24"/>
                              </w:rPr>
                              <w:t>0</w:t>
                            </w:r>
                          </w:p>
                        </w:tc>
                        <w:tc>
                          <w:tcPr>
                            <w:tcW w:w="407" w:type="dxa"/>
                          </w:tcPr>
                          <w:p>
                            <w:pPr>
                              <w:pStyle w:val="TableParagraph"/>
                              <w:spacing w:line="291" w:lineRule="exact" w:before="136"/>
                              <w:ind w:left="193"/>
                              <w:rPr>
                                <w:sz w:val="24"/>
                              </w:rPr>
                            </w:pPr>
                            <w:r>
                              <w:rPr>
                                <w:spacing w:val="-10"/>
                                <w:sz w:val="24"/>
                              </w:rPr>
                              <w:t>0</w:t>
                            </w:r>
                          </w:p>
                          <w:p>
                            <w:pPr>
                              <w:pStyle w:val="TableParagraph"/>
                              <w:spacing w:line="291" w:lineRule="exact"/>
                              <w:ind w:left="193"/>
                              <w:rPr>
                                <w:sz w:val="24"/>
                              </w:rPr>
                            </w:pPr>
                            <w:r>
                              <w:rPr>
                                <w:spacing w:val="-10"/>
                                <w:sz w:val="24"/>
                              </w:rPr>
                              <w:t>0</w:t>
                            </w:r>
                          </w:p>
                        </w:tc>
                      </w:tr>
                      <w:tr>
                        <w:trPr>
                          <w:trHeight w:val="310" w:hRule="atLeast"/>
                        </w:trPr>
                        <w:tc>
                          <w:tcPr>
                            <w:tcW w:w="903" w:type="dxa"/>
                          </w:tcPr>
                          <w:p>
                            <w:pPr>
                              <w:pStyle w:val="TableParagraph"/>
                              <w:tabs>
                                <w:tab w:pos="436" w:val="left" w:leader="none"/>
                              </w:tabs>
                              <w:spacing w:line="270" w:lineRule="exact"/>
                              <w:ind w:right="127"/>
                              <w:jc w:val="right"/>
                              <w:rPr>
                                <w:sz w:val="24"/>
                              </w:rPr>
                            </w:pPr>
                            <w:r>
                              <w:rPr>
                                <w:spacing w:val="-10"/>
                                <w:sz w:val="24"/>
                              </w:rPr>
                              <w:t>0</w:t>
                            </w:r>
                            <w:r>
                              <w:rPr>
                                <w:sz w:val="24"/>
                              </w:rPr>
                              <w:tab/>
                            </w:r>
                            <w:r>
                              <w:rPr>
                                <w:spacing w:val="-10"/>
                                <w:sz w:val="24"/>
                              </w:rPr>
                              <w:t>0</w:t>
                            </w:r>
                          </w:p>
                        </w:tc>
                        <w:tc>
                          <w:tcPr>
                            <w:tcW w:w="489" w:type="dxa"/>
                          </w:tcPr>
                          <w:p>
                            <w:pPr>
                              <w:pStyle w:val="TableParagraph"/>
                              <w:spacing w:line="162" w:lineRule="exact"/>
                              <w:ind w:right="131"/>
                              <w:jc w:val="right"/>
                              <w:rPr>
                                <w:sz w:val="16"/>
                              </w:rPr>
                            </w:pPr>
                            <w:r>
                              <w:rPr>
                                <w:spacing w:val="-10"/>
                                <w:w w:val="105"/>
                                <w:sz w:val="16"/>
                              </w:rPr>
                              <w:t>2</w:t>
                            </w:r>
                          </w:p>
                        </w:tc>
                        <w:tc>
                          <w:tcPr>
                            <w:tcW w:w="395" w:type="dxa"/>
                          </w:tcPr>
                          <w:p>
                            <w:pPr>
                              <w:pStyle w:val="TableParagraph"/>
                              <w:spacing w:line="270" w:lineRule="exact"/>
                              <w:ind w:left="25" w:right="14"/>
                              <w:jc w:val="center"/>
                              <w:rPr>
                                <w:sz w:val="24"/>
                              </w:rPr>
                            </w:pPr>
                            <w:r>
                              <w:rPr>
                                <w:spacing w:val="-10"/>
                                <w:sz w:val="24"/>
                              </w:rPr>
                              <w:t>0</w:t>
                            </w:r>
                          </w:p>
                        </w:tc>
                        <w:tc>
                          <w:tcPr>
                            <w:tcW w:w="407" w:type="dxa"/>
                          </w:tcPr>
                          <w:p>
                            <w:pPr>
                              <w:pStyle w:val="TableParagraph"/>
                              <w:spacing w:line="270" w:lineRule="exact"/>
                              <w:ind w:left="98" w:right="1"/>
                              <w:jc w:val="center"/>
                              <w:rPr>
                                <w:sz w:val="24"/>
                              </w:rPr>
                            </w:pPr>
                            <w:r>
                              <w:rPr>
                                <w:spacing w:val="-10"/>
                                <w:sz w:val="24"/>
                              </w:rPr>
                              <w:t>0</w:t>
                            </w:r>
                          </w:p>
                        </w:tc>
                      </w:tr>
                      <w:tr>
                        <w:trPr>
                          <w:trHeight w:val="269" w:hRule="atLeast"/>
                        </w:trPr>
                        <w:tc>
                          <w:tcPr>
                            <w:tcW w:w="903" w:type="dxa"/>
                          </w:tcPr>
                          <w:p>
                            <w:pPr>
                              <w:pStyle w:val="TableParagraph"/>
                              <w:rPr>
                                <w:rFonts w:ascii="Times New Roman"/>
                                <w:sz w:val="18"/>
                              </w:rPr>
                            </w:pPr>
                          </w:p>
                        </w:tc>
                        <w:tc>
                          <w:tcPr>
                            <w:tcW w:w="489" w:type="dxa"/>
                          </w:tcPr>
                          <w:p>
                            <w:pPr>
                              <w:pStyle w:val="TableParagraph"/>
                              <w:spacing w:line="249" w:lineRule="exact"/>
                              <w:ind w:right="180"/>
                              <w:jc w:val="right"/>
                              <w:rPr>
                                <w:sz w:val="24"/>
                              </w:rPr>
                            </w:pPr>
                            <w:r>
                              <w:rPr>
                                <w:spacing w:val="-10"/>
                                <w:sz w:val="24"/>
                              </w:rPr>
                              <w:t>0</w:t>
                            </w:r>
                          </w:p>
                        </w:tc>
                        <w:tc>
                          <w:tcPr>
                            <w:tcW w:w="395" w:type="dxa"/>
                          </w:tcPr>
                          <w:p>
                            <w:pPr>
                              <w:pStyle w:val="TableParagraph"/>
                              <w:spacing w:line="100" w:lineRule="auto" w:before="24"/>
                              <w:ind w:left="11" w:right="25"/>
                              <w:jc w:val="center"/>
                              <w:rPr>
                                <w:sz w:val="16"/>
                              </w:rPr>
                            </w:pPr>
                            <w:r>
                              <w:rPr>
                                <w:i/>
                                <w:spacing w:val="-5"/>
                                <w:w w:val="105"/>
                                <w:position w:val="-8"/>
                                <w:sz w:val="24"/>
                              </w:rPr>
                              <w:t>σ</w:t>
                            </w:r>
                            <w:r>
                              <w:rPr>
                                <w:spacing w:val="-5"/>
                                <w:w w:val="105"/>
                                <w:sz w:val="16"/>
                              </w:rPr>
                              <w:t>2</w:t>
                            </w:r>
                          </w:p>
                        </w:tc>
                        <w:tc>
                          <w:tcPr>
                            <w:tcW w:w="407" w:type="dxa"/>
                          </w:tcPr>
                          <w:p>
                            <w:pPr>
                              <w:pStyle w:val="TableParagraph"/>
                              <w:spacing w:line="249" w:lineRule="exact"/>
                              <w:ind w:left="98"/>
                              <w:jc w:val="center"/>
                              <w:rPr>
                                <w:sz w:val="24"/>
                              </w:rPr>
                            </w:pPr>
                            <w:r>
                              <w:rPr>
                                <w:spacing w:val="-10"/>
                                <w:sz w:val="24"/>
                              </w:rPr>
                              <w:t>0</w:t>
                            </w:r>
                          </w:p>
                        </w:tc>
                      </w:tr>
                      <w:tr>
                        <w:trPr>
                          <w:trHeight w:val="308" w:hRule="atLeast"/>
                        </w:trPr>
                        <w:tc>
                          <w:tcPr>
                            <w:tcW w:w="903" w:type="dxa"/>
                          </w:tcPr>
                          <w:p>
                            <w:pPr>
                              <w:pStyle w:val="TableParagraph"/>
                              <w:tabs>
                                <w:tab w:pos="436" w:val="left" w:leader="none"/>
                              </w:tabs>
                              <w:spacing w:line="269" w:lineRule="exact"/>
                              <w:ind w:right="127"/>
                              <w:jc w:val="right"/>
                              <w:rPr>
                                <w:sz w:val="24"/>
                              </w:rPr>
                            </w:pPr>
                            <w:r>
                              <w:rPr>
                                <w:spacing w:val="-10"/>
                                <w:sz w:val="24"/>
                              </w:rPr>
                              <w:t>0</w:t>
                            </w:r>
                            <w:r>
                              <w:rPr>
                                <w:sz w:val="24"/>
                              </w:rPr>
                              <w:tab/>
                            </w:r>
                            <w:r>
                              <w:rPr>
                                <w:spacing w:val="-10"/>
                                <w:sz w:val="24"/>
                              </w:rPr>
                              <w:t>0</w:t>
                            </w:r>
                          </w:p>
                        </w:tc>
                        <w:tc>
                          <w:tcPr>
                            <w:tcW w:w="489" w:type="dxa"/>
                          </w:tcPr>
                          <w:p>
                            <w:pPr>
                              <w:pStyle w:val="TableParagraph"/>
                              <w:spacing w:line="269" w:lineRule="exact"/>
                              <w:ind w:right="180"/>
                              <w:jc w:val="right"/>
                              <w:rPr>
                                <w:sz w:val="24"/>
                              </w:rPr>
                            </w:pPr>
                            <w:r>
                              <w:rPr>
                                <w:spacing w:val="-10"/>
                                <w:sz w:val="24"/>
                              </w:rPr>
                              <w:t>0</w:t>
                            </w:r>
                          </w:p>
                        </w:tc>
                        <w:tc>
                          <w:tcPr>
                            <w:tcW w:w="395" w:type="dxa"/>
                          </w:tcPr>
                          <w:p>
                            <w:pPr>
                              <w:pStyle w:val="TableParagraph"/>
                              <w:spacing w:line="269" w:lineRule="exact"/>
                              <w:ind w:left="24" w:right="14"/>
                              <w:jc w:val="center"/>
                              <w:rPr>
                                <w:sz w:val="24"/>
                              </w:rPr>
                            </w:pPr>
                            <w:r>
                              <w:rPr>
                                <w:spacing w:val="-10"/>
                                <w:sz w:val="24"/>
                              </w:rPr>
                              <w:t>0</w:t>
                            </w:r>
                          </w:p>
                        </w:tc>
                        <w:tc>
                          <w:tcPr>
                            <w:tcW w:w="407" w:type="dxa"/>
                          </w:tcPr>
                          <w:p>
                            <w:pPr>
                              <w:pStyle w:val="TableParagraph"/>
                              <w:spacing w:line="112" w:lineRule="auto" w:before="37"/>
                              <w:ind w:left="134"/>
                              <w:rPr>
                                <w:sz w:val="16"/>
                              </w:rPr>
                            </w:pPr>
                            <w:r>
                              <w:rPr>
                                <w:i/>
                                <w:spacing w:val="-5"/>
                                <w:w w:val="105"/>
                                <w:position w:val="-8"/>
                                <w:sz w:val="24"/>
                              </w:rPr>
                              <w:t>σ</w:t>
                            </w:r>
                            <w:r>
                              <w:rPr>
                                <w:spacing w:val="-5"/>
                                <w:w w:val="105"/>
                                <w:sz w:val="16"/>
                              </w:rPr>
                              <w:t>2</w:t>
                            </w:r>
                          </w:p>
                          <w:p>
                            <w:pPr>
                              <w:pStyle w:val="TableParagraph"/>
                              <w:spacing w:line="97" w:lineRule="exact"/>
                              <w:ind w:left="267"/>
                              <w:rPr>
                                <w:i/>
                                <w:sz w:val="16"/>
                              </w:rPr>
                            </w:pPr>
                            <w:r>
                              <w:rPr>
                                <w:i/>
                                <w:spacing w:val="-10"/>
                                <w:w w:val="110"/>
                                <w:sz w:val="16"/>
                              </w:rPr>
                              <w:t>a</w:t>
                            </w:r>
                          </w:p>
                        </w:tc>
                      </w:tr>
                      <w:tr>
                        <w:trPr>
                          <w:trHeight w:val="244" w:hRule="atLeast"/>
                        </w:trPr>
                        <w:tc>
                          <w:tcPr>
                            <w:tcW w:w="903" w:type="dxa"/>
                          </w:tcPr>
                          <w:p>
                            <w:pPr>
                              <w:pStyle w:val="TableParagraph"/>
                              <w:tabs>
                                <w:tab w:pos="436" w:val="left" w:leader="none"/>
                              </w:tabs>
                              <w:spacing w:line="225" w:lineRule="exact"/>
                              <w:ind w:right="127"/>
                              <w:jc w:val="right"/>
                              <w:rPr>
                                <w:sz w:val="24"/>
                              </w:rPr>
                            </w:pPr>
                            <w:r>
                              <w:rPr>
                                <w:spacing w:val="-10"/>
                                <w:sz w:val="24"/>
                              </w:rPr>
                              <w:t>0</w:t>
                            </w:r>
                            <w:r>
                              <w:rPr>
                                <w:sz w:val="24"/>
                              </w:rPr>
                              <w:tab/>
                            </w:r>
                            <w:r>
                              <w:rPr>
                                <w:spacing w:val="-10"/>
                                <w:sz w:val="24"/>
                              </w:rPr>
                              <w:t>0</w:t>
                            </w:r>
                          </w:p>
                        </w:tc>
                        <w:tc>
                          <w:tcPr>
                            <w:tcW w:w="489" w:type="dxa"/>
                          </w:tcPr>
                          <w:p>
                            <w:pPr>
                              <w:pStyle w:val="TableParagraph"/>
                              <w:spacing w:line="225" w:lineRule="exact"/>
                              <w:ind w:right="180"/>
                              <w:jc w:val="right"/>
                              <w:rPr>
                                <w:sz w:val="24"/>
                              </w:rPr>
                            </w:pPr>
                            <w:r>
                              <w:rPr>
                                <w:spacing w:val="-10"/>
                                <w:sz w:val="24"/>
                              </w:rPr>
                              <w:t>0</w:t>
                            </w:r>
                          </w:p>
                        </w:tc>
                        <w:tc>
                          <w:tcPr>
                            <w:tcW w:w="395" w:type="dxa"/>
                          </w:tcPr>
                          <w:p>
                            <w:pPr>
                              <w:pStyle w:val="TableParagraph"/>
                              <w:spacing w:line="225" w:lineRule="exact"/>
                              <w:ind w:left="24" w:right="14"/>
                              <w:jc w:val="center"/>
                              <w:rPr>
                                <w:sz w:val="24"/>
                              </w:rPr>
                            </w:pPr>
                            <w:r>
                              <w:rPr>
                                <w:spacing w:val="-10"/>
                                <w:sz w:val="24"/>
                              </w:rPr>
                              <w:t>0</w:t>
                            </w:r>
                          </w:p>
                        </w:tc>
                        <w:tc>
                          <w:tcPr>
                            <w:tcW w:w="407" w:type="dxa"/>
                          </w:tcPr>
                          <w:p>
                            <w:pPr>
                              <w:pStyle w:val="TableParagraph"/>
                              <w:spacing w:line="225" w:lineRule="exact"/>
                              <w:ind w:left="98"/>
                              <w:jc w:val="center"/>
                              <w:rPr>
                                <w:sz w:val="24"/>
                              </w:rPr>
                            </w:pPr>
                            <w:r>
                              <w:rPr>
                                <w:spacing w:val="-10"/>
                                <w:sz w:val="24"/>
                              </w:rPr>
                              <w:t>0</w:t>
                            </w:r>
                          </w:p>
                        </w:tc>
                      </w:tr>
                    </w:tbl>
                    <w:p>
                      <w:pPr>
                        <w:pStyle w:val="BodyText"/>
                      </w:pPr>
                    </w:p>
                  </w:txbxContent>
                </v:textbox>
                <w10:wrap type="none"/>
              </v:shape>
            </w:pict>
          </mc:Fallback>
        </mc:AlternateContent>
      </w:r>
      <w:r>
        <w:rPr>
          <w:w w:val="90"/>
          <w:position w:val="-18"/>
        </w:rPr>
        <w:t>0</w:t>
      </w:r>
      <w:r>
        <w:rPr>
          <w:spacing w:val="12"/>
          <w:position w:val="-18"/>
        </w:rPr>
        <w:t> </w:t>
      </w:r>
      <w:r>
        <w:rPr>
          <w:rFonts w:ascii="Lucida Sans Unicode" w:hAnsi="Lucida Sans Unicode"/>
          <w:spacing w:val="-10"/>
          <w:w w:val="90"/>
        </w:rPr>
        <w:t></w:t>
      </w:r>
    </w:p>
    <w:p>
      <w:pPr>
        <w:spacing w:line="99" w:lineRule="exact" w:before="0"/>
        <w:ind w:left="0" w:right="2310" w:firstLine="0"/>
        <w:jc w:val="center"/>
        <w:rPr>
          <w:i/>
          <w:sz w:val="16"/>
        </w:rPr>
      </w:pPr>
      <w:r>
        <w:rPr>
          <w:i/>
          <w:spacing w:val="-10"/>
          <w:w w:val="135"/>
          <w:sz w:val="16"/>
        </w:rPr>
        <w:t>x</w:t>
      </w:r>
    </w:p>
    <w:p>
      <w:pPr>
        <w:pStyle w:val="BodyText"/>
        <w:tabs>
          <w:tab w:pos="596" w:val="left" w:leader="none"/>
          <w:tab w:pos="2416" w:val="left" w:leader="none"/>
        </w:tabs>
        <w:spacing w:line="314" w:lineRule="exact"/>
        <w:ind w:right="237"/>
        <w:jc w:val="center"/>
        <w:rPr>
          <w:rFonts w:ascii="Lucida Sans Unicode" w:hAnsi="Lucida Sans Unicode"/>
        </w:rPr>
      </w:pPr>
      <w:r>
        <w:rPr/>
        <mc:AlternateContent>
          <mc:Choice Requires="wps">
            <w:drawing>
              <wp:anchor distT="0" distB="0" distL="0" distR="0" allowOverlap="1" layoutInCell="1" locked="0" behindDoc="1" simplePos="0" relativeHeight="484772352">
                <wp:simplePos x="0" y="0"/>
                <wp:positionH relativeFrom="page">
                  <wp:posOffset>3228238</wp:posOffset>
                </wp:positionH>
                <wp:positionV relativeFrom="paragraph">
                  <wp:posOffset>193388</wp:posOffset>
                </wp:positionV>
                <wp:extent cx="101600" cy="47244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54.192001pt;margin-top:15.227463pt;width:8pt;height:37.2pt;mso-position-horizontal-relative:page;mso-position-vertical-relative:paragraph;z-index:-18544128" type="#_x0000_t202" id="docshape135"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72864">
                <wp:simplePos x="0" y="0"/>
                <wp:positionH relativeFrom="page">
                  <wp:posOffset>3691839</wp:posOffset>
                </wp:positionH>
                <wp:positionV relativeFrom="paragraph">
                  <wp:posOffset>120386</wp:posOffset>
                </wp:positionV>
                <wp:extent cx="53340" cy="1016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53340" cy="101600"/>
                        </a:xfrm>
                        <a:prstGeom prst="rect">
                          <a:avLst/>
                        </a:prstGeom>
                      </wps:spPr>
                      <wps:txbx>
                        <w:txbxContent>
                          <w:p>
                            <w:pPr>
                              <w:spacing w:line="159" w:lineRule="exact" w:before="0"/>
                              <w:ind w:left="0" w:right="0" w:firstLine="0"/>
                              <w:jc w:val="left"/>
                              <w:rPr>
                                <w:i/>
                                <w:sz w:val="16"/>
                              </w:rPr>
                            </w:pPr>
                            <w:r>
                              <w:rPr>
                                <w:i/>
                                <w:spacing w:val="-10"/>
                                <w:w w:val="115"/>
                                <w:sz w:val="16"/>
                              </w:rPr>
                              <w:t>y</w:t>
                            </w:r>
                          </w:p>
                        </w:txbxContent>
                      </wps:txbx>
                      <wps:bodyPr wrap="square" lIns="0" tIns="0" rIns="0" bIns="0" rtlCol="0">
                        <a:noAutofit/>
                      </wps:bodyPr>
                    </wps:wsp>
                  </a:graphicData>
                </a:graphic>
              </wp:anchor>
            </w:drawing>
          </mc:Choice>
          <mc:Fallback>
            <w:pict>
              <v:shape style="position:absolute;margin-left:290.696014pt;margin-top:9.479288pt;width:4.2pt;height:8pt;mso-position-horizontal-relative:page;mso-position-vertical-relative:paragraph;z-index:-18543616" type="#_x0000_t202" id="docshape136" filled="false" stroked="false">
                <v:textbox inset="0,0,0,0">
                  <w:txbxContent>
                    <w:p>
                      <w:pPr>
                        <w:spacing w:line="159" w:lineRule="exact" w:before="0"/>
                        <w:ind w:left="0" w:right="0" w:firstLine="0"/>
                        <w:jc w:val="left"/>
                        <w:rPr>
                          <w:i/>
                          <w:sz w:val="16"/>
                        </w:rPr>
                      </w:pPr>
                      <w:r>
                        <w:rPr>
                          <w:i/>
                          <w:spacing w:val="-10"/>
                          <w:w w:val="115"/>
                          <w:sz w:val="16"/>
                        </w:rPr>
                        <w:t>y</w:t>
                      </w:r>
                    </w:p>
                  </w:txbxContent>
                </v:textbox>
                <w10:wrap type="none"/>
              </v:shape>
            </w:pict>
          </mc:Fallback>
        </mc:AlternateContent>
      </w:r>
      <w:r>
        <w:rPr/>
        <mc:AlternateContent>
          <mc:Choice Requires="wps">
            <w:drawing>
              <wp:anchor distT="0" distB="0" distL="0" distR="0" allowOverlap="1" layoutInCell="1" locked="0" behindDoc="0" simplePos="0" relativeHeight="15807488">
                <wp:simplePos x="0" y="0"/>
                <wp:positionH relativeFrom="page">
                  <wp:posOffset>3883914</wp:posOffset>
                </wp:positionH>
                <wp:positionV relativeFrom="paragraph">
                  <wp:posOffset>230536</wp:posOffset>
                </wp:positionV>
                <wp:extent cx="137160" cy="17716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37160" cy="177165"/>
                        </a:xfrm>
                        <a:prstGeom prst="rect">
                          <a:avLst/>
                        </a:prstGeom>
                      </wps:spPr>
                      <wps:txbx>
                        <w:txbxContent>
                          <w:p>
                            <w:pPr>
                              <w:spacing w:line="187" w:lineRule="auto" w:before="0"/>
                              <w:ind w:left="0" w:right="0" w:firstLine="0"/>
                              <w:jc w:val="left"/>
                              <w:rPr>
                                <w:i/>
                                <w:sz w:val="16"/>
                              </w:rPr>
                            </w:pPr>
                            <w:r>
                              <w:rPr>
                                <w:i/>
                                <w:spacing w:val="-5"/>
                                <w:sz w:val="24"/>
                              </w:rPr>
                              <w:t>σ</w:t>
                            </w:r>
                            <w:r>
                              <w:rPr>
                                <w:i/>
                                <w:spacing w:val="-5"/>
                                <w:position w:val="-5"/>
                                <w:sz w:val="16"/>
                              </w:rPr>
                              <w:t>v</w:t>
                            </w:r>
                          </w:p>
                        </w:txbxContent>
                      </wps:txbx>
                      <wps:bodyPr wrap="square" lIns="0" tIns="0" rIns="0" bIns="0" rtlCol="0">
                        <a:noAutofit/>
                      </wps:bodyPr>
                    </wps:wsp>
                  </a:graphicData>
                </a:graphic>
              </wp:anchor>
            </w:drawing>
          </mc:Choice>
          <mc:Fallback>
            <w:pict>
              <v:shape style="position:absolute;margin-left:305.820007pt;margin-top:18.152464pt;width:10.8pt;height:13.95pt;mso-position-horizontal-relative:page;mso-position-vertical-relative:paragraph;z-index:15807488" type="#_x0000_t202" id="docshape137" filled="false" stroked="false">
                <v:textbox inset="0,0,0,0">
                  <w:txbxContent>
                    <w:p>
                      <w:pPr>
                        <w:spacing w:line="187" w:lineRule="auto" w:before="0"/>
                        <w:ind w:left="0" w:right="0" w:firstLine="0"/>
                        <w:jc w:val="left"/>
                        <w:rPr>
                          <w:i/>
                          <w:sz w:val="16"/>
                        </w:rPr>
                      </w:pPr>
                      <w:r>
                        <w:rPr>
                          <w:i/>
                          <w:spacing w:val="-5"/>
                          <w:sz w:val="24"/>
                        </w:rPr>
                        <w:t>σ</w:t>
                      </w:r>
                      <w:r>
                        <w:rPr>
                          <w:i/>
                          <w:spacing w:val="-5"/>
                          <w:position w:val="-5"/>
                          <w:sz w:val="16"/>
                        </w:rPr>
                        <w:t>v</w:t>
                      </w:r>
                    </w:p>
                  </w:txbxContent>
                </v:textbox>
                <w10:wrap type="none"/>
              </v:shape>
            </w:pict>
          </mc:Fallback>
        </mc:AlternateContent>
      </w:r>
      <w:r>
        <w:rPr/>
        <mc:AlternateContent>
          <mc:Choice Requires="wps">
            <w:drawing>
              <wp:anchor distT="0" distB="0" distL="0" distR="0" allowOverlap="1" layoutInCell="1" locked="0" behindDoc="0" simplePos="0" relativeHeight="15808000">
                <wp:simplePos x="0" y="0"/>
                <wp:positionH relativeFrom="page">
                  <wp:posOffset>4762760</wp:posOffset>
                </wp:positionH>
                <wp:positionV relativeFrom="paragraph">
                  <wp:posOffset>230536</wp:posOffset>
                </wp:positionV>
                <wp:extent cx="74295" cy="1524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74295" cy="152400"/>
                        </a:xfrm>
                        <a:prstGeom prst="rect">
                          <a:avLst/>
                        </a:prstGeom>
                      </wps:spPr>
                      <wps:txbx>
                        <w:txbxContent>
                          <w:p>
                            <w:pPr>
                              <w:pStyle w:val="BodyText"/>
                              <w:spacing w:line="239" w:lineRule="exact"/>
                            </w:pPr>
                            <w:r>
                              <w:rPr>
                                <w:spacing w:val="-16"/>
                              </w:rPr>
                              <w:t>0</w:t>
                            </w:r>
                          </w:p>
                        </w:txbxContent>
                      </wps:txbx>
                      <wps:bodyPr wrap="square" lIns="0" tIns="0" rIns="0" bIns="0" rtlCol="0">
                        <a:noAutofit/>
                      </wps:bodyPr>
                    </wps:wsp>
                  </a:graphicData>
                </a:graphic>
              </wp:anchor>
            </w:drawing>
          </mc:Choice>
          <mc:Fallback>
            <w:pict>
              <v:shape style="position:absolute;margin-left:375.020538pt;margin-top:18.152464pt;width:5.85pt;height:12pt;mso-position-horizontal-relative:page;mso-position-vertical-relative:paragraph;z-index:15808000" type="#_x0000_t202" id="docshape138" filled="false" stroked="false">
                <v:textbox inset="0,0,0,0">
                  <w:txbxContent>
                    <w:p>
                      <w:pPr>
                        <w:pStyle w:val="BodyText"/>
                        <w:spacing w:line="239" w:lineRule="exact"/>
                      </w:pPr>
                      <w:r>
                        <w:rPr>
                          <w:spacing w:val="-16"/>
                        </w:rPr>
                        <w:t>0</w:t>
                      </w:r>
                    </w:p>
                  </w:txbxContent>
                </v:textbox>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4874971</wp:posOffset>
                </wp:positionH>
                <wp:positionV relativeFrom="paragraph">
                  <wp:posOffset>193388</wp:posOffset>
                </wp:positionV>
                <wp:extent cx="101600" cy="47244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383.855988pt;margin-top:15.227463pt;width:8pt;height:37.2pt;mso-position-horizontal-relative:page;mso-position-vertical-relative:paragraph;z-index:15808512" type="#_x0000_t202" id="docshape139"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bookmarkStart w:name="_bookmark87" w:id="121"/>
      <w:bookmarkEnd w:id="121"/>
      <w:r>
        <w:rPr/>
      </w:r>
      <w:r>
        <w:rPr>
          <w:rFonts w:ascii="Lucida Sans Unicode" w:hAnsi="Lucida Sans Unicode"/>
          <w:w w:val="65"/>
          <w:position w:val="5"/>
        </w:rPr>
        <w:t></w:t>
      </w:r>
      <w:r>
        <w:rPr>
          <w:rFonts w:ascii="Lucida Sans Unicode" w:hAnsi="Lucida Sans Unicode"/>
          <w:spacing w:val="-14"/>
          <w:position w:val="5"/>
        </w:rPr>
        <w:t> </w:t>
      </w:r>
      <w:r>
        <w:rPr>
          <w:spacing w:val="-10"/>
        </w:rPr>
        <w:t>0</w:t>
      </w:r>
      <w:r>
        <w:rPr/>
        <w:tab/>
      </w:r>
      <w:r>
        <w:rPr>
          <w:i/>
          <w:spacing w:val="-5"/>
        </w:rPr>
        <w:t>σ</w:t>
      </w:r>
      <w:r>
        <w:rPr>
          <w:spacing w:val="-5"/>
          <w:vertAlign w:val="superscript"/>
        </w:rPr>
        <w:t>2</w:t>
      </w:r>
      <w:r>
        <w:rPr>
          <w:vertAlign w:val="baseline"/>
        </w:rPr>
        <w:tab/>
        <w:t>0 </w:t>
      </w:r>
      <w:r>
        <w:rPr>
          <w:rFonts w:ascii="Lucida Sans Unicode" w:hAnsi="Lucida Sans Unicode"/>
          <w:spacing w:val="-10"/>
          <w:w w:val="95"/>
          <w:position w:val="5"/>
          <w:vertAlign w:val="baseline"/>
        </w:rPr>
        <w:t></w:t>
      </w:r>
    </w:p>
    <w:p>
      <w:pPr>
        <w:spacing w:after="0" w:line="314" w:lineRule="exact"/>
        <w:jc w:val="center"/>
        <w:rPr>
          <w:rFonts w:ascii="Lucida Sans Unicode" w:hAnsi="Lucida Sans Unicode"/>
        </w:rPr>
        <w:sectPr>
          <w:type w:val="continuous"/>
          <w:pgSz w:w="12240" w:h="15840"/>
          <w:pgMar w:header="0" w:footer="1819" w:top="1820" w:bottom="280" w:left="1460" w:right="540"/>
        </w:sectPr>
      </w:pPr>
    </w:p>
    <w:p>
      <w:pPr>
        <w:spacing w:line="219" w:lineRule="exact" w:before="144"/>
        <w:ind w:left="473" w:right="0" w:firstLine="0"/>
        <w:jc w:val="center"/>
        <w:rPr>
          <w:sz w:val="24"/>
        </w:rPr>
      </w:pPr>
      <w:r>
        <w:rPr/>
        <mc:AlternateContent>
          <mc:Choice Requires="wps">
            <w:drawing>
              <wp:anchor distT="0" distB="0" distL="0" distR="0" allowOverlap="1" layoutInCell="1" locked="0" behindDoc="1" simplePos="0" relativeHeight="484771328">
                <wp:simplePos x="0" y="0"/>
                <wp:positionH relativeFrom="page">
                  <wp:posOffset>3228238</wp:posOffset>
                </wp:positionH>
                <wp:positionV relativeFrom="paragraph">
                  <wp:posOffset>175894</wp:posOffset>
                </wp:positionV>
                <wp:extent cx="101600" cy="47244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01600" cy="472440"/>
                        </a:xfrm>
                        <a:prstGeom prst="rect">
                          <a:avLst/>
                        </a:prstGeom>
                      </wps:spPr>
                      <wps:txbx>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wps:txbx>
                      <wps:bodyPr wrap="square" lIns="0" tIns="0" rIns="0" bIns="0" rtlCol="0">
                        <a:noAutofit/>
                      </wps:bodyPr>
                    </wps:wsp>
                  </a:graphicData>
                </a:graphic>
              </wp:anchor>
            </w:drawing>
          </mc:Choice>
          <mc:Fallback>
            <w:pict>
              <v:shape style="position:absolute;margin-left:254.192001pt;margin-top:13.849937pt;width:8pt;height:37.2pt;mso-position-horizontal-relative:page;mso-position-vertical-relative:paragraph;z-index:-18545152" type="#_x0000_t202" id="docshape140" filled="false" stroked="false">
                <v:textbox inset="0,0,0,0">
                  <w:txbxContent>
                    <w:p>
                      <w:pPr>
                        <w:spacing w:line="285" w:lineRule="exact" w:before="0"/>
                        <w:ind w:left="0" w:right="0" w:firstLine="0"/>
                        <w:jc w:val="left"/>
                        <w:rPr>
                          <w:rFonts w:ascii="Lucida Sans Unicode" w:hAnsi="Lucida Sans Unicode"/>
                          <w:sz w:val="24"/>
                        </w:rPr>
                      </w:pPr>
                      <w:r>
                        <w:rPr>
                          <w:rFonts w:ascii="Lucida Sans Unicode" w:hAnsi="Lucida Sans Unicode"/>
                          <w:spacing w:val="-10"/>
                          <w:w w:val="6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4874971</wp:posOffset>
                </wp:positionH>
                <wp:positionV relativeFrom="paragraph">
                  <wp:posOffset>175894</wp:posOffset>
                </wp:positionV>
                <wp:extent cx="101600" cy="6604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01600" cy="660400"/>
                        </a:xfrm>
                        <a:prstGeom prst="rect">
                          <a:avLst/>
                        </a:prstGeom>
                      </wps:spPr>
                      <wps:txbx>
                        <w:txbxContent>
                          <w:p>
                            <w:pPr>
                              <w:spacing w:line="163" w:lineRule="auto" w:before="0"/>
                              <w:ind w:left="0" w:right="0" w:firstLine="0"/>
                              <w:jc w:val="left"/>
                              <w:rPr>
                                <w:rFonts w:ascii="Lucida Sans Unicode" w:hAnsi="Lucida Sans Unicode"/>
                                <w:sz w:val="24"/>
                              </w:rPr>
                            </w:pPr>
                            <w:r>
                              <w:rPr>
                                <w:rFonts w:ascii="Lucida Sans Unicode" w:hAnsi="Lucida Sans Unicode"/>
                                <w:spacing w:val="-112"/>
                                <w:w w:val="65"/>
                                <w:position w:val="-13"/>
                                <w:sz w:val="24"/>
                              </w:rPr>
                              <w:t></w:t>
                            </w:r>
                            <w:r>
                              <w:rPr>
                                <w:rFonts w:ascii="Lucida Sans Unicode" w:hAnsi="Lucida Sans Unicode"/>
                                <w:spacing w:val="-112"/>
                                <w:w w:val="65"/>
                                <w:sz w:val="24"/>
                              </w:rPr>
                              <w:t></w:t>
                            </w:r>
                            <w:r>
                              <w:rPr>
                                <w:rFonts w:ascii="Lucida Sans Unicode" w:hAnsi="Lucida Sans Unicode"/>
                                <w:spacing w:val="-112"/>
                                <w:w w:val="65"/>
                                <w:position w:val="-29"/>
                                <w:sz w:val="24"/>
                              </w:rPr>
                              <w:t></w:t>
                            </w:r>
                          </w:p>
                        </w:txbxContent>
                      </wps:txbx>
                      <wps:bodyPr wrap="square" lIns="0" tIns="0" rIns="0" bIns="0" rtlCol="0">
                        <a:noAutofit/>
                      </wps:bodyPr>
                    </wps:wsp>
                  </a:graphicData>
                </a:graphic>
              </wp:anchor>
            </w:drawing>
          </mc:Choice>
          <mc:Fallback>
            <w:pict>
              <v:shape style="position:absolute;margin-left:383.855988pt;margin-top:13.849937pt;width:8pt;height:52pt;mso-position-horizontal-relative:page;mso-position-vertical-relative:paragraph;z-index:15805952" type="#_x0000_t202" id="docshape141" filled="false" stroked="false">
                <v:textbox inset="0,0,0,0">
                  <w:txbxContent>
                    <w:p>
                      <w:pPr>
                        <w:spacing w:line="163" w:lineRule="auto" w:before="0"/>
                        <w:ind w:left="0" w:right="0" w:firstLine="0"/>
                        <w:jc w:val="left"/>
                        <w:rPr>
                          <w:rFonts w:ascii="Lucida Sans Unicode" w:hAnsi="Lucida Sans Unicode"/>
                          <w:sz w:val="24"/>
                        </w:rPr>
                      </w:pPr>
                      <w:r>
                        <w:rPr>
                          <w:rFonts w:ascii="Lucida Sans Unicode" w:hAnsi="Lucida Sans Unicode"/>
                          <w:spacing w:val="-112"/>
                          <w:w w:val="65"/>
                          <w:position w:val="-13"/>
                          <w:sz w:val="24"/>
                        </w:rPr>
                        <w:t></w:t>
                      </w:r>
                      <w:r>
                        <w:rPr>
                          <w:rFonts w:ascii="Lucida Sans Unicode" w:hAnsi="Lucida Sans Unicode"/>
                          <w:spacing w:val="-112"/>
                          <w:w w:val="65"/>
                          <w:sz w:val="24"/>
                        </w:rPr>
                        <w:t></w:t>
                      </w:r>
                      <w:r>
                        <w:rPr>
                          <w:rFonts w:ascii="Lucida Sans Unicode" w:hAnsi="Lucida Sans Unicode"/>
                          <w:spacing w:val="-112"/>
                          <w:w w:val="65"/>
                          <w:position w:val="-29"/>
                          <w:sz w:val="24"/>
                        </w:rPr>
                        <w:t></w:t>
                      </w:r>
                    </w:p>
                  </w:txbxContent>
                </v:textbox>
                <w10:wrap type="none"/>
              </v:shape>
            </w:pict>
          </mc:Fallback>
        </mc:AlternateContent>
      </w:r>
      <w:r>
        <w:rPr>
          <w:i/>
          <w:w w:val="125"/>
          <w:sz w:val="24"/>
        </w:rPr>
        <w:t>Q</w:t>
      </w:r>
      <w:r>
        <w:rPr>
          <w:i/>
          <w:spacing w:val="-16"/>
          <w:w w:val="125"/>
          <w:sz w:val="24"/>
        </w:rPr>
        <w:t> </w:t>
      </w:r>
      <w:r>
        <w:rPr>
          <w:spacing w:val="-10"/>
          <w:w w:val="135"/>
          <w:sz w:val="24"/>
        </w:rPr>
        <w:t>=</w:t>
      </w:r>
    </w:p>
    <w:p>
      <w:pPr>
        <w:pStyle w:val="BodyText"/>
        <w:tabs>
          <w:tab w:pos="4280" w:val="left" w:leader="none"/>
          <w:tab w:pos="5224" w:val="left" w:leader="none"/>
          <w:tab w:pos="6040" w:val="left" w:leader="none"/>
        </w:tabs>
        <w:spacing w:line="139" w:lineRule="auto"/>
        <w:ind w:left="3623"/>
      </w:pPr>
      <w:r>
        <w:rPr/>
        <mc:AlternateContent>
          <mc:Choice Requires="wps">
            <w:drawing>
              <wp:anchor distT="0" distB="0" distL="0" distR="0" allowOverlap="1" layoutInCell="1" locked="0" behindDoc="1" simplePos="0" relativeHeight="484777472">
                <wp:simplePos x="0" y="0"/>
                <wp:positionH relativeFrom="page">
                  <wp:posOffset>4762779</wp:posOffset>
                </wp:positionH>
                <wp:positionV relativeFrom="paragraph">
                  <wp:posOffset>167528</wp:posOffset>
                </wp:positionV>
                <wp:extent cx="74295" cy="1524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74295" cy="152400"/>
                        </a:xfrm>
                        <a:prstGeom prst="rect">
                          <a:avLst/>
                        </a:prstGeom>
                      </wps:spPr>
                      <wps:txbx>
                        <w:txbxContent>
                          <w:p>
                            <w:pPr>
                              <w:pStyle w:val="BodyText"/>
                              <w:spacing w:line="239" w:lineRule="exact"/>
                            </w:pPr>
                            <w:r>
                              <w:rPr>
                                <w:spacing w:val="-16"/>
                              </w:rPr>
                              <w:t>0</w:t>
                            </w:r>
                          </w:p>
                        </w:txbxContent>
                      </wps:txbx>
                      <wps:bodyPr wrap="square" lIns="0" tIns="0" rIns="0" bIns="0" rtlCol="0">
                        <a:noAutofit/>
                      </wps:bodyPr>
                    </wps:wsp>
                  </a:graphicData>
                </a:graphic>
              </wp:anchor>
            </w:drawing>
          </mc:Choice>
          <mc:Fallback>
            <w:pict>
              <v:shape style="position:absolute;margin-left:375.022003pt;margin-top:13.191211pt;width:5.85pt;height:12pt;mso-position-horizontal-relative:page;mso-position-vertical-relative:paragraph;z-index:-18539008" type="#_x0000_t202" id="docshape142" filled="false" stroked="false">
                <v:textbox inset="0,0,0,0">
                  <w:txbxContent>
                    <w:p>
                      <w:pPr>
                        <w:pStyle w:val="BodyText"/>
                        <w:spacing w:line="239" w:lineRule="exact"/>
                      </w:pPr>
                      <w:r>
                        <w:rPr>
                          <w:spacing w:val="-16"/>
                        </w:rPr>
                        <w:t>0</w:t>
                      </w:r>
                    </w:p>
                  </w:txbxContent>
                </v:textbox>
                <w10:wrap type="none"/>
              </v:shape>
            </w:pict>
          </mc:Fallback>
        </mc:AlternateContent>
      </w:r>
      <w:r>
        <w:rPr/>
        <mc:AlternateContent>
          <mc:Choice Requires="wps">
            <w:drawing>
              <wp:anchor distT="0" distB="0" distL="0" distR="0" allowOverlap="1" layoutInCell="1" locked="0" behindDoc="0" simplePos="0" relativeHeight="15812096">
                <wp:simplePos x="0" y="0"/>
                <wp:positionH relativeFrom="page">
                  <wp:posOffset>4814861</wp:posOffset>
                </wp:positionH>
                <wp:positionV relativeFrom="paragraph">
                  <wp:posOffset>333858</wp:posOffset>
                </wp:positionV>
                <wp:extent cx="53975" cy="1016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3975" cy="101600"/>
                        </a:xfrm>
                        <a:prstGeom prst="rect">
                          <a:avLst/>
                        </a:prstGeom>
                      </wps:spPr>
                      <wps:txbx>
                        <w:txbxContent>
                          <w:p>
                            <w:pPr>
                              <w:spacing w:line="159"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379.122986pt;margin-top:26.288036pt;width:4.25pt;height:8pt;mso-position-horizontal-relative:page;mso-position-vertical-relative:paragraph;z-index:15812096" type="#_x0000_t202" id="docshape143" filled="false" stroked="false">
                <v:textbox inset="0,0,0,0">
                  <w:txbxContent>
                    <w:p>
                      <w:pPr>
                        <w:spacing w:line="159" w:lineRule="exact" w:before="0"/>
                        <w:ind w:left="0" w:right="0" w:firstLine="0"/>
                        <w:jc w:val="left"/>
                        <w:rPr>
                          <w:sz w:val="16"/>
                        </w:rPr>
                      </w:pPr>
                      <w:r>
                        <w:rPr>
                          <w:spacing w:val="-10"/>
                          <w:sz w:val="16"/>
                        </w:rPr>
                        <w:t>2</w:t>
                      </w:r>
                    </w:p>
                  </w:txbxContent>
                </v:textbox>
                <w10:wrap type="none"/>
              </v:shape>
            </w:pict>
          </mc:Fallback>
        </mc:AlternateContent>
      </w:r>
      <w:r>
        <w:rPr>
          <w:rFonts w:ascii="Lucida Sans Unicode" w:hAnsi="Lucida Sans Unicode"/>
          <w:spacing w:val="-80"/>
          <w:w w:val="65"/>
          <w:position w:val="-7"/>
        </w:rPr>
        <w:t></w:t>
      </w:r>
      <w:r>
        <w:rPr>
          <w:rFonts w:ascii="Lucida Sans Unicode" w:hAnsi="Lucida Sans Unicode"/>
          <w:spacing w:val="-80"/>
          <w:w w:val="65"/>
          <w:position w:val="-23"/>
        </w:rPr>
        <w:t></w:t>
      </w:r>
      <w:r>
        <w:rPr>
          <w:rFonts w:ascii="Lucida Sans Unicode" w:hAnsi="Lucida Sans Unicode"/>
          <w:spacing w:val="-10"/>
          <w:position w:val="-23"/>
        </w:rPr>
        <w:t> </w:t>
      </w:r>
      <w:r>
        <w:rPr>
          <w:spacing w:val="-12"/>
          <w:w w:val="95"/>
        </w:rPr>
        <w:t>0</w:t>
      </w:r>
      <w:r>
        <w:rPr/>
        <w:tab/>
      </w:r>
      <w:r>
        <w:rPr>
          <w:spacing w:val="-10"/>
          <w:w w:val="95"/>
        </w:rPr>
        <w:t>0</w:t>
      </w:r>
      <w:r>
        <w:rPr/>
        <w:tab/>
      </w:r>
      <w:r>
        <w:rPr>
          <w:i/>
          <w:spacing w:val="-10"/>
          <w:w w:val="95"/>
          <w:position w:val="-5"/>
          <w:sz w:val="16"/>
        </w:rPr>
        <w:t>ω</w:t>
      </w:r>
      <w:r>
        <w:rPr>
          <w:rFonts w:ascii="Times New Roman" w:hAnsi="Times New Roman"/>
          <w:position w:val="-5"/>
          <w:sz w:val="16"/>
        </w:rPr>
        <w:tab/>
      </w:r>
      <w:r>
        <w:rPr>
          <w:spacing w:val="-10"/>
          <w:w w:val="95"/>
        </w:rPr>
        <w:t>0</w:t>
      </w:r>
    </w:p>
    <w:p>
      <w:pPr>
        <w:pStyle w:val="BodyText"/>
        <w:spacing w:before="8"/>
        <w:rPr>
          <w:sz w:val="8"/>
        </w:rPr>
      </w:pPr>
      <w:r>
        <w:rPr/>
        <mc:AlternateContent>
          <mc:Choice Requires="wps">
            <w:drawing>
              <wp:anchor distT="0" distB="0" distL="0" distR="0" allowOverlap="1" layoutInCell="1" locked="0" behindDoc="1" simplePos="0" relativeHeight="487663616">
                <wp:simplePos x="0" y="0"/>
                <wp:positionH relativeFrom="page">
                  <wp:posOffset>4724920</wp:posOffset>
                </wp:positionH>
                <wp:positionV relativeFrom="paragraph">
                  <wp:posOffset>82452</wp:posOffset>
                </wp:positionV>
                <wp:extent cx="84455" cy="152400"/>
                <wp:effectExtent l="0" t="0" r="0" b="0"/>
                <wp:wrapTopAndBottom/>
                <wp:docPr id="192" name="Textbox 192"/>
                <wp:cNvGraphicFramePr>
                  <a:graphicFrameLocks/>
                </wp:cNvGraphicFramePr>
                <a:graphic>
                  <a:graphicData uri="http://schemas.microsoft.com/office/word/2010/wordprocessingShape">
                    <wps:wsp>
                      <wps:cNvPr id="192" name="Textbox 192"/>
                      <wps:cNvSpPr txBox="1"/>
                      <wps:spPr>
                        <a:xfrm>
                          <a:off x="0" y="0"/>
                          <a:ext cx="84455" cy="152400"/>
                        </a:xfrm>
                        <a:prstGeom prst="rect">
                          <a:avLst/>
                        </a:prstGeom>
                      </wps:spPr>
                      <wps:txbx>
                        <w:txbxContent>
                          <w:p>
                            <w:pPr>
                              <w:spacing w:line="239" w:lineRule="exact" w:before="0"/>
                              <w:ind w:left="0" w:right="0" w:firstLine="0"/>
                              <w:jc w:val="left"/>
                              <w:rPr>
                                <w:i/>
                                <w:sz w:val="24"/>
                              </w:rPr>
                            </w:pPr>
                            <w:r>
                              <w:rPr>
                                <w:i/>
                                <w:spacing w:val="-10"/>
                                <w:sz w:val="24"/>
                              </w:rPr>
                              <w:t>σ</w:t>
                            </w:r>
                          </w:p>
                        </w:txbxContent>
                      </wps:txbx>
                      <wps:bodyPr wrap="square" lIns="0" tIns="0" rIns="0" bIns="0" rtlCol="0">
                        <a:noAutofit/>
                      </wps:bodyPr>
                    </wps:wsp>
                  </a:graphicData>
                </a:graphic>
              </wp:anchor>
            </w:drawing>
          </mc:Choice>
          <mc:Fallback>
            <w:pict>
              <v:shape style="position:absolute;margin-left:372.040985pt;margin-top:6.492309pt;width:6.65pt;height:12pt;mso-position-horizontal-relative:page;mso-position-vertical-relative:paragraph;z-index:-15652864;mso-wrap-distance-left:0;mso-wrap-distance-right:0" type="#_x0000_t202" id="docshape144" filled="false" stroked="false">
                <v:textbox inset="0,0,0,0">
                  <w:txbxContent>
                    <w:p>
                      <w:pPr>
                        <w:spacing w:line="239" w:lineRule="exact" w:before="0"/>
                        <w:ind w:left="0" w:right="0" w:firstLine="0"/>
                        <w:jc w:val="left"/>
                        <w:rPr>
                          <w:i/>
                          <w:sz w:val="24"/>
                        </w:rPr>
                      </w:pPr>
                      <w:r>
                        <w:rPr>
                          <w:i/>
                          <w:spacing w:val="-10"/>
                          <w:sz w:val="24"/>
                        </w:rPr>
                        <w:t>σ</w:t>
                      </w:r>
                    </w:p>
                  </w:txbxContent>
                </v:textbox>
                <w10:wrap type="topAndBottom"/>
              </v:shape>
            </w:pict>
          </mc:Fallback>
        </mc:AlternateContent>
      </w:r>
      <w:r>
        <w:rPr/>
        <mc:AlternateContent>
          <mc:Choice Requires="wps">
            <w:drawing>
              <wp:anchor distT="0" distB="0" distL="0" distR="0" allowOverlap="1" layoutInCell="1" locked="0" behindDoc="1" simplePos="0" relativeHeight="487664128">
                <wp:simplePos x="0" y="0"/>
                <wp:positionH relativeFrom="page">
                  <wp:posOffset>4809413</wp:posOffset>
                </wp:positionH>
                <wp:positionV relativeFrom="paragraph">
                  <wp:posOffset>157951</wp:posOffset>
                </wp:positionV>
                <wp:extent cx="57150" cy="101600"/>
                <wp:effectExtent l="0" t="0" r="0" b="0"/>
                <wp:wrapTopAndBottom/>
                <wp:docPr id="193" name="Textbox 193"/>
                <wp:cNvGraphicFramePr>
                  <a:graphicFrameLocks/>
                </wp:cNvGraphicFramePr>
                <a:graphic>
                  <a:graphicData uri="http://schemas.microsoft.com/office/word/2010/wordprocessingShape">
                    <wps:wsp>
                      <wps:cNvPr id="193" name="Textbox 193"/>
                      <wps:cNvSpPr txBox="1"/>
                      <wps:spPr>
                        <a:xfrm>
                          <a:off x="0" y="0"/>
                          <a:ext cx="57150" cy="101600"/>
                        </a:xfrm>
                        <a:prstGeom prst="rect">
                          <a:avLst/>
                        </a:prstGeom>
                      </wps:spPr>
                      <wps:txbx>
                        <w:txbxContent>
                          <w:p>
                            <w:pPr>
                              <w:spacing w:line="159" w:lineRule="exact" w:before="0"/>
                              <w:ind w:left="0" w:right="0" w:firstLine="0"/>
                              <w:jc w:val="left"/>
                              <w:rPr>
                                <w:i/>
                                <w:sz w:val="16"/>
                              </w:rPr>
                            </w:pPr>
                            <w:r>
                              <w:rPr>
                                <w:i/>
                                <w:spacing w:val="-10"/>
                                <w:sz w:val="16"/>
                              </w:rPr>
                              <w:t>a</w:t>
                            </w:r>
                          </w:p>
                        </w:txbxContent>
                      </wps:txbx>
                      <wps:bodyPr wrap="square" lIns="0" tIns="0" rIns="0" bIns="0" rtlCol="0">
                        <a:noAutofit/>
                      </wps:bodyPr>
                    </wps:wsp>
                  </a:graphicData>
                </a:graphic>
              </wp:anchor>
            </w:drawing>
          </mc:Choice>
          <mc:Fallback>
            <w:pict>
              <v:shape style="position:absolute;margin-left:378.694pt;margin-top:12.437134pt;width:4.5pt;height:8pt;mso-position-horizontal-relative:page;mso-position-vertical-relative:paragraph;z-index:-15652352;mso-wrap-distance-left:0;mso-wrap-distance-right:0" type="#_x0000_t202" id="docshape145" filled="false" stroked="false">
                <v:textbox inset="0,0,0,0">
                  <w:txbxContent>
                    <w:p>
                      <w:pPr>
                        <w:spacing w:line="159" w:lineRule="exact" w:before="0"/>
                        <w:ind w:left="0" w:right="0" w:firstLine="0"/>
                        <w:jc w:val="left"/>
                        <w:rPr>
                          <w:i/>
                          <w:sz w:val="16"/>
                        </w:rPr>
                      </w:pPr>
                      <w:r>
                        <w:rPr>
                          <w:i/>
                          <w:spacing w:val="-10"/>
                          <w:sz w:val="16"/>
                        </w:rPr>
                        <w:t>a</w:t>
                      </w:r>
                    </w:p>
                  </w:txbxContent>
                </v:textbox>
                <w10:wrap type="topAndBottom"/>
              </v:shape>
            </w:pict>
          </mc:Fallback>
        </mc:AlternateContent>
      </w:r>
    </w:p>
    <w:p>
      <w:pPr>
        <w:pStyle w:val="BodyText"/>
        <w:spacing w:before="144"/>
        <w:ind w:left="2494"/>
      </w:pPr>
      <w:r>
        <w:rPr/>
        <w:br w:type="column"/>
      </w:r>
      <w:r>
        <w:rPr>
          <w:spacing w:val="-2"/>
          <w:w w:val="105"/>
        </w:rPr>
        <w:t>(3.11)</w:t>
      </w:r>
    </w:p>
    <w:p>
      <w:pPr>
        <w:spacing w:after="0"/>
        <w:sectPr>
          <w:type w:val="continuous"/>
          <w:pgSz w:w="12240" w:h="15840"/>
          <w:pgMar w:header="0" w:footer="1819" w:top="1820" w:bottom="280" w:left="1460" w:right="540"/>
          <w:cols w:num="2" w:equalWidth="0">
            <w:col w:w="6208" w:space="40"/>
            <w:col w:w="3992"/>
          </w:cols>
        </w:sectPr>
      </w:pPr>
    </w:p>
    <w:p>
      <w:pPr>
        <w:pStyle w:val="BodyText"/>
        <w:spacing w:line="237" w:lineRule="auto" w:before="134"/>
        <w:ind w:left="160" w:right="896" w:firstLine="351"/>
        <w:jc w:val="both"/>
      </w:pPr>
      <w:r>
        <w:rPr>
          <w:w w:val="105"/>
        </w:rPr>
        <w:t>In</w:t>
      </w:r>
      <w:r>
        <w:rPr>
          <w:w w:val="105"/>
        </w:rPr>
        <w:t> Equation</w:t>
      </w:r>
      <w:r>
        <w:rPr>
          <w:w w:val="105"/>
        </w:rPr>
        <w:t> </w:t>
      </w:r>
      <w:hyperlink w:history="true" w:anchor="_bookmark86">
        <w:r>
          <w:rPr>
            <w:color w:val="0000FF"/>
            <w:w w:val="105"/>
          </w:rPr>
          <w:t>3.10</w:t>
        </w:r>
      </w:hyperlink>
      <w:r>
        <w:rPr>
          <w:w w:val="105"/>
        </w:rPr>
        <w:t>, </w:t>
      </w:r>
      <w:r>
        <w:rPr>
          <w:i/>
          <w:w w:val="105"/>
        </w:rPr>
        <w:t>K</w:t>
      </w:r>
      <w:r>
        <w:rPr>
          <w:i/>
          <w:w w:val="105"/>
          <w:vertAlign w:val="subscript"/>
        </w:rPr>
        <w:t>noise</w:t>
      </w:r>
      <w:r>
        <w:rPr>
          <w:i/>
          <w:w w:val="105"/>
          <w:vertAlign w:val="baseline"/>
        </w:rPr>
        <w:t> </w:t>
      </w:r>
      <w:r>
        <w:rPr>
          <w:w w:val="105"/>
          <w:vertAlign w:val="baseline"/>
        </w:rPr>
        <w:t>represents</w:t>
      </w:r>
      <w:r>
        <w:rPr>
          <w:w w:val="105"/>
          <w:vertAlign w:val="baseline"/>
        </w:rPr>
        <w:t> a</w:t>
      </w:r>
      <w:r>
        <w:rPr>
          <w:w w:val="105"/>
          <w:vertAlign w:val="baseline"/>
        </w:rPr>
        <w:t> constant</w:t>
      </w:r>
      <w:r>
        <w:rPr>
          <w:w w:val="105"/>
          <w:vertAlign w:val="baseline"/>
        </w:rPr>
        <w:t> that</w:t>
      </w:r>
      <w:r>
        <w:rPr>
          <w:w w:val="105"/>
          <w:vertAlign w:val="baseline"/>
        </w:rPr>
        <w:t> the</w:t>
      </w:r>
      <w:r>
        <w:rPr>
          <w:w w:val="105"/>
          <w:vertAlign w:val="baseline"/>
        </w:rPr>
        <w:t> velocity,</w:t>
      </w:r>
      <w:r>
        <w:rPr>
          <w:w w:val="105"/>
          <w:vertAlign w:val="baseline"/>
        </w:rPr>
        <w:t> gyroscope, and</w:t>
      </w:r>
      <w:r>
        <w:rPr>
          <w:w w:val="105"/>
          <w:vertAlign w:val="baseline"/>
        </w:rPr>
        <w:t> ac- celerometer</w:t>
      </w:r>
      <w:r>
        <w:rPr>
          <w:w w:val="105"/>
          <w:vertAlign w:val="baseline"/>
        </w:rPr>
        <w:t> noise</w:t>
      </w:r>
      <w:r>
        <w:rPr>
          <w:w w:val="105"/>
          <w:vertAlign w:val="baseline"/>
        </w:rPr>
        <w:t> is</w:t>
      </w:r>
      <w:r>
        <w:rPr>
          <w:w w:val="105"/>
          <w:vertAlign w:val="baseline"/>
        </w:rPr>
        <w:t> scaled</w:t>
      </w:r>
      <w:r>
        <w:rPr>
          <w:w w:val="105"/>
          <w:vertAlign w:val="baseline"/>
        </w:rPr>
        <w:t> with</w:t>
      </w:r>
      <w:r>
        <w:rPr>
          <w:w w:val="105"/>
          <w:vertAlign w:val="baseline"/>
        </w:rPr>
        <w:t> for</w:t>
      </w:r>
      <w:r>
        <w:rPr>
          <w:w w:val="105"/>
          <w:vertAlign w:val="baseline"/>
        </w:rPr>
        <w:t> testing</w:t>
      </w:r>
      <w:r>
        <w:rPr>
          <w:w w:val="105"/>
          <w:vertAlign w:val="baseline"/>
        </w:rPr>
        <w:t> robustness</w:t>
      </w:r>
      <w:r>
        <w:rPr>
          <w:w w:val="105"/>
          <w:vertAlign w:val="baseline"/>
        </w:rPr>
        <w:t> in</w:t>
      </w:r>
      <w:r>
        <w:rPr>
          <w:w w:val="105"/>
          <w:vertAlign w:val="baseline"/>
        </w:rPr>
        <w:t> simulation.</w:t>
      </w:r>
      <w:r>
        <w:rPr>
          <w:spacing w:val="40"/>
          <w:w w:val="105"/>
          <w:vertAlign w:val="baseline"/>
        </w:rPr>
        <w:t> </w:t>
      </w:r>
      <w:r>
        <w:rPr>
          <w:w w:val="105"/>
          <w:vertAlign w:val="baseline"/>
        </w:rPr>
        <w:t>These</w:t>
      </w:r>
      <w:r>
        <w:rPr>
          <w:w w:val="105"/>
          <w:vertAlign w:val="baseline"/>
        </w:rPr>
        <w:t> values</w:t>
      </w:r>
      <w:r>
        <w:rPr>
          <w:w w:val="105"/>
          <w:vertAlign w:val="baseline"/>
        </w:rPr>
        <w:t> were tuned using a tuning process that will be discussed in Section </w:t>
      </w:r>
      <w:hyperlink w:history="true" w:anchor="_bookmark90">
        <w:r>
          <w:rPr>
            <w:color w:val="0000FF"/>
            <w:w w:val="105"/>
            <w:vertAlign w:val="baseline"/>
          </w:rPr>
          <w:t>3.6</w:t>
        </w:r>
      </w:hyperlink>
      <w:r>
        <w:rPr>
          <w:w w:val="105"/>
          <w:vertAlign w:val="baseline"/>
        </w:rPr>
        <w:t>.</w:t>
      </w:r>
      <w:r>
        <w:rPr>
          <w:spacing w:val="37"/>
          <w:w w:val="105"/>
          <w:vertAlign w:val="baseline"/>
        </w:rPr>
        <w:t> </w:t>
      </w:r>
      <w:r>
        <w:rPr>
          <w:w w:val="105"/>
          <w:vertAlign w:val="baseline"/>
        </w:rPr>
        <w:t>The </w:t>
      </w:r>
      <w:r>
        <w:rPr>
          <w:w w:val="110"/>
          <w:vertAlign w:val="baseline"/>
        </w:rPr>
        <w:t>EKF </w:t>
      </w:r>
      <w:r>
        <w:rPr>
          <w:w w:val="105"/>
          <w:vertAlign w:val="baseline"/>
        </w:rPr>
        <w:t>also requires an initial estimate.</w:t>
      </w:r>
      <w:r>
        <w:rPr>
          <w:spacing w:val="40"/>
          <w:w w:val="105"/>
          <w:vertAlign w:val="baseline"/>
        </w:rPr>
        <w:t> </w:t>
      </w:r>
      <w:r>
        <w:rPr>
          <w:w w:val="105"/>
          <w:vertAlign w:val="baseline"/>
        </w:rPr>
        <w:t>During simulation, the state is initialized to the ground truth.</w:t>
      </w:r>
    </w:p>
    <w:p>
      <w:pPr>
        <w:pStyle w:val="BodyText"/>
        <w:spacing w:before="196"/>
      </w:pPr>
    </w:p>
    <w:p>
      <w:pPr>
        <w:pStyle w:val="ListParagraph"/>
        <w:numPr>
          <w:ilvl w:val="1"/>
          <w:numId w:val="16"/>
        </w:numPr>
        <w:tabs>
          <w:tab w:pos="1042" w:val="left" w:leader="none"/>
        </w:tabs>
        <w:spacing w:line="240" w:lineRule="auto" w:before="0" w:after="0"/>
        <w:ind w:left="1042" w:right="0" w:hanging="882"/>
        <w:jc w:val="left"/>
        <w:rPr>
          <w:b/>
          <w:sz w:val="34"/>
        </w:rPr>
      </w:pPr>
      <w:bookmarkStart w:name="Carrot Controller" w:id="122"/>
      <w:bookmarkEnd w:id="122"/>
      <w:r>
        <w:rPr/>
      </w:r>
      <w:bookmarkStart w:name="_bookmark88" w:id="123"/>
      <w:bookmarkEnd w:id="123"/>
      <w:r>
        <w:rPr/>
      </w:r>
      <w:r>
        <w:rPr>
          <w:b/>
          <w:w w:val="125"/>
          <w:sz w:val="34"/>
        </w:rPr>
        <w:t>Carrot</w:t>
      </w:r>
      <w:r>
        <w:rPr>
          <w:b/>
          <w:spacing w:val="40"/>
          <w:w w:val="125"/>
          <w:sz w:val="34"/>
        </w:rPr>
        <w:t> </w:t>
      </w:r>
      <w:r>
        <w:rPr>
          <w:b/>
          <w:spacing w:val="-2"/>
          <w:w w:val="125"/>
          <w:sz w:val="34"/>
        </w:rPr>
        <w:t>Controller</w:t>
      </w:r>
    </w:p>
    <w:p>
      <w:pPr>
        <w:pStyle w:val="BodyText"/>
        <w:spacing w:line="237" w:lineRule="auto" w:before="303"/>
        <w:ind w:left="160" w:right="894" w:firstLine="351"/>
        <w:jc w:val="both"/>
      </w:pPr>
      <w:r>
        <w:rPr/>
        <w:t>A controller was designed to compute a suitable control input to the plant to generate simulation data.</w:t>
      </w:r>
      <w:r>
        <w:rPr>
          <w:spacing w:val="40"/>
        </w:rPr>
        <w:t> </w:t>
      </w:r>
      <w:r>
        <w:rPr/>
        <w:t>The carrot controller is a simple control method for a two wheel robot</w:t>
      </w:r>
      <w:r>
        <w:rPr>
          <w:spacing w:val="80"/>
          <w:w w:val="150"/>
        </w:rPr>
        <w:t> </w:t>
      </w:r>
      <w:r>
        <w:rPr/>
        <w:t>[</w:t>
      </w:r>
      <w:hyperlink w:history="true" w:anchor="_bookmark283">
        <w:r>
          <w:rPr>
            <w:color w:val="00FF00"/>
          </w:rPr>
          <w:t>135</w:t>
        </w:r>
      </w:hyperlink>
      <w:r>
        <w:rPr/>
        <w:t>], which can be extended to an Ackermann robot.</w:t>
      </w:r>
      <w:r>
        <w:rPr>
          <w:spacing w:val="40"/>
        </w:rPr>
        <w:t> </w:t>
      </w:r>
      <w:r>
        <w:rPr/>
        <w:t>Given a control signal vector with velocity and rotation components, the controller can effectively follow a line to the next waypoint.</w:t>
      </w:r>
      <w:r>
        <w:rPr>
          <w:spacing w:val="40"/>
        </w:rPr>
        <w:t> </w:t>
      </w:r>
      <w:r>
        <w:rPr/>
        <w:t>To simulate a lane following driver, the waypoints are defined by the ends of the lane</w:t>
      </w:r>
      <w:r>
        <w:rPr>
          <w:spacing w:val="37"/>
        </w:rPr>
        <w:t> </w:t>
      </w:r>
      <w:r>
        <w:rPr/>
        <w:t>the</w:t>
      </w:r>
      <w:r>
        <w:rPr>
          <w:spacing w:val="37"/>
        </w:rPr>
        <w:t> </w:t>
      </w:r>
      <w:r>
        <w:rPr/>
        <w:t>driver</w:t>
      </w:r>
      <w:r>
        <w:rPr>
          <w:spacing w:val="38"/>
        </w:rPr>
        <w:t> </w:t>
      </w:r>
      <w:r>
        <w:rPr/>
        <w:t>is</w:t>
      </w:r>
      <w:r>
        <w:rPr>
          <w:spacing w:val="37"/>
        </w:rPr>
        <w:t> </w:t>
      </w:r>
      <w:r>
        <w:rPr/>
        <w:t>following.</w:t>
      </w:r>
      <w:r>
        <w:rPr>
          <w:spacing w:val="40"/>
        </w:rPr>
        <w:t> </w:t>
      </w:r>
      <w:r>
        <w:rPr/>
        <w:t>This</w:t>
      </w:r>
      <w:r>
        <w:rPr>
          <w:spacing w:val="37"/>
        </w:rPr>
        <w:t> </w:t>
      </w:r>
      <w:r>
        <w:rPr/>
        <w:t>controller</w:t>
      </w:r>
      <w:r>
        <w:rPr>
          <w:spacing w:val="38"/>
        </w:rPr>
        <w:t> </w:t>
      </w:r>
      <w:r>
        <w:rPr/>
        <w:t>approach</w:t>
      </w:r>
      <w:r>
        <w:rPr>
          <w:spacing w:val="38"/>
        </w:rPr>
        <w:t> </w:t>
      </w:r>
      <w:r>
        <w:rPr/>
        <w:t>was</w:t>
      </w:r>
      <w:r>
        <w:rPr>
          <w:spacing w:val="37"/>
        </w:rPr>
        <w:t> </w:t>
      </w:r>
      <w:r>
        <w:rPr/>
        <w:t>used</w:t>
      </w:r>
      <w:r>
        <w:rPr>
          <w:spacing w:val="38"/>
        </w:rPr>
        <w:t> </w:t>
      </w:r>
      <w:r>
        <w:rPr/>
        <w:t>to</w:t>
      </w:r>
      <w:r>
        <w:rPr>
          <w:spacing w:val="38"/>
        </w:rPr>
        <w:t> </w:t>
      </w:r>
      <w:r>
        <w:rPr/>
        <w:t>simulate</w:t>
      </w:r>
      <w:r>
        <w:rPr>
          <w:spacing w:val="37"/>
        </w:rPr>
        <w:t> </w:t>
      </w:r>
      <w:r>
        <w:rPr/>
        <w:t>lane</w:t>
      </w:r>
      <w:r>
        <w:rPr>
          <w:spacing w:val="37"/>
        </w:rPr>
        <w:t> </w:t>
      </w:r>
      <w:r>
        <w:rPr/>
        <w:t>following and lane changes.</w:t>
      </w:r>
      <w:r>
        <w:rPr>
          <w:spacing w:val="40"/>
        </w:rPr>
        <w:t> </w:t>
      </w:r>
      <w:r>
        <w:rPr/>
        <w:t>Lanes were assumed to have a lane width of 4</w:t>
      </w:r>
      <w:r>
        <w:rPr>
          <w:spacing w:val="-14"/>
        </w:rPr>
        <w:t> </w:t>
      </w:r>
      <w:r>
        <w:rPr/>
        <w:t>m as observed in the</w:t>
      </w:r>
      <w:r>
        <w:rPr>
          <w:spacing w:val="40"/>
        </w:rPr>
        <w:t> </w:t>
      </w:r>
      <w:r>
        <w:rPr/>
        <w:t>Ontario Provincial Standard Specification in construction specifications for pavement repair [</w:t>
      </w:r>
      <w:hyperlink w:history="true" w:anchor="_bookmark284">
        <w:r>
          <w:rPr>
            <w:color w:val="00FF00"/>
          </w:rPr>
          <w:t>136</w:t>
        </w:r>
      </w:hyperlink>
      <w:r>
        <w:rPr/>
        <w:t>], recent construction contracts awarded by the Ontario Ministry of Transportation in 2013</w:t>
      </w:r>
      <w:r>
        <w:rPr>
          <w:spacing w:val="22"/>
        </w:rPr>
        <w:t> </w:t>
      </w:r>
      <w:r>
        <w:rPr/>
        <w:t>[</w:t>
      </w:r>
      <w:hyperlink w:history="true" w:anchor="_bookmark285">
        <w:r>
          <w:rPr>
            <w:color w:val="00FF00"/>
          </w:rPr>
          <w:t>137</w:t>
        </w:r>
      </w:hyperlink>
      <w:r>
        <w:rPr/>
        <w:t>],</w:t>
      </w:r>
      <w:r>
        <w:rPr>
          <w:spacing w:val="25"/>
        </w:rPr>
        <w:t> </w:t>
      </w:r>
      <w:r>
        <w:rPr/>
        <w:t>and</w:t>
      </w:r>
      <w:r>
        <w:rPr>
          <w:spacing w:val="22"/>
        </w:rPr>
        <w:t> </w:t>
      </w:r>
      <w:r>
        <w:rPr/>
        <w:t>oversize</w:t>
      </w:r>
      <w:r>
        <w:rPr>
          <w:spacing w:val="22"/>
        </w:rPr>
        <w:t> </w:t>
      </w:r>
      <w:r>
        <w:rPr/>
        <w:t>guidelines</w:t>
      </w:r>
      <w:r>
        <w:rPr>
          <w:spacing w:val="23"/>
        </w:rPr>
        <w:t> </w:t>
      </w:r>
      <w:r>
        <w:rPr/>
        <w:t>posted</w:t>
      </w:r>
      <w:r>
        <w:rPr>
          <w:spacing w:val="22"/>
        </w:rPr>
        <w:t> </w:t>
      </w:r>
      <w:r>
        <w:rPr/>
        <w:t>by</w:t>
      </w:r>
      <w:r>
        <w:rPr>
          <w:spacing w:val="23"/>
        </w:rPr>
        <w:t> </w:t>
      </w:r>
      <w:r>
        <w:rPr/>
        <w:t>the</w:t>
      </w:r>
      <w:r>
        <w:rPr>
          <w:spacing w:val="22"/>
        </w:rPr>
        <w:t> </w:t>
      </w:r>
      <w:r>
        <w:rPr/>
        <w:t>Ontario</w:t>
      </w:r>
      <w:r>
        <w:rPr>
          <w:spacing w:val="23"/>
        </w:rPr>
        <w:t> </w:t>
      </w:r>
      <w:r>
        <w:rPr/>
        <w:t>Ministry</w:t>
      </w:r>
      <w:r>
        <w:rPr>
          <w:spacing w:val="22"/>
        </w:rPr>
        <w:t> </w:t>
      </w:r>
      <w:r>
        <w:rPr/>
        <w:t>of</w:t>
      </w:r>
      <w:r>
        <w:rPr>
          <w:spacing w:val="22"/>
        </w:rPr>
        <w:t> </w:t>
      </w:r>
      <w:r>
        <w:rPr/>
        <w:t>Transportation</w:t>
      </w:r>
      <w:r>
        <w:rPr>
          <w:spacing w:val="23"/>
        </w:rPr>
        <w:t> </w:t>
      </w:r>
      <w:r>
        <w:rPr>
          <w:spacing w:val="-2"/>
        </w:rPr>
        <w:t>[</w:t>
      </w:r>
      <w:hyperlink w:history="true" w:anchor="_bookmark286">
        <w:r>
          <w:rPr>
            <w:color w:val="00FF00"/>
            <w:spacing w:val="-2"/>
          </w:rPr>
          <w:t>138</w:t>
        </w:r>
      </w:hyperlink>
      <w:r>
        <w:rPr>
          <w:spacing w:val="-2"/>
        </w:rPr>
        <w:t>].</w:t>
      </w:r>
    </w:p>
    <w:p>
      <w:pPr>
        <w:pStyle w:val="BodyText"/>
        <w:spacing w:line="237" w:lineRule="auto" w:before="83"/>
        <w:ind w:left="160" w:right="897" w:firstLine="351"/>
        <w:jc w:val="both"/>
      </w:pPr>
      <w:r>
        <w:rPr>
          <w:w w:val="105"/>
        </w:rPr>
        <w:t>An</w:t>
      </w:r>
      <w:r>
        <w:rPr>
          <w:w w:val="105"/>
        </w:rPr>
        <w:t> illustration</w:t>
      </w:r>
      <w:r>
        <w:rPr>
          <w:w w:val="105"/>
        </w:rPr>
        <w:t> of</w:t>
      </w:r>
      <w:r>
        <w:rPr>
          <w:w w:val="105"/>
        </w:rPr>
        <w:t> the</w:t>
      </w:r>
      <w:r>
        <w:rPr>
          <w:w w:val="105"/>
        </w:rPr>
        <w:t> carrot</w:t>
      </w:r>
      <w:r>
        <w:rPr>
          <w:w w:val="105"/>
        </w:rPr>
        <w:t> controller</w:t>
      </w:r>
      <w:r>
        <w:rPr>
          <w:w w:val="105"/>
        </w:rPr>
        <w:t> is</w:t>
      </w:r>
      <w:r>
        <w:rPr>
          <w:w w:val="105"/>
        </w:rPr>
        <w:t> depicted</w:t>
      </w:r>
      <w:r>
        <w:rPr>
          <w:w w:val="105"/>
        </w:rPr>
        <w:t> in</w:t>
      </w:r>
      <w:r>
        <w:rPr>
          <w:w w:val="105"/>
        </w:rPr>
        <w:t> Figure</w:t>
      </w:r>
      <w:r>
        <w:rPr>
          <w:w w:val="105"/>
        </w:rPr>
        <w:t> </w:t>
      </w:r>
      <w:hyperlink w:history="true" w:anchor="_bookmark89">
        <w:r>
          <w:rPr>
            <w:color w:val="0000FF"/>
            <w:w w:val="105"/>
          </w:rPr>
          <w:t>3.7</w:t>
        </w:r>
      </w:hyperlink>
      <w:r>
        <w:rPr>
          <w:w w:val="105"/>
        </w:rPr>
        <w:t>.</w:t>
      </w:r>
      <w:r>
        <w:rPr>
          <w:spacing w:val="40"/>
          <w:w w:val="105"/>
        </w:rPr>
        <w:t> </w:t>
      </w:r>
      <w:r>
        <w:rPr>
          <w:w w:val="105"/>
        </w:rPr>
        <w:t>The</w:t>
      </w:r>
      <w:r>
        <w:rPr>
          <w:w w:val="105"/>
        </w:rPr>
        <w:t> controller</w:t>
      </w:r>
      <w:r>
        <w:rPr>
          <w:w w:val="105"/>
        </w:rPr>
        <w:t> was colloquially</w:t>
      </w:r>
      <w:r>
        <w:rPr>
          <w:spacing w:val="22"/>
          <w:w w:val="105"/>
        </w:rPr>
        <w:t> </w:t>
      </w:r>
      <w:r>
        <w:rPr>
          <w:w w:val="105"/>
        </w:rPr>
        <w:t>named</w:t>
      </w:r>
      <w:r>
        <w:rPr>
          <w:spacing w:val="22"/>
          <w:w w:val="105"/>
        </w:rPr>
        <w:t> </w:t>
      </w:r>
      <w:r>
        <w:rPr>
          <w:w w:val="105"/>
        </w:rPr>
        <w:t>from</w:t>
      </w:r>
      <w:r>
        <w:rPr>
          <w:spacing w:val="22"/>
          <w:w w:val="105"/>
        </w:rPr>
        <w:t> </w:t>
      </w:r>
      <w:r>
        <w:rPr>
          <w:w w:val="105"/>
        </w:rPr>
        <w:t>the</w:t>
      </w:r>
      <w:r>
        <w:rPr>
          <w:spacing w:val="22"/>
          <w:w w:val="105"/>
        </w:rPr>
        <w:t> </w:t>
      </w:r>
      <w:r>
        <w:rPr>
          <w:w w:val="105"/>
        </w:rPr>
        <w:t>traditional</w:t>
      </w:r>
      <w:r>
        <w:rPr>
          <w:spacing w:val="23"/>
          <w:w w:val="105"/>
        </w:rPr>
        <w:t> </w:t>
      </w:r>
      <w:r>
        <w:rPr>
          <w:w w:val="105"/>
        </w:rPr>
        <w:t>idea</w:t>
      </w:r>
      <w:r>
        <w:rPr>
          <w:spacing w:val="22"/>
          <w:w w:val="105"/>
        </w:rPr>
        <w:t> </w:t>
      </w:r>
      <w:r>
        <w:rPr>
          <w:w w:val="105"/>
        </w:rPr>
        <w:t>of</w:t>
      </w:r>
      <w:r>
        <w:rPr>
          <w:spacing w:val="22"/>
          <w:w w:val="105"/>
        </w:rPr>
        <w:t> </w:t>
      </w:r>
      <w:r>
        <w:rPr>
          <w:w w:val="105"/>
        </w:rPr>
        <w:t>a</w:t>
      </w:r>
      <w:r>
        <w:rPr>
          <w:spacing w:val="22"/>
          <w:w w:val="105"/>
        </w:rPr>
        <w:t> </w:t>
      </w:r>
      <w:r>
        <w:rPr>
          <w:w w:val="105"/>
        </w:rPr>
        <w:t>passenger</w:t>
      </w:r>
      <w:r>
        <w:rPr>
          <w:spacing w:val="23"/>
          <w:w w:val="105"/>
        </w:rPr>
        <w:t> </w:t>
      </w:r>
      <w:r>
        <w:rPr>
          <w:w w:val="105"/>
        </w:rPr>
        <w:t>riding</w:t>
      </w:r>
      <w:r>
        <w:rPr>
          <w:spacing w:val="22"/>
          <w:w w:val="105"/>
        </w:rPr>
        <w:t> </w:t>
      </w:r>
      <w:r>
        <w:rPr>
          <w:w w:val="105"/>
        </w:rPr>
        <w:t>an</w:t>
      </w:r>
      <w:r>
        <w:rPr>
          <w:spacing w:val="22"/>
          <w:w w:val="105"/>
        </w:rPr>
        <w:t> </w:t>
      </w:r>
      <w:r>
        <w:rPr>
          <w:w w:val="105"/>
        </w:rPr>
        <w:t>animal.</w:t>
      </w:r>
      <w:r>
        <w:rPr>
          <w:spacing w:val="71"/>
          <w:w w:val="105"/>
        </w:rPr>
        <w:t> </w:t>
      </w:r>
      <w:r>
        <w:rPr>
          <w:w w:val="105"/>
        </w:rPr>
        <w:t>The</w:t>
      </w:r>
      <w:r>
        <w:rPr>
          <w:spacing w:val="22"/>
          <w:w w:val="105"/>
        </w:rPr>
        <w:t> </w:t>
      </w:r>
      <w:r>
        <w:rPr>
          <w:spacing w:val="-4"/>
          <w:w w:val="105"/>
        </w:rPr>
        <w:t>rider</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spacing w:before="165"/>
        <w:rPr>
          <w:sz w:val="20"/>
        </w:rPr>
      </w:pPr>
    </w:p>
    <w:p>
      <w:pPr>
        <w:pStyle w:val="BodyText"/>
        <w:ind w:left="2455"/>
        <w:rPr>
          <w:sz w:val="20"/>
        </w:rPr>
      </w:pPr>
      <w:r>
        <w:rPr>
          <w:sz w:val="20"/>
        </w:rPr>
        <w:drawing>
          <wp:inline distT="0" distB="0" distL="0" distR="0">
            <wp:extent cx="2882646" cy="1924240"/>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39" cstate="print"/>
                    <a:stretch>
                      <a:fillRect/>
                    </a:stretch>
                  </pic:blipFill>
                  <pic:spPr>
                    <a:xfrm>
                      <a:off x="0" y="0"/>
                      <a:ext cx="2882646" cy="1924240"/>
                    </a:xfrm>
                    <a:prstGeom prst="rect">
                      <a:avLst/>
                    </a:prstGeom>
                  </pic:spPr>
                </pic:pic>
              </a:graphicData>
            </a:graphic>
          </wp:inline>
        </w:drawing>
      </w:r>
      <w:r>
        <w:rPr>
          <w:sz w:val="20"/>
        </w:rPr>
      </w:r>
    </w:p>
    <w:p>
      <w:pPr>
        <w:pStyle w:val="BodyText"/>
        <w:spacing w:before="292"/>
        <w:ind w:left="3285"/>
      </w:pPr>
      <w:r>
        <w:rPr>
          <w:w w:val="105"/>
        </w:rPr>
        <w:t>Figure</w:t>
      </w:r>
      <w:r>
        <w:rPr>
          <w:spacing w:val="25"/>
          <w:w w:val="105"/>
        </w:rPr>
        <w:t> </w:t>
      </w:r>
      <w:r>
        <w:rPr>
          <w:w w:val="105"/>
        </w:rPr>
        <w:t>3.7:</w:t>
      </w:r>
      <w:r>
        <w:rPr>
          <w:spacing w:val="53"/>
          <w:w w:val="105"/>
        </w:rPr>
        <w:t> </w:t>
      </w:r>
      <w:bookmarkStart w:name="_bookmark89" w:id="124"/>
      <w:bookmarkEnd w:id="124"/>
      <w:r>
        <w:rPr>
          <w:w w:val="105"/>
        </w:rPr>
        <w:t>Carrot</w:t>
      </w:r>
      <w:r>
        <w:rPr>
          <w:spacing w:val="27"/>
          <w:w w:val="105"/>
        </w:rPr>
        <w:t> </w:t>
      </w:r>
      <w:r>
        <w:rPr>
          <w:spacing w:val="-2"/>
          <w:w w:val="105"/>
        </w:rPr>
        <w:t>controller</w:t>
      </w:r>
    </w:p>
    <w:p>
      <w:pPr>
        <w:pStyle w:val="BodyText"/>
        <w:spacing w:before="77"/>
      </w:pPr>
    </w:p>
    <w:p>
      <w:pPr>
        <w:pStyle w:val="BodyText"/>
        <w:spacing w:line="237" w:lineRule="auto" w:before="1"/>
        <w:ind w:left="160" w:right="898"/>
        <w:jc w:val="both"/>
      </w:pPr>
      <w:r>
        <w:rPr/>
        <w:t>would direct the animal’s movements using a carrot-on-a-stick to change the desired head- ing allowing for the rotation of the animal.</w:t>
      </w:r>
      <w:r>
        <w:rPr>
          <w:spacing w:val="40"/>
        </w:rPr>
        <w:t> </w:t>
      </w:r>
      <w:r>
        <w:rPr/>
        <w:t>Changing the stick distance from the animal</w:t>
      </w:r>
      <w:r>
        <w:rPr>
          <w:spacing w:val="80"/>
        </w:rPr>
        <w:t> </w:t>
      </w:r>
      <w:r>
        <w:rPr/>
        <w:t>allows control of the animal’s speed.</w:t>
      </w:r>
    </w:p>
    <w:p>
      <w:pPr>
        <w:pStyle w:val="BodyText"/>
        <w:spacing w:line="237" w:lineRule="auto" w:before="104"/>
        <w:ind w:left="160" w:right="897" w:firstLine="351"/>
        <w:jc w:val="both"/>
      </w:pPr>
      <w:r>
        <w:rPr>
          <w:w w:val="110"/>
        </w:rPr>
        <w:t>To</w:t>
      </w:r>
      <w:r>
        <w:rPr>
          <w:spacing w:val="-15"/>
          <w:w w:val="110"/>
        </w:rPr>
        <w:t> </w:t>
      </w:r>
      <w:r>
        <w:rPr>
          <w:w w:val="110"/>
        </w:rPr>
        <w:t>formulate</w:t>
      </w:r>
      <w:r>
        <w:rPr>
          <w:spacing w:val="-15"/>
          <w:w w:val="110"/>
        </w:rPr>
        <w:t> </w:t>
      </w:r>
      <w:r>
        <w:rPr>
          <w:w w:val="110"/>
        </w:rPr>
        <w:t>the</w:t>
      </w:r>
      <w:r>
        <w:rPr>
          <w:spacing w:val="-15"/>
          <w:w w:val="110"/>
        </w:rPr>
        <w:t> </w:t>
      </w:r>
      <w:r>
        <w:rPr>
          <w:w w:val="110"/>
        </w:rPr>
        <w:t>control</w:t>
      </w:r>
      <w:r>
        <w:rPr>
          <w:spacing w:val="-15"/>
          <w:w w:val="110"/>
        </w:rPr>
        <w:t> </w:t>
      </w:r>
      <w:r>
        <w:rPr>
          <w:w w:val="110"/>
        </w:rPr>
        <w:t>model,</w:t>
      </w:r>
      <w:r>
        <w:rPr>
          <w:spacing w:val="-15"/>
          <w:w w:val="110"/>
        </w:rPr>
        <w:t> </w:t>
      </w:r>
      <w:r>
        <w:rPr>
          <w:w w:val="110"/>
        </w:rPr>
        <w:t>the</w:t>
      </w:r>
      <w:r>
        <w:rPr>
          <w:spacing w:val="-15"/>
          <w:w w:val="110"/>
        </w:rPr>
        <w:t> </w:t>
      </w:r>
      <w:r>
        <w:rPr>
          <w:w w:val="110"/>
        </w:rPr>
        <w:t>2</w:t>
      </w:r>
      <w:r>
        <w:rPr>
          <w:spacing w:val="-15"/>
          <w:w w:val="110"/>
        </w:rPr>
        <w:t> </w:t>
      </w:r>
      <w:r>
        <w:rPr>
          <w:w w:val="110"/>
        </w:rPr>
        <w:t>waypoints</w:t>
      </w:r>
      <w:r>
        <w:rPr>
          <w:spacing w:val="-15"/>
          <w:w w:val="110"/>
        </w:rPr>
        <w:t> </w:t>
      </w:r>
      <w:r>
        <w:rPr>
          <w:i/>
          <w:w w:val="110"/>
        </w:rPr>
        <w:t>P</w:t>
      </w:r>
      <w:r>
        <w:rPr>
          <w:i/>
          <w:spacing w:val="-15"/>
          <w:w w:val="110"/>
        </w:rPr>
        <w:t> </w:t>
      </w:r>
      <w:r>
        <w:rPr>
          <w:w w:val="110"/>
        </w:rPr>
        <w:t>and</w:t>
      </w:r>
      <w:r>
        <w:rPr>
          <w:spacing w:val="-15"/>
          <w:w w:val="110"/>
        </w:rPr>
        <w:t> </w:t>
      </w:r>
      <w:r>
        <w:rPr>
          <w:i/>
          <w:w w:val="110"/>
        </w:rPr>
        <w:t>Q</w:t>
      </w:r>
      <w:r>
        <w:rPr>
          <w:i/>
          <w:spacing w:val="-15"/>
          <w:w w:val="110"/>
        </w:rPr>
        <w:t> </w:t>
      </w:r>
      <w:r>
        <w:rPr>
          <w:w w:val="110"/>
        </w:rPr>
        <w:t>are</w:t>
      </w:r>
      <w:r>
        <w:rPr>
          <w:spacing w:val="-15"/>
          <w:w w:val="110"/>
        </w:rPr>
        <w:t> </w:t>
      </w:r>
      <w:r>
        <w:rPr>
          <w:w w:val="110"/>
        </w:rPr>
        <w:t>defined.</w:t>
      </w:r>
      <w:r>
        <w:rPr>
          <w:spacing w:val="-10"/>
          <w:w w:val="110"/>
        </w:rPr>
        <w:t> </w:t>
      </w:r>
      <w:r>
        <w:rPr>
          <w:i/>
          <w:w w:val="110"/>
        </w:rPr>
        <w:t>O</w:t>
      </w:r>
      <w:r>
        <w:rPr>
          <w:i/>
          <w:spacing w:val="-13"/>
          <w:w w:val="110"/>
        </w:rPr>
        <w:t> </w:t>
      </w:r>
      <w:r>
        <w:rPr>
          <w:w w:val="110"/>
        </w:rPr>
        <w:t>is</w:t>
      </w:r>
      <w:r>
        <w:rPr>
          <w:spacing w:val="-15"/>
          <w:w w:val="110"/>
        </w:rPr>
        <w:t> </w:t>
      </w:r>
      <w:r>
        <w:rPr>
          <w:w w:val="110"/>
        </w:rPr>
        <w:t>the</w:t>
      </w:r>
      <w:r>
        <w:rPr>
          <w:spacing w:val="-15"/>
          <w:w w:val="110"/>
        </w:rPr>
        <w:t> </w:t>
      </w:r>
      <w:r>
        <w:rPr>
          <w:w w:val="110"/>
        </w:rPr>
        <w:t>origin in</w:t>
      </w:r>
      <w:r>
        <w:rPr>
          <w:spacing w:val="-15"/>
          <w:w w:val="110"/>
        </w:rPr>
        <w:t> </w:t>
      </w:r>
      <w:r>
        <w:rPr>
          <w:w w:val="110"/>
        </w:rPr>
        <w:t>a</w:t>
      </w:r>
      <w:r>
        <w:rPr>
          <w:spacing w:val="-15"/>
          <w:w w:val="110"/>
        </w:rPr>
        <w:t> </w:t>
      </w:r>
      <w:r>
        <w:rPr>
          <w:w w:val="110"/>
        </w:rPr>
        <w:t>defined</w:t>
      </w:r>
      <w:r>
        <w:rPr>
          <w:spacing w:val="-15"/>
          <w:w w:val="110"/>
        </w:rPr>
        <w:t> </w:t>
      </w:r>
      <w:r>
        <w:rPr>
          <w:w w:val="110"/>
        </w:rPr>
        <w:t>coordinate</w:t>
      </w:r>
      <w:r>
        <w:rPr>
          <w:spacing w:val="-15"/>
          <w:w w:val="110"/>
        </w:rPr>
        <w:t> </w:t>
      </w:r>
      <w:r>
        <w:rPr>
          <w:w w:val="110"/>
        </w:rPr>
        <w:t>system,</w:t>
      </w:r>
      <w:r>
        <w:rPr>
          <w:spacing w:val="-15"/>
          <w:w w:val="110"/>
        </w:rPr>
        <w:t> </w:t>
      </w:r>
      <w:r>
        <w:rPr>
          <w:i/>
          <w:w w:val="110"/>
        </w:rPr>
        <w:t>P</w:t>
      </w:r>
      <w:r>
        <w:rPr>
          <w:i/>
          <w:spacing w:val="-15"/>
          <w:w w:val="110"/>
        </w:rPr>
        <w:t> </w:t>
      </w:r>
      <w:r>
        <w:rPr>
          <w:w w:val="110"/>
        </w:rPr>
        <w:t>represents</w:t>
      </w:r>
      <w:r>
        <w:rPr>
          <w:spacing w:val="-15"/>
          <w:w w:val="110"/>
        </w:rPr>
        <w:t> </w:t>
      </w:r>
      <w:r>
        <w:rPr>
          <w:w w:val="110"/>
        </w:rPr>
        <w:t>the</w:t>
      </w:r>
      <w:r>
        <w:rPr>
          <w:spacing w:val="-15"/>
          <w:w w:val="110"/>
        </w:rPr>
        <w:t> </w:t>
      </w:r>
      <w:r>
        <w:rPr>
          <w:w w:val="110"/>
        </w:rPr>
        <w:t>start</w:t>
      </w:r>
      <w:r>
        <w:rPr>
          <w:spacing w:val="-15"/>
          <w:w w:val="110"/>
        </w:rPr>
        <w:t> </w:t>
      </w:r>
      <w:r>
        <w:rPr>
          <w:w w:val="110"/>
        </w:rPr>
        <w:t>of</w:t>
      </w:r>
      <w:r>
        <w:rPr>
          <w:spacing w:val="-15"/>
          <w:w w:val="110"/>
        </w:rPr>
        <w:t> </w:t>
      </w:r>
      <w:r>
        <w:rPr>
          <w:w w:val="110"/>
        </w:rPr>
        <w:t>the</w:t>
      </w:r>
      <w:r>
        <w:rPr>
          <w:spacing w:val="-15"/>
          <w:w w:val="110"/>
        </w:rPr>
        <w:t> </w:t>
      </w:r>
      <w:r>
        <w:rPr>
          <w:w w:val="110"/>
        </w:rPr>
        <w:t>desired</w:t>
      </w:r>
      <w:r>
        <w:rPr>
          <w:spacing w:val="-15"/>
          <w:w w:val="110"/>
        </w:rPr>
        <w:t> </w:t>
      </w:r>
      <w:r>
        <w:rPr>
          <w:w w:val="110"/>
        </w:rPr>
        <w:t>path,</w:t>
      </w:r>
      <w:r>
        <w:rPr>
          <w:spacing w:val="-14"/>
          <w:w w:val="110"/>
        </w:rPr>
        <w:t> </w:t>
      </w:r>
      <w:r>
        <w:rPr>
          <w:i/>
          <w:w w:val="110"/>
        </w:rPr>
        <w:t>Q</w:t>
      </w:r>
      <w:r>
        <w:rPr>
          <w:i/>
          <w:spacing w:val="-15"/>
          <w:w w:val="110"/>
        </w:rPr>
        <w:t> </w:t>
      </w:r>
      <w:r>
        <w:rPr>
          <w:w w:val="110"/>
        </w:rPr>
        <w:t>represents </w:t>
      </w:r>
      <w:r>
        <w:rPr/>
        <w:t>the desired destination of the path, </w:t>
      </w:r>
      <w:r>
        <w:rPr>
          <w:i/>
        </w:rPr>
        <w:t>R </w:t>
      </w:r>
      <w:r>
        <w:rPr/>
        <w:t>represents the position of the vehicle off-course from </w:t>
      </w:r>
      <w:r>
        <w:rPr>
          <w:w w:val="110"/>
        </w:rPr>
        <w:t>the</w:t>
      </w:r>
      <w:r>
        <w:rPr>
          <w:w w:val="110"/>
        </w:rPr>
        <w:t> path.</w:t>
      </w:r>
      <w:r>
        <w:rPr>
          <w:spacing w:val="36"/>
          <w:w w:val="110"/>
        </w:rPr>
        <w:t> </w:t>
      </w:r>
      <w:r>
        <w:rPr>
          <w:w w:val="110"/>
        </w:rPr>
        <w:t>Point</w:t>
      </w:r>
      <w:r>
        <w:rPr>
          <w:w w:val="110"/>
        </w:rPr>
        <w:t> </w:t>
      </w:r>
      <w:r>
        <w:rPr>
          <w:i/>
          <w:w w:val="110"/>
        </w:rPr>
        <w:t>D</w:t>
      </w:r>
      <w:r>
        <w:rPr>
          <w:i/>
          <w:w w:val="110"/>
        </w:rPr>
        <w:t> </w:t>
      </w:r>
      <w:r>
        <w:rPr>
          <w:w w:val="110"/>
        </w:rPr>
        <w:t>represents</w:t>
      </w:r>
      <w:r>
        <w:rPr>
          <w:w w:val="110"/>
        </w:rPr>
        <w:t> the</w:t>
      </w:r>
      <w:r>
        <w:rPr>
          <w:w w:val="110"/>
        </w:rPr>
        <w:t> closest</w:t>
      </w:r>
      <w:r>
        <w:rPr>
          <w:w w:val="110"/>
        </w:rPr>
        <w:t> point</w:t>
      </w:r>
      <w:r>
        <w:rPr>
          <w:w w:val="110"/>
        </w:rPr>
        <w:t> on</w:t>
      </w:r>
      <w:r>
        <w:rPr>
          <w:w w:val="110"/>
        </w:rPr>
        <w:t> </w:t>
      </w:r>
      <w:r>
        <w:rPr>
          <w:i/>
          <w:spacing w:val="16"/>
          <w:w w:val="110"/>
        </w:rPr>
        <w:t>PQ</w:t>
      </w:r>
      <w:r>
        <w:rPr>
          <w:i/>
          <w:spacing w:val="2"/>
          <w:w w:val="110"/>
        </w:rPr>
        <w:t> </w:t>
      </w:r>
      <w:r>
        <w:rPr>
          <w:w w:val="110"/>
        </w:rPr>
        <w:t>to</w:t>
      </w:r>
      <w:r>
        <w:rPr>
          <w:w w:val="110"/>
        </w:rPr>
        <w:t> </w:t>
      </w:r>
      <w:r>
        <w:rPr>
          <w:i/>
          <w:w w:val="110"/>
        </w:rPr>
        <w:t>R</w:t>
      </w:r>
      <w:r>
        <w:rPr>
          <w:w w:val="110"/>
        </w:rPr>
        <w:t>.</w:t>
      </w:r>
      <w:r>
        <w:rPr>
          <w:spacing w:val="36"/>
          <w:w w:val="110"/>
        </w:rPr>
        <w:t> </w:t>
      </w:r>
      <w:r>
        <w:rPr>
          <w:w w:val="110"/>
        </w:rPr>
        <w:t>The</w:t>
      </w:r>
      <w:r>
        <w:rPr>
          <w:w w:val="110"/>
        </w:rPr>
        <w:t> point</w:t>
      </w:r>
      <w:r>
        <w:rPr>
          <w:w w:val="110"/>
        </w:rPr>
        <w:t> </w:t>
      </w:r>
      <w:r>
        <w:rPr>
          <w:i/>
          <w:w w:val="110"/>
        </w:rPr>
        <w:t>D</w:t>
      </w:r>
      <w:r>
        <w:rPr>
          <w:i/>
          <w:w w:val="110"/>
        </w:rPr>
        <w:t> </w:t>
      </w:r>
      <w:r>
        <w:rPr>
          <w:w w:val="110"/>
        </w:rPr>
        <w:t>is</w:t>
      </w:r>
      <w:r>
        <w:rPr>
          <w:w w:val="110"/>
        </w:rPr>
        <w:t> determined </w:t>
      </w:r>
      <w:r>
        <w:rPr>
          <w:spacing w:val="-2"/>
          <w:w w:val="110"/>
        </w:rPr>
        <w:t>using,</w:t>
      </w:r>
    </w:p>
    <w:p>
      <w:pPr>
        <w:pStyle w:val="BodyText"/>
        <w:spacing w:before="96"/>
      </w:pPr>
    </w:p>
    <w:p>
      <w:pPr>
        <w:tabs>
          <w:tab w:pos="8741" w:val="left" w:leader="none"/>
        </w:tabs>
        <w:spacing w:before="0"/>
        <w:ind w:left="3408" w:right="0" w:firstLine="0"/>
        <w:jc w:val="left"/>
        <w:rPr>
          <w:sz w:val="24"/>
        </w:rPr>
      </w:pPr>
      <w:r>
        <w:rPr>
          <w:i/>
          <w:w w:val="125"/>
          <w:sz w:val="24"/>
        </w:rPr>
        <w:t>OD</w:t>
      </w:r>
      <w:r>
        <w:rPr>
          <w:i/>
          <w:spacing w:val="1"/>
          <w:w w:val="130"/>
          <w:sz w:val="24"/>
        </w:rPr>
        <w:t> </w:t>
      </w:r>
      <w:r>
        <w:rPr>
          <w:w w:val="130"/>
          <w:sz w:val="24"/>
        </w:rPr>
        <w:t>=</w:t>
      </w:r>
      <w:r>
        <w:rPr>
          <w:spacing w:val="-5"/>
          <w:w w:val="130"/>
          <w:sz w:val="24"/>
        </w:rPr>
        <w:t> </w:t>
      </w:r>
      <w:r>
        <w:rPr>
          <w:i/>
          <w:w w:val="125"/>
          <w:sz w:val="24"/>
        </w:rPr>
        <w:t>OP</w:t>
      </w:r>
      <w:r>
        <w:rPr>
          <w:i/>
          <w:spacing w:val="15"/>
          <w:w w:val="130"/>
          <w:sz w:val="24"/>
        </w:rPr>
        <w:t> </w:t>
      </w:r>
      <w:r>
        <w:rPr>
          <w:w w:val="130"/>
          <w:sz w:val="24"/>
        </w:rPr>
        <w:t>+</w:t>
      </w:r>
      <w:r>
        <w:rPr>
          <w:spacing w:val="-18"/>
          <w:w w:val="130"/>
          <w:sz w:val="24"/>
        </w:rPr>
        <w:t> </w:t>
      </w:r>
      <w:r>
        <w:rPr>
          <w:i/>
          <w:w w:val="125"/>
          <w:sz w:val="24"/>
        </w:rPr>
        <w:t>Proj</w:t>
      </w:r>
      <w:r>
        <w:rPr>
          <w:i/>
          <w:w w:val="125"/>
          <w:position w:val="-6"/>
          <w:sz w:val="16"/>
        </w:rPr>
        <w:t>P</w:t>
      </w:r>
      <w:r>
        <w:rPr>
          <w:w w:val="125"/>
          <w:position w:val="-2"/>
          <w:sz w:val="16"/>
        </w:rPr>
        <w:t>ˆ</w:t>
      </w:r>
      <w:r>
        <w:rPr>
          <w:i/>
          <w:w w:val="125"/>
          <w:position w:val="-6"/>
          <w:sz w:val="16"/>
        </w:rPr>
        <w:t>Q</w:t>
      </w:r>
      <w:r>
        <w:rPr>
          <w:w w:val="125"/>
          <w:sz w:val="24"/>
        </w:rPr>
        <w:t>(</w:t>
      </w:r>
      <w:r>
        <w:rPr>
          <w:i/>
          <w:w w:val="125"/>
          <w:sz w:val="24"/>
        </w:rPr>
        <w:t>P</w:t>
      </w:r>
      <w:r>
        <w:rPr>
          <w:i/>
          <w:spacing w:val="-35"/>
          <w:w w:val="125"/>
          <w:sz w:val="24"/>
        </w:rPr>
        <w:t> </w:t>
      </w:r>
      <w:r>
        <w:rPr>
          <w:i/>
          <w:spacing w:val="-5"/>
          <w:w w:val="125"/>
          <w:sz w:val="24"/>
        </w:rPr>
        <w:t>R</w:t>
      </w:r>
      <w:r>
        <w:rPr>
          <w:spacing w:val="-5"/>
          <w:w w:val="125"/>
          <w:sz w:val="24"/>
        </w:rPr>
        <w:t>)</w:t>
      </w:r>
      <w:r>
        <w:rPr>
          <w:sz w:val="24"/>
        </w:rPr>
        <w:tab/>
      </w:r>
      <w:r>
        <w:rPr>
          <w:spacing w:val="-2"/>
          <w:w w:val="125"/>
          <w:sz w:val="24"/>
        </w:rPr>
        <w:t>(3.12)</w:t>
      </w:r>
    </w:p>
    <w:p>
      <w:pPr>
        <w:tabs>
          <w:tab w:pos="8741" w:val="left" w:leader="none"/>
        </w:tabs>
        <w:spacing w:before="61"/>
        <w:ind w:left="3202" w:right="0" w:firstLine="0"/>
        <w:jc w:val="left"/>
        <w:rPr>
          <w:sz w:val="24"/>
        </w:rPr>
      </w:pPr>
      <w:r>
        <w:rPr>
          <w:i/>
          <w:w w:val="120"/>
          <w:sz w:val="24"/>
        </w:rPr>
        <w:t>Proj</w:t>
      </w:r>
      <w:r>
        <w:rPr>
          <w:i/>
          <w:w w:val="120"/>
          <w:position w:val="-6"/>
          <w:sz w:val="16"/>
        </w:rPr>
        <w:t>P</w:t>
      </w:r>
      <w:r>
        <w:rPr>
          <w:w w:val="120"/>
          <w:position w:val="-2"/>
          <w:sz w:val="16"/>
        </w:rPr>
        <w:t>ˆ</w:t>
      </w:r>
      <w:r>
        <w:rPr>
          <w:i/>
          <w:w w:val="120"/>
          <w:position w:val="-6"/>
          <w:sz w:val="16"/>
        </w:rPr>
        <w:t>Q</w:t>
      </w:r>
      <w:r>
        <w:rPr>
          <w:w w:val="120"/>
          <w:sz w:val="24"/>
        </w:rPr>
        <w:t>(</w:t>
      </w:r>
      <w:r>
        <w:rPr>
          <w:i/>
          <w:w w:val="120"/>
          <w:sz w:val="24"/>
        </w:rPr>
        <w:t>P</w:t>
      </w:r>
      <w:r>
        <w:rPr>
          <w:i/>
          <w:spacing w:val="-33"/>
          <w:w w:val="120"/>
          <w:sz w:val="24"/>
        </w:rPr>
        <w:t> </w:t>
      </w:r>
      <w:r>
        <w:rPr>
          <w:i/>
          <w:w w:val="120"/>
          <w:sz w:val="24"/>
        </w:rPr>
        <w:t>R</w:t>
      </w:r>
      <w:r>
        <w:rPr>
          <w:w w:val="120"/>
          <w:sz w:val="24"/>
        </w:rPr>
        <w:t>)</w:t>
      </w:r>
      <w:r>
        <w:rPr>
          <w:spacing w:val="-14"/>
          <w:w w:val="120"/>
          <w:sz w:val="24"/>
        </w:rPr>
        <w:t> </w:t>
      </w:r>
      <w:r>
        <w:rPr>
          <w:w w:val="125"/>
          <w:sz w:val="24"/>
        </w:rPr>
        <w:t>=</w:t>
      </w:r>
      <w:r>
        <w:rPr>
          <w:spacing w:val="-9"/>
          <w:w w:val="125"/>
          <w:sz w:val="24"/>
        </w:rPr>
        <w:t> </w:t>
      </w:r>
      <w:r>
        <w:rPr>
          <w:w w:val="120"/>
          <w:sz w:val="24"/>
        </w:rPr>
        <w:t>(</w:t>
      </w:r>
      <w:r>
        <w:rPr>
          <w:i/>
          <w:w w:val="120"/>
          <w:sz w:val="24"/>
        </w:rPr>
        <w:t>P</w:t>
      </w:r>
      <w:r>
        <w:rPr>
          <w:w w:val="120"/>
          <w:position w:val="6"/>
          <w:sz w:val="24"/>
        </w:rPr>
        <w:t>ˆ</w:t>
      </w:r>
      <w:r>
        <w:rPr>
          <w:i/>
          <w:w w:val="120"/>
          <w:sz w:val="24"/>
        </w:rPr>
        <w:t>Q</w:t>
      </w:r>
      <w:r>
        <w:rPr>
          <w:i/>
          <w:spacing w:val="-16"/>
          <w:w w:val="120"/>
          <w:sz w:val="24"/>
        </w:rPr>
        <w:t> </w:t>
      </w:r>
      <w:r>
        <w:rPr>
          <w:rFonts w:ascii="Cambria" w:hAnsi="Cambria"/>
          <w:w w:val="120"/>
          <w:sz w:val="24"/>
        </w:rPr>
        <w:t>·</w:t>
      </w:r>
      <w:r>
        <w:rPr>
          <w:rFonts w:ascii="Cambria" w:hAnsi="Cambria"/>
          <w:spacing w:val="-16"/>
          <w:w w:val="120"/>
          <w:sz w:val="24"/>
        </w:rPr>
        <w:t> </w:t>
      </w:r>
      <w:r>
        <w:rPr>
          <w:i/>
          <w:spacing w:val="-2"/>
          <w:w w:val="120"/>
          <w:sz w:val="24"/>
        </w:rPr>
        <w:t>P</w:t>
      </w:r>
      <w:r>
        <w:rPr>
          <w:i/>
          <w:spacing w:val="-2"/>
          <w:w w:val="120"/>
          <w:position w:val="6"/>
          <w:sz w:val="24"/>
        </w:rPr>
        <w:t>→</w:t>
      </w:r>
      <w:r>
        <w:rPr>
          <w:i/>
          <w:spacing w:val="-2"/>
          <w:w w:val="120"/>
          <w:sz w:val="24"/>
        </w:rPr>
        <w:t>R</w:t>
      </w:r>
      <w:r>
        <w:rPr>
          <w:spacing w:val="-2"/>
          <w:w w:val="120"/>
          <w:sz w:val="24"/>
        </w:rPr>
        <w:t>)</w:t>
      </w:r>
      <w:r>
        <w:rPr>
          <w:i/>
          <w:spacing w:val="-2"/>
          <w:w w:val="120"/>
          <w:sz w:val="24"/>
        </w:rPr>
        <w:t>P</w:t>
      </w:r>
      <w:r>
        <w:rPr>
          <w:spacing w:val="-2"/>
          <w:w w:val="120"/>
          <w:position w:val="6"/>
          <w:sz w:val="24"/>
        </w:rPr>
        <w:t>ˆ</w:t>
      </w:r>
      <w:r>
        <w:rPr>
          <w:i/>
          <w:spacing w:val="-2"/>
          <w:w w:val="120"/>
          <w:sz w:val="24"/>
        </w:rPr>
        <w:t>Q</w:t>
      </w:r>
      <w:r>
        <w:rPr>
          <w:i/>
          <w:sz w:val="24"/>
        </w:rPr>
        <w:tab/>
      </w:r>
      <w:r>
        <w:rPr>
          <w:spacing w:val="-2"/>
          <w:w w:val="120"/>
          <w:sz w:val="24"/>
        </w:rPr>
        <w:t>(3.13)</w:t>
      </w:r>
    </w:p>
    <w:p>
      <w:pPr>
        <w:pStyle w:val="BodyText"/>
        <w:spacing w:line="237" w:lineRule="auto" w:before="170"/>
        <w:ind w:left="160" w:right="897" w:firstLine="351"/>
        <w:jc w:val="both"/>
      </w:pPr>
      <w:r>
        <w:rPr>
          <w:w w:val="105"/>
        </w:rPr>
        <w:t>The</w:t>
      </w:r>
      <w:r>
        <w:rPr>
          <w:w w:val="105"/>
        </w:rPr>
        <w:t> carrot</w:t>
      </w:r>
      <w:r>
        <w:rPr>
          <w:w w:val="105"/>
        </w:rPr>
        <w:t> distance</w:t>
      </w:r>
      <w:r>
        <w:rPr>
          <w:w w:val="105"/>
        </w:rPr>
        <w:t> </w:t>
      </w:r>
      <w:r>
        <w:rPr>
          <w:i/>
          <w:w w:val="105"/>
        </w:rPr>
        <w:t>d</w:t>
      </w:r>
      <w:r>
        <w:rPr>
          <w:i/>
          <w:w w:val="105"/>
        </w:rPr>
        <w:t> </w:t>
      </w:r>
      <w:r>
        <w:rPr>
          <w:w w:val="105"/>
        </w:rPr>
        <w:t>represents</w:t>
      </w:r>
      <w:r>
        <w:rPr>
          <w:w w:val="105"/>
        </w:rPr>
        <w:t> the</w:t>
      </w:r>
      <w:r>
        <w:rPr>
          <w:w w:val="105"/>
        </w:rPr>
        <w:t> distance</w:t>
      </w:r>
      <w:r>
        <w:rPr>
          <w:w w:val="105"/>
        </w:rPr>
        <w:t> on</w:t>
      </w:r>
      <w:r>
        <w:rPr>
          <w:w w:val="105"/>
        </w:rPr>
        <w:t> </w:t>
      </w:r>
      <w:r>
        <w:rPr>
          <w:i/>
          <w:spacing w:val="16"/>
          <w:w w:val="105"/>
        </w:rPr>
        <w:t>PQ</w:t>
      </w:r>
      <w:r>
        <w:rPr>
          <w:i/>
          <w:spacing w:val="10"/>
          <w:w w:val="105"/>
        </w:rPr>
        <w:t> </w:t>
      </w:r>
      <w:r>
        <w:rPr>
          <w:w w:val="105"/>
        </w:rPr>
        <w:t>from</w:t>
      </w:r>
      <w:r>
        <w:rPr>
          <w:w w:val="105"/>
        </w:rPr>
        <w:t> </w:t>
      </w:r>
      <w:r>
        <w:rPr>
          <w:i/>
          <w:w w:val="105"/>
        </w:rPr>
        <w:t>D</w:t>
      </w:r>
      <w:r>
        <w:rPr>
          <w:i/>
          <w:w w:val="105"/>
        </w:rPr>
        <w:t> </w:t>
      </w:r>
      <w:r>
        <w:rPr>
          <w:w w:val="105"/>
        </w:rPr>
        <w:t>where</w:t>
      </w:r>
      <w:r>
        <w:rPr>
          <w:w w:val="105"/>
        </w:rPr>
        <w:t> the</w:t>
      </w:r>
      <w:r>
        <w:rPr>
          <w:w w:val="105"/>
        </w:rPr>
        <w:t> carrot</w:t>
      </w:r>
      <w:r>
        <w:rPr>
          <w:w w:val="105"/>
        </w:rPr>
        <w:t> should be</w:t>
      </w:r>
      <w:r>
        <w:rPr>
          <w:w w:val="105"/>
        </w:rPr>
        <w:t> placed.</w:t>
      </w:r>
      <w:r>
        <w:rPr>
          <w:spacing w:val="40"/>
          <w:w w:val="105"/>
        </w:rPr>
        <w:t> </w:t>
      </w:r>
      <w:r>
        <w:rPr>
          <w:w w:val="105"/>
        </w:rPr>
        <w:t>A</w:t>
      </w:r>
      <w:r>
        <w:rPr>
          <w:w w:val="105"/>
        </w:rPr>
        <w:t> more</w:t>
      </w:r>
      <w:r>
        <w:rPr>
          <w:w w:val="105"/>
        </w:rPr>
        <w:t> aggressive</w:t>
      </w:r>
      <w:r>
        <w:rPr>
          <w:w w:val="105"/>
        </w:rPr>
        <w:t> control</w:t>
      </w:r>
      <w:r>
        <w:rPr>
          <w:w w:val="105"/>
        </w:rPr>
        <w:t> can</w:t>
      </w:r>
      <w:r>
        <w:rPr>
          <w:w w:val="105"/>
        </w:rPr>
        <w:t> be</w:t>
      </w:r>
      <w:r>
        <w:rPr>
          <w:w w:val="105"/>
        </w:rPr>
        <w:t> achieved</w:t>
      </w:r>
      <w:r>
        <w:rPr>
          <w:w w:val="105"/>
        </w:rPr>
        <w:t> by</w:t>
      </w:r>
      <w:r>
        <w:rPr>
          <w:w w:val="105"/>
        </w:rPr>
        <w:t> decreasing</w:t>
      </w:r>
      <w:r>
        <w:rPr>
          <w:w w:val="105"/>
        </w:rPr>
        <w:t> </w:t>
      </w:r>
      <w:r>
        <w:rPr>
          <w:i/>
          <w:w w:val="105"/>
        </w:rPr>
        <w:t>d</w:t>
      </w:r>
      <w:r>
        <w:rPr>
          <w:w w:val="105"/>
        </w:rPr>
        <w:t>.</w:t>
      </w:r>
      <w:r>
        <w:rPr>
          <w:spacing w:val="40"/>
          <w:w w:val="105"/>
        </w:rPr>
        <w:t> </w:t>
      </w:r>
      <w:r>
        <w:rPr>
          <w:w w:val="105"/>
        </w:rPr>
        <w:t>Cross-track</w:t>
      </w:r>
      <w:r>
        <w:rPr>
          <w:w w:val="105"/>
        </w:rPr>
        <w:t> error is</w:t>
      </w:r>
      <w:r>
        <w:rPr>
          <w:w w:val="105"/>
        </w:rPr>
        <w:t> a</w:t>
      </w:r>
      <w:r>
        <w:rPr>
          <w:w w:val="105"/>
        </w:rPr>
        <w:t> variation</w:t>
      </w:r>
      <w:r>
        <w:rPr>
          <w:w w:val="105"/>
        </w:rPr>
        <w:t> of</w:t>
      </w:r>
      <w:r>
        <w:rPr>
          <w:w w:val="105"/>
        </w:rPr>
        <w:t> the</w:t>
      </w:r>
      <w:r>
        <w:rPr>
          <w:w w:val="105"/>
        </w:rPr>
        <w:t> control</w:t>
      </w:r>
      <w:r>
        <w:rPr>
          <w:w w:val="105"/>
        </w:rPr>
        <w:t> method</w:t>
      </w:r>
      <w:r>
        <w:rPr>
          <w:w w:val="105"/>
        </w:rPr>
        <w:t> to</w:t>
      </w:r>
      <w:r>
        <w:rPr>
          <w:w w:val="105"/>
        </w:rPr>
        <w:t> determine</w:t>
      </w:r>
      <w:r>
        <w:rPr>
          <w:w w:val="105"/>
        </w:rPr>
        <w:t> the</w:t>
      </w:r>
      <w:r>
        <w:rPr>
          <w:w w:val="105"/>
        </w:rPr>
        <w:t> heading</w:t>
      </w:r>
      <w:r>
        <w:rPr>
          <w:w w:val="105"/>
        </w:rPr>
        <w:t> error.</w:t>
      </w:r>
      <w:r>
        <w:rPr>
          <w:spacing w:val="32"/>
          <w:w w:val="105"/>
        </w:rPr>
        <w:t> </w:t>
      </w:r>
      <w:r>
        <w:rPr>
          <w:w w:val="105"/>
        </w:rPr>
        <w:t>However,</w:t>
      </w:r>
      <w:r>
        <w:rPr>
          <w:w w:val="105"/>
        </w:rPr>
        <w:t> the</w:t>
      </w:r>
      <w:r>
        <w:rPr>
          <w:w w:val="105"/>
        </w:rPr>
        <w:t> carrot distance</w:t>
      </w:r>
      <w:r>
        <w:rPr>
          <w:spacing w:val="-10"/>
          <w:w w:val="105"/>
        </w:rPr>
        <w:t> </w:t>
      </w:r>
      <w:r>
        <w:rPr>
          <w:w w:val="105"/>
        </w:rPr>
        <w:t>should</w:t>
      </w:r>
      <w:r>
        <w:rPr>
          <w:spacing w:val="-10"/>
          <w:w w:val="105"/>
        </w:rPr>
        <w:t> </w:t>
      </w:r>
      <w:r>
        <w:rPr>
          <w:w w:val="105"/>
        </w:rPr>
        <w:t>be</w:t>
      </w:r>
      <w:r>
        <w:rPr>
          <w:spacing w:val="-10"/>
          <w:w w:val="105"/>
        </w:rPr>
        <w:t> </w:t>
      </w:r>
      <w:r>
        <w:rPr>
          <w:w w:val="105"/>
        </w:rPr>
        <w:t>used</w:t>
      </w:r>
      <w:r>
        <w:rPr>
          <w:spacing w:val="-10"/>
          <w:w w:val="105"/>
        </w:rPr>
        <w:t> </w:t>
      </w:r>
      <w:r>
        <w:rPr>
          <w:w w:val="105"/>
        </w:rPr>
        <w:t>to</w:t>
      </w:r>
      <w:r>
        <w:rPr>
          <w:spacing w:val="-10"/>
          <w:w w:val="105"/>
        </w:rPr>
        <w:t> </w:t>
      </w:r>
      <w:r>
        <w:rPr>
          <w:w w:val="105"/>
        </w:rPr>
        <w:t>ensure</w:t>
      </w:r>
      <w:r>
        <w:rPr>
          <w:spacing w:val="-10"/>
          <w:w w:val="105"/>
        </w:rPr>
        <w:t> </w:t>
      </w:r>
      <w:r>
        <w:rPr>
          <w:w w:val="105"/>
        </w:rPr>
        <w:t>the</w:t>
      </w:r>
      <w:r>
        <w:rPr>
          <w:spacing w:val="-10"/>
          <w:w w:val="105"/>
        </w:rPr>
        <w:t> </w:t>
      </w:r>
      <w:r>
        <w:rPr>
          <w:w w:val="105"/>
        </w:rPr>
        <w:t>heading</w:t>
      </w:r>
      <w:r>
        <w:rPr>
          <w:spacing w:val="-9"/>
          <w:w w:val="105"/>
        </w:rPr>
        <w:t> </w:t>
      </w:r>
      <w:r>
        <w:rPr>
          <w:w w:val="105"/>
        </w:rPr>
        <w:t>is</w:t>
      </w:r>
      <w:r>
        <w:rPr>
          <w:spacing w:val="-10"/>
          <w:w w:val="105"/>
        </w:rPr>
        <w:t> </w:t>
      </w:r>
      <w:r>
        <w:rPr>
          <w:w w:val="105"/>
        </w:rPr>
        <w:t>always</w:t>
      </w:r>
      <w:r>
        <w:rPr>
          <w:spacing w:val="-10"/>
          <w:w w:val="105"/>
        </w:rPr>
        <w:t> </w:t>
      </w:r>
      <w:r>
        <w:rPr>
          <w:w w:val="105"/>
        </w:rPr>
        <w:t>directed</w:t>
      </w:r>
      <w:r>
        <w:rPr>
          <w:spacing w:val="-10"/>
          <w:w w:val="105"/>
        </w:rPr>
        <w:t> </w:t>
      </w:r>
      <w:r>
        <w:rPr>
          <w:w w:val="105"/>
        </w:rPr>
        <w:t>towards</w:t>
      </w:r>
      <w:r>
        <w:rPr>
          <w:spacing w:val="-10"/>
          <w:w w:val="105"/>
        </w:rPr>
        <w:t> </w:t>
      </w:r>
      <w:r>
        <w:rPr>
          <w:w w:val="105"/>
        </w:rPr>
        <w:t>Q.</w:t>
      </w:r>
      <w:r>
        <w:rPr>
          <w:spacing w:val="-9"/>
          <w:w w:val="105"/>
        </w:rPr>
        <w:t> </w:t>
      </w:r>
      <w:r>
        <w:rPr>
          <w:w w:val="105"/>
        </w:rPr>
        <w:t>To</w:t>
      </w:r>
      <w:r>
        <w:rPr>
          <w:spacing w:val="-10"/>
          <w:w w:val="105"/>
        </w:rPr>
        <w:t> </w:t>
      </w:r>
      <w:r>
        <w:rPr>
          <w:w w:val="105"/>
        </w:rPr>
        <w:t>determine the</w:t>
      </w:r>
      <w:r>
        <w:rPr>
          <w:w w:val="105"/>
        </w:rPr>
        <w:t> heading</w:t>
      </w:r>
      <w:r>
        <w:rPr>
          <w:w w:val="105"/>
        </w:rPr>
        <w:t> error,</w:t>
      </w:r>
      <w:r>
        <w:rPr>
          <w:w w:val="105"/>
        </w:rPr>
        <w:t> </w:t>
      </w:r>
      <w:r>
        <w:rPr>
          <w:i/>
          <w:w w:val="105"/>
        </w:rPr>
        <w:t>θ</w:t>
      </w:r>
      <w:r>
        <w:rPr>
          <w:i/>
          <w:w w:val="105"/>
          <w:vertAlign w:val="subscript"/>
        </w:rPr>
        <w:t>c</w:t>
      </w:r>
      <w:r>
        <w:rPr>
          <w:i/>
          <w:w w:val="105"/>
          <w:vertAlign w:val="baseline"/>
        </w:rPr>
        <w:t> </w:t>
      </w:r>
      <w:r>
        <w:rPr>
          <w:w w:val="105"/>
          <w:vertAlign w:val="baseline"/>
        </w:rPr>
        <w:t>represents</w:t>
      </w:r>
      <w:r>
        <w:rPr>
          <w:w w:val="105"/>
          <w:vertAlign w:val="baseline"/>
        </w:rPr>
        <w:t> the</w:t>
      </w:r>
      <w:r>
        <w:rPr>
          <w:w w:val="105"/>
          <w:vertAlign w:val="baseline"/>
        </w:rPr>
        <w:t> vehicle</w:t>
      </w:r>
      <w:r>
        <w:rPr>
          <w:w w:val="105"/>
          <w:vertAlign w:val="baseline"/>
        </w:rPr>
        <w:t> angular</w:t>
      </w:r>
      <w:r>
        <w:rPr>
          <w:w w:val="105"/>
          <w:vertAlign w:val="baseline"/>
        </w:rPr>
        <w:t> position</w:t>
      </w:r>
      <w:r>
        <w:rPr>
          <w:w w:val="105"/>
          <w:vertAlign w:val="baseline"/>
        </w:rPr>
        <w:t> and</w:t>
      </w:r>
      <w:r>
        <w:rPr>
          <w:w w:val="105"/>
          <w:vertAlign w:val="baseline"/>
        </w:rPr>
        <w:t> the</w:t>
      </w:r>
      <w:r>
        <w:rPr>
          <w:w w:val="105"/>
          <w:vertAlign w:val="baseline"/>
        </w:rPr>
        <w:t> heading</w:t>
      </w:r>
      <w:r>
        <w:rPr>
          <w:w w:val="105"/>
          <w:vertAlign w:val="baseline"/>
        </w:rPr>
        <w:t> error</w:t>
      </w:r>
      <w:r>
        <w:rPr>
          <w:w w:val="105"/>
          <w:vertAlign w:val="baseline"/>
        </w:rPr>
        <w:t> from the reference can be calculated using,</w:t>
      </w:r>
    </w:p>
    <w:p>
      <w:pPr>
        <w:pStyle w:val="BodyText"/>
        <w:spacing w:before="95"/>
      </w:pPr>
    </w:p>
    <w:p>
      <w:pPr>
        <w:tabs>
          <w:tab w:pos="8741" w:val="left" w:leader="none"/>
        </w:tabs>
        <w:spacing w:before="0"/>
        <w:ind w:left="511" w:right="0" w:firstLine="3069"/>
        <w:jc w:val="left"/>
        <w:rPr>
          <w:sz w:val="24"/>
        </w:rPr>
      </w:pPr>
      <w:r>
        <w:rPr>
          <w:i/>
          <w:w w:val="115"/>
          <w:sz w:val="24"/>
        </w:rPr>
        <w:t>δ</w:t>
      </w:r>
      <w:r>
        <w:rPr>
          <w:i/>
          <w:w w:val="115"/>
          <w:sz w:val="24"/>
          <w:vertAlign w:val="subscript"/>
        </w:rPr>
        <w:t>c</w:t>
      </w:r>
      <w:r>
        <w:rPr>
          <w:i/>
          <w:spacing w:val="12"/>
          <w:w w:val="115"/>
          <w:sz w:val="24"/>
          <w:vertAlign w:val="baseline"/>
        </w:rPr>
        <w:t> </w:t>
      </w:r>
      <w:r>
        <w:rPr>
          <w:w w:val="115"/>
          <w:sz w:val="24"/>
          <w:vertAlign w:val="baseline"/>
        </w:rPr>
        <w:t>=</w:t>
      </w:r>
      <w:r>
        <w:rPr>
          <w:spacing w:val="3"/>
          <w:w w:val="115"/>
          <w:sz w:val="24"/>
          <w:vertAlign w:val="baseline"/>
        </w:rPr>
        <w:t> </w:t>
      </w:r>
      <w:r>
        <w:rPr>
          <w:w w:val="115"/>
          <w:sz w:val="24"/>
          <w:vertAlign w:val="baseline"/>
        </w:rPr>
        <w:t>arctan(</w:t>
      </w:r>
      <w:r>
        <w:rPr>
          <w:i/>
          <w:w w:val="115"/>
          <w:sz w:val="24"/>
          <w:vertAlign w:val="baseline"/>
        </w:rPr>
        <w:t>RC</w:t>
      </w:r>
      <w:r>
        <w:rPr>
          <w:i/>
          <w:w w:val="115"/>
          <w:sz w:val="24"/>
          <w:vertAlign w:val="subscript"/>
        </w:rPr>
        <w:t>y</w:t>
      </w:r>
      <w:r>
        <w:rPr>
          <w:i/>
          <w:w w:val="115"/>
          <w:sz w:val="24"/>
          <w:vertAlign w:val="baseline"/>
        </w:rPr>
        <w:t>,</w:t>
      </w:r>
      <w:r>
        <w:rPr>
          <w:i/>
          <w:spacing w:val="-23"/>
          <w:w w:val="115"/>
          <w:sz w:val="24"/>
          <w:vertAlign w:val="baseline"/>
        </w:rPr>
        <w:t> </w:t>
      </w:r>
      <w:r>
        <w:rPr>
          <w:i/>
          <w:spacing w:val="-4"/>
          <w:w w:val="115"/>
          <w:sz w:val="24"/>
          <w:vertAlign w:val="baseline"/>
        </w:rPr>
        <w:t>RC</w:t>
      </w:r>
      <w:r>
        <w:rPr>
          <w:i/>
          <w:spacing w:val="-4"/>
          <w:w w:val="115"/>
          <w:sz w:val="24"/>
          <w:vertAlign w:val="subscript"/>
        </w:rPr>
        <w:t>x</w:t>
      </w:r>
      <w:r>
        <w:rPr>
          <w:spacing w:val="-4"/>
          <w:w w:val="115"/>
          <w:sz w:val="24"/>
          <w:vertAlign w:val="baseline"/>
        </w:rPr>
        <w:t>)</w:t>
      </w:r>
      <w:r>
        <w:rPr>
          <w:sz w:val="24"/>
          <w:vertAlign w:val="baseline"/>
        </w:rPr>
        <w:tab/>
      </w:r>
      <w:r>
        <w:rPr>
          <w:spacing w:val="-2"/>
          <w:w w:val="120"/>
          <w:sz w:val="24"/>
          <w:vertAlign w:val="baseline"/>
        </w:rPr>
        <w:t>(3.14)</w:t>
      </w:r>
    </w:p>
    <w:p>
      <w:pPr>
        <w:pStyle w:val="BodyText"/>
        <w:spacing w:line="237" w:lineRule="auto" w:before="218"/>
        <w:ind w:left="160" w:right="898" w:firstLine="351"/>
        <w:jc w:val="both"/>
      </w:pPr>
      <w:r>
        <w:rPr/>
        <w:t>Finally, the angular velocity control signal can be determined using a simple first order </w:t>
      </w:r>
      <w:r>
        <w:rPr>
          <w:spacing w:val="-2"/>
        </w:rPr>
        <w:t>controller.</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spacing w:before="163"/>
        <w:rPr>
          <w:sz w:val="20"/>
        </w:rPr>
      </w:pPr>
    </w:p>
    <w:p>
      <w:pPr>
        <w:spacing w:after="0"/>
        <w:rPr>
          <w:sz w:val="20"/>
        </w:rPr>
        <w:sectPr>
          <w:pgSz w:w="12240" w:h="15840"/>
          <w:pgMar w:header="0" w:footer="1819" w:top="1820" w:bottom="2000" w:left="1460" w:right="540"/>
        </w:sectPr>
      </w:pPr>
    </w:p>
    <w:p>
      <w:pPr>
        <w:spacing w:before="19"/>
        <w:ind w:left="0" w:right="0" w:firstLine="0"/>
        <w:jc w:val="right"/>
        <w:rPr>
          <w:i/>
          <w:sz w:val="16"/>
        </w:rPr>
      </w:pPr>
      <w:r>
        <w:rPr>
          <w:i/>
          <w:spacing w:val="-136"/>
          <w:w w:val="108"/>
          <w:position w:val="4"/>
          <w:sz w:val="24"/>
        </w:rPr>
        <w:t>ω</w:t>
      </w:r>
      <w:r>
        <w:rPr>
          <w:rFonts w:ascii="Lucida Sans Unicode" w:hAnsi="Lucida Sans Unicode"/>
          <w:w w:val="111"/>
          <w:position w:val="4"/>
          <w:sz w:val="24"/>
        </w:rPr>
        <w:t>˜</w:t>
      </w:r>
      <w:r>
        <w:rPr>
          <w:rFonts w:ascii="Lucida Sans Unicode" w:hAnsi="Lucida Sans Unicode"/>
          <w:spacing w:val="-6"/>
          <w:w w:val="109"/>
          <w:position w:val="4"/>
          <w:sz w:val="24"/>
        </w:rPr>
        <w:t> </w:t>
      </w:r>
      <w:r>
        <w:rPr>
          <w:w w:val="110"/>
          <w:position w:val="4"/>
          <w:sz w:val="24"/>
        </w:rPr>
        <w:t>=</w:t>
      </w:r>
      <w:r>
        <w:rPr>
          <w:spacing w:val="-10"/>
          <w:w w:val="110"/>
          <w:position w:val="4"/>
          <w:sz w:val="24"/>
        </w:rPr>
        <w:t> </w:t>
      </w:r>
      <w:r>
        <w:rPr>
          <w:i/>
          <w:spacing w:val="-2"/>
          <w:w w:val="110"/>
          <w:position w:val="4"/>
          <w:sz w:val="24"/>
        </w:rPr>
        <w:t>k</w:t>
      </w:r>
      <w:r>
        <w:rPr>
          <w:i/>
          <w:spacing w:val="-2"/>
          <w:w w:val="110"/>
          <w:sz w:val="16"/>
        </w:rPr>
        <w:t>rotation</w:t>
      </w:r>
    </w:p>
    <w:p>
      <w:pPr>
        <w:spacing w:before="57"/>
        <w:ind w:left="23" w:right="0" w:firstLine="0"/>
        <w:jc w:val="left"/>
        <w:rPr>
          <w:i/>
          <w:sz w:val="24"/>
        </w:rPr>
      </w:pPr>
      <w:r>
        <w:rPr/>
        <w:br w:type="column"/>
      </w:r>
      <w:r>
        <w:rPr>
          <w:rFonts w:ascii="Cambria" w:hAnsi="Cambria"/>
          <w:w w:val="105"/>
          <w:sz w:val="24"/>
        </w:rPr>
        <w:t>∗</w:t>
      </w:r>
      <w:r>
        <w:rPr>
          <w:rFonts w:ascii="Cambria" w:hAnsi="Cambria"/>
          <w:spacing w:val="-5"/>
          <w:w w:val="105"/>
          <w:sz w:val="24"/>
        </w:rPr>
        <w:t> </w:t>
      </w:r>
      <w:r>
        <w:rPr>
          <w:spacing w:val="-8"/>
          <w:w w:val="105"/>
          <w:sz w:val="24"/>
        </w:rPr>
        <w:t>(</w:t>
      </w:r>
      <w:r>
        <w:rPr>
          <w:i/>
          <w:spacing w:val="-8"/>
          <w:w w:val="105"/>
          <w:sz w:val="24"/>
        </w:rPr>
        <w:t>δ</w:t>
      </w:r>
      <w:r>
        <w:rPr>
          <w:i/>
          <w:spacing w:val="-8"/>
          <w:w w:val="105"/>
          <w:sz w:val="24"/>
          <w:vertAlign w:val="subscript"/>
        </w:rPr>
        <w:t>c</w:t>
      </w:r>
    </w:p>
    <w:p>
      <w:pPr>
        <w:tabs>
          <w:tab w:pos="3388" w:val="left" w:leader="none"/>
        </w:tabs>
        <w:spacing w:before="57"/>
        <w:ind w:left="23" w:right="0" w:firstLine="0"/>
        <w:jc w:val="left"/>
        <w:rPr>
          <w:sz w:val="24"/>
        </w:rPr>
      </w:pPr>
      <w:r>
        <w:rPr/>
        <w:br w:type="column"/>
      </w:r>
      <w:r>
        <w:rPr>
          <w:rFonts w:ascii="Cambria" w:hAnsi="Cambria"/>
          <w:w w:val="80"/>
          <w:sz w:val="24"/>
        </w:rPr>
        <w:t>—</w:t>
      </w:r>
      <w:r>
        <w:rPr>
          <w:rFonts w:ascii="Cambria" w:hAnsi="Cambria"/>
          <w:spacing w:val="-8"/>
          <w:sz w:val="24"/>
        </w:rPr>
        <w:t> </w:t>
      </w:r>
      <w:r>
        <w:rPr>
          <w:i/>
          <w:spacing w:val="-5"/>
          <w:sz w:val="24"/>
        </w:rPr>
        <w:t>θ</w:t>
      </w:r>
      <w:r>
        <w:rPr>
          <w:i/>
          <w:spacing w:val="-5"/>
          <w:sz w:val="24"/>
          <w:vertAlign w:val="subscript"/>
        </w:rPr>
        <w:t>c</w:t>
      </w:r>
      <w:r>
        <w:rPr>
          <w:spacing w:val="-5"/>
          <w:sz w:val="24"/>
          <w:vertAlign w:val="baseline"/>
        </w:rPr>
        <w:t>)</w:t>
      </w:r>
      <w:r>
        <w:rPr>
          <w:sz w:val="24"/>
          <w:vertAlign w:val="baseline"/>
        </w:rPr>
        <w:tab/>
      </w:r>
      <w:r>
        <w:rPr>
          <w:spacing w:val="-2"/>
          <w:sz w:val="24"/>
          <w:vertAlign w:val="baseline"/>
        </w:rPr>
        <w:t>(3.15)</w:t>
      </w:r>
    </w:p>
    <w:p>
      <w:pPr>
        <w:spacing w:after="0"/>
        <w:jc w:val="left"/>
        <w:rPr>
          <w:sz w:val="24"/>
        </w:rPr>
        <w:sectPr>
          <w:type w:val="continuous"/>
          <w:pgSz w:w="12240" w:h="15840"/>
          <w:pgMar w:header="0" w:footer="1819" w:top="1820" w:bottom="280" w:left="1460" w:right="540"/>
          <w:cols w:num="3" w:equalWidth="0">
            <w:col w:w="4810" w:space="40"/>
            <w:col w:w="464" w:space="39"/>
            <w:col w:w="4887"/>
          </w:cols>
        </w:sectPr>
      </w:pPr>
    </w:p>
    <w:p>
      <w:pPr>
        <w:pStyle w:val="BodyText"/>
        <w:spacing w:line="237" w:lineRule="auto" w:before="210"/>
        <w:ind w:left="160" w:right="895" w:firstLine="351"/>
        <w:jc w:val="both"/>
      </w:pPr>
      <w:r>
        <w:rPr/>
        <w:t>Since the system model uses a control vector with acceleration and rotation components, the carrot controller was slightly modified to interface with the acceleration control signal. Again</w:t>
      </w:r>
      <w:r>
        <w:rPr>
          <w:spacing w:val="40"/>
        </w:rPr>
        <w:t> </w:t>
      </w:r>
      <w:r>
        <w:rPr/>
        <w:t>a</w:t>
      </w:r>
      <w:r>
        <w:rPr>
          <w:spacing w:val="40"/>
        </w:rPr>
        <w:t> </w:t>
      </w:r>
      <w:r>
        <w:rPr/>
        <w:t>proportional</w:t>
      </w:r>
      <w:r>
        <w:rPr>
          <w:spacing w:val="40"/>
        </w:rPr>
        <w:t> </w:t>
      </w:r>
      <w:r>
        <w:rPr/>
        <w:t>controller</w:t>
      </w:r>
      <w:r>
        <w:rPr>
          <w:spacing w:val="40"/>
        </w:rPr>
        <w:t> </w:t>
      </w:r>
      <w:r>
        <w:rPr/>
        <w:t>was</w:t>
      </w:r>
      <w:r>
        <w:rPr>
          <w:spacing w:val="40"/>
        </w:rPr>
        <w:t> </w:t>
      </w:r>
      <w:r>
        <w:rPr/>
        <w:t>used.</w:t>
      </w:r>
    </w:p>
    <w:p>
      <w:pPr>
        <w:pStyle w:val="BodyText"/>
        <w:spacing w:before="71"/>
      </w:pPr>
    </w:p>
    <w:p>
      <w:pPr>
        <w:tabs>
          <w:tab w:pos="1925" w:val="left" w:leader="none"/>
        </w:tabs>
        <w:spacing w:before="0"/>
        <w:ind w:left="0" w:right="1275" w:firstLine="0"/>
        <w:jc w:val="center"/>
        <w:rPr>
          <w:i/>
          <w:sz w:val="16"/>
        </w:rPr>
      </w:pPr>
      <w:r>
        <w:rPr/>
        <mc:AlternateContent>
          <mc:Choice Requires="wps">
            <w:drawing>
              <wp:anchor distT="0" distB="0" distL="0" distR="0" allowOverlap="1" layoutInCell="1" locked="0" behindDoc="1" simplePos="0" relativeHeight="484779520">
                <wp:simplePos x="0" y="0"/>
                <wp:positionH relativeFrom="page">
                  <wp:posOffset>4068102</wp:posOffset>
                </wp:positionH>
                <wp:positionV relativeFrom="paragraph">
                  <wp:posOffset>52208</wp:posOffset>
                </wp:positionV>
                <wp:extent cx="2790190" cy="1562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790190" cy="156210"/>
                        </a:xfrm>
                        <a:prstGeom prst="rect">
                          <a:avLst/>
                        </a:prstGeom>
                      </wps:spPr>
                      <wps:txbx>
                        <w:txbxContent>
                          <w:p>
                            <w:pPr>
                              <w:pStyle w:val="BodyText"/>
                              <w:tabs>
                                <w:tab w:pos="698" w:val="left" w:leader="none"/>
                                <w:tab w:pos="3795" w:val="left" w:leader="none"/>
                              </w:tabs>
                              <w:spacing w:line="245" w:lineRule="exact"/>
                            </w:pPr>
                            <w:r>
                              <w:rPr>
                                <w:rFonts w:ascii="Cambria" w:hAnsi="Cambria"/>
                                <w:w w:val="105"/>
                              </w:rPr>
                              <w:t>∗</w:t>
                            </w:r>
                            <w:r>
                              <w:rPr>
                                <w:rFonts w:ascii="Cambria" w:hAnsi="Cambria"/>
                                <w:spacing w:val="-5"/>
                                <w:w w:val="105"/>
                              </w:rPr>
                              <w:t> </w:t>
                            </w:r>
                            <w:r>
                              <w:rPr>
                                <w:spacing w:val="-5"/>
                                <w:w w:val="105"/>
                              </w:rPr>
                              <w:t>(</w:t>
                            </w:r>
                            <w:r>
                              <w:rPr>
                                <w:i/>
                                <w:spacing w:val="-5"/>
                                <w:w w:val="105"/>
                              </w:rPr>
                              <w:t>v</w:t>
                            </w:r>
                            <w:r>
                              <w:rPr>
                                <w:i/>
                              </w:rPr>
                              <w:tab/>
                            </w:r>
                            <w:r>
                              <w:rPr>
                                <w:rFonts w:ascii="Cambria" w:hAnsi="Cambria"/>
                                <w:w w:val="85"/>
                              </w:rPr>
                              <w:t>−</w:t>
                            </w:r>
                            <w:r>
                              <w:rPr>
                                <w:rFonts w:ascii="Cambria" w:hAnsi="Cambria"/>
                                <w:spacing w:val="-3"/>
                                <w:w w:val="85"/>
                              </w:rPr>
                              <w:t> </w:t>
                            </w:r>
                            <w:r>
                              <w:rPr>
                                <w:i/>
                                <w:spacing w:val="-5"/>
                                <w:w w:val="105"/>
                              </w:rPr>
                              <w:t>v</w:t>
                            </w:r>
                            <w:r>
                              <w:rPr>
                                <w:spacing w:val="-5"/>
                                <w:w w:val="105"/>
                              </w:rPr>
                              <w:t>)</w:t>
                            </w:r>
                            <w:r>
                              <w:rPr/>
                              <w:tab/>
                            </w:r>
                            <w:r>
                              <w:rPr>
                                <w:spacing w:val="-2"/>
                              </w:rPr>
                              <w:t>(3.16)</w:t>
                            </w:r>
                          </w:p>
                        </w:txbxContent>
                      </wps:txbx>
                      <wps:bodyPr wrap="square" lIns="0" tIns="0" rIns="0" bIns="0" rtlCol="0">
                        <a:noAutofit/>
                      </wps:bodyPr>
                    </wps:wsp>
                  </a:graphicData>
                </a:graphic>
              </wp:anchor>
            </w:drawing>
          </mc:Choice>
          <mc:Fallback>
            <w:pict>
              <v:shape style="position:absolute;margin-left:320.322998pt;margin-top:4.110876pt;width:219.7pt;height:12.3pt;mso-position-horizontal-relative:page;mso-position-vertical-relative:paragraph;z-index:-18536960" type="#_x0000_t202" id="docshape146" filled="false" stroked="false">
                <v:textbox inset="0,0,0,0">
                  <w:txbxContent>
                    <w:p>
                      <w:pPr>
                        <w:pStyle w:val="BodyText"/>
                        <w:tabs>
                          <w:tab w:pos="698" w:val="left" w:leader="none"/>
                          <w:tab w:pos="3795" w:val="left" w:leader="none"/>
                        </w:tabs>
                        <w:spacing w:line="245" w:lineRule="exact"/>
                      </w:pPr>
                      <w:r>
                        <w:rPr>
                          <w:rFonts w:ascii="Cambria" w:hAnsi="Cambria"/>
                          <w:w w:val="105"/>
                        </w:rPr>
                        <w:t>∗</w:t>
                      </w:r>
                      <w:r>
                        <w:rPr>
                          <w:rFonts w:ascii="Cambria" w:hAnsi="Cambria"/>
                          <w:spacing w:val="-5"/>
                          <w:w w:val="105"/>
                        </w:rPr>
                        <w:t> </w:t>
                      </w:r>
                      <w:r>
                        <w:rPr>
                          <w:spacing w:val="-5"/>
                          <w:w w:val="105"/>
                        </w:rPr>
                        <w:t>(</w:t>
                      </w:r>
                      <w:r>
                        <w:rPr>
                          <w:i/>
                          <w:spacing w:val="-5"/>
                          <w:w w:val="105"/>
                        </w:rPr>
                        <w:t>v</w:t>
                      </w:r>
                      <w:r>
                        <w:rPr>
                          <w:i/>
                        </w:rPr>
                        <w:tab/>
                      </w:r>
                      <w:r>
                        <w:rPr>
                          <w:rFonts w:ascii="Cambria" w:hAnsi="Cambria"/>
                          <w:w w:val="85"/>
                        </w:rPr>
                        <w:t>−</w:t>
                      </w:r>
                      <w:r>
                        <w:rPr>
                          <w:rFonts w:ascii="Cambria" w:hAnsi="Cambria"/>
                          <w:spacing w:val="-3"/>
                          <w:w w:val="85"/>
                        </w:rPr>
                        <w:t> </w:t>
                      </w:r>
                      <w:r>
                        <w:rPr>
                          <w:i/>
                          <w:spacing w:val="-5"/>
                          <w:w w:val="105"/>
                        </w:rPr>
                        <w:t>v</w:t>
                      </w:r>
                      <w:r>
                        <w:rPr>
                          <w:spacing w:val="-5"/>
                          <w:w w:val="105"/>
                        </w:rPr>
                        <w:t>)</w:t>
                      </w:r>
                      <w:r>
                        <w:rPr/>
                        <w:tab/>
                      </w:r>
                      <w:r>
                        <w:rPr>
                          <w:spacing w:val="-2"/>
                        </w:rPr>
                        <w:t>(3.16)</w:t>
                      </w:r>
                    </w:p>
                  </w:txbxContent>
                </v:textbox>
                <w10:wrap type="none"/>
              </v:shape>
            </w:pict>
          </mc:Fallback>
        </mc:AlternateContent>
      </w:r>
      <w:bookmarkStart w:name="2D Simulation Results" w:id="125"/>
      <w:bookmarkEnd w:id="125"/>
      <w:r>
        <w:rPr/>
      </w:r>
      <w:bookmarkStart w:name="_bookmark90" w:id="126"/>
      <w:bookmarkEnd w:id="126"/>
      <w:r>
        <w:rPr/>
      </w:r>
      <w:r>
        <w:rPr>
          <w:rFonts w:ascii="Lucida Sans Unicode" w:hAnsi="Lucida Sans Unicode"/>
          <w:spacing w:val="-128"/>
          <w:w w:val="110"/>
          <w:position w:val="4"/>
          <w:sz w:val="24"/>
        </w:rPr>
        <w:t>˜</w:t>
      </w:r>
      <w:r>
        <w:rPr>
          <w:i/>
          <w:w w:val="119"/>
          <w:position w:val="4"/>
          <w:sz w:val="24"/>
        </w:rPr>
        <w:t>a</w:t>
      </w:r>
      <w:r>
        <w:rPr>
          <w:i/>
          <w:spacing w:val="3"/>
          <w:w w:val="115"/>
          <w:position w:val="4"/>
          <w:sz w:val="24"/>
        </w:rPr>
        <w:t> </w:t>
      </w:r>
      <w:r>
        <w:rPr>
          <w:w w:val="115"/>
          <w:position w:val="4"/>
          <w:sz w:val="24"/>
        </w:rPr>
        <w:t>=</w:t>
      </w:r>
      <w:r>
        <w:rPr>
          <w:spacing w:val="-6"/>
          <w:w w:val="115"/>
          <w:position w:val="4"/>
          <w:sz w:val="24"/>
        </w:rPr>
        <w:t> </w:t>
      </w:r>
      <w:r>
        <w:rPr>
          <w:i/>
          <w:spacing w:val="-2"/>
          <w:w w:val="115"/>
          <w:position w:val="4"/>
          <w:sz w:val="24"/>
        </w:rPr>
        <w:t>k</w:t>
      </w:r>
      <w:r>
        <w:rPr>
          <w:i/>
          <w:spacing w:val="-2"/>
          <w:w w:val="115"/>
          <w:sz w:val="16"/>
        </w:rPr>
        <w:t>acce</w:t>
      </w:r>
      <w:r>
        <w:rPr>
          <w:i/>
          <w:smallCaps/>
          <w:spacing w:val="-2"/>
          <w:w w:val="115"/>
          <w:sz w:val="16"/>
        </w:rPr>
        <w:t>l</w:t>
      </w:r>
      <w:r>
        <w:rPr>
          <w:i/>
          <w:smallCaps w:val="0"/>
          <w:spacing w:val="-2"/>
          <w:w w:val="115"/>
          <w:sz w:val="16"/>
        </w:rPr>
        <w:t>eration</w:t>
      </w:r>
      <w:r>
        <w:rPr>
          <w:i/>
          <w:smallCaps w:val="0"/>
          <w:sz w:val="16"/>
        </w:rPr>
        <w:tab/>
      </w:r>
      <w:r>
        <w:rPr>
          <w:i/>
          <w:smallCaps w:val="0"/>
          <w:spacing w:val="-5"/>
          <w:w w:val="120"/>
          <w:sz w:val="16"/>
        </w:rPr>
        <w:t>ref</w:t>
      </w:r>
    </w:p>
    <w:p>
      <w:pPr>
        <w:pStyle w:val="BodyText"/>
        <w:rPr>
          <w:i/>
          <w:sz w:val="16"/>
        </w:rPr>
      </w:pPr>
    </w:p>
    <w:p>
      <w:pPr>
        <w:pStyle w:val="BodyText"/>
        <w:spacing w:before="102"/>
        <w:rPr>
          <w:i/>
          <w:sz w:val="16"/>
        </w:rPr>
      </w:pPr>
    </w:p>
    <w:p>
      <w:pPr>
        <w:pStyle w:val="ListParagraph"/>
        <w:numPr>
          <w:ilvl w:val="1"/>
          <w:numId w:val="16"/>
        </w:numPr>
        <w:tabs>
          <w:tab w:pos="1042" w:val="left" w:leader="none"/>
        </w:tabs>
        <w:spacing w:line="240" w:lineRule="auto" w:before="0" w:after="0"/>
        <w:ind w:left="1042" w:right="0" w:hanging="882"/>
        <w:jc w:val="left"/>
        <w:rPr>
          <w:b/>
          <w:sz w:val="34"/>
        </w:rPr>
      </w:pPr>
      <w:r>
        <w:rPr>
          <w:b/>
          <w:w w:val="120"/>
          <w:sz w:val="34"/>
        </w:rPr>
        <w:t>2D</w:t>
      </w:r>
      <w:r>
        <w:rPr>
          <w:b/>
          <w:spacing w:val="34"/>
          <w:w w:val="120"/>
          <w:sz w:val="34"/>
        </w:rPr>
        <w:t> </w:t>
      </w:r>
      <w:r>
        <w:rPr>
          <w:b/>
          <w:w w:val="120"/>
          <w:sz w:val="34"/>
        </w:rPr>
        <w:t>Simulation</w:t>
      </w:r>
      <w:r>
        <w:rPr>
          <w:b/>
          <w:spacing w:val="35"/>
          <w:w w:val="120"/>
          <w:sz w:val="34"/>
        </w:rPr>
        <w:t> </w:t>
      </w:r>
      <w:r>
        <w:rPr>
          <w:b/>
          <w:spacing w:val="-2"/>
          <w:w w:val="120"/>
          <w:sz w:val="34"/>
        </w:rPr>
        <w:t>Results</w:t>
      </w:r>
    </w:p>
    <w:p>
      <w:pPr>
        <w:pStyle w:val="BodyText"/>
        <w:spacing w:line="237" w:lineRule="auto" w:before="328"/>
        <w:ind w:left="160" w:right="895" w:firstLine="351"/>
        <w:jc w:val="both"/>
      </w:pPr>
      <w:r>
        <w:rPr>
          <w:w w:val="105"/>
        </w:rPr>
        <w:t>Ideally in a linear system, a Kalman filter does not require tuning as the estimates are optimal.</w:t>
      </w:r>
      <w:r>
        <w:rPr>
          <w:spacing w:val="21"/>
          <w:w w:val="105"/>
        </w:rPr>
        <w:t> </w:t>
      </w:r>
      <w:r>
        <w:rPr>
          <w:w w:val="105"/>
        </w:rPr>
        <w:t>However</w:t>
      </w:r>
      <w:r>
        <w:rPr>
          <w:spacing w:val="-4"/>
          <w:w w:val="105"/>
        </w:rPr>
        <w:t> </w:t>
      </w:r>
      <w:r>
        <w:rPr>
          <w:w w:val="105"/>
        </w:rPr>
        <w:t>noise</w:t>
      </w:r>
      <w:r>
        <w:rPr>
          <w:spacing w:val="-5"/>
          <w:w w:val="105"/>
        </w:rPr>
        <w:t> </w:t>
      </w:r>
      <w:r>
        <w:rPr>
          <w:w w:val="105"/>
        </w:rPr>
        <w:t>from</w:t>
      </w:r>
      <w:r>
        <w:rPr>
          <w:spacing w:val="-4"/>
          <w:w w:val="105"/>
        </w:rPr>
        <w:t> </w:t>
      </w:r>
      <w:r>
        <w:rPr>
          <w:w w:val="105"/>
        </w:rPr>
        <w:t>the</w:t>
      </w:r>
      <w:r>
        <w:rPr>
          <w:spacing w:val="-5"/>
          <w:w w:val="105"/>
        </w:rPr>
        <w:t> </w:t>
      </w:r>
      <w:r>
        <w:rPr>
          <w:w w:val="105"/>
        </w:rPr>
        <w:t>process,</w:t>
      </w:r>
      <w:r>
        <w:rPr>
          <w:spacing w:val="-4"/>
          <w:w w:val="105"/>
        </w:rPr>
        <w:t> </w:t>
      </w:r>
      <w:r>
        <w:rPr>
          <w:w w:val="105"/>
        </w:rPr>
        <w:t>system</w:t>
      </w:r>
      <w:r>
        <w:rPr>
          <w:spacing w:val="-4"/>
          <w:w w:val="105"/>
        </w:rPr>
        <w:t> </w:t>
      </w:r>
      <w:r>
        <w:rPr>
          <w:w w:val="105"/>
        </w:rPr>
        <w:t>non-linearities,</w:t>
      </w:r>
      <w:r>
        <w:rPr>
          <w:spacing w:val="-4"/>
          <w:w w:val="105"/>
        </w:rPr>
        <w:t> </w:t>
      </w:r>
      <w:r>
        <w:rPr>
          <w:w w:val="105"/>
        </w:rPr>
        <w:t>system</w:t>
      </w:r>
      <w:r>
        <w:rPr>
          <w:spacing w:val="-4"/>
          <w:w w:val="105"/>
        </w:rPr>
        <w:t> </w:t>
      </w:r>
      <w:r>
        <w:rPr>
          <w:w w:val="105"/>
        </w:rPr>
        <w:t>model</w:t>
      </w:r>
      <w:r>
        <w:rPr>
          <w:spacing w:val="-4"/>
          <w:w w:val="105"/>
        </w:rPr>
        <w:t> </w:t>
      </w:r>
      <w:r>
        <w:rPr>
          <w:w w:val="105"/>
        </w:rPr>
        <w:t>inaccura- cies,</w:t>
      </w:r>
      <w:r>
        <w:rPr>
          <w:w w:val="105"/>
        </w:rPr>
        <w:t> and</w:t>
      </w:r>
      <w:r>
        <w:rPr>
          <w:w w:val="105"/>
        </w:rPr>
        <w:t> measurement</w:t>
      </w:r>
      <w:r>
        <w:rPr>
          <w:w w:val="105"/>
        </w:rPr>
        <w:t> noise</w:t>
      </w:r>
      <w:r>
        <w:rPr>
          <w:w w:val="105"/>
        </w:rPr>
        <w:t> errors</w:t>
      </w:r>
      <w:r>
        <w:rPr>
          <w:w w:val="105"/>
        </w:rPr>
        <w:t> each</w:t>
      </w:r>
      <w:r>
        <w:rPr>
          <w:w w:val="105"/>
        </w:rPr>
        <w:t> contribute</w:t>
      </w:r>
      <w:r>
        <w:rPr>
          <w:w w:val="105"/>
        </w:rPr>
        <w:t> to</w:t>
      </w:r>
      <w:r>
        <w:rPr>
          <w:w w:val="105"/>
        </w:rPr>
        <w:t> non-ideal</w:t>
      </w:r>
      <w:r>
        <w:rPr>
          <w:w w:val="105"/>
        </w:rPr>
        <w:t> values</w:t>
      </w:r>
      <w:r>
        <w:rPr>
          <w:w w:val="105"/>
        </w:rPr>
        <w:t> of</w:t>
      </w:r>
      <w:r>
        <w:rPr>
          <w:w w:val="105"/>
        </w:rPr>
        <w:t> process</w:t>
      </w:r>
      <w:r>
        <w:rPr>
          <w:w w:val="105"/>
        </w:rPr>
        <w:t> noise. Additionally,</w:t>
      </w:r>
      <w:r>
        <w:rPr>
          <w:spacing w:val="-6"/>
          <w:w w:val="105"/>
        </w:rPr>
        <w:t> </w:t>
      </w:r>
      <w:r>
        <w:rPr>
          <w:w w:val="105"/>
        </w:rPr>
        <w:t>tuning</w:t>
      </w:r>
      <w:r>
        <w:rPr>
          <w:spacing w:val="-8"/>
          <w:w w:val="105"/>
        </w:rPr>
        <w:t> </w:t>
      </w:r>
      <w:r>
        <w:rPr>
          <w:w w:val="105"/>
        </w:rPr>
        <w:t>the</w:t>
      </w:r>
      <w:r>
        <w:rPr>
          <w:spacing w:val="-8"/>
          <w:w w:val="105"/>
        </w:rPr>
        <w:t> </w:t>
      </w:r>
      <w:r>
        <w:rPr>
          <w:w w:val="105"/>
        </w:rPr>
        <w:t>process</w:t>
      </w:r>
      <w:r>
        <w:rPr>
          <w:spacing w:val="-8"/>
          <w:w w:val="105"/>
        </w:rPr>
        <w:t> </w:t>
      </w:r>
      <w:r>
        <w:rPr>
          <w:w w:val="105"/>
        </w:rPr>
        <w:t>noise</w:t>
      </w:r>
      <w:r>
        <w:rPr>
          <w:spacing w:val="-8"/>
          <w:w w:val="105"/>
        </w:rPr>
        <w:t> </w:t>
      </w:r>
      <w:r>
        <w:rPr>
          <w:w w:val="105"/>
        </w:rPr>
        <w:t>allows</w:t>
      </w:r>
      <w:r>
        <w:rPr>
          <w:spacing w:val="-8"/>
          <w:w w:val="105"/>
        </w:rPr>
        <w:t> </w:t>
      </w:r>
      <w:r>
        <w:rPr>
          <w:w w:val="105"/>
        </w:rPr>
        <w:t>the</w:t>
      </w:r>
      <w:r>
        <w:rPr>
          <w:spacing w:val="-8"/>
          <w:w w:val="105"/>
        </w:rPr>
        <w:t> </w:t>
      </w:r>
      <w:r>
        <w:rPr>
          <w:w w:val="105"/>
        </w:rPr>
        <w:t>state</w:t>
      </w:r>
      <w:r>
        <w:rPr>
          <w:spacing w:val="-8"/>
          <w:w w:val="105"/>
        </w:rPr>
        <w:t> </w:t>
      </w:r>
      <w:r>
        <w:rPr>
          <w:w w:val="105"/>
        </w:rPr>
        <w:t>estimates</w:t>
      </w:r>
      <w:r>
        <w:rPr>
          <w:spacing w:val="-8"/>
          <w:w w:val="105"/>
        </w:rPr>
        <w:t> </w:t>
      </w:r>
      <w:r>
        <w:rPr>
          <w:w w:val="105"/>
        </w:rPr>
        <w:t>to</w:t>
      </w:r>
      <w:r>
        <w:rPr>
          <w:spacing w:val="-8"/>
          <w:w w:val="105"/>
        </w:rPr>
        <w:t> </w:t>
      </w:r>
      <w:r>
        <w:rPr>
          <w:w w:val="105"/>
        </w:rPr>
        <w:t>appear</w:t>
      </w:r>
      <w:r>
        <w:rPr>
          <w:spacing w:val="-8"/>
          <w:w w:val="105"/>
        </w:rPr>
        <w:t> </w:t>
      </w:r>
      <w:r>
        <w:rPr>
          <w:w w:val="105"/>
        </w:rPr>
        <w:t>smoother.</w:t>
      </w:r>
      <w:r>
        <w:rPr>
          <w:spacing w:val="15"/>
          <w:w w:val="105"/>
        </w:rPr>
        <w:t> </w:t>
      </w:r>
      <w:r>
        <w:rPr>
          <w:w w:val="105"/>
        </w:rPr>
        <w:t>This is</w:t>
      </w:r>
      <w:r>
        <w:rPr>
          <w:spacing w:val="-1"/>
          <w:w w:val="105"/>
        </w:rPr>
        <w:t> </w:t>
      </w:r>
      <w:r>
        <w:rPr>
          <w:w w:val="105"/>
        </w:rPr>
        <w:t>particularly useful during segmentation or classification.</w:t>
      </w:r>
      <w:r>
        <w:rPr>
          <w:w w:val="105"/>
        </w:rPr>
        <w:t> As</w:t>
      </w:r>
      <w:r>
        <w:rPr>
          <w:spacing w:val="-1"/>
          <w:w w:val="105"/>
        </w:rPr>
        <w:t> </w:t>
      </w:r>
      <w:r>
        <w:rPr>
          <w:w w:val="105"/>
        </w:rPr>
        <w:t>mentioned in Section </w:t>
      </w:r>
      <w:hyperlink w:history="true" w:anchor="_bookmark37">
        <w:r>
          <w:rPr>
            <w:color w:val="0000FF"/>
            <w:w w:val="105"/>
          </w:rPr>
          <w:t>2.2.4</w:t>
        </w:r>
      </w:hyperlink>
      <w:r>
        <w:rPr>
          <w:w w:val="105"/>
        </w:rPr>
        <w:t>, the process noise was manually tuned to the specified </w:t>
      </w:r>
      <w:r>
        <w:rPr>
          <w:i/>
          <w:w w:val="105"/>
        </w:rPr>
        <w:t>Q </w:t>
      </w:r>
      <w:r>
        <w:rPr>
          <w:w w:val="105"/>
        </w:rPr>
        <w:t>matrix.</w:t>
      </w:r>
    </w:p>
    <w:p>
      <w:pPr>
        <w:pStyle w:val="BodyText"/>
        <w:spacing w:line="237" w:lineRule="auto" w:before="113"/>
        <w:ind w:left="160" w:right="896" w:firstLine="351"/>
        <w:jc w:val="both"/>
      </w:pPr>
      <w:r>
        <w:rPr>
          <w:w w:val="105"/>
        </w:rPr>
        <w:t>The</w:t>
      </w:r>
      <w:r>
        <w:rPr>
          <w:w w:val="105"/>
        </w:rPr>
        <w:t> tuning</w:t>
      </w:r>
      <w:r>
        <w:rPr>
          <w:w w:val="105"/>
        </w:rPr>
        <w:t> methodology</w:t>
      </w:r>
      <w:r>
        <w:rPr>
          <w:w w:val="105"/>
        </w:rPr>
        <w:t> involves</w:t>
      </w:r>
      <w:r>
        <w:rPr>
          <w:w w:val="105"/>
        </w:rPr>
        <w:t> iteratively</w:t>
      </w:r>
      <w:r>
        <w:rPr>
          <w:w w:val="105"/>
        </w:rPr>
        <w:t> changing</w:t>
      </w:r>
      <w:r>
        <w:rPr>
          <w:w w:val="105"/>
        </w:rPr>
        <w:t> process</w:t>
      </w:r>
      <w:r>
        <w:rPr>
          <w:w w:val="105"/>
        </w:rPr>
        <w:t> noise</w:t>
      </w:r>
      <w:r>
        <w:rPr>
          <w:w w:val="105"/>
        </w:rPr>
        <w:t> values</w:t>
      </w:r>
      <w:r>
        <w:rPr>
          <w:w w:val="105"/>
        </w:rPr>
        <w:t> on</w:t>
      </w:r>
      <w:r>
        <w:rPr>
          <w:w w:val="105"/>
        </w:rPr>
        <w:t> the</w:t>
      </w:r>
      <w:r>
        <w:rPr>
          <w:w w:val="105"/>
        </w:rPr>
        <w:t> di- agonals</w:t>
      </w:r>
      <w:r>
        <w:rPr>
          <w:w w:val="105"/>
        </w:rPr>
        <w:t> and</w:t>
      </w:r>
      <w:r>
        <w:rPr>
          <w:w w:val="105"/>
        </w:rPr>
        <w:t> determining</w:t>
      </w:r>
      <w:r>
        <w:rPr>
          <w:w w:val="105"/>
        </w:rPr>
        <w:t> parameters</w:t>
      </w:r>
      <w:r>
        <w:rPr>
          <w:w w:val="105"/>
        </w:rPr>
        <w:t> that</w:t>
      </w:r>
      <w:r>
        <w:rPr>
          <w:w w:val="105"/>
        </w:rPr>
        <w:t> provide</w:t>
      </w:r>
      <w:r>
        <w:rPr>
          <w:w w:val="105"/>
        </w:rPr>
        <w:t> suitable</w:t>
      </w:r>
      <w:r>
        <w:rPr>
          <w:w w:val="105"/>
        </w:rPr>
        <w:t> state</w:t>
      </w:r>
      <w:r>
        <w:rPr>
          <w:w w:val="105"/>
        </w:rPr>
        <w:t> estimates</w:t>
      </w:r>
      <w:r>
        <w:rPr>
          <w:w w:val="105"/>
        </w:rPr>
        <w:t> that</w:t>
      </w:r>
      <w:r>
        <w:rPr>
          <w:w w:val="105"/>
        </w:rPr>
        <w:t> are</w:t>
      </w:r>
      <w:r>
        <w:rPr>
          <w:w w:val="105"/>
        </w:rPr>
        <w:t> close to</w:t>
      </w:r>
      <w:r>
        <w:rPr>
          <w:w w:val="105"/>
        </w:rPr>
        <w:t> the</w:t>
      </w:r>
      <w:r>
        <w:rPr>
          <w:w w:val="105"/>
        </w:rPr>
        <w:t> ground</w:t>
      </w:r>
      <w:r>
        <w:rPr>
          <w:w w:val="105"/>
        </w:rPr>
        <w:t> truth.</w:t>
      </w:r>
      <w:r>
        <w:rPr>
          <w:spacing w:val="40"/>
          <w:w w:val="105"/>
        </w:rPr>
        <w:t> </w:t>
      </w:r>
      <w:r>
        <w:rPr>
          <w:w w:val="105"/>
        </w:rPr>
        <w:t>For</w:t>
      </w:r>
      <w:r>
        <w:rPr>
          <w:w w:val="105"/>
        </w:rPr>
        <w:t> the</w:t>
      </w:r>
      <w:r>
        <w:rPr>
          <w:w w:val="105"/>
        </w:rPr>
        <w:t> simulation,</w:t>
      </w:r>
      <w:r>
        <w:rPr>
          <w:w w:val="105"/>
        </w:rPr>
        <w:t> </w:t>
      </w:r>
      <w:r>
        <w:rPr>
          <w:i/>
          <w:w w:val="105"/>
        </w:rPr>
        <w:t>K</w:t>
      </w:r>
      <w:r>
        <w:rPr>
          <w:i/>
          <w:w w:val="105"/>
          <w:vertAlign w:val="subscript"/>
        </w:rPr>
        <w:t>noise</w:t>
      </w:r>
      <w:r>
        <w:rPr>
          <w:i/>
          <w:w w:val="105"/>
          <w:vertAlign w:val="baseline"/>
        </w:rPr>
        <w:t> </w:t>
      </w:r>
      <w:r>
        <w:rPr>
          <w:w w:val="130"/>
          <w:vertAlign w:val="baseline"/>
        </w:rPr>
        <w:t>=</w:t>
      </w:r>
      <w:r>
        <w:rPr>
          <w:spacing w:val="-2"/>
          <w:w w:val="130"/>
          <w:vertAlign w:val="baseline"/>
        </w:rPr>
        <w:t> </w:t>
      </w:r>
      <w:r>
        <w:rPr>
          <w:w w:val="105"/>
          <w:vertAlign w:val="baseline"/>
        </w:rPr>
        <w:t>10</w:t>
      </w:r>
      <w:r>
        <w:rPr>
          <w:w w:val="105"/>
          <w:vertAlign w:val="baseline"/>
        </w:rPr>
        <w:t> was</w:t>
      </w:r>
      <w:r>
        <w:rPr>
          <w:w w:val="105"/>
          <w:vertAlign w:val="baseline"/>
        </w:rPr>
        <w:t> used</w:t>
      </w:r>
      <w:r>
        <w:rPr>
          <w:w w:val="105"/>
          <w:vertAlign w:val="baseline"/>
        </w:rPr>
        <w:t> to</w:t>
      </w:r>
      <w:r>
        <w:rPr>
          <w:w w:val="105"/>
          <w:vertAlign w:val="baseline"/>
        </w:rPr>
        <w:t> ensure</w:t>
      </w:r>
      <w:r>
        <w:rPr>
          <w:w w:val="105"/>
          <w:vertAlign w:val="baseline"/>
        </w:rPr>
        <w:t> that</w:t>
      </w:r>
      <w:r>
        <w:rPr>
          <w:w w:val="105"/>
          <w:vertAlign w:val="baseline"/>
        </w:rPr>
        <w:t> drift</w:t>
      </w:r>
      <w:r>
        <w:rPr>
          <w:w w:val="105"/>
          <w:vertAlign w:val="baseline"/>
        </w:rPr>
        <w:t> errors were</w:t>
      </w:r>
      <w:r>
        <w:rPr>
          <w:w w:val="105"/>
          <w:vertAlign w:val="baseline"/>
        </w:rPr>
        <w:t> significant</w:t>
      </w:r>
      <w:r>
        <w:rPr>
          <w:w w:val="105"/>
          <w:vertAlign w:val="baseline"/>
        </w:rPr>
        <w:t> enough</w:t>
      </w:r>
      <w:r>
        <w:rPr>
          <w:w w:val="105"/>
          <w:vertAlign w:val="baseline"/>
        </w:rPr>
        <w:t> for</w:t>
      </w:r>
      <w:r>
        <w:rPr>
          <w:w w:val="105"/>
          <w:vertAlign w:val="baseline"/>
        </w:rPr>
        <w:t> the</w:t>
      </w:r>
      <w:r>
        <w:rPr>
          <w:w w:val="105"/>
          <w:vertAlign w:val="baseline"/>
        </w:rPr>
        <w:t> </w:t>
      </w:r>
      <w:r>
        <w:rPr>
          <w:w w:val="130"/>
          <w:vertAlign w:val="baseline"/>
        </w:rPr>
        <w:t>EKF</w:t>
      </w:r>
      <w:r>
        <w:rPr>
          <w:w w:val="130"/>
          <w:vertAlign w:val="baseline"/>
        </w:rPr>
        <w:t> </w:t>
      </w:r>
      <w:r>
        <w:rPr>
          <w:w w:val="105"/>
          <w:vertAlign w:val="baseline"/>
        </w:rPr>
        <w:t>to</w:t>
      </w:r>
      <w:r>
        <w:rPr>
          <w:w w:val="105"/>
          <w:vertAlign w:val="baseline"/>
        </w:rPr>
        <w:t> correct</w:t>
      </w:r>
      <w:r>
        <w:rPr>
          <w:w w:val="105"/>
          <w:vertAlign w:val="baseline"/>
        </w:rPr>
        <w:t> and</w:t>
      </w:r>
      <w:r>
        <w:rPr>
          <w:w w:val="105"/>
          <w:vertAlign w:val="baseline"/>
        </w:rPr>
        <w:t> that</w:t>
      </w:r>
      <w:r>
        <w:rPr>
          <w:w w:val="105"/>
          <w:vertAlign w:val="baseline"/>
        </w:rPr>
        <w:t> the</w:t>
      </w:r>
      <w:r>
        <w:rPr>
          <w:w w:val="105"/>
          <w:vertAlign w:val="baseline"/>
        </w:rPr>
        <w:t> </w:t>
      </w:r>
      <w:r>
        <w:rPr>
          <w:w w:val="130"/>
          <w:vertAlign w:val="baseline"/>
        </w:rPr>
        <w:t>EKF</w:t>
      </w:r>
      <w:r>
        <w:rPr>
          <w:w w:val="130"/>
          <w:vertAlign w:val="baseline"/>
        </w:rPr>
        <w:t> </w:t>
      </w:r>
      <w:r>
        <w:rPr>
          <w:w w:val="105"/>
          <w:vertAlign w:val="baseline"/>
        </w:rPr>
        <w:t>was</w:t>
      </w:r>
      <w:r>
        <w:rPr>
          <w:w w:val="105"/>
          <w:vertAlign w:val="baseline"/>
        </w:rPr>
        <w:t> robust</w:t>
      </w:r>
      <w:r>
        <w:rPr>
          <w:w w:val="105"/>
          <w:vertAlign w:val="baseline"/>
        </w:rPr>
        <w:t> to</w:t>
      </w:r>
      <w:r>
        <w:rPr>
          <w:w w:val="105"/>
          <w:vertAlign w:val="baseline"/>
        </w:rPr>
        <w:t> higher </w:t>
      </w:r>
      <w:r>
        <w:rPr>
          <w:vertAlign w:val="baseline"/>
        </w:rPr>
        <w:t>magnitudes of noise.</w:t>
      </w:r>
      <w:r>
        <w:rPr>
          <w:spacing w:val="40"/>
          <w:vertAlign w:val="baseline"/>
        </w:rPr>
        <w:t> </w:t>
      </w:r>
      <w:r>
        <w:rPr>
          <w:vertAlign w:val="baseline"/>
        </w:rPr>
        <w:t>It is important to ensure the process noise is neither smaller nor larger </w:t>
      </w:r>
      <w:r>
        <w:rPr>
          <w:w w:val="105"/>
          <w:vertAlign w:val="baseline"/>
        </w:rPr>
        <w:t>than</w:t>
      </w:r>
      <w:r>
        <w:rPr>
          <w:spacing w:val="-4"/>
          <w:w w:val="105"/>
          <w:vertAlign w:val="baseline"/>
        </w:rPr>
        <w:t> </w:t>
      </w:r>
      <w:r>
        <w:rPr>
          <w:w w:val="105"/>
          <w:vertAlign w:val="baseline"/>
        </w:rPr>
        <w:t>an</w:t>
      </w:r>
      <w:r>
        <w:rPr>
          <w:spacing w:val="-4"/>
          <w:w w:val="105"/>
          <w:vertAlign w:val="baseline"/>
        </w:rPr>
        <w:t> </w:t>
      </w:r>
      <w:r>
        <w:rPr>
          <w:w w:val="105"/>
          <w:vertAlign w:val="baseline"/>
        </w:rPr>
        <w:t>optimal</w:t>
      </w:r>
      <w:r>
        <w:rPr>
          <w:spacing w:val="-4"/>
          <w:w w:val="105"/>
          <w:vertAlign w:val="baseline"/>
        </w:rPr>
        <w:t> </w:t>
      </w:r>
      <w:r>
        <w:rPr>
          <w:w w:val="105"/>
          <w:vertAlign w:val="baseline"/>
        </w:rPr>
        <w:t>setting.</w:t>
      </w:r>
      <w:r>
        <w:rPr>
          <w:spacing w:val="20"/>
          <w:w w:val="105"/>
          <w:vertAlign w:val="baseline"/>
        </w:rPr>
        <w:t> </w:t>
      </w:r>
      <w:r>
        <w:rPr>
          <w:w w:val="105"/>
          <w:vertAlign w:val="baseline"/>
        </w:rPr>
        <w:t>If</w:t>
      </w:r>
      <w:r>
        <w:rPr>
          <w:spacing w:val="-4"/>
          <w:w w:val="105"/>
          <w:vertAlign w:val="baseline"/>
        </w:rPr>
        <w:t> </w:t>
      </w:r>
      <w:r>
        <w:rPr>
          <w:w w:val="105"/>
          <w:vertAlign w:val="baseline"/>
        </w:rPr>
        <w:t>the</w:t>
      </w:r>
      <w:r>
        <w:rPr>
          <w:spacing w:val="-5"/>
          <w:w w:val="105"/>
          <w:vertAlign w:val="baseline"/>
        </w:rPr>
        <w:t> </w:t>
      </w:r>
      <w:r>
        <w:rPr>
          <w:w w:val="105"/>
          <w:vertAlign w:val="baseline"/>
        </w:rPr>
        <w:t>process</w:t>
      </w:r>
      <w:r>
        <w:rPr>
          <w:spacing w:val="-4"/>
          <w:w w:val="105"/>
          <w:vertAlign w:val="baseline"/>
        </w:rPr>
        <w:t> </w:t>
      </w:r>
      <w:r>
        <w:rPr>
          <w:w w:val="105"/>
          <w:vertAlign w:val="baseline"/>
        </w:rPr>
        <w:t>noise</w:t>
      </w:r>
      <w:r>
        <w:rPr>
          <w:spacing w:val="-5"/>
          <w:w w:val="105"/>
          <w:vertAlign w:val="baseline"/>
        </w:rPr>
        <w:t> </w:t>
      </w:r>
      <w:r>
        <w:rPr>
          <w:w w:val="105"/>
          <w:vertAlign w:val="baseline"/>
        </w:rPr>
        <w:t>is</w:t>
      </w:r>
      <w:r>
        <w:rPr>
          <w:spacing w:val="-4"/>
          <w:w w:val="105"/>
          <w:vertAlign w:val="baseline"/>
        </w:rPr>
        <w:t> </w:t>
      </w:r>
      <w:r>
        <w:rPr>
          <w:w w:val="105"/>
          <w:vertAlign w:val="baseline"/>
        </w:rPr>
        <w:t>smaller</w:t>
      </w:r>
      <w:r>
        <w:rPr>
          <w:spacing w:val="-4"/>
          <w:w w:val="105"/>
          <w:vertAlign w:val="baseline"/>
        </w:rPr>
        <w:t> </w:t>
      </w:r>
      <w:r>
        <w:rPr>
          <w:w w:val="105"/>
          <w:vertAlign w:val="baseline"/>
        </w:rPr>
        <w:t>than</w:t>
      </w:r>
      <w:r>
        <w:rPr>
          <w:spacing w:val="-4"/>
          <w:w w:val="105"/>
          <w:vertAlign w:val="baseline"/>
        </w:rPr>
        <w:t> </w:t>
      </w:r>
      <w:r>
        <w:rPr>
          <w:w w:val="105"/>
          <w:vertAlign w:val="baseline"/>
        </w:rPr>
        <w:t>an</w:t>
      </w:r>
      <w:r>
        <w:rPr>
          <w:spacing w:val="-4"/>
          <w:w w:val="105"/>
          <w:vertAlign w:val="baseline"/>
        </w:rPr>
        <w:t> </w:t>
      </w:r>
      <w:r>
        <w:rPr>
          <w:w w:val="105"/>
          <w:vertAlign w:val="baseline"/>
        </w:rPr>
        <w:t>optimal</w:t>
      </w:r>
      <w:r>
        <w:rPr>
          <w:spacing w:val="-4"/>
          <w:w w:val="105"/>
          <w:vertAlign w:val="baseline"/>
        </w:rPr>
        <w:t> </w:t>
      </w:r>
      <w:r>
        <w:rPr>
          <w:w w:val="105"/>
          <w:vertAlign w:val="baseline"/>
        </w:rPr>
        <w:t>value,</w:t>
      </w:r>
      <w:r>
        <w:rPr>
          <w:spacing w:val="-2"/>
          <w:w w:val="105"/>
          <w:vertAlign w:val="baseline"/>
        </w:rPr>
        <w:t> </w:t>
      </w:r>
      <w:r>
        <w:rPr>
          <w:w w:val="105"/>
          <w:vertAlign w:val="baseline"/>
        </w:rPr>
        <w:t>inaccuracies of</w:t>
      </w:r>
      <w:r>
        <w:rPr>
          <w:spacing w:val="-1"/>
          <w:w w:val="105"/>
          <w:vertAlign w:val="baseline"/>
        </w:rPr>
        <w:t> </w:t>
      </w:r>
      <w:r>
        <w:rPr>
          <w:w w:val="105"/>
          <w:vertAlign w:val="baseline"/>
        </w:rPr>
        <w:t>the model would be observed in the</w:t>
      </w:r>
      <w:r>
        <w:rPr>
          <w:spacing w:val="-1"/>
          <w:w w:val="105"/>
          <w:vertAlign w:val="baseline"/>
        </w:rPr>
        <w:t> </w:t>
      </w:r>
      <w:r>
        <w:rPr>
          <w:w w:val="105"/>
          <w:vertAlign w:val="baseline"/>
        </w:rPr>
        <w:t>state estimate.</w:t>
      </w:r>
      <w:r>
        <w:rPr>
          <w:spacing w:val="21"/>
          <w:w w:val="105"/>
          <w:vertAlign w:val="baseline"/>
        </w:rPr>
        <w:t> </w:t>
      </w:r>
      <w:r>
        <w:rPr>
          <w:w w:val="105"/>
          <w:vertAlign w:val="baseline"/>
        </w:rPr>
        <w:t>The</w:t>
      </w:r>
      <w:r>
        <w:rPr>
          <w:spacing w:val="-1"/>
          <w:w w:val="105"/>
          <w:vertAlign w:val="baseline"/>
        </w:rPr>
        <w:t> </w:t>
      </w:r>
      <w:r>
        <w:rPr>
          <w:w w:val="130"/>
          <w:vertAlign w:val="baseline"/>
        </w:rPr>
        <w:t>EKF</w:t>
      </w:r>
      <w:r>
        <w:rPr>
          <w:spacing w:val="-14"/>
          <w:w w:val="130"/>
          <w:vertAlign w:val="baseline"/>
        </w:rPr>
        <w:t> </w:t>
      </w:r>
      <w:r>
        <w:rPr>
          <w:w w:val="105"/>
          <w:vertAlign w:val="baseline"/>
        </w:rPr>
        <w:t>would weigh the process </w:t>
      </w:r>
      <w:r>
        <w:rPr>
          <w:vertAlign w:val="baseline"/>
        </w:rPr>
        <w:t>state update more than measured values resulting in slow convergence to the measurement. </w:t>
      </w:r>
      <w:r>
        <w:rPr>
          <w:w w:val="105"/>
          <w:vertAlign w:val="baseline"/>
        </w:rPr>
        <w:t>This</w:t>
      </w:r>
      <w:r>
        <w:rPr>
          <w:spacing w:val="-1"/>
          <w:w w:val="105"/>
          <w:vertAlign w:val="baseline"/>
        </w:rPr>
        <w:t> </w:t>
      </w:r>
      <w:r>
        <w:rPr>
          <w:w w:val="105"/>
          <w:vertAlign w:val="baseline"/>
        </w:rPr>
        <w:t>is</w:t>
      </w:r>
      <w:r>
        <w:rPr>
          <w:spacing w:val="-1"/>
          <w:w w:val="105"/>
          <w:vertAlign w:val="baseline"/>
        </w:rPr>
        <w:t> </w:t>
      </w:r>
      <w:r>
        <w:rPr>
          <w:w w:val="105"/>
          <w:vertAlign w:val="baseline"/>
        </w:rPr>
        <w:t>especially</w:t>
      </w:r>
      <w:r>
        <w:rPr>
          <w:spacing w:val="-1"/>
          <w:w w:val="105"/>
          <w:vertAlign w:val="baseline"/>
        </w:rPr>
        <w:t> </w:t>
      </w:r>
      <w:r>
        <w:rPr>
          <w:w w:val="105"/>
          <w:vertAlign w:val="baseline"/>
        </w:rPr>
        <w:t>observable</w:t>
      </w:r>
      <w:r>
        <w:rPr>
          <w:spacing w:val="-1"/>
          <w:w w:val="105"/>
          <w:vertAlign w:val="baseline"/>
        </w:rPr>
        <w:t> </w:t>
      </w:r>
      <w:r>
        <w:rPr>
          <w:w w:val="105"/>
          <w:vertAlign w:val="baseline"/>
        </w:rPr>
        <w:t>in</w:t>
      </w:r>
      <w:r>
        <w:rPr>
          <w:spacing w:val="-1"/>
          <w:w w:val="105"/>
          <w:vertAlign w:val="baseline"/>
        </w:rPr>
        <w:t> </w:t>
      </w:r>
      <w:r>
        <w:rPr>
          <w:w w:val="105"/>
          <w:vertAlign w:val="baseline"/>
        </w:rPr>
        <w:t>the</w:t>
      </w:r>
      <w:r>
        <w:rPr>
          <w:spacing w:val="-1"/>
          <w:w w:val="105"/>
          <w:vertAlign w:val="baseline"/>
        </w:rPr>
        <w:t> </w:t>
      </w:r>
      <w:r>
        <w:rPr>
          <w:i/>
          <w:w w:val="105"/>
          <w:vertAlign w:val="baseline"/>
        </w:rPr>
        <w:t>a</w:t>
      </w:r>
      <w:r>
        <w:rPr>
          <w:i/>
          <w:spacing w:val="-1"/>
          <w:w w:val="105"/>
          <w:vertAlign w:val="baseline"/>
        </w:rPr>
        <w:t> </w:t>
      </w:r>
      <w:r>
        <w:rPr>
          <w:w w:val="105"/>
          <w:vertAlign w:val="baseline"/>
        </w:rPr>
        <w:t>and</w:t>
      </w:r>
      <w:r>
        <w:rPr>
          <w:spacing w:val="-1"/>
          <w:w w:val="105"/>
          <w:vertAlign w:val="baseline"/>
        </w:rPr>
        <w:t> </w:t>
      </w:r>
      <w:r>
        <w:rPr>
          <w:i/>
          <w:w w:val="105"/>
          <w:vertAlign w:val="baseline"/>
        </w:rPr>
        <w:t>ω</w:t>
      </w:r>
      <w:r>
        <w:rPr>
          <w:i/>
          <w:w w:val="105"/>
          <w:vertAlign w:val="baseline"/>
        </w:rPr>
        <w:t> </w:t>
      </w:r>
      <w:r>
        <w:rPr>
          <w:w w:val="105"/>
          <w:vertAlign w:val="baseline"/>
        </w:rPr>
        <w:t>state</w:t>
      </w:r>
      <w:r>
        <w:rPr>
          <w:spacing w:val="-1"/>
          <w:w w:val="105"/>
          <w:vertAlign w:val="baseline"/>
        </w:rPr>
        <w:t> </w:t>
      </w:r>
      <w:r>
        <w:rPr>
          <w:w w:val="105"/>
          <w:vertAlign w:val="baseline"/>
        </w:rPr>
        <w:t>estimates</w:t>
      </w:r>
      <w:r>
        <w:rPr>
          <w:spacing w:val="-1"/>
          <w:w w:val="105"/>
          <w:vertAlign w:val="baseline"/>
        </w:rPr>
        <w:t> </w:t>
      </w:r>
      <w:r>
        <w:rPr>
          <w:w w:val="105"/>
          <w:vertAlign w:val="baseline"/>
        </w:rPr>
        <w:t>as</w:t>
      </w:r>
      <w:r>
        <w:rPr>
          <w:spacing w:val="-1"/>
          <w:w w:val="105"/>
          <w:vertAlign w:val="baseline"/>
        </w:rPr>
        <w:t> </w:t>
      </w:r>
      <w:r>
        <w:rPr>
          <w:w w:val="105"/>
          <w:vertAlign w:val="baseline"/>
        </w:rPr>
        <w:t>the</w:t>
      </w:r>
      <w:r>
        <w:rPr>
          <w:spacing w:val="-1"/>
          <w:w w:val="105"/>
          <w:vertAlign w:val="baseline"/>
        </w:rPr>
        <w:t> </w:t>
      </w:r>
      <w:r>
        <w:rPr>
          <w:w w:val="105"/>
          <w:vertAlign w:val="baseline"/>
        </w:rPr>
        <w:t>process</w:t>
      </w:r>
      <w:r>
        <w:rPr>
          <w:spacing w:val="-1"/>
          <w:w w:val="105"/>
          <w:vertAlign w:val="baseline"/>
        </w:rPr>
        <w:t> </w:t>
      </w:r>
      <w:r>
        <w:rPr>
          <w:w w:val="105"/>
          <w:vertAlign w:val="baseline"/>
        </w:rPr>
        <w:t>model</w:t>
      </w:r>
      <w:r>
        <w:rPr>
          <w:spacing w:val="-1"/>
          <w:w w:val="105"/>
          <w:vertAlign w:val="baseline"/>
        </w:rPr>
        <w:t> </w:t>
      </w:r>
      <w:r>
        <w:rPr>
          <w:w w:val="105"/>
          <w:vertAlign w:val="baseline"/>
        </w:rPr>
        <w:t>assumes values</w:t>
      </w:r>
      <w:r>
        <w:rPr>
          <w:w w:val="105"/>
          <w:vertAlign w:val="baseline"/>
        </w:rPr>
        <w:t> to</w:t>
      </w:r>
      <w:r>
        <w:rPr>
          <w:w w:val="105"/>
          <w:vertAlign w:val="baseline"/>
        </w:rPr>
        <w:t> be</w:t>
      </w:r>
      <w:r>
        <w:rPr>
          <w:w w:val="105"/>
          <w:vertAlign w:val="baseline"/>
        </w:rPr>
        <w:t> constant</w:t>
      </w:r>
      <w:r>
        <w:rPr>
          <w:w w:val="105"/>
          <w:vertAlign w:val="baseline"/>
        </w:rPr>
        <w:t> from</w:t>
      </w:r>
      <w:r>
        <w:rPr>
          <w:w w:val="105"/>
          <w:vertAlign w:val="baseline"/>
        </w:rPr>
        <w:t> the</w:t>
      </w:r>
      <w:r>
        <w:rPr>
          <w:w w:val="105"/>
          <w:vertAlign w:val="baseline"/>
        </w:rPr>
        <w:t> previous</w:t>
      </w:r>
      <w:r>
        <w:rPr>
          <w:w w:val="105"/>
          <w:vertAlign w:val="baseline"/>
        </w:rPr>
        <w:t> state,</w:t>
      </w:r>
      <w:r>
        <w:rPr>
          <w:w w:val="105"/>
          <w:vertAlign w:val="baseline"/>
        </w:rPr>
        <w:t> despite</w:t>
      </w:r>
      <w:r>
        <w:rPr>
          <w:w w:val="105"/>
          <w:vertAlign w:val="baseline"/>
        </w:rPr>
        <w:t> an</w:t>
      </w:r>
      <w:r>
        <w:rPr>
          <w:w w:val="105"/>
          <w:vertAlign w:val="baseline"/>
        </w:rPr>
        <w:t> exogenous</w:t>
      </w:r>
      <w:r>
        <w:rPr>
          <w:w w:val="105"/>
          <w:vertAlign w:val="baseline"/>
        </w:rPr>
        <w:t> control</w:t>
      </w:r>
      <w:r>
        <w:rPr>
          <w:w w:val="105"/>
          <w:vertAlign w:val="baseline"/>
        </w:rPr>
        <w:t> signal.</w:t>
      </w:r>
      <w:r>
        <w:rPr>
          <w:spacing w:val="26"/>
          <w:w w:val="105"/>
          <w:vertAlign w:val="baseline"/>
        </w:rPr>
        <w:t> </w:t>
      </w:r>
      <w:r>
        <w:rPr>
          <w:w w:val="105"/>
          <w:vertAlign w:val="baseline"/>
        </w:rPr>
        <w:t>If</w:t>
      </w:r>
      <w:r>
        <w:rPr>
          <w:w w:val="105"/>
          <w:vertAlign w:val="baseline"/>
        </w:rPr>
        <w:t> the </w:t>
      </w:r>
      <w:r>
        <w:rPr>
          <w:vertAlign w:val="baseline"/>
        </w:rPr>
        <w:t>process noise were larger than an optimal value, the measurement would be weighted more </w:t>
      </w:r>
      <w:r>
        <w:rPr>
          <w:w w:val="105"/>
          <w:vertAlign w:val="baseline"/>
        </w:rPr>
        <w:t>than required resulting in noisier estimates than if a lower value was used.</w:t>
      </w:r>
    </w:p>
    <w:p>
      <w:pPr>
        <w:pStyle w:val="BodyText"/>
        <w:spacing w:line="237" w:lineRule="auto" w:before="106"/>
        <w:ind w:left="160" w:right="896" w:firstLine="351"/>
        <w:jc w:val="both"/>
      </w:pPr>
      <w:r>
        <w:rPr>
          <w:w w:val="105"/>
        </w:rPr>
        <w:t>Since</w:t>
      </w:r>
      <w:r>
        <w:rPr>
          <w:spacing w:val="-13"/>
          <w:w w:val="105"/>
        </w:rPr>
        <w:t> </w:t>
      </w:r>
      <w:r>
        <w:rPr>
          <w:w w:val="105"/>
        </w:rPr>
        <w:t>the</w:t>
      </w:r>
      <w:r>
        <w:rPr>
          <w:spacing w:val="-13"/>
          <w:w w:val="105"/>
        </w:rPr>
        <w:t> </w:t>
      </w:r>
      <w:r>
        <w:rPr>
          <w:w w:val="105"/>
        </w:rPr>
        <w:t>model</w:t>
      </w:r>
      <w:r>
        <w:rPr>
          <w:spacing w:val="-13"/>
          <w:w w:val="105"/>
        </w:rPr>
        <w:t> </w:t>
      </w:r>
      <w:r>
        <w:rPr>
          <w:w w:val="105"/>
        </w:rPr>
        <w:t>described</w:t>
      </w:r>
      <w:r>
        <w:rPr>
          <w:spacing w:val="-13"/>
          <w:w w:val="105"/>
        </w:rPr>
        <w:t> </w:t>
      </w:r>
      <w:r>
        <w:rPr>
          <w:w w:val="105"/>
        </w:rPr>
        <w:t>in</w:t>
      </w:r>
      <w:r>
        <w:rPr>
          <w:spacing w:val="-13"/>
          <w:w w:val="105"/>
        </w:rPr>
        <w:t> </w:t>
      </w:r>
      <w:r>
        <w:rPr>
          <w:w w:val="105"/>
        </w:rPr>
        <w:t>Section</w:t>
      </w:r>
      <w:r>
        <w:rPr>
          <w:spacing w:val="-13"/>
          <w:w w:val="105"/>
        </w:rPr>
        <w:t> </w:t>
      </w:r>
      <w:hyperlink w:history="true" w:anchor="_bookmark37">
        <w:r>
          <w:rPr>
            <w:color w:val="0000FF"/>
            <w:w w:val="105"/>
          </w:rPr>
          <w:t>2.2.4</w:t>
        </w:r>
      </w:hyperlink>
      <w:r>
        <w:rPr>
          <w:color w:val="0000FF"/>
          <w:spacing w:val="-13"/>
          <w:w w:val="105"/>
        </w:rPr>
        <w:t> </w:t>
      </w:r>
      <w:r>
        <w:rPr>
          <w:w w:val="105"/>
        </w:rPr>
        <w:t>assumes</w:t>
      </w:r>
      <w:r>
        <w:rPr>
          <w:spacing w:val="-13"/>
          <w:w w:val="105"/>
        </w:rPr>
        <w:t> </w:t>
      </w:r>
      <w:r>
        <w:rPr>
          <w:w w:val="105"/>
        </w:rPr>
        <w:t>constant</w:t>
      </w:r>
      <w:r>
        <w:rPr>
          <w:spacing w:val="-13"/>
          <w:w w:val="105"/>
        </w:rPr>
        <w:t> </w:t>
      </w:r>
      <w:r>
        <w:rPr>
          <w:i/>
          <w:w w:val="105"/>
        </w:rPr>
        <w:t>a</w:t>
      </w:r>
      <w:r>
        <w:rPr>
          <w:i/>
          <w:spacing w:val="-13"/>
          <w:w w:val="105"/>
        </w:rPr>
        <w:t> </w:t>
      </w:r>
      <w:r>
        <w:rPr>
          <w:w w:val="105"/>
        </w:rPr>
        <w:t>and</w:t>
      </w:r>
      <w:r>
        <w:rPr>
          <w:spacing w:val="-13"/>
          <w:w w:val="105"/>
        </w:rPr>
        <w:t> </w:t>
      </w:r>
      <w:r>
        <w:rPr>
          <w:i/>
          <w:w w:val="105"/>
        </w:rPr>
        <w:t>ω</w:t>
      </w:r>
      <w:r>
        <w:rPr>
          <w:i/>
          <w:spacing w:val="-8"/>
          <w:w w:val="105"/>
        </w:rPr>
        <w:t> </w:t>
      </w:r>
      <w:r>
        <w:rPr>
          <w:w w:val="105"/>
        </w:rPr>
        <w:t>from</w:t>
      </w:r>
      <w:r>
        <w:rPr>
          <w:spacing w:val="-13"/>
          <w:w w:val="105"/>
        </w:rPr>
        <w:t> </w:t>
      </w:r>
      <w:r>
        <w:rPr>
          <w:w w:val="105"/>
        </w:rPr>
        <w:t>the</w:t>
      </w:r>
      <w:r>
        <w:rPr>
          <w:spacing w:val="-13"/>
          <w:w w:val="105"/>
        </w:rPr>
        <w:t> </w:t>
      </w:r>
      <w:r>
        <w:rPr>
          <w:w w:val="105"/>
        </w:rPr>
        <w:t>previous state,</w:t>
      </w:r>
      <w:r>
        <w:rPr>
          <w:spacing w:val="-11"/>
          <w:w w:val="105"/>
        </w:rPr>
        <w:t> </w:t>
      </w:r>
      <w:r>
        <w:rPr>
          <w:w w:val="105"/>
        </w:rPr>
        <w:t>it</w:t>
      </w:r>
      <w:r>
        <w:rPr>
          <w:spacing w:val="-12"/>
          <w:w w:val="105"/>
        </w:rPr>
        <w:t> </w:t>
      </w:r>
      <w:r>
        <w:rPr>
          <w:w w:val="105"/>
        </w:rPr>
        <w:t>is</w:t>
      </w:r>
      <w:r>
        <w:rPr>
          <w:spacing w:val="-13"/>
          <w:w w:val="105"/>
        </w:rPr>
        <w:t> </w:t>
      </w:r>
      <w:r>
        <w:rPr>
          <w:w w:val="105"/>
        </w:rPr>
        <w:t>critical</w:t>
      </w:r>
      <w:r>
        <w:rPr>
          <w:spacing w:val="-12"/>
          <w:w w:val="105"/>
        </w:rPr>
        <w:t> </w:t>
      </w:r>
      <w:r>
        <w:rPr>
          <w:w w:val="105"/>
        </w:rPr>
        <w:t>that</w:t>
      </w:r>
      <w:r>
        <w:rPr>
          <w:spacing w:val="-12"/>
          <w:w w:val="105"/>
        </w:rPr>
        <w:t> </w:t>
      </w:r>
      <w:r>
        <w:rPr>
          <w:w w:val="105"/>
        </w:rPr>
        <w:t>the</w:t>
      </w:r>
      <w:r>
        <w:rPr>
          <w:spacing w:val="-13"/>
          <w:w w:val="105"/>
        </w:rPr>
        <w:t> </w:t>
      </w:r>
      <w:r>
        <w:rPr>
          <w:w w:val="105"/>
        </w:rPr>
        <w:t>state</w:t>
      </w:r>
      <w:r>
        <w:rPr>
          <w:spacing w:val="-13"/>
          <w:w w:val="105"/>
        </w:rPr>
        <w:t> </w:t>
      </w:r>
      <w:r>
        <w:rPr>
          <w:w w:val="105"/>
        </w:rPr>
        <w:t>estimate</w:t>
      </w:r>
      <w:r>
        <w:rPr>
          <w:spacing w:val="-13"/>
          <w:w w:val="105"/>
        </w:rPr>
        <w:t> </w:t>
      </w:r>
      <w:r>
        <w:rPr>
          <w:w w:val="105"/>
        </w:rPr>
        <w:t>for</w:t>
      </w:r>
      <w:r>
        <w:rPr>
          <w:spacing w:val="-12"/>
          <w:w w:val="105"/>
        </w:rPr>
        <w:t> </w:t>
      </w:r>
      <w:r>
        <w:rPr>
          <w:w w:val="105"/>
        </w:rPr>
        <w:t>these</w:t>
      </w:r>
      <w:r>
        <w:rPr>
          <w:spacing w:val="-13"/>
          <w:w w:val="105"/>
        </w:rPr>
        <w:t> </w:t>
      </w:r>
      <w:r>
        <w:rPr>
          <w:w w:val="105"/>
        </w:rPr>
        <w:t>state</w:t>
      </w:r>
      <w:r>
        <w:rPr>
          <w:spacing w:val="-13"/>
          <w:w w:val="105"/>
        </w:rPr>
        <w:t> </w:t>
      </w:r>
      <w:r>
        <w:rPr>
          <w:w w:val="105"/>
        </w:rPr>
        <w:t>vector</w:t>
      </w:r>
      <w:r>
        <w:rPr>
          <w:spacing w:val="-12"/>
          <w:w w:val="105"/>
        </w:rPr>
        <w:t> </w:t>
      </w:r>
      <w:r>
        <w:rPr>
          <w:w w:val="105"/>
        </w:rPr>
        <w:t>elements</w:t>
      </w:r>
      <w:r>
        <w:rPr>
          <w:spacing w:val="-13"/>
          <w:w w:val="105"/>
        </w:rPr>
        <w:t> </w:t>
      </w:r>
      <w:r>
        <w:rPr>
          <w:w w:val="105"/>
        </w:rPr>
        <w:t>converges</w:t>
      </w:r>
      <w:r>
        <w:rPr>
          <w:spacing w:val="-13"/>
          <w:w w:val="105"/>
        </w:rPr>
        <w:t> </w:t>
      </w:r>
      <w:r>
        <w:rPr>
          <w:w w:val="105"/>
        </w:rPr>
        <w:t>rapidly. Additionally,</w:t>
      </w:r>
      <w:r>
        <w:rPr>
          <w:w w:val="105"/>
        </w:rPr>
        <w:t> any state estimates that depend</w:t>
      </w:r>
      <w:r>
        <w:rPr>
          <w:w w:val="105"/>
        </w:rPr>
        <w:t> on</w:t>
      </w:r>
      <w:r>
        <w:rPr>
          <w:w w:val="105"/>
        </w:rPr>
        <w:t> the integration</w:t>
      </w:r>
      <w:r>
        <w:rPr>
          <w:w w:val="105"/>
        </w:rPr>
        <w:t> of these higher order states</w:t>
      </w:r>
      <w:r>
        <w:rPr>
          <w:w w:val="105"/>
        </w:rPr>
        <w:t> would</w:t>
      </w:r>
      <w:r>
        <w:rPr>
          <w:w w:val="105"/>
        </w:rPr>
        <w:t> suffer</w:t>
      </w:r>
      <w:r>
        <w:rPr>
          <w:w w:val="105"/>
        </w:rPr>
        <w:t> due</w:t>
      </w:r>
      <w:r>
        <w:rPr>
          <w:w w:val="105"/>
        </w:rPr>
        <w:t> to</w:t>
      </w:r>
      <w:r>
        <w:rPr>
          <w:w w:val="105"/>
        </w:rPr>
        <w:t> higher</w:t>
      </w:r>
      <w:r>
        <w:rPr>
          <w:w w:val="105"/>
        </w:rPr>
        <w:t> order</w:t>
      </w:r>
      <w:r>
        <w:rPr>
          <w:w w:val="105"/>
        </w:rPr>
        <w:t> integration</w:t>
      </w:r>
      <w:r>
        <w:rPr>
          <w:w w:val="105"/>
        </w:rPr>
        <w:t> drift</w:t>
      </w:r>
      <w:r>
        <w:rPr>
          <w:w w:val="105"/>
        </w:rPr>
        <w:t> for</w:t>
      </w:r>
      <w:r>
        <w:rPr>
          <w:w w:val="105"/>
        </w:rPr>
        <w:t> each</w:t>
      </w:r>
      <w:r>
        <w:rPr>
          <w:w w:val="105"/>
        </w:rPr>
        <w:t> level</w:t>
      </w:r>
      <w:r>
        <w:rPr>
          <w:w w:val="105"/>
        </w:rPr>
        <w:t> of</w:t>
      </w:r>
      <w:r>
        <w:rPr>
          <w:w w:val="105"/>
        </w:rPr>
        <w:t> integration</w:t>
      </w:r>
      <w:r>
        <w:rPr>
          <w:w w:val="105"/>
        </w:rPr>
        <w:t> in the</w:t>
      </w:r>
      <w:r>
        <w:rPr>
          <w:spacing w:val="-10"/>
          <w:w w:val="105"/>
        </w:rPr>
        <w:t> </w:t>
      </w:r>
      <w:r>
        <w:rPr>
          <w:w w:val="105"/>
        </w:rPr>
        <w:t>system</w:t>
      </w:r>
      <w:r>
        <w:rPr>
          <w:spacing w:val="-10"/>
          <w:w w:val="105"/>
        </w:rPr>
        <w:t> </w:t>
      </w:r>
      <w:r>
        <w:rPr>
          <w:w w:val="105"/>
        </w:rPr>
        <w:t>model.</w:t>
      </w:r>
      <w:r>
        <w:rPr>
          <w:w w:val="105"/>
        </w:rPr>
        <w:t> As</w:t>
      </w:r>
      <w:r>
        <w:rPr>
          <w:spacing w:val="-10"/>
          <w:w w:val="105"/>
        </w:rPr>
        <w:t> </w:t>
      </w:r>
      <w:r>
        <w:rPr>
          <w:w w:val="105"/>
        </w:rPr>
        <w:t>such,</w:t>
      </w:r>
      <w:r>
        <w:rPr>
          <w:spacing w:val="-10"/>
          <w:w w:val="105"/>
        </w:rPr>
        <w:t> </w:t>
      </w:r>
      <w:r>
        <w:rPr>
          <w:w w:val="105"/>
        </w:rPr>
        <w:t>tuning</w:t>
      </w:r>
      <w:r>
        <w:rPr>
          <w:spacing w:val="-10"/>
          <w:w w:val="105"/>
        </w:rPr>
        <w:t> </w:t>
      </w:r>
      <w:r>
        <w:rPr>
          <w:w w:val="105"/>
        </w:rPr>
        <w:t>was</w:t>
      </w:r>
      <w:r>
        <w:rPr>
          <w:spacing w:val="-10"/>
          <w:w w:val="105"/>
        </w:rPr>
        <w:t> </w:t>
      </w:r>
      <w:r>
        <w:rPr>
          <w:w w:val="105"/>
        </w:rPr>
        <w:t>performed</w:t>
      </w:r>
      <w:r>
        <w:rPr>
          <w:spacing w:val="-10"/>
          <w:w w:val="105"/>
        </w:rPr>
        <w:t> </w:t>
      </w:r>
      <w:r>
        <w:rPr>
          <w:w w:val="105"/>
        </w:rPr>
        <w:t>sequentially</w:t>
      </w:r>
      <w:r>
        <w:rPr>
          <w:spacing w:val="-10"/>
          <w:w w:val="105"/>
        </w:rPr>
        <w:t> </w:t>
      </w:r>
      <w:r>
        <w:rPr>
          <w:w w:val="105"/>
        </w:rPr>
        <w:t>with</w:t>
      </w:r>
      <w:r>
        <w:rPr>
          <w:spacing w:val="-10"/>
          <w:w w:val="105"/>
        </w:rPr>
        <w:t> </w:t>
      </w:r>
      <w:r>
        <w:rPr>
          <w:w w:val="105"/>
        </w:rPr>
        <w:t>precedence</w:t>
      </w:r>
      <w:r>
        <w:rPr>
          <w:spacing w:val="-10"/>
          <w:w w:val="105"/>
        </w:rPr>
        <w:t> </w:t>
      </w:r>
      <w:r>
        <w:rPr>
          <w:w w:val="105"/>
        </w:rPr>
        <w:t>for</w:t>
      </w:r>
      <w:r>
        <w:rPr>
          <w:spacing w:val="-10"/>
          <w:w w:val="105"/>
        </w:rPr>
        <w:t> </w:t>
      </w:r>
      <w:r>
        <w:rPr>
          <w:w w:val="105"/>
        </w:rPr>
        <w:t>higher order states.</w:t>
      </w:r>
      <w:r>
        <w:rPr>
          <w:spacing w:val="38"/>
          <w:w w:val="105"/>
        </w:rPr>
        <w:t> </w:t>
      </w:r>
      <w:r>
        <w:rPr>
          <w:w w:val="105"/>
        </w:rPr>
        <w:t>The tuning was performed in the following order:</w:t>
      </w:r>
    </w:p>
    <w:p>
      <w:pPr>
        <w:spacing w:after="0" w:line="237" w:lineRule="auto"/>
        <w:jc w:val="both"/>
        <w:sectPr>
          <w:type w:val="continuous"/>
          <w:pgSz w:w="12240" w:h="15840"/>
          <w:pgMar w:header="0" w:footer="1819" w:top="1820" w:bottom="280" w:left="1460" w:right="540"/>
        </w:sectPr>
      </w:pPr>
    </w:p>
    <w:p>
      <w:pPr>
        <w:pStyle w:val="BodyText"/>
      </w:pPr>
    </w:p>
    <w:p>
      <w:pPr>
        <w:pStyle w:val="BodyText"/>
        <w:spacing w:before="78"/>
      </w:pPr>
    </w:p>
    <w:p>
      <w:pPr>
        <w:pStyle w:val="ListParagraph"/>
        <w:numPr>
          <w:ilvl w:val="2"/>
          <w:numId w:val="16"/>
        </w:numPr>
        <w:tabs>
          <w:tab w:pos="744" w:val="left" w:leader="none"/>
        </w:tabs>
        <w:spacing w:line="240" w:lineRule="auto" w:before="0" w:after="0"/>
        <w:ind w:left="744" w:right="0" w:hanging="298"/>
        <w:jc w:val="left"/>
        <w:rPr>
          <w:sz w:val="24"/>
        </w:rPr>
      </w:pPr>
      <w:r>
        <w:rPr>
          <w:w w:val="105"/>
          <w:sz w:val="24"/>
        </w:rPr>
        <w:t>Linear</w:t>
      </w:r>
      <w:r>
        <w:rPr>
          <w:spacing w:val="17"/>
          <w:w w:val="105"/>
          <w:sz w:val="24"/>
        </w:rPr>
        <w:t> </w:t>
      </w:r>
      <w:r>
        <w:rPr>
          <w:w w:val="105"/>
          <w:sz w:val="24"/>
        </w:rPr>
        <w:t>Acceleration</w:t>
      </w:r>
      <w:r>
        <w:rPr>
          <w:spacing w:val="17"/>
          <w:w w:val="105"/>
          <w:sz w:val="24"/>
        </w:rPr>
        <w:t> </w:t>
      </w:r>
      <w:r>
        <w:rPr>
          <w:spacing w:val="-4"/>
          <w:w w:val="105"/>
          <w:sz w:val="24"/>
        </w:rPr>
        <w:t>(</w:t>
      </w:r>
      <w:r>
        <w:rPr>
          <w:i/>
          <w:spacing w:val="-4"/>
          <w:w w:val="105"/>
          <w:sz w:val="24"/>
        </w:rPr>
        <w:t>a</w:t>
      </w:r>
      <w:r>
        <w:rPr>
          <w:i/>
          <w:spacing w:val="-4"/>
          <w:w w:val="105"/>
          <w:sz w:val="24"/>
          <w:vertAlign w:val="subscript"/>
        </w:rPr>
        <w:t>t</w:t>
      </w:r>
      <w:r>
        <w:rPr>
          <w:spacing w:val="-4"/>
          <w:w w:val="105"/>
          <w:sz w:val="24"/>
          <w:vertAlign w:val="baseline"/>
        </w:rPr>
        <w:t>)</w:t>
      </w:r>
    </w:p>
    <w:p>
      <w:pPr>
        <w:pStyle w:val="ListParagraph"/>
        <w:numPr>
          <w:ilvl w:val="2"/>
          <w:numId w:val="16"/>
        </w:numPr>
        <w:tabs>
          <w:tab w:pos="744" w:val="left" w:leader="none"/>
        </w:tabs>
        <w:spacing w:line="240" w:lineRule="auto" w:before="195" w:after="0"/>
        <w:ind w:left="744" w:right="0" w:hanging="298"/>
        <w:jc w:val="left"/>
        <w:rPr>
          <w:sz w:val="24"/>
        </w:rPr>
      </w:pPr>
      <w:r>
        <w:rPr>
          <w:spacing w:val="-2"/>
          <w:w w:val="110"/>
          <w:sz w:val="24"/>
        </w:rPr>
        <w:t>Angular</w:t>
      </w:r>
      <w:r>
        <w:rPr>
          <w:spacing w:val="5"/>
          <w:w w:val="110"/>
          <w:sz w:val="24"/>
        </w:rPr>
        <w:t> </w:t>
      </w:r>
      <w:r>
        <w:rPr>
          <w:spacing w:val="-2"/>
          <w:w w:val="110"/>
          <w:sz w:val="24"/>
        </w:rPr>
        <w:t>Velocity</w:t>
      </w:r>
      <w:r>
        <w:rPr>
          <w:spacing w:val="6"/>
          <w:w w:val="110"/>
          <w:sz w:val="24"/>
        </w:rPr>
        <w:t> </w:t>
      </w:r>
      <w:r>
        <w:rPr>
          <w:spacing w:val="-4"/>
          <w:w w:val="110"/>
          <w:sz w:val="24"/>
        </w:rPr>
        <w:t>(</w:t>
      </w:r>
      <w:r>
        <w:rPr>
          <w:i/>
          <w:spacing w:val="-4"/>
          <w:w w:val="110"/>
          <w:sz w:val="24"/>
        </w:rPr>
        <w:t>ω</w:t>
      </w:r>
      <w:r>
        <w:rPr>
          <w:i/>
          <w:spacing w:val="-4"/>
          <w:w w:val="110"/>
          <w:sz w:val="24"/>
          <w:vertAlign w:val="subscript"/>
        </w:rPr>
        <w:t>t</w:t>
      </w:r>
      <w:r>
        <w:rPr>
          <w:spacing w:val="-4"/>
          <w:w w:val="110"/>
          <w:sz w:val="24"/>
          <w:vertAlign w:val="baseline"/>
        </w:rPr>
        <w:t>)</w:t>
      </w:r>
    </w:p>
    <w:p>
      <w:pPr>
        <w:pStyle w:val="ListParagraph"/>
        <w:numPr>
          <w:ilvl w:val="2"/>
          <w:numId w:val="16"/>
        </w:numPr>
        <w:tabs>
          <w:tab w:pos="744" w:val="left" w:leader="none"/>
        </w:tabs>
        <w:spacing w:line="240" w:lineRule="auto" w:before="195" w:after="0"/>
        <w:ind w:left="744" w:right="0" w:hanging="298"/>
        <w:jc w:val="left"/>
        <w:rPr>
          <w:sz w:val="24"/>
        </w:rPr>
      </w:pPr>
      <w:r>
        <w:rPr>
          <w:spacing w:val="-2"/>
          <w:w w:val="110"/>
          <w:sz w:val="24"/>
        </w:rPr>
        <w:t>Linear</w:t>
      </w:r>
      <w:r>
        <w:rPr>
          <w:spacing w:val="4"/>
          <w:w w:val="110"/>
          <w:sz w:val="24"/>
        </w:rPr>
        <w:t> </w:t>
      </w:r>
      <w:r>
        <w:rPr>
          <w:spacing w:val="-2"/>
          <w:w w:val="110"/>
          <w:sz w:val="24"/>
        </w:rPr>
        <w:t>Velocity</w:t>
      </w:r>
      <w:r>
        <w:rPr>
          <w:spacing w:val="4"/>
          <w:w w:val="110"/>
          <w:sz w:val="24"/>
        </w:rPr>
        <w:t> </w:t>
      </w:r>
      <w:r>
        <w:rPr>
          <w:spacing w:val="-4"/>
          <w:w w:val="110"/>
          <w:sz w:val="24"/>
        </w:rPr>
        <w:t>(</w:t>
      </w:r>
      <w:r>
        <w:rPr>
          <w:i/>
          <w:spacing w:val="-4"/>
          <w:w w:val="110"/>
          <w:sz w:val="24"/>
        </w:rPr>
        <w:t>v</w:t>
      </w:r>
      <w:r>
        <w:rPr>
          <w:i/>
          <w:spacing w:val="-4"/>
          <w:w w:val="110"/>
          <w:sz w:val="24"/>
          <w:vertAlign w:val="subscript"/>
        </w:rPr>
        <w:t>t</w:t>
      </w:r>
      <w:r>
        <w:rPr>
          <w:spacing w:val="-4"/>
          <w:w w:val="110"/>
          <w:sz w:val="24"/>
          <w:vertAlign w:val="baseline"/>
        </w:rPr>
        <w:t>)</w:t>
      </w:r>
    </w:p>
    <w:p>
      <w:pPr>
        <w:pStyle w:val="ListParagraph"/>
        <w:numPr>
          <w:ilvl w:val="2"/>
          <w:numId w:val="16"/>
        </w:numPr>
        <w:tabs>
          <w:tab w:pos="744" w:val="left" w:leader="none"/>
        </w:tabs>
        <w:spacing w:line="240" w:lineRule="auto" w:before="196" w:after="0"/>
        <w:ind w:left="744" w:right="0" w:hanging="298"/>
        <w:jc w:val="left"/>
        <w:rPr>
          <w:sz w:val="24"/>
        </w:rPr>
      </w:pPr>
      <w:r>
        <w:rPr>
          <w:spacing w:val="-2"/>
          <w:w w:val="110"/>
          <w:sz w:val="24"/>
        </w:rPr>
        <w:t>Angular</w:t>
      </w:r>
      <w:r>
        <w:rPr>
          <w:spacing w:val="5"/>
          <w:w w:val="110"/>
          <w:sz w:val="24"/>
        </w:rPr>
        <w:t> </w:t>
      </w:r>
      <w:r>
        <w:rPr>
          <w:spacing w:val="-2"/>
          <w:w w:val="110"/>
          <w:sz w:val="24"/>
        </w:rPr>
        <w:t>Position</w:t>
      </w:r>
      <w:r>
        <w:rPr>
          <w:spacing w:val="4"/>
          <w:w w:val="110"/>
          <w:sz w:val="24"/>
        </w:rPr>
        <w:t> </w:t>
      </w:r>
      <w:r>
        <w:rPr>
          <w:spacing w:val="-4"/>
          <w:w w:val="110"/>
          <w:sz w:val="24"/>
        </w:rPr>
        <w:t>(</w:t>
      </w:r>
      <w:r>
        <w:rPr>
          <w:i/>
          <w:spacing w:val="-4"/>
          <w:w w:val="110"/>
          <w:sz w:val="24"/>
        </w:rPr>
        <w:t>ω</w:t>
      </w:r>
      <w:r>
        <w:rPr>
          <w:i/>
          <w:spacing w:val="-4"/>
          <w:w w:val="110"/>
          <w:sz w:val="24"/>
          <w:vertAlign w:val="subscript"/>
        </w:rPr>
        <w:t>t</w:t>
      </w:r>
      <w:r>
        <w:rPr>
          <w:spacing w:val="-4"/>
          <w:w w:val="110"/>
          <w:sz w:val="24"/>
          <w:vertAlign w:val="baseline"/>
        </w:rPr>
        <w:t>)</w:t>
      </w:r>
    </w:p>
    <w:p>
      <w:pPr>
        <w:pStyle w:val="ListParagraph"/>
        <w:numPr>
          <w:ilvl w:val="2"/>
          <w:numId w:val="16"/>
        </w:numPr>
        <w:tabs>
          <w:tab w:pos="744" w:val="left" w:leader="none"/>
        </w:tabs>
        <w:spacing w:line="240" w:lineRule="auto" w:before="195" w:after="0"/>
        <w:ind w:left="744" w:right="0" w:hanging="298"/>
        <w:jc w:val="left"/>
        <w:rPr>
          <w:sz w:val="24"/>
        </w:rPr>
      </w:pPr>
      <w:r>
        <w:rPr>
          <w:w w:val="115"/>
          <w:sz w:val="24"/>
        </w:rPr>
        <w:t>X</w:t>
      </w:r>
      <w:r>
        <w:rPr>
          <w:spacing w:val="-12"/>
          <w:w w:val="115"/>
          <w:sz w:val="24"/>
        </w:rPr>
        <w:t> </w:t>
      </w:r>
      <w:r>
        <w:rPr>
          <w:w w:val="115"/>
          <w:sz w:val="24"/>
        </w:rPr>
        <w:t>Position</w:t>
      </w:r>
      <w:r>
        <w:rPr>
          <w:spacing w:val="-11"/>
          <w:w w:val="115"/>
          <w:sz w:val="24"/>
        </w:rPr>
        <w:t> </w:t>
      </w:r>
      <w:r>
        <w:rPr>
          <w:spacing w:val="-4"/>
          <w:w w:val="115"/>
          <w:sz w:val="24"/>
        </w:rPr>
        <w:t>(</w:t>
      </w:r>
      <w:r>
        <w:rPr>
          <w:i/>
          <w:spacing w:val="-4"/>
          <w:w w:val="115"/>
          <w:sz w:val="24"/>
        </w:rPr>
        <w:t>x</w:t>
      </w:r>
      <w:r>
        <w:rPr>
          <w:i/>
          <w:spacing w:val="-4"/>
          <w:w w:val="115"/>
          <w:sz w:val="24"/>
          <w:vertAlign w:val="subscript"/>
        </w:rPr>
        <w:t>t</w:t>
      </w:r>
      <w:r>
        <w:rPr>
          <w:spacing w:val="-4"/>
          <w:w w:val="115"/>
          <w:sz w:val="24"/>
          <w:vertAlign w:val="baseline"/>
        </w:rPr>
        <w:t>)</w:t>
      </w:r>
    </w:p>
    <w:p>
      <w:pPr>
        <w:pStyle w:val="ListParagraph"/>
        <w:numPr>
          <w:ilvl w:val="2"/>
          <w:numId w:val="16"/>
        </w:numPr>
        <w:tabs>
          <w:tab w:pos="744" w:val="left" w:leader="none"/>
        </w:tabs>
        <w:spacing w:line="240" w:lineRule="auto" w:before="195" w:after="0"/>
        <w:ind w:left="744" w:right="0" w:hanging="298"/>
        <w:jc w:val="left"/>
        <w:rPr>
          <w:sz w:val="24"/>
        </w:rPr>
      </w:pPr>
      <w:r>
        <w:rPr>
          <w:w w:val="120"/>
          <w:sz w:val="24"/>
        </w:rPr>
        <w:t>Y</w:t>
      </w:r>
      <w:r>
        <w:rPr>
          <w:spacing w:val="-13"/>
          <w:w w:val="120"/>
          <w:sz w:val="24"/>
        </w:rPr>
        <w:t> </w:t>
      </w:r>
      <w:r>
        <w:rPr>
          <w:w w:val="115"/>
          <w:sz w:val="24"/>
        </w:rPr>
        <w:t>Position</w:t>
      </w:r>
      <w:r>
        <w:rPr>
          <w:spacing w:val="-9"/>
          <w:w w:val="115"/>
          <w:sz w:val="24"/>
        </w:rPr>
        <w:t> </w:t>
      </w:r>
      <w:r>
        <w:rPr>
          <w:spacing w:val="-4"/>
          <w:w w:val="115"/>
          <w:sz w:val="24"/>
        </w:rPr>
        <w:t>(</w:t>
      </w:r>
      <w:r>
        <w:rPr>
          <w:i/>
          <w:spacing w:val="-4"/>
          <w:w w:val="115"/>
          <w:sz w:val="24"/>
        </w:rPr>
        <w:t>y</w:t>
      </w:r>
      <w:r>
        <w:rPr>
          <w:i/>
          <w:spacing w:val="-4"/>
          <w:w w:val="115"/>
          <w:sz w:val="24"/>
          <w:vertAlign w:val="subscript"/>
        </w:rPr>
        <w:t>t</w:t>
      </w:r>
      <w:r>
        <w:rPr>
          <w:spacing w:val="-4"/>
          <w:w w:val="115"/>
          <w:sz w:val="24"/>
          <w:vertAlign w:val="baseline"/>
        </w:rPr>
        <w:t>)</w:t>
      </w:r>
    </w:p>
    <w:p>
      <w:pPr>
        <w:pStyle w:val="BodyText"/>
        <w:spacing w:before="84"/>
      </w:pPr>
    </w:p>
    <w:p>
      <w:pPr>
        <w:pStyle w:val="BodyText"/>
        <w:spacing w:line="237" w:lineRule="auto"/>
        <w:ind w:left="160" w:right="897" w:firstLine="351"/>
        <w:jc w:val="both"/>
      </w:pPr>
      <w:r>
        <w:rPr>
          <w:w w:val="105"/>
        </w:rPr>
        <w:t>In</w:t>
      </w:r>
      <w:r>
        <w:rPr>
          <w:w w:val="105"/>
        </w:rPr>
        <w:t> order</w:t>
      </w:r>
      <w:r>
        <w:rPr>
          <w:w w:val="105"/>
        </w:rPr>
        <w:t> for</w:t>
      </w:r>
      <w:r>
        <w:rPr>
          <w:w w:val="105"/>
        </w:rPr>
        <w:t> the</w:t>
      </w:r>
      <w:r>
        <w:rPr>
          <w:w w:val="105"/>
        </w:rPr>
        <w:t> process</w:t>
      </w:r>
      <w:r>
        <w:rPr>
          <w:w w:val="105"/>
        </w:rPr>
        <w:t> noise</w:t>
      </w:r>
      <w:r>
        <w:rPr>
          <w:w w:val="105"/>
        </w:rPr>
        <w:t> to</w:t>
      </w:r>
      <w:r>
        <w:rPr>
          <w:w w:val="105"/>
        </w:rPr>
        <w:t> scale</w:t>
      </w:r>
      <w:r>
        <w:rPr>
          <w:w w:val="105"/>
        </w:rPr>
        <w:t> with</w:t>
      </w:r>
      <w:r>
        <w:rPr>
          <w:w w:val="105"/>
        </w:rPr>
        <w:t> the</w:t>
      </w:r>
      <w:r>
        <w:rPr>
          <w:w w:val="105"/>
        </w:rPr>
        <w:t> simulation</w:t>
      </w:r>
      <w:r>
        <w:rPr>
          <w:w w:val="105"/>
        </w:rPr>
        <w:t> noise</w:t>
      </w:r>
      <w:r>
        <w:rPr>
          <w:w w:val="105"/>
        </w:rPr>
        <w:t> constant,</w:t>
      </w:r>
      <w:r>
        <w:rPr>
          <w:w w:val="105"/>
        </w:rPr>
        <w:t> a</w:t>
      </w:r>
      <w:r>
        <w:rPr>
          <w:w w:val="105"/>
        </w:rPr>
        <w:t> scaling factor</w:t>
      </w:r>
      <w:r>
        <w:rPr>
          <w:w w:val="105"/>
        </w:rPr>
        <w:t> </w:t>
      </w:r>
      <w:r>
        <w:rPr>
          <w:i/>
          <w:w w:val="105"/>
        </w:rPr>
        <w:t>K</w:t>
      </w:r>
      <w:r>
        <w:rPr>
          <w:i/>
          <w:w w:val="105"/>
          <w:vertAlign w:val="subscript"/>
        </w:rPr>
        <w:t>noise</w:t>
      </w:r>
      <w:r>
        <w:rPr>
          <w:i/>
          <w:w w:val="105"/>
          <w:vertAlign w:val="baseline"/>
        </w:rPr>
        <w:t> </w:t>
      </w:r>
      <w:r>
        <w:rPr>
          <w:w w:val="105"/>
          <w:vertAlign w:val="baseline"/>
        </w:rPr>
        <w:t>was</w:t>
      </w:r>
      <w:r>
        <w:rPr>
          <w:w w:val="105"/>
          <w:vertAlign w:val="baseline"/>
        </w:rPr>
        <w:t> required</w:t>
      </w:r>
      <w:r>
        <w:rPr>
          <w:w w:val="105"/>
          <w:vertAlign w:val="baseline"/>
        </w:rPr>
        <w:t> to</w:t>
      </w:r>
      <w:r>
        <w:rPr>
          <w:w w:val="105"/>
          <w:vertAlign w:val="baseline"/>
        </w:rPr>
        <w:t> be</w:t>
      </w:r>
      <w:r>
        <w:rPr>
          <w:w w:val="105"/>
          <w:vertAlign w:val="baseline"/>
        </w:rPr>
        <w:t> included</w:t>
      </w:r>
      <w:r>
        <w:rPr>
          <w:w w:val="105"/>
          <w:vertAlign w:val="baseline"/>
        </w:rPr>
        <w:t> in</w:t>
      </w:r>
      <w:r>
        <w:rPr>
          <w:w w:val="105"/>
          <w:vertAlign w:val="baseline"/>
        </w:rPr>
        <w:t> the</w:t>
      </w:r>
      <w:r>
        <w:rPr>
          <w:w w:val="105"/>
          <w:vertAlign w:val="baseline"/>
        </w:rPr>
        <w:t> process</w:t>
      </w:r>
      <w:r>
        <w:rPr>
          <w:w w:val="105"/>
          <w:vertAlign w:val="baseline"/>
        </w:rPr>
        <w:t> noise</w:t>
      </w:r>
      <w:r>
        <w:rPr>
          <w:w w:val="105"/>
          <w:vertAlign w:val="baseline"/>
        </w:rPr>
        <w:t> covariance</w:t>
      </w:r>
      <w:r>
        <w:rPr>
          <w:w w:val="105"/>
          <w:vertAlign w:val="baseline"/>
        </w:rPr>
        <w:t> matrix.</w:t>
      </w:r>
      <w:r>
        <w:rPr>
          <w:spacing w:val="40"/>
          <w:w w:val="105"/>
          <w:vertAlign w:val="baseline"/>
        </w:rPr>
        <w:t> </w:t>
      </w:r>
      <w:r>
        <w:rPr>
          <w:w w:val="105"/>
          <w:vertAlign w:val="baseline"/>
        </w:rPr>
        <w:t>The tuned</w:t>
      </w:r>
      <w:r>
        <w:rPr>
          <w:w w:val="105"/>
          <w:vertAlign w:val="baseline"/>
        </w:rPr>
        <w:t> </w:t>
      </w:r>
      <w:r>
        <w:rPr>
          <w:i/>
          <w:w w:val="105"/>
          <w:vertAlign w:val="baseline"/>
        </w:rPr>
        <w:t>Q</w:t>
      </w:r>
      <w:r>
        <w:rPr>
          <w:i/>
          <w:w w:val="105"/>
          <w:vertAlign w:val="baseline"/>
        </w:rPr>
        <w:t> </w:t>
      </w:r>
      <w:r>
        <w:rPr>
          <w:w w:val="105"/>
          <w:vertAlign w:val="baseline"/>
        </w:rPr>
        <w:t>matrix</w:t>
      </w:r>
      <w:r>
        <w:rPr>
          <w:w w:val="105"/>
          <w:vertAlign w:val="baseline"/>
        </w:rPr>
        <w:t> was</w:t>
      </w:r>
      <w:r>
        <w:rPr>
          <w:w w:val="105"/>
          <w:vertAlign w:val="baseline"/>
        </w:rPr>
        <w:t> arbitrarily</w:t>
      </w:r>
      <w:r>
        <w:rPr>
          <w:w w:val="105"/>
          <w:vertAlign w:val="baseline"/>
        </w:rPr>
        <w:t> divided</w:t>
      </w:r>
      <w:r>
        <w:rPr>
          <w:w w:val="105"/>
          <w:vertAlign w:val="baseline"/>
        </w:rPr>
        <w:t> by</w:t>
      </w:r>
      <w:r>
        <w:rPr>
          <w:w w:val="105"/>
          <w:vertAlign w:val="baseline"/>
        </w:rPr>
        <w:t> 10</w:t>
      </w:r>
      <w:r>
        <w:rPr>
          <w:w w:val="105"/>
          <w:vertAlign w:val="baseline"/>
        </w:rPr>
        <w:t> in</w:t>
      </w:r>
      <w:r>
        <w:rPr>
          <w:w w:val="105"/>
          <w:vertAlign w:val="baseline"/>
        </w:rPr>
        <w:t> an</w:t>
      </w:r>
      <w:r>
        <w:rPr>
          <w:w w:val="105"/>
          <w:vertAlign w:val="baseline"/>
        </w:rPr>
        <w:t> attempt</w:t>
      </w:r>
      <w:r>
        <w:rPr>
          <w:w w:val="105"/>
          <w:vertAlign w:val="baseline"/>
        </w:rPr>
        <w:t> to</w:t>
      </w:r>
      <w:r>
        <w:rPr>
          <w:w w:val="105"/>
          <w:vertAlign w:val="baseline"/>
        </w:rPr>
        <w:t> cancel</w:t>
      </w:r>
      <w:r>
        <w:rPr>
          <w:w w:val="105"/>
          <w:vertAlign w:val="baseline"/>
        </w:rPr>
        <w:t> the</w:t>
      </w:r>
      <w:r>
        <w:rPr>
          <w:w w:val="105"/>
          <w:vertAlign w:val="baseline"/>
        </w:rPr>
        <w:t> original</w:t>
      </w:r>
      <w:r>
        <w:rPr>
          <w:w w:val="105"/>
          <w:vertAlign w:val="baseline"/>
        </w:rPr>
        <w:t> noise scaling</w:t>
      </w:r>
      <w:r>
        <w:rPr>
          <w:w w:val="105"/>
          <w:vertAlign w:val="baseline"/>
        </w:rPr>
        <w:t> and</w:t>
      </w:r>
      <w:r>
        <w:rPr>
          <w:w w:val="105"/>
          <w:vertAlign w:val="baseline"/>
        </w:rPr>
        <w:t> multiplied</w:t>
      </w:r>
      <w:r>
        <w:rPr>
          <w:w w:val="105"/>
          <w:vertAlign w:val="baseline"/>
        </w:rPr>
        <w:t> by</w:t>
      </w:r>
      <w:r>
        <w:rPr>
          <w:w w:val="105"/>
          <w:vertAlign w:val="baseline"/>
        </w:rPr>
        <w:t> the</w:t>
      </w:r>
      <w:r>
        <w:rPr>
          <w:w w:val="105"/>
          <w:vertAlign w:val="baseline"/>
        </w:rPr>
        <w:t> </w:t>
      </w:r>
      <w:r>
        <w:rPr>
          <w:i/>
          <w:w w:val="105"/>
          <w:vertAlign w:val="baseline"/>
        </w:rPr>
        <w:t>K</w:t>
      </w:r>
      <w:r>
        <w:rPr>
          <w:i/>
          <w:w w:val="105"/>
          <w:vertAlign w:val="subscript"/>
        </w:rPr>
        <w:t>noise</w:t>
      </w:r>
      <w:r>
        <w:rPr>
          <w:i/>
          <w:w w:val="105"/>
          <w:vertAlign w:val="baseline"/>
        </w:rPr>
        <w:t> </w:t>
      </w:r>
      <w:r>
        <w:rPr>
          <w:w w:val="105"/>
          <w:vertAlign w:val="baseline"/>
        </w:rPr>
        <w:t>variable.</w:t>
      </w:r>
      <w:r>
        <w:rPr>
          <w:spacing w:val="40"/>
          <w:w w:val="105"/>
          <w:vertAlign w:val="baseline"/>
        </w:rPr>
        <w:t> </w:t>
      </w:r>
      <w:r>
        <w:rPr>
          <w:w w:val="105"/>
          <w:vertAlign w:val="baseline"/>
        </w:rPr>
        <w:t>It</w:t>
      </w:r>
      <w:r>
        <w:rPr>
          <w:w w:val="105"/>
          <w:vertAlign w:val="baseline"/>
        </w:rPr>
        <w:t> was</w:t>
      </w:r>
      <w:r>
        <w:rPr>
          <w:w w:val="105"/>
          <w:vertAlign w:val="baseline"/>
        </w:rPr>
        <w:t> observed</w:t>
      </w:r>
      <w:r>
        <w:rPr>
          <w:w w:val="105"/>
          <w:vertAlign w:val="baseline"/>
        </w:rPr>
        <w:t> over</w:t>
      </w:r>
      <w:r>
        <w:rPr>
          <w:w w:val="105"/>
          <w:vertAlign w:val="baseline"/>
        </w:rPr>
        <w:t> many</w:t>
      </w:r>
      <w:r>
        <w:rPr>
          <w:w w:val="105"/>
          <w:vertAlign w:val="baseline"/>
        </w:rPr>
        <w:t> trials</w:t>
      </w:r>
      <w:r>
        <w:rPr>
          <w:w w:val="105"/>
          <w:vertAlign w:val="baseline"/>
        </w:rPr>
        <w:t> that</w:t>
      </w:r>
      <w:r>
        <w:rPr>
          <w:w w:val="105"/>
          <w:vertAlign w:val="baseline"/>
        </w:rPr>
        <w:t> the resultant process noise covariance matrix robustly performed well for </w:t>
      </w:r>
      <w:r>
        <w:rPr>
          <w:i/>
          <w:w w:val="105"/>
          <w:vertAlign w:val="baseline"/>
        </w:rPr>
        <w:t>K</w:t>
      </w:r>
      <w:r>
        <w:rPr>
          <w:i/>
          <w:w w:val="105"/>
          <w:vertAlign w:val="subscript"/>
        </w:rPr>
        <w:t>noise</w:t>
      </w:r>
      <w:r>
        <w:rPr>
          <w:i/>
          <w:w w:val="105"/>
          <w:vertAlign w:val="baseline"/>
        </w:rPr>
        <w:t> </w:t>
      </w:r>
      <w:r>
        <w:rPr>
          <w:rFonts w:ascii="Cambria" w:hAnsi="Cambria"/>
          <w:w w:val="105"/>
          <w:vertAlign w:val="baseline"/>
        </w:rPr>
        <w:t>∈ </w:t>
      </w:r>
      <w:r>
        <w:rPr>
          <w:w w:val="105"/>
          <w:vertAlign w:val="baseline"/>
        </w:rPr>
        <w:t>[1</w:t>
      </w:r>
      <w:r>
        <w:rPr>
          <w:i/>
          <w:w w:val="105"/>
          <w:vertAlign w:val="baseline"/>
        </w:rPr>
        <w:t>,</w:t>
      </w:r>
      <w:r>
        <w:rPr>
          <w:i/>
          <w:spacing w:val="-18"/>
          <w:w w:val="105"/>
          <w:vertAlign w:val="baseline"/>
        </w:rPr>
        <w:t> </w:t>
      </w:r>
      <w:r>
        <w:rPr>
          <w:w w:val="105"/>
          <w:vertAlign w:val="baseline"/>
        </w:rPr>
        <w:t>1000].</w:t>
      </w:r>
    </w:p>
    <w:p>
      <w:pPr>
        <w:pStyle w:val="BodyText"/>
        <w:spacing w:line="237" w:lineRule="auto" w:before="114"/>
        <w:ind w:left="160" w:right="896" w:firstLine="351"/>
        <w:jc w:val="both"/>
      </w:pPr>
      <w:r>
        <w:rPr>
          <w:w w:val="105"/>
        </w:rPr>
        <w:t>Results</w:t>
      </w:r>
      <w:r>
        <w:rPr>
          <w:w w:val="105"/>
        </w:rPr>
        <w:t> across</w:t>
      </w:r>
      <w:r>
        <w:rPr>
          <w:w w:val="105"/>
        </w:rPr>
        <w:t> different</w:t>
      </w:r>
      <w:r>
        <w:rPr>
          <w:w w:val="105"/>
        </w:rPr>
        <w:t> trials</w:t>
      </w:r>
      <w:r>
        <w:rPr>
          <w:w w:val="105"/>
        </w:rPr>
        <w:t> using</w:t>
      </w:r>
      <w:r>
        <w:rPr>
          <w:w w:val="105"/>
        </w:rPr>
        <w:t> the</w:t>
      </w:r>
      <w:r>
        <w:rPr>
          <w:w w:val="105"/>
        </w:rPr>
        <w:t> presented</w:t>
      </w:r>
      <w:r>
        <w:rPr>
          <w:w w:val="105"/>
        </w:rPr>
        <w:t> methodology</w:t>
      </w:r>
      <w:r>
        <w:rPr>
          <w:w w:val="105"/>
        </w:rPr>
        <w:t> are</w:t>
      </w:r>
      <w:r>
        <w:rPr>
          <w:w w:val="105"/>
        </w:rPr>
        <w:t> robust</w:t>
      </w:r>
      <w:r>
        <w:rPr>
          <w:w w:val="105"/>
        </w:rPr>
        <w:t> in</w:t>
      </w:r>
      <w:r>
        <w:rPr>
          <w:w w:val="105"/>
        </w:rPr>
        <w:t> perfor- mance.</w:t>
      </w:r>
      <w:r>
        <w:rPr>
          <w:w w:val="105"/>
        </w:rPr>
        <w:t> As an illustration, the filter’s result from 1 randomly selected trial is presented in this</w:t>
      </w:r>
      <w:r>
        <w:rPr>
          <w:w w:val="105"/>
        </w:rPr>
        <w:t> section.</w:t>
      </w:r>
      <w:r>
        <w:rPr>
          <w:spacing w:val="40"/>
          <w:w w:val="105"/>
        </w:rPr>
        <w:t> </w:t>
      </w:r>
      <w:r>
        <w:rPr>
          <w:w w:val="105"/>
        </w:rPr>
        <w:t>The</w:t>
      </w:r>
      <w:r>
        <w:rPr>
          <w:w w:val="105"/>
        </w:rPr>
        <w:t> baselines</w:t>
      </w:r>
      <w:r>
        <w:rPr>
          <w:w w:val="105"/>
        </w:rPr>
        <w:t> used</w:t>
      </w:r>
      <w:r>
        <w:rPr>
          <w:w w:val="105"/>
        </w:rPr>
        <w:t> for</w:t>
      </w:r>
      <w:r>
        <w:rPr>
          <w:w w:val="105"/>
        </w:rPr>
        <w:t> comparison</w:t>
      </w:r>
      <w:r>
        <w:rPr>
          <w:w w:val="105"/>
        </w:rPr>
        <w:t> in</w:t>
      </w:r>
      <w:r>
        <w:rPr>
          <w:w w:val="105"/>
        </w:rPr>
        <w:t> this</w:t>
      </w:r>
      <w:r>
        <w:rPr>
          <w:w w:val="105"/>
        </w:rPr>
        <w:t> analysis</w:t>
      </w:r>
      <w:r>
        <w:rPr>
          <w:w w:val="105"/>
        </w:rPr>
        <w:t> are</w:t>
      </w:r>
      <w:r>
        <w:rPr>
          <w:w w:val="105"/>
        </w:rPr>
        <w:t> the</w:t>
      </w:r>
      <w:r>
        <w:rPr>
          <w:w w:val="105"/>
        </w:rPr>
        <w:t> open</w:t>
      </w:r>
      <w:r>
        <w:rPr>
          <w:w w:val="105"/>
        </w:rPr>
        <w:t> loop</w:t>
      </w:r>
      <w:r>
        <w:rPr>
          <w:w w:val="105"/>
        </w:rPr>
        <w:t> (OL) values</w:t>
      </w:r>
      <w:r>
        <w:rPr>
          <w:w w:val="105"/>
        </w:rPr>
        <w:t> model</w:t>
      </w:r>
      <w:r>
        <w:rPr>
          <w:w w:val="105"/>
        </w:rPr>
        <w:t> calculated</w:t>
      </w:r>
      <w:r>
        <w:rPr>
          <w:w w:val="105"/>
        </w:rPr>
        <w:t> using</w:t>
      </w:r>
      <w:r>
        <w:rPr>
          <w:w w:val="105"/>
        </w:rPr>
        <w:t> velocity</w:t>
      </w:r>
      <w:r>
        <w:rPr>
          <w:w w:val="105"/>
        </w:rPr>
        <w:t> and</w:t>
      </w:r>
      <w:r>
        <w:rPr>
          <w:w w:val="105"/>
        </w:rPr>
        <w:t> acceleration</w:t>
      </w:r>
      <w:r>
        <w:rPr>
          <w:w w:val="105"/>
        </w:rPr>
        <w:t> sensor</w:t>
      </w:r>
      <w:r>
        <w:rPr>
          <w:w w:val="105"/>
        </w:rPr>
        <w:t> values</w:t>
      </w:r>
      <w:r>
        <w:rPr>
          <w:w w:val="105"/>
        </w:rPr>
        <w:t> through</w:t>
      </w:r>
      <w:r>
        <w:rPr>
          <w:w w:val="105"/>
        </w:rPr>
        <w:t> dead</w:t>
      </w:r>
      <w:r>
        <w:rPr>
          <w:w w:val="105"/>
        </w:rPr>
        <w:t> reck- oning.</w:t>
      </w:r>
      <w:r>
        <w:rPr>
          <w:spacing w:val="40"/>
          <w:w w:val="105"/>
        </w:rPr>
        <w:t> </w:t>
      </w:r>
      <w:r>
        <w:rPr>
          <w:w w:val="105"/>
        </w:rPr>
        <w:t>Both</w:t>
      </w:r>
      <w:r>
        <w:rPr>
          <w:w w:val="105"/>
        </w:rPr>
        <w:t> baselines</w:t>
      </w:r>
      <w:r>
        <w:rPr>
          <w:w w:val="105"/>
        </w:rPr>
        <w:t> use</w:t>
      </w:r>
      <w:r>
        <w:rPr>
          <w:w w:val="105"/>
        </w:rPr>
        <w:t> an</w:t>
      </w:r>
      <w:r>
        <w:rPr>
          <w:w w:val="105"/>
        </w:rPr>
        <w:t> OL</w:t>
      </w:r>
      <w:r>
        <w:rPr>
          <w:w w:val="105"/>
        </w:rPr>
        <w:t> model</w:t>
      </w:r>
      <w:r>
        <w:rPr>
          <w:w w:val="105"/>
        </w:rPr>
        <w:t> for</w:t>
      </w:r>
      <w:r>
        <w:rPr>
          <w:w w:val="105"/>
        </w:rPr>
        <w:t> the</w:t>
      </w:r>
      <w:r>
        <w:rPr>
          <w:w w:val="105"/>
        </w:rPr>
        <w:t> angular</w:t>
      </w:r>
      <w:r>
        <w:rPr>
          <w:w w:val="105"/>
        </w:rPr>
        <w:t> position</w:t>
      </w:r>
      <w:r>
        <w:rPr>
          <w:w w:val="105"/>
        </w:rPr>
        <w:t> from</w:t>
      </w:r>
      <w:r>
        <w:rPr>
          <w:w w:val="105"/>
        </w:rPr>
        <w:t> gyroscope</w:t>
      </w:r>
      <w:r>
        <w:rPr>
          <w:w w:val="105"/>
        </w:rPr>
        <w:t> sensor values.</w:t>
      </w:r>
      <w:r>
        <w:rPr>
          <w:spacing w:val="30"/>
          <w:w w:val="105"/>
        </w:rPr>
        <w:t> </w:t>
      </w:r>
      <w:r>
        <w:rPr>
          <w:w w:val="105"/>
        </w:rPr>
        <w:t>This particular trial used </w:t>
      </w:r>
      <w:r>
        <w:rPr>
          <w:i/>
          <w:w w:val="105"/>
        </w:rPr>
        <w:t>K</w:t>
      </w:r>
      <w:r>
        <w:rPr>
          <w:i/>
          <w:w w:val="105"/>
          <w:vertAlign w:val="subscript"/>
        </w:rPr>
        <w:t>noise</w:t>
      </w:r>
      <w:r>
        <w:rPr>
          <w:i/>
          <w:w w:val="105"/>
          <w:vertAlign w:val="baseline"/>
        </w:rPr>
        <w:t> </w:t>
      </w:r>
      <w:r>
        <w:rPr>
          <w:w w:val="125"/>
          <w:vertAlign w:val="baseline"/>
        </w:rPr>
        <w:t>=</w:t>
      </w:r>
      <w:r>
        <w:rPr>
          <w:spacing w:val="-11"/>
          <w:w w:val="125"/>
          <w:vertAlign w:val="baseline"/>
        </w:rPr>
        <w:t> </w:t>
      </w:r>
      <w:r>
        <w:rPr>
          <w:w w:val="105"/>
          <w:vertAlign w:val="baseline"/>
        </w:rPr>
        <w:t>10 to demonstrate measurement robustness and allow</w:t>
      </w:r>
      <w:r>
        <w:rPr>
          <w:spacing w:val="-2"/>
          <w:w w:val="105"/>
          <w:vertAlign w:val="baseline"/>
        </w:rPr>
        <w:t> </w:t>
      </w:r>
      <w:r>
        <w:rPr>
          <w:w w:val="105"/>
          <w:vertAlign w:val="baseline"/>
        </w:rPr>
        <w:t>integrative</w:t>
      </w:r>
      <w:r>
        <w:rPr>
          <w:spacing w:val="-2"/>
          <w:w w:val="105"/>
          <w:vertAlign w:val="baseline"/>
        </w:rPr>
        <w:t> </w:t>
      </w:r>
      <w:r>
        <w:rPr>
          <w:w w:val="105"/>
          <w:vertAlign w:val="baseline"/>
        </w:rPr>
        <w:t>drift</w:t>
      </w:r>
      <w:r>
        <w:rPr>
          <w:spacing w:val="-2"/>
          <w:w w:val="105"/>
          <w:vertAlign w:val="baseline"/>
        </w:rPr>
        <w:t> </w:t>
      </w:r>
      <w:r>
        <w:rPr>
          <w:w w:val="105"/>
          <w:vertAlign w:val="baseline"/>
        </w:rPr>
        <w:t>from</w:t>
      </w:r>
      <w:r>
        <w:rPr>
          <w:spacing w:val="-2"/>
          <w:w w:val="105"/>
          <w:vertAlign w:val="baseline"/>
        </w:rPr>
        <w:t> </w:t>
      </w:r>
      <w:r>
        <w:rPr>
          <w:w w:val="105"/>
          <w:vertAlign w:val="baseline"/>
        </w:rPr>
        <w:t>baseline</w:t>
      </w:r>
      <w:r>
        <w:rPr>
          <w:spacing w:val="-2"/>
          <w:w w:val="105"/>
          <w:vertAlign w:val="baseline"/>
        </w:rPr>
        <w:t> </w:t>
      </w:r>
      <w:r>
        <w:rPr>
          <w:w w:val="105"/>
          <w:vertAlign w:val="baseline"/>
        </w:rPr>
        <w:t>methods</w:t>
      </w:r>
      <w:r>
        <w:rPr>
          <w:spacing w:val="-2"/>
          <w:w w:val="105"/>
          <w:vertAlign w:val="baseline"/>
        </w:rPr>
        <w:t> </w:t>
      </w:r>
      <w:r>
        <w:rPr>
          <w:w w:val="105"/>
          <w:vertAlign w:val="baseline"/>
        </w:rPr>
        <w:t>to</w:t>
      </w:r>
      <w:r>
        <w:rPr>
          <w:spacing w:val="-2"/>
          <w:w w:val="105"/>
          <w:vertAlign w:val="baseline"/>
        </w:rPr>
        <w:t> </w:t>
      </w:r>
      <w:r>
        <w:rPr>
          <w:w w:val="105"/>
          <w:vertAlign w:val="baseline"/>
        </w:rPr>
        <w:t>be</w:t>
      </w:r>
      <w:r>
        <w:rPr>
          <w:spacing w:val="-2"/>
          <w:w w:val="105"/>
          <w:vertAlign w:val="baseline"/>
        </w:rPr>
        <w:t> </w:t>
      </w:r>
      <w:r>
        <w:rPr>
          <w:w w:val="105"/>
          <w:vertAlign w:val="baseline"/>
        </w:rPr>
        <w:t>observable. The</w:t>
      </w:r>
      <w:r>
        <w:rPr>
          <w:spacing w:val="-2"/>
          <w:w w:val="105"/>
          <w:vertAlign w:val="baseline"/>
        </w:rPr>
        <w:t> </w:t>
      </w:r>
      <w:r>
        <w:rPr>
          <w:w w:val="105"/>
          <w:vertAlign w:val="baseline"/>
        </w:rPr>
        <w:t>simulation</w:t>
      </w:r>
      <w:r>
        <w:rPr>
          <w:spacing w:val="-2"/>
          <w:w w:val="105"/>
          <w:vertAlign w:val="baseline"/>
        </w:rPr>
        <w:t> </w:t>
      </w:r>
      <w:r>
        <w:rPr>
          <w:w w:val="105"/>
          <w:vertAlign w:val="baseline"/>
        </w:rPr>
        <w:t>was</w:t>
      </w:r>
      <w:r>
        <w:rPr>
          <w:spacing w:val="-2"/>
          <w:w w:val="105"/>
          <w:vertAlign w:val="baseline"/>
        </w:rPr>
        <w:t> </w:t>
      </w:r>
      <w:r>
        <w:rPr>
          <w:w w:val="105"/>
          <w:vertAlign w:val="baseline"/>
        </w:rPr>
        <w:t>set</w:t>
      </w:r>
      <w:r>
        <w:rPr>
          <w:spacing w:val="-2"/>
          <w:w w:val="105"/>
          <w:vertAlign w:val="baseline"/>
        </w:rPr>
        <w:t> </w:t>
      </w:r>
      <w:r>
        <w:rPr>
          <w:w w:val="105"/>
          <w:vertAlign w:val="baseline"/>
        </w:rPr>
        <w:t>to calculate</w:t>
      </w:r>
      <w:r>
        <w:rPr>
          <w:spacing w:val="-12"/>
          <w:w w:val="105"/>
          <w:vertAlign w:val="baseline"/>
        </w:rPr>
        <w:t> </w:t>
      </w:r>
      <w:r>
        <w:rPr>
          <w:w w:val="105"/>
          <w:vertAlign w:val="baseline"/>
        </w:rPr>
        <w:t>state</w:t>
      </w:r>
      <w:r>
        <w:rPr>
          <w:w w:val="105"/>
          <w:vertAlign w:val="baseline"/>
        </w:rPr>
        <w:t> updates</w:t>
      </w:r>
      <w:r>
        <w:rPr>
          <w:w w:val="105"/>
          <w:vertAlign w:val="baseline"/>
        </w:rPr>
        <w:t> at</w:t>
      </w:r>
      <w:r>
        <w:rPr>
          <w:w w:val="105"/>
          <w:vertAlign w:val="baseline"/>
        </w:rPr>
        <w:t> a</w:t>
      </w:r>
      <w:r>
        <w:rPr>
          <w:w w:val="105"/>
          <w:vertAlign w:val="baseline"/>
        </w:rPr>
        <w:t> frequency</w:t>
      </w:r>
      <w:r>
        <w:rPr>
          <w:w w:val="105"/>
          <w:vertAlign w:val="baseline"/>
        </w:rPr>
        <w:t> of</w:t>
      </w:r>
      <w:r>
        <w:rPr>
          <w:w w:val="105"/>
          <w:vertAlign w:val="baseline"/>
        </w:rPr>
        <w:t> 100</w:t>
      </w:r>
      <w:r>
        <w:rPr>
          <w:spacing w:val="-15"/>
          <w:w w:val="105"/>
          <w:vertAlign w:val="baseline"/>
        </w:rPr>
        <w:t> </w:t>
      </w:r>
      <w:r>
        <w:rPr>
          <w:w w:val="105"/>
          <w:vertAlign w:val="baseline"/>
        </w:rPr>
        <w:t>Hz.</w:t>
      </w:r>
      <w:r>
        <w:rPr>
          <w:spacing w:val="32"/>
          <w:w w:val="105"/>
          <w:vertAlign w:val="baseline"/>
        </w:rPr>
        <w:t> </w:t>
      </w:r>
      <w:r>
        <w:rPr>
          <w:w w:val="105"/>
          <w:vertAlign w:val="baseline"/>
        </w:rPr>
        <w:t>Simulated</w:t>
      </w:r>
      <w:r>
        <w:rPr>
          <w:w w:val="105"/>
          <w:vertAlign w:val="baseline"/>
        </w:rPr>
        <w:t> measurements,</w:t>
      </w:r>
      <w:r>
        <w:rPr>
          <w:w w:val="105"/>
          <w:vertAlign w:val="baseline"/>
        </w:rPr>
        <w:t> including</w:t>
      </w:r>
      <w:r>
        <w:rPr>
          <w:w w:val="105"/>
          <w:vertAlign w:val="baseline"/>
        </w:rPr>
        <w:t> the GPS, were obtained at a rate of 100</w:t>
      </w:r>
      <w:r>
        <w:rPr>
          <w:spacing w:val="-16"/>
          <w:w w:val="105"/>
          <w:vertAlign w:val="baseline"/>
        </w:rPr>
        <w:t> </w:t>
      </w:r>
      <w:r>
        <w:rPr>
          <w:w w:val="105"/>
          <w:vertAlign w:val="baseline"/>
        </w:rPr>
        <w:t>Hz as well.</w:t>
      </w:r>
    </w:p>
    <w:p>
      <w:pPr>
        <w:pStyle w:val="BodyText"/>
        <w:spacing w:line="288" w:lineRule="exact" w:before="65"/>
        <w:ind w:left="160" w:right="897" w:firstLine="351"/>
        <w:jc w:val="both"/>
      </w:pPr>
      <w:r>
        <w:rPr/>
        <mc:AlternateContent>
          <mc:Choice Requires="wps">
            <w:drawing>
              <wp:anchor distT="0" distB="0" distL="0" distR="0" allowOverlap="1" layoutInCell="1" locked="0" behindDoc="1" simplePos="0" relativeHeight="484780032">
                <wp:simplePos x="0" y="0"/>
                <wp:positionH relativeFrom="page">
                  <wp:posOffset>6776796</wp:posOffset>
                </wp:positionH>
                <wp:positionV relativeFrom="paragraph">
                  <wp:posOffset>189625</wp:posOffset>
                </wp:positionV>
                <wp:extent cx="42545" cy="1016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533.606018pt;margin-top:14.931144pt;width:3.35pt;height:8pt;mso-position-horizontal-relative:page;mso-position-vertical-relative:paragraph;z-index:-18536448" type="#_x0000_t202" id="docshape147"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w:w w:val="105"/>
        </w:rPr>
        <w:t>In</w:t>
      </w:r>
      <w:r>
        <w:rPr>
          <w:w w:val="105"/>
        </w:rPr>
        <w:t> the</w:t>
      </w:r>
      <w:r>
        <w:rPr>
          <w:w w:val="105"/>
        </w:rPr>
        <w:t> simulation,</w:t>
      </w:r>
      <w:r>
        <w:rPr>
          <w:w w:val="105"/>
        </w:rPr>
        <w:t> the</w:t>
      </w:r>
      <w:r>
        <w:rPr>
          <w:w w:val="105"/>
        </w:rPr>
        <w:t> vehicle’s</w:t>
      </w:r>
      <w:r>
        <w:rPr>
          <w:w w:val="105"/>
        </w:rPr>
        <w:t> initial</w:t>
      </w:r>
      <w:r>
        <w:rPr>
          <w:w w:val="105"/>
        </w:rPr>
        <w:t> state</w:t>
      </w:r>
      <w:r>
        <w:rPr>
          <w:w w:val="105"/>
        </w:rPr>
        <w:t> is</w:t>
      </w:r>
      <w:r>
        <w:rPr>
          <w:w w:val="105"/>
        </w:rPr>
        <w:t> at</w:t>
      </w:r>
      <w:r>
        <w:rPr>
          <w:w w:val="105"/>
        </w:rPr>
        <w:t> the</w:t>
      </w:r>
      <w:r>
        <w:rPr>
          <w:w w:val="105"/>
        </w:rPr>
        <w:t> origin</w:t>
      </w:r>
      <w:r>
        <w:rPr>
          <w:w w:val="105"/>
        </w:rPr>
        <w:t> heading</w:t>
      </w:r>
      <w:r>
        <w:rPr>
          <w:w w:val="105"/>
        </w:rPr>
        <w:t> Eastbound</w:t>
      </w:r>
      <w:r>
        <w:rPr>
          <w:w w:val="105"/>
        </w:rPr>
        <w:t> at</w:t>
      </w:r>
      <w:r>
        <w:rPr>
          <w:w w:val="105"/>
        </w:rPr>
        <w:t> 5 </w:t>
      </w:r>
      <w:r>
        <w:rPr>
          <w:w w:val="105"/>
          <w:u w:val="single"/>
          <w:vertAlign w:val="superscript"/>
        </w:rPr>
        <w:t>m</w:t>
      </w:r>
      <w:r>
        <w:rPr>
          <w:w w:val="105"/>
          <w:vertAlign w:val="baseline"/>
        </w:rPr>
        <w:t> resulting</w:t>
      </w:r>
      <w:r>
        <w:rPr>
          <w:spacing w:val="-10"/>
          <w:w w:val="105"/>
          <w:vertAlign w:val="baseline"/>
        </w:rPr>
        <w:t> </w:t>
      </w:r>
      <w:r>
        <w:rPr>
          <w:w w:val="105"/>
          <w:vertAlign w:val="baseline"/>
        </w:rPr>
        <w:t>in</w:t>
      </w:r>
      <w:r>
        <w:rPr>
          <w:w w:val="105"/>
          <w:vertAlign w:val="baseline"/>
        </w:rPr>
        <w:t> the</w:t>
      </w:r>
      <w:r>
        <w:rPr>
          <w:w w:val="105"/>
          <w:vertAlign w:val="baseline"/>
        </w:rPr>
        <w:t> state</w:t>
      </w:r>
      <w:r>
        <w:rPr>
          <w:w w:val="105"/>
          <w:vertAlign w:val="baseline"/>
        </w:rPr>
        <w:t> vector</w:t>
      </w:r>
      <w:r>
        <w:rPr>
          <w:w w:val="105"/>
          <w:vertAlign w:val="baseline"/>
        </w:rPr>
        <w:t> </w:t>
      </w:r>
      <w:r>
        <w:rPr>
          <w:i/>
          <w:w w:val="105"/>
          <w:vertAlign w:val="baseline"/>
        </w:rPr>
        <w:t>X</w:t>
      </w:r>
      <w:r>
        <w:rPr>
          <w:w w:val="105"/>
          <w:vertAlign w:val="subscript"/>
        </w:rPr>
        <w:t>0</w:t>
      </w:r>
      <w:r>
        <w:rPr>
          <w:w w:val="105"/>
          <w:vertAlign w:val="baseline"/>
        </w:rPr>
        <w:t> </w:t>
      </w:r>
      <w:r>
        <w:rPr>
          <w:w w:val="125"/>
          <w:vertAlign w:val="baseline"/>
        </w:rPr>
        <w:t>=</w:t>
      </w:r>
      <w:r>
        <w:rPr>
          <w:spacing w:val="-6"/>
          <w:w w:val="125"/>
          <w:vertAlign w:val="baseline"/>
        </w:rPr>
        <w:t> </w:t>
      </w:r>
      <w:r>
        <w:rPr>
          <w:w w:val="105"/>
          <w:vertAlign w:val="baseline"/>
        </w:rPr>
        <w:t>[0 0 0 5 0 0]</w:t>
      </w:r>
      <w:r>
        <w:rPr>
          <w:i/>
          <w:w w:val="105"/>
          <w:vertAlign w:val="superscript"/>
        </w:rPr>
        <w:t>T</w:t>
      </w:r>
      <w:r>
        <w:rPr>
          <w:i/>
          <w:spacing w:val="-15"/>
          <w:w w:val="105"/>
          <w:vertAlign w:val="baseline"/>
        </w:rPr>
        <w:t> </w:t>
      </w:r>
      <w:r>
        <w:rPr>
          <w:w w:val="105"/>
          <w:vertAlign w:val="baseline"/>
        </w:rPr>
        <w:t>.</w:t>
      </w:r>
      <w:r>
        <w:rPr>
          <w:spacing w:val="40"/>
          <w:w w:val="105"/>
          <w:vertAlign w:val="baseline"/>
        </w:rPr>
        <w:t> </w:t>
      </w:r>
      <w:r>
        <w:rPr>
          <w:w w:val="105"/>
          <w:vertAlign w:val="baseline"/>
        </w:rPr>
        <w:t>Between </w:t>
      </w:r>
      <w:r>
        <w:rPr>
          <w:i/>
          <w:w w:val="105"/>
          <w:vertAlign w:val="baseline"/>
        </w:rPr>
        <w:t>t </w:t>
      </w:r>
      <w:r>
        <w:rPr>
          <w:rFonts w:ascii="Cambria" w:hAnsi="Cambria"/>
          <w:w w:val="105"/>
          <w:vertAlign w:val="baseline"/>
        </w:rPr>
        <w:t>∈ </w:t>
      </w:r>
      <w:r>
        <w:rPr>
          <w:w w:val="105"/>
          <w:vertAlign w:val="baseline"/>
        </w:rPr>
        <w:t>[0</w:t>
      </w:r>
      <w:r>
        <w:rPr>
          <w:i/>
          <w:w w:val="105"/>
          <w:vertAlign w:val="baseline"/>
        </w:rPr>
        <w:t>,</w:t>
      </w:r>
      <w:r>
        <w:rPr>
          <w:i/>
          <w:spacing w:val="-15"/>
          <w:w w:val="105"/>
          <w:vertAlign w:val="baseline"/>
        </w:rPr>
        <w:t> </w:t>
      </w:r>
      <w:r>
        <w:rPr>
          <w:w w:val="105"/>
          <w:vertAlign w:val="baseline"/>
        </w:rPr>
        <w:t>1],</w:t>
      </w:r>
      <w:r>
        <w:rPr>
          <w:w w:val="105"/>
          <w:vertAlign w:val="baseline"/>
        </w:rPr>
        <w:t> the</w:t>
      </w:r>
      <w:r>
        <w:rPr>
          <w:w w:val="105"/>
          <w:vertAlign w:val="baseline"/>
        </w:rPr>
        <w:t> vehicle</w:t>
      </w:r>
      <w:r>
        <w:rPr>
          <w:w w:val="105"/>
          <w:vertAlign w:val="baseline"/>
        </w:rPr>
        <w:t> maintains it’s</w:t>
      </w:r>
      <w:r>
        <w:rPr>
          <w:spacing w:val="47"/>
          <w:w w:val="105"/>
          <w:vertAlign w:val="baseline"/>
        </w:rPr>
        <w:t> </w:t>
      </w:r>
      <w:r>
        <w:rPr>
          <w:w w:val="105"/>
          <w:vertAlign w:val="baseline"/>
        </w:rPr>
        <w:t>heading</w:t>
      </w:r>
      <w:r>
        <w:rPr>
          <w:spacing w:val="51"/>
          <w:w w:val="105"/>
          <w:vertAlign w:val="baseline"/>
        </w:rPr>
        <w:t> </w:t>
      </w:r>
      <w:r>
        <w:rPr>
          <w:w w:val="105"/>
          <w:vertAlign w:val="baseline"/>
        </w:rPr>
        <w:t>and</w:t>
      </w:r>
      <w:r>
        <w:rPr>
          <w:spacing w:val="51"/>
          <w:w w:val="105"/>
          <w:vertAlign w:val="baseline"/>
        </w:rPr>
        <w:t> </w:t>
      </w:r>
      <w:r>
        <w:rPr>
          <w:w w:val="105"/>
          <w:vertAlign w:val="baseline"/>
        </w:rPr>
        <w:t>velocity.</w:t>
      </w:r>
      <w:r>
        <w:rPr>
          <w:spacing w:val="43"/>
          <w:w w:val="105"/>
          <w:vertAlign w:val="baseline"/>
        </w:rPr>
        <w:t>  </w:t>
      </w:r>
      <w:r>
        <w:rPr>
          <w:w w:val="105"/>
          <w:vertAlign w:val="baseline"/>
        </w:rPr>
        <w:t>During</w:t>
      </w:r>
      <w:r>
        <w:rPr>
          <w:spacing w:val="53"/>
          <w:w w:val="105"/>
          <w:vertAlign w:val="baseline"/>
        </w:rPr>
        <w:t> </w:t>
      </w:r>
      <w:r>
        <w:rPr>
          <w:i/>
          <w:w w:val="105"/>
          <w:vertAlign w:val="baseline"/>
        </w:rPr>
        <w:t>t</w:t>
      </w:r>
      <w:r>
        <w:rPr>
          <w:i/>
          <w:spacing w:val="64"/>
          <w:w w:val="105"/>
          <w:vertAlign w:val="baseline"/>
        </w:rPr>
        <w:t> </w:t>
      </w:r>
      <w:r>
        <w:rPr>
          <w:rFonts w:ascii="Cambria" w:hAnsi="Cambria"/>
          <w:w w:val="105"/>
          <w:vertAlign w:val="baseline"/>
        </w:rPr>
        <w:t>∈</w:t>
      </w:r>
      <w:r>
        <w:rPr>
          <w:rFonts w:ascii="Cambria" w:hAnsi="Cambria"/>
          <w:spacing w:val="65"/>
          <w:w w:val="105"/>
          <w:vertAlign w:val="baseline"/>
        </w:rPr>
        <w:t> </w:t>
      </w:r>
      <w:r>
        <w:rPr>
          <w:w w:val="105"/>
          <w:vertAlign w:val="baseline"/>
        </w:rPr>
        <w:t>[1</w:t>
      </w:r>
      <w:r>
        <w:rPr>
          <w:i/>
          <w:w w:val="105"/>
          <w:vertAlign w:val="baseline"/>
        </w:rPr>
        <w:t>,</w:t>
      </w:r>
      <w:r>
        <w:rPr>
          <w:i/>
          <w:spacing w:val="-18"/>
          <w:w w:val="105"/>
          <w:vertAlign w:val="baseline"/>
        </w:rPr>
        <w:t> </w:t>
      </w:r>
      <w:r>
        <w:rPr>
          <w:w w:val="105"/>
          <w:vertAlign w:val="baseline"/>
        </w:rPr>
        <w:t>4],</w:t>
      </w:r>
      <w:r>
        <w:rPr>
          <w:spacing w:val="60"/>
          <w:w w:val="105"/>
          <w:vertAlign w:val="baseline"/>
        </w:rPr>
        <w:t> </w:t>
      </w:r>
      <w:r>
        <w:rPr>
          <w:w w:val="105"/>
          <w:vertAlign w:val="baseline"/>
        </w:rPr>
        <w:t>the</w:t>
      </w:r>
      <w:r>
        <w:rPr>
          <w:spacing w:val="50"/>
          <w:w w:val="105"/>
          <w:vertAlign w:val="baseline"/>
        </w:rPr>
        <w:t> </w:t>
      </w:r>
      <w:r>
        <w:rPr>
          <w:w w:val="105"/>
          <w:vertAlign w:val="baseline"/>
        </w:rPr>
        <w:t>vehicle</w:t>
      </w:r>
      <w:r>
        <w:rPr>
          <w:spacing w:val="51"/>
          <w:w w:val="105"/>
          <w:vertAlign w:val="baseline"/>
        </w:rPr>
        <w:t> </w:t>
      </w:r>
      <w:r>
        <w:rPr>
          <w:w w:val="105"/>
          <w:vertAlign w:val="baseline"/>
        </w:rPr>
        <w:t>turns</w:t>
      </w:r>
      <w:r>
        <w:rPr>
          <w:spacing w:val="52"/>
          <w:w w:val="105"/>
          <w:vertAlign w:val="baseline"/>
        </w:rPr>
        <w:t> </w:t>
      </w:r>
      <w:r>
        <w:rPr>
          <w:w w:val="105"/>
          <w:vertAlign w:val="baseline"/>
        </w:rPr>
        <w:t>at</w:t>
      </w:r>
      <w:r>
        <w:rPr>
          <w:spacing w:val="75"/>
          <w:w w:val="105"/>
          <w:vertAlign w:val="baseline"/>
        </w:rPr>
        <w:t> </w:t>
      </w:r>
      <w:r>
        <w:rPr>
          <w:i/>
          <w:w w:val="105"/>
          <w:u w:val="single"/>
          <w:vertAlign w:val="superscript"/>
        </w:rPr>
        <w:t>π</w:t>
      </w:r>
      <w:r>
        <w:rPr>
          <w:i/>
          <w:spacing w:val="-6"/>
          <w:w w:val="105"/>
          <w:u w:val="single"/>
          <w:vertAlign w:val="baseline"/>
        </w:rPr>
        <w:t> </w:t>
      </w:r>
      <w:r>
        <w:rPr>
          <w:w w:val="105"/>
          <w:u w:val="single"/>
          <w:vertAlign w:val="superscript"/>
        </w:rPr>
        <w:t>rad</w:t>
      </w:r>
      <w:r>
        <w:rPr>
          <w:w w:val="105"/>
          <w:vertAlign w:val="baseline"/>
        </w:rPr>
        <w:t>.</w:t>
      </w:r>
      <w:r>
        <w:rPr>
          <w:spacing w:val="43"/>
          <w:w w:val="105"/>
          <w:vertAlign w:val="baseline"/>
        </w:rPr>
        <w:t>  </w:t>
      </w:r>
      <w:r>
        <w:rPr>
          <w:w w:val="105"/>
          <w:vertAlign w:val="baseline"/>
        </w:rPr>
        <w:t>At</w:t>
      </w:r>
      <w:r>
        <w:rPr>
          <w:spacing w:val="53"/>
          <w:w w:val="105"/>
          <w:vertAlign w:val="baseline"/>
        </w:rPr>
        <w:t> </w:t>
      </w:r>
      <w:r>
        <w:rPr>
          <w:i/>
          <w:w w:val="105"/>
          <w:vertAlign w:val="baseline"/>
        </w:rPr>
        <w:t>t</w:t>
      </w:r>
      <w:r>
        <w:rPr>
          <w:i/>
          <w:spacing w:val="64"/>
          <w:w w:val="105"/>
          <w:vertAlign w:val="baseline"/>
        </w:rPr>
        <w:t> </w:t>
      </w:r>
      <w:r>
        <w:rPr>
          <w:rFonts w:ascii="Cambria" w:hAnsi="Cambria"/>
          <w:w w:val="105"/>
          <w:vertAlign w:val="baseline"/>
        </w:rPr>
        <w:t>∈</w:t>
      </w:r>
      <w:r>
        <w:rPr>
          <w:rFonts w:ascii="Cambria" w:hAnsi="Cambria"/>
          <w:spacing w:val="65"/>
          <w:w w:val="105"/>
          <w:vertAlign w:val="baseline"/>
        </w:rPr>
        <w:t> </w:t>
      </w:r>
      <w:r>
        <w:rPr>
          <w:w w:val="105"/>
          <w:vertAlign w:val="baseline"/>
        </w:rPr>
        <w:t>[4</w:t>
      </w:r>
      <w:r>
        <w:rPr>
          <w:i/>
          <w:w w:val="105"/>
          <w:vertAlign w:val="baseline"/>
        </w:rPr>
        <w:t>,</w:t>
      </w:r>
      <w:r>
        <w:rPr>
          <w:i/>
          <w:spacing w:val="-18"/>
          <w:w w:val="105"/>
          <w:vertAlign w:val="baseline"/>
        </w:rPr>
        <w:t> </w:t>
      </w:r>
      <w:r>
        <w:rPr>
          <w:spacing w:val="-5"/>
          <w:w w:val="105"/>
          <w:vertAlign w:val="baseline"/>
        </w:rPr>
        <w:t>6],</w:t>
      </w:r>
    </w:p>
    <w:p>
      <w:pPr>
        <w:spacing w:line="94" w:lineRule="exact" w:before="0"/>
        <w:ind w:left="0" w:right="2690" w:firstLine="0"/>
        <w:jc w:val="right"/>
        <w:rPr>
          <w:sz w:val="16"/>
        </w:rPr>
      </w:pPr>
      <w:r>
        <w:rPr>
          <w:w w:val="105"/>
          <w:sz w:val="16"/>
        </w:rPr>
        <w:t>6</w:t>
      </w:r>
      <w:r>
        <w:rPr>
          <w:spacing w:val="34"/>
          <w:w w:val="105"/>
          <w:sz w:val="16"/>
        </w:rPr>
        <w:t>  </w:t>
      </w:r>
      <w:r>
        <w:rPr>
          <w:spacing w:val="-10"/>
          <w:w w:val="105"/>
          <w:sz w:val="16"/>
        </w:rPr>
        <w:t>s</w:t>
      </w:r>
    </w:p>
    <w:p>
      <w:pPr>
        <w:pStyle w:val="BodyText"/>
        <w:spacing w:line="244" w:lineRule="exact"/>
        <w:ind w:left="160"/>
      </w:pPr>
      <w:r>
        <w:rPr/>
        <mc:AlternateContent>
          <mc:Choice Requires="wps">
            <w:drawing>
              <wp:anchor distT="0" distB="0" distL="0" distR="0" allowOverlap="1" layoutInCell="1" locked="0" behindDoc="1" simplePos="0" relativeHeight="484781056">
                <wp:simplePos x="0" y="0"/>
                <wp:positionH relativeFrom="page">
                  <wp:posOffset>2385567</wp:posOffset>
                </wp:positionH>
                <wp:positionV relativeFrom="paragraph">
                  <wp:posOffset>260466</wp:posOffset>
                </wp:positionV>
                <wp:extent cx="88900" cy="1181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187.839996pt;margin-top:20.509199pt;width:7pt;height:9.3pt;mso-position-horizontal-relative:page;mso-position-vertical-relative:paragraph;z-index:-18535424" type="#_x0000_t202" id="docshape148"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t>the</w:t>
      </w:r>
      <w:r>
        <w:rPr>
          <w:spacing w:val="34"/>
        </w:rPr>
        <w:t> </w:t>
      </w:r>
      <w:r>
        <w:rPr/>
        <w:t>vehicle</w:t>
      </w:r>
      <w:r>
        <w:rPr>
          <w:spacing w:val="34"/>
        </w:rPr>
        <w:t> </w:t>
      </w:r>
      <w:r>
        <w:rPr/>
        <w:t>maintains</w:t>
      </w:r>
      <w:r>
        <w:rPr>
          <w:spacing w:val="34"/>
        </w:rPr>
        <w:t> </w:t>
      </w:r>
      <w:r>
        <w:rPr/>
        <w:t>the</w:t>
      </w:r>
      <w:r>
        <w:rPr>
          <w:spacing w:val="35"/>
        </w:rPr>
        <w:t> </w:t>
      </w:r>
      <w:r>
        <w:rPr/>
        <w:t>same</w:t>
      </w:r>
      <w:r>
        <w:rPr>
          <w:spacing w:val="34"/>
        </w:rPr>
        <w:t> </w:t>
      </w:r>
      <w:r>
        <w:rPr/>
        <w:t>heading</w:t>
      </w:r>
      <w:r>
        <w:rPr>
          <w:spacing w:val="34"/>
        </w:rPr>
        <w:t> </w:t>
      </w:r>
      <w:r>
        <w:rPr/>
        <w:t>while</w:t>
      </w:r>
      <w:r>
        <w:rPr>
          <w:spacing w:val="35"/>
        </w:rPr>
        <w:t> </w:t>
      </w:r>
      <w:r>
        <w:rPr/>
        <w:t>changing</w:t>
      </w:r>
      <w:r>
        <w:rPr>
          <w:spacing w:val="34"/>
        </w:rPr>
        <w:t> </w:t>
      </w:r>
      <w:r>
        <w:rPr/>
        <w:t>acceleration</w:t>
      </w:r>
      <w:r>
        <w:rPr>
          <w:spacing w:val="34"/>
        </w:rPr>
        <w:t> </w:t>
      </w:r>
      <w:r>
        <w:rPr/>
        <w:t>instantaneously</w:t>
      </w:r>
      <w:r>
        <w:rPr>
          <w:spacing w:val="34"/>
        </w:rPr>
        <w:t> </w:t>
      </w:r>
      <w:r>
        <w:rPr>
          <w:spacing w:val="-4"/>
        </w:rPr>
        <w:t>from</w:t>
      </w:r>
    </w:p>
    <w:p>
      <w:pPr>
        <w:spacing w:after="0" w:line="244" w:lineRule="exact"/>
        <w:sectPr>
          <w:pgSz w:w="12240" w:h="15840"/>
          <w:pgMar w:header="0" w:footer="1819" w:top="1820" w:bottom="2000" w:left="1460" w:right="540"/>
        </w:sectPr>
      </w:pPr>
    </w:p>
    <w:p>
      <w:pPr>
        <w:spacing w:line="289" w:lineRule="exact" w:before="0"/>
        <w:ind w:left="160" w:right="0" w:firstLine="0"/>
        <w:jc w:val="left"/>
        <w:rPr>
          <w:sz w:val="24"/>
        </w:rPr>
      </w:pPr>
      <w:r>
        <w:rPr/>
        <mc:AlternateContent>
          <mc:Choice Requires="wps">
            <w:drawing>
              <wp:anchor distT="0" distB="0" distL="0" distR="0" allowOverlap="1" layoutInCell="1" locked="0" behindDoc="1" simplePos="0" relativeHeight="484780544">
                <wp:simplePos x="0" y="0"/>
                <wp:positionH relativeFrom="page">
                  <wp:posOffset>1581213</wp:posOffset>
                </wp:positionH>
                <wp:positionV relativeFrom="paragraph">
                  <wp:posOffset>105665</wp:posOffset>
                </wp:positionV>
                <wp:extent cx="88900" cy="1181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124.504997pt;margin-top:8.320138pt;width:7pt;height:9.3pt;mso-position-horizontal-relative:page;mso-position-vertical-relative:paragraph;z-index:-18535936" type="#_x0000_t202" id="docshape149"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i/>
          <w:w w:val="110"/>
          <w:sz w:val="24"/>
        </w:rPr>
        <w:t>a</w:t>
      </w:r>
      <w:r>
        <w:rPr>
          <w:i/>
          <w:spacing w:val="20"/>
          <w:w w:val="130"/>
          <w:sz w:val="24"/>
        </w:rPr>
        <w:t> </w:t>
      </w:r>
      <w:r>
        <w:rPr>
          <w:w w:val="130"/>
          <w:sz w:val="24"/>
        </w:rPr>
        <w:t>=</w:t>
      </w:r>
      <w:r>
        <w:rPr>
          <w:spacing w:val="21"/>
          <w:w w:val="130"/>
          <w:sz w:val="24"/>
        </w:rPr>
        <w:t> </w:t>
      </w:r>
      <w:r>
        <w:rPr>
          <w:w w:val="110"/>
          <w:sz w:val="24"/>
        </w:rPr>
        <w:t>0</w:t>
      </w:r>
      <w:r>
        <w:rPr>
          <w:i/>
          <w:w w:val="110"/>
          <w:sz w:val="24"/>
        </w:rPr>
        <w:t>.</w:t>
      </w:r>
      <w:r>
        <w:rPr>
          <w:w w:val="110"/>
          <w:sz w:val="24"/>
        </w:rPr>
        <w:t>5</w:t>
      </w:r>
      <w:r>
        <w:rPr>
          <w:spacing w:val="3"/>
          <w:w w:val="110"/>
          <w:sz w:val="24"/>
        </w:rPr>
        <w:t> </w:t>
      </w:r>
      <w:r>
        <w:rPr>
          <w:spacing w:val="-12"/>
          <w:w w:val="110"/>
          <w:sz w:val="24"/>
          <w:u w:val="single"/>
          <w:vertAlign w:val="superscript"/>
        </w:rPr>
        <w:t>m</w:t>
      </w:r>
    </w:p>
    <w:p>
      <w:pPr>
        <w:spacing w:line="289" w:lineRule="exact" w:before="0"/>
        <w:ind w:left="86" w:right="0" w:firstLine="0"/>
        <w:jc w:val="left"/>
        <w:rPr>
          <w:sz w:val="24"/>
        </w:rPr>
      </w:pPr>
      <w:r>
        <w:rPr/>
        <w:br w:type="column"/>
      </w:r>
      <w:r>
        <w:rPr>
          <w:w w:val="110"/>
          <w:sz w:val="24"/>
        </w:rPr>
        <w:t>to</w:t>
      </w:r>
      <w:r>
        <w:rPr>
          <w:spacing w:val="31"/>
          <w:w w:val="110"/>
          <w:sz w:val="24"/>
        </w:rPr>
        <w:t> </w:t>
      </w:r>
      <w:r>
        <w:rPr>
          <w:i/>
          <w:w w:val="110"/>
          <w:sz w:val="24"/>
        </w:rPr>
        <w:t>a</w:t>
      </w:r>
      <w:r>
        <w:rPr>
          <w:i/>
          <w:spacing w:val="23"/>
          <w:w w:val="130"/>
          <w:sz w:val="24"/>
        </w:rPr>
        <w:t> </w:t>
      </w:r>
      <w:r>
        <w:rPr>
          <w:w w:val="130"/>
          <w:sz w:val="24"/>
        </w:rPr>
        <w:t>=</w:t>
      </w:r>
      <w:r>
        <w:rPr>
          <w:spacing w:val="23"/>
          <w:w w:val="130"/>
          <w:sz w:val="24"/>
        </w:rPr>
        <w:t> </w:t>
      </w:r>
      <w:r>
        <w:rPr>
          <w:w w:val="110"/>
          <w:sz w:val="24"/>
        </w:rPr>
        <w:t>1</w:t>
      </w:r>
      <w:r>
        <w:rPr>
          <w:spacing w:val="3"/>
          <w:w w:val="110"/>
          <w:sz w:val="24"/>
        </w:rPr>
        <w:t> </w:t>
      </w:r>
      <w:r>
        <w:rPr>
          <w:spacing w:val="-12"/>
          <w:w w:val="110"/>
          <w:sz w:val="24"/>
          <w:u w:val="single"/>
          <w:vertAlign w:val="superscript"/>
        </w:rPr>
        <w:t>m</w:t>
      </w:r>
    </w:p>
    <w:p>
      <w:pPr>
        <w:pStyle w:val="BodyText"/>
        <w:spacing w:line="289" w:lineRule="exact"/>
        <w:ind w:left="86"/>
      </w:pPr>
      <w:r>
        <w:rPr/>
        <w:br w:type="column"/>
      </w:r>
      <w:r>
        <w:rPr/>
        <w:t>linearly</w:t>
      </w:r>
      <w:r>
        <w:rPr>
          <w:spacing w:val="51"/>
        </w:rPr>
        <w:t> </w:t>
      </w:r>
      <w:r>
        <w:rPr/>
        <w:t>to</w:t>
      </w:r>
      <w:r>
        <w:rPr>
          <w:spacing w:val="53"/>
        </w:rPr>
        <w:t> </w:t>
      </w:r>
      <w:r>
        <w:rPr/>
        <w:t>simulate</w:t>
      </w:r>
      <w:r>
        <w:rPr>
          <w:spacing w:val="52"/>
        </w:rPr>
        <w:t> </w:t>
      </w:r>
      <w:r>
        <w:rPr/>
        <w:t>acceleration</w:t>
      </w:r>
      <w:r>
        <w:rPr>
          <w:spacing w:val="53"/>
        </w:rPr>
        <w:t> </w:t>
      </w:r>
      <w:r>
        <w:rPr/>
        <w:t>after</w:t>
      </w:r>
      <w:r>
        <w:rPr>
          <w:spacing w:val="51"/>
        </w:rPr>
        <w:t> </w:t>
      </w:r>
      <w:r>
        <w:rPr/>
        <w:t>a</w:t>
      </w:r>
      <w:r>
        <w:rPr>
          <w:spacing w:val="53"/>
        </w:rPr>
        <w:t> </w:t>
      </w:r>
      <w:r>
        <w:rPr/>
        <w:t>turn.</w:t>
      </w:r>
      <w:r>
        <w:rPr>
          <w:spacing w:val="35"/>
        </w:rPr>
        <w:t>  </w:t>
      </w:r>
      <w:r>
        <w:rPr/>
        <w:t>At</w:t>
      </w:r>
      <w:r>
        <w:rPr>
          <w:spacing w:val="52"/>
        </w:rPr>
        <w:t> </w:t>
      </w:r>
      <w:r>
        <w:rPr>
          <w:i/>
        </w:rPr>
        <w:t>t</w:t>
      </w:r>
      <w:r>
        <w:rPr>
          <w:i/>
          <w:spacing w:val="55"/>
        </w:rPr>
        <w:t> </w:t>
      </w:r>
      <w:r>
        <w:rPr>
          <w:rFonts w:ascii="Cambria" w:hAnsi="Cambria"/>
        </w:rPr>
        <w:t>∈</w:t>
      </w:r>
      <w:r>
        <w:rPr>
          <w:rFonts w:ascii="Cambria" w:hAnsi="Cambria"/>
          <w:spacing w:val="56"/>
        </w:rPr>
        <w:t> </w:t>
      </w:r>
      <w:r>
        <w:rPr/>
        <w:t>[6</w:t>
      </w:r>
      <w:r>
        <w:rPr>
          <w:i/>
        </w:rPr>
        <w:t>,</w:t>
      </w:r>
      <w:r>
        <w:rPr>
          <w:i/>
          <w:spacing w:val="-11"/>
        </w:rPr>
        <w:t> </w:t>
      </w:r>
      <w:r>
        <w:rPr/>
        <w:t>15],</w:t>
      </w:r>
      <w:r>
        <w:rPr>
          <w:spacing w:val="58"/>
        </w:rPr>
        <w:t> </w:t>
      </w:r>
      <w:r>
        <w:rPr>
          <w:spacing w:val="-5"/>
        </w:rPr>
        <w:t>the</w:t>
      </w:r>
    </w:p>
    <w:p>
      <w:pPr>
        <w:spacing w:after="0" w:line="289" w:lineRule="exact"/>
        <w:sectPr>
          <w:type w:val="continuous"/>
          <w:pgSz w:w="12240" w:h="15840"/>
          <w:pgMar w:header="0" w:footer="1819" w:top="1820" w:bottom="280" w:left="1460" w:right="540"/>
          <w:cols w:num="3" w:equalWidth="0">
            <w:col w:w="1176" w:space="40"/>
            <w:col w:w="1227" w:space="39"/>
            <w:col w:w="7758"/>
          </w:cols>
        </w:sectPr>
      </w:pPr>
    </w:p>
    <w:p>
      <w:pPr>
        <w:pStyle w:val="BodyText"/>
        <w:spacing w:line="237" w:lineRule="auto"/>
        <w:ind w:left="159" w:right="897"/>
        <w:jc w:val="both"/>
      </w:pPr>
      <w:r>
        <w:rPr/>
        <mc:AlternateContent>
          <mc:Choice Requires="wps">
            <w:drawing>
              <wp:anchor distT="0" distB="0" distL="0" distR="0" allowOverlap="1" layoutInCell="1" locked="0" behindDoc="1" simplePos="0" relativeHeight="484781568">
                <wp:simplePos x="0" y="0"/>
                <wp:positionH relativeFrom="page">
                  <wp:posOffset>6091263</wp:posOffset>
                </wp:positionH>
                <wp:positionV relativeFrom="paragraph">
                  <wp:posOffset>289142</wp:posOffset>
                </wp:positionV>
                <wp:extent cx="88900" cy="1181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479.627014pt;margin-top:22.767145pt;width:7pt;height:9.3pt;mso-position-horizontal-relative:page;mso-position-vertical-relative:paragraph;z-index:-18534912" type="#_x0000_t202" id="docshape150"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w w:val="105"/>
        </w:rPr>
        <w:t>vehicle</w:t>
      </w:r>
      <w:r>
        <w:rPr>
          <w:w w:val="105"/>
        </w:rPr>
        <w:t> uses</w:t>
      </w:r>
      <w:r>
        <w:rPr>
          <w:w w:val="105"/>
        </w:rPr>
        <w:t> the</w:t>
      </w:r>
      <w:r>
        <w:rPr>
          <w:w w:val="105"/>
        </w:rPr>
        <w:t> Carrot</w:t>
      </w:r>
      <w:r>
        <w:rPr>
          <w:w w:val="105"/>
        </w:rPr>
        <w:t> Controller</w:t>
      </w:r>
      <w:r>
        <w:rPr>
          <w:w w:val="105"/>
        </w:rPr>
        <w:t> algorithm</w:t>
      </w:r>
      <w:r>
        <w:rPr>
          <w:w w:val="105"/>
        </w:rPr>
        <w:t> described</w:t>
      </w:r>
      <w:r>
        <w:rPr>
          <w:w w:val="105"/>
        </w:rPr>
        <w:t> in</w:t>
      </w:r>
      <w:r>
        <w:rPr>
          <w:w w:val="105"/>
        </w:rPr>
        <w:t> Section</w:t>
      </w:r>
      <w:r>
        <w:rPr>
          <w:w w:val="105"/>
        </w:rPr>
        <w:t> </w:t>
      </w:r>
      <w:hyperlink w:history="true" w:anchor="_bookmark88">
        <w:r>
          <w:rPr>
            <w:color w:val="0000FF"/>
            <w:w w:val="105"/>
          </w:rPr>
          <w:t>3.5</w:t>
        </w:r>
      </w:hyperlink>
      <w:r>
        <w:rPr>
          <w:color w:val="0000FF"/>
          <w:w w:val="105"/>
        </w:rPr>
        <w:t> </w:t>
      </w:r>
      <w:r>
        <w:rPr>
          <w:w w:val="105"/>
        </w:rPr>
        <w:t>to</w:t>
      </w:r>
      <w:r>
        <w:rPr>
          <w:w w:val="105"/>
        </w:rPr>
        <w:t> enter</w:t>
      </w:r>
      <w:r>
        <w:rPr>
          <w:w w:val="105"/>
        </w:rPr>
        <w:t> the</w:t>
      </w:r>
      <w:r>
        <w:rPr>
          <w:w w:val="105"/>
        </w:rPr>
        <w:t> passing lane</w:t>
      </w:r>
      <w:r>
        <w:rPr>
          <w:spacing w:val="-8"/>
          <w:w w:val="105"/>
        </w:rPr>
        <w:t> </w:t>
      </w:r>
      <w:r>
        <w:rPr>
          <w:w w:val="105"/>
        </w:rPr>
        <w:t>at</w:t>
      </w:r>
      <w:r>
        <w:rPr>
          <w:spacing w:val="11"/>
          <w:w w:val="105"/>
        </w:rPr>
        <w:t> </w:t>
      </w:r>
      <w:r>
        <w:rPr>
          <w:i/>
          <w:w w:val="105"/>
        </w:rPr>
        <w:t>x </w:t>
      </w:r>
      <w:r>
        <w:rPr>
          <w:w w:val="125"/>
        </w:rPr>
        <w:t>=</w:t>
      </w:r>
      <w:r>
        <w:rPr>
          <w:spacing w:val="-9"/>
          <w:w w:val="125"/>
        </w:rPr>
        <w:t> </w:t>
      </w:r>
      <w:r>
        <w:rPr>
          <w:w w:val="105"/>
        </w:rPr>
        <w:t>14</w:t>
      </w:r>
      <w:r>
        <w:rPr>
          <w:i/>
          <w:w w:val="105"/>
        </w:rPr>
        <w:t>.</w:t>
      </w:r>
      <w:r>
        <w:rPr>
          <w:w w:val="105"/>
        </w:rPr>
        <w:t>5.</w:t>
      </w:r>
      <w:r>
        <w:rPr>
          <w:spacing w:val="38"/>
          <w:w w:val="105"/>
        </w:rPr>
        <w:t> </w:t>
      </w:r>
      <w:r>
        <w:rPr>
          <w:w w:val="105"/>
        </w:rPr>
        <w:t>In</w:t>
      </w:r>
      <w:r>
        <w:rPr>
          <w:spacing w:val="11"/>
          <w:w w:val="105"/>
        </w:rPr>
        <w:t> </w:t>
      </w:r>
      <w:r>
        <w:rPr>
          <w:w w:val="105"/>
        </w:rPr>
        <w:t>this</w:t>
      </w:r>
      <w:r>
        <w:rPr>
          <w:spacing w:val="11"/>
          <w:w w:val="105"/>
        </w:rPr>
        <w:t> </w:t>
      </w:r>
      <w:r>
        <w:rPr>
          <w:w w:val="105"/>
        </w:rPr>
        <w:t>time</w:t>
      </w:r>
      <w:r>
        <w:rPr>
          <w:spacing w:val="11"/>
          <w:w w:val="105"/>
        </w:rPr>
        <w:t> </w:t>
      </w:r>
      <w:r>
        <w:rPr>
          <w:w w:val="105"/>
        </w:rPr>
        <w:t>range,</w:t>
      </w:r>
      <w:r>
        <w:rPr>
          <w:spacing w:val="11"/>
          <w:w w:val="105"/>
        </w:rPr>
        <w:t> </w:t>
      </w:r>
      <w:r>
        <w:rPr>
          <w:w w:val="105"/>
        </w:rPr>
        <w:t>the</w:t>
      </w:r>
      <w:r>
        <w:rPr>
          <w:spacing w:val="11"/>
          <w:w w:val="105"/>
        </w:rPr>
        <w:t> </w:t>
      </w:r>
      <w:r>
        <w:rPr>
          <w:w w:val="105"/>
        </w:rPr>
        <w:t>acceleration</w:t>
      </w:r>
      <w:r>
        <w:rPr>
          <w:spacing w:val="11"/>
          <w:w w:val="105"/>
        </w:rPr>
        <w:t> </w:t>
      </w:r>
      <w:r>
        <w:rPr>
          <w:w w:val="105"/>
        </w:rPr>
        <w:t>was</w:t>
      </w:r>
      <w:r>
        <w:rPr>
          <w:spacing w:val="11"/>
          <w:w w:val="105"/>
        </w:rPr>
        <w:t> </w:t>
      </w:r>
      <w:r>
        <w:rPr>
          <w:w w:val="105"/>
        </w:rPr>
        <w:t>set</w:t>
      </w:r>
      <w:r>
        <w:rPr>
          <w:spacing w:val="10"/>
          <w:w w:val="105"/>
        </w:rPr>
        <w:t> </w:t>
      </w:r>
      <w:r>
        <w:rPr>
          <w:w w:val="105"/>
        </w:rPr>
        <w:t>to</w:t>
      </w:r>
      <w:r>
        <w:rPr>
          <w:spacing w:val="10"/>
          <w:w w:val="105"/>
        </w:rPr>
        <w:t> </w:t>
      </w:r>
      <w:r>
        <w:rPr>
          <w:w w:val="105"/>
        </w:rPr>
        <w:t>a</w:t>
      </w:r>
      <w:r>
        <w:rPr>
          <w:spacing w:val="10"/>
          <w:w w:val="105"/>
        </w:rPr>
        <w:t> </w:t>
      </w:r>
      <w:r>
        <w:rPr>
          <w:w w:val="105"/>
        </w:rPr>
        <w:t>constant</w:t>
      </w:r>
      <w:r>
        <w:rPr>
          <w:spacing w:val="10"/>
          <w:w w:val="105"/>
        </w:rPr>
        <w:t> </w:t>
      </w:r>
      <w:r>
        <w:rPr>
          <w:w w:val="105"/>
        </w:rPr>
        <w:t>1</w:t>
      </w:r>
      <w:r>
        <w:rPr>
          <w:spacing w:val="-1"/>
          <w:w w:val="105"/>
        </w:rPr>
        <w:t> </w:t>
      </w:r>
      <w:r>
        <w:rPr>
          <w:w w:val="105"/>
          <w:u w:val="single"/>
          <w:vertAlign w:val="superscript"/>
        </w:rPr>
        <w:t>m</w:t>
      </w:r>
      <w:r>
        <w:rPr>
          <w:spacing w:val="-15"/>
          <w:w w:val="105"/>
          <w:vertAlign w:val="baseline"/>
        </w:rPr>
        <w:t> </w:t>
      </w:r>
      <w:r>
        <w:rPr>
          <w:w w:val="105"/>
          <w:vertAlign w:val="baseline"/>
        </w:rPr>
        <w:t>.</w:t>
      </w:r>
      <w:r>
        <w:rPr>
          <w:spacing w:val="38"/>
          <w:w w:val="105"/>
          <w:vertAlign w:val="baseline"/>
        </w:rPr>
        <w:t> </w:t>
      </w:r>
      <w:r>
        <w:rPr>
          <w:w w:val="105"/>
          <w:vertAlign w:val="baseline"/>
        </w:rPr>
        <w:t>Between </w:t>
      </w:r>
      <w:r>
        <w:rPr>
          <w:i/>
          <w:w w:val="105"/>
          <w:vertAlign w:val="baseline"/>
        </w:rPr>
        <w:t>t</w:t>
      </w:r>
      <w:r>
        <w:rPr>
          <w:i/>
          <w:spacing w:val="-6"/>
          <w:w w:val="105"/>
          <w:vertAlign w:val="baseline"/>
        </w:rPr>
        <w:t> </w:t>
      </w:r>
      <w:r>
        <w:rPr>
          <w:rFonts w:ascii="Cambria" w:hAnsi="Cambria"/>
          <w:w w:val="105"/>
          <w:vertAlign w:val="baseline"/>
        </w:rPr>
        <w:t>∈</w:t>
      </w:r>
      <w:r>
        <w:rPr>
          <w:rFonts w:ascii="Cambria" w:hAnsi="Cambria"/>
          <w:w w:val="105"/>
          <w:vertAlign w:val="baseline"/>
        </w:rPr>
        <w:t> </w:t>
      </w:r>
      <w:r>
        <w:rPr>
          <w:w w:val="105"/>
          <w:vertAlign w:val="baseline"/>
        </w:rPr>
        <w:t>[15</w:t>
      </w:r>
      <w:r>
        <w:rPr>
          <w:i/>
          <w:w w:val="105"/>
          <w:vertAlign w:val="baseline"/>
        </w:rPr>
        <w:t>,</w:t>
      </w:r>
      <w:r>
        <w:rPr>
          <w:i/>
          <w:spacing w:val="-15"/>
          <w:w w:val="105"/>
          <w:vertAlign w:val="baseline"/>
        </w:rPr>
        <w:t> </w:t>
      </w:r>
      <w:r>
        <w:rPr>
          <w:w w:val="105"/>
          <w:vertAlign w:val="baseline"/>
        </w:rPr>
        <w:t>34],</w:t>
      </w:r>
      <w:r>
        <w:rPr>
          <w:w w:val="105"/>
          <w:vertAlign w:val="baseline"/>
        </w:rPr>
        <w:t> the</w:t>
      </w:r>
      <w:r>
        <w:rPr>
          <w:w w:val="105"/>
          <w:vertAlign w:val="baseline"/>
        </w:rPr>
        <w:t> vehicle</w:t>
      </w:r>
      <w:r>
        <w:rPr>
          <w:w w:val="105"/>
          <w:vertAlign w:val="baseline"/>
        </w:rPr>
        <w:t> again</w:t>
      </w:r>
      <w:r>
        <w:rPr>
          <w:w w:val="105"/>
          <w:vertAlign w:val="baseline"/>
        </w:rPr>
        <w:t> uses</w:t>
      </w:r>
      <w:r>
        <w:rPr>
          <w:w w:val="105"/>
          <w:vertAlign w:val="baseline"/>
        </w:rPr>
        <w:t> the</w:t>
      </w:r>
      <w:r>
        <w:rPr>
          <w:w w:val="105"/>
          <w:vertAlign w:val="baseline"/>
        </w:rPr>
        <w:t> Carrot</w:t>
      </w:r>
      <w:r>
        <w:rPr>
          <w:w w:val="105"/>
          <w:vertAlign w:val="baseline"/>
        </w:rPr>
        <w:t> Controller</w:t>
      </w:r>
      <w:r>
        <w:rPr>
          <w:w w:val="105"/>
          <w:vertAlign w:val="baseline"/>
        </w:rPr>
        <w:t> to</w:t>
      </w:r>
      <w:r>
        <w:rPr>
          <w:w w:val="105"/>
          <w:vertAlign w:val="baseline"/>
        </w:rPr>
        <w:t> perform</w:t>
      </w:r>
      <w:r>
        <w:rPr>
          <w:w w:val="105"/>
          <w:vertAlign w:val="baseline"/>
        </w:rPr>
        <w:t> a</w:t>
      </w:r>
      <w:r>
        <w:rPr>
          <w:w w:val="105"/>
          <w:vertAlign w:val="baseline"/>
        </w:rPr>
        <w:t> lane</w:t>
      </w:r>
      <w:r>
        <w:rPr>
          <w:w w:val="105"/>
          <w:vertAlign w:val="baseline"/>
        </w:rPr>
        <w:t> change</w:t>
      </w:r>
      <w:r>
        <w:rPr>
          <w:w w:val="105"/>
          <w:vertAlign w:val="baseline"/>
        </w:rPr>
        <w:t> to</w:t>
      </w:r>
      <w:r>
        <w:rPr>
          <w:w w:val="105"/>
          <w:vertAlign w:val="baseline"/>
        </w:rPr>
        <w:t> the slow lane at </w:t>
      </w:r>
      <w:r>
        <w:rPr>
          <w:i/>
          <w:w w:val="105"/>
          <w:vertAlign w:val="baseline"/>
        </w:rPr>
        <w:t>x </w:t>
      </w:r>
      <w:r>
        <w:rPr>
          <w:w w:val="125"/>
          <w:vertAlign w:val="baseline"/>
        </w:rPr>
        <w:t>= </w:t>
      </w:r>
      <w:r>
        <w:rPr>
          <w:w w:val="105"/>
          <w:vertAlign w:val="baseline"/>
        </w:rPr>
        <w:t>18</w:t>
      </w:r>
      <w:r>
        <w:rPr>
          <w:i/>
          <w:w w:val="105"/>
          <w:vertAlign w:val="baseline"/>
        </w:rPr>
        <w:t>.</w:t>
      </w:r>
      <w:r>
        <w:rPr>
          <w:w w:val="105"/>
          <w:vertAlign w:val="baseline"/>
        </w:rPr>
        <w:t>5.</w:t>
      </w:r>
    </w:p>
    <w:p>
      <w:pPr>
        <w:pStyle w:val="BodyText"/>
        <w:spacing w:line="237" w:lineRule="auto" w:before="113"/>
        <w:ind w:left="160" w:right="896" w:firstLine="351"/>
        <w:jc w:val="both"/>
      </w:pPr>
      <w:r>
        <w:rPr/>
        <w:t>Figure </w:t>
      </w:r>
      <w:hyperlink w:history="true" w:anchor="_bookmark91">
        <w:r>
          <w:rPr>
            <w:color w:val="0000FF"/>
          </w:rPr>
          <w:t>3.8</w:t>
        </w:r>
      </w:hyperlink>
      <w:r>
        <w:rPr>
          <w:color w:val="0000FF"/>
        </w:rPr>
        <w:t> </w:t>
      </w:r>
      <w:r>
        <w:rPr/>
        <w:t>provides an overview to illustrate the trajectory of the vehicle’s manoeuvres.</w:t>
      </w:r>
      <w:r>
        <w:rPr>
          <w:spacing w:val="80"/>
        </w:rPr>
        <w:t> </w:t>
      </w:r>
      <w:r>
        <w:rPr/>
        <w:t>All estimation methods and the position sensor values have a ticker trajectory with markers appearing</w:t>
      </w:r>
      <w:r>
        <w:rPr>
          <w:spacing w:val="31"/>
        </w:rPr>
        <w:t> </w:t>
      </w:r>
      <w:r>
        <w:rPr/>
        <w:t>at</w:t>
      </w:r>
      <w:r>
        <w:rPr>
          <w:spacing w:val="32"/>
        </w:rPr>
        <w:t> </w:t>
      </w:r>
      <w:r>
        <w:rPr/>
        <w:t>a</w:t>
      </w:r>
      <w:r>
        <w:rPr>
          <w:spacing w:val="32"/>
        </w:rPr>
        <w:t> </w:t>
      </w:r>
      <w:r>
        <w:rPr/>
        <w:t>frequency</w:t>
      </w:r>
      <w:r>
        <w:rPr>
          <w:spacing w:val="32"/>
        </w:rPr>
        <w:t> </w:t>
      </w:r>
      <w:r>
        <w:rPr/>
        <w:t>of</w:t>
      </w:r>
      <w:r>
        <w:rPr>
          <w:spacing w:val="32"/>
        </w:rPr>
        <w:t> </w:t>
      </w:r>
      <w:r>
        <w:rPr/>
        <w:t>2</w:t>
      </w:r>
      <w:r>
        <w:rPr>
          <w:spacing w:val="-11"/>
        </w:rPr>
        <w:t> </w:t>
      </w:r>
      <w:r>
        <w:rPr/>
        <w:t>Hz.</w:t>
      </w:r>
      <w:r>
        <w:rPr>
          <w:spacing w:val="62"/>
        </w:rPr>
        <w:t> </w:t>
      </w:r>
      <w:r>
        <w:rPr/>
        <w:t>It</w:t>
      </w:r>
      <w:r>
        <w:rPr>
          <w:spacing w:val="32"/>
        </w:rPr>
        <w:t> </w:t>
      </w:r>
      <w:r>
        <w:rPr/>
        <w:t>was</w:t>
      </w:r>
      <w:r>
        <w:rPr>
          <w:spacing w:val="32"/>
        </w:rPr>
        <w:t> </w:t>
      </w:r>
      <w:r>
        <w:rPr/>
        <w:t>observed</w:t>
      </w:r>
      <w:r>
        <w:rPr>
          <w:spacing w:val="32"/>
        </w:rPr>
        <w:t> </w:t>
      </w:r>
      <w:r>
        <w:rPr/>
        <w:t>that</w:t>
      </w:r>
      <w:r>
        <w:rPr>
          <w:spacing w:val="32"/>
        </w:rPr>
        <w:t> </w:t>
      </w:r>
      <w:r>
        <w:rPr/>
        <w:t>OL</w:t>
      </w:r>
      <w:r>
        <w:rPr>
          <w:spacing w:val="32"/>
        </w:rPr>
        <w:t> </w:t>
      </w:r>
      <w:r>
        <w:rPr/>
        <w:t>methods</w:t>
      </w:r>
      <w:r>
        <w:rPr>
          <w:spacing w:val="32"/>
        </w:rPr>
        <w:t> </w:t>
      </w:r>
      <w:r>
        <w:rPr/>
        <w:t>result</w:t>
      </w:r>
      <w:r>
        <w:rPr>
          <w:spacing w:val="32"/>
        </w:rPr>
        <w:t> </w:t>
      </w:r>
      <w:r>
        <w:rPr/>
        <w:t>in</w:t>
      </w:r>
      <w:r>
        <w:rPr>
          <w:spacing w:val="32"/>
        </w:rPr>
        <w:t> </w:t>
      </w:r>
      <w:r>
        <w:rPr>
          <w:spacing w:val="-2"/>
        </w:rPr>
        <w:t>considerable</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rPr>
          <w:sz w:val="20"/>
        </w:rPr>
      </w:pPr>
    </w:p>
    <w:p>
      <w:pPr>
        <w:pStyle w:val="BodyText"/>
        <w:spacing w:before="35" w:after="1"/>
        <w:rPr>
          <w:sz w:val="20"/>
        </w:rPr>
      </w:pPr>
    </w:p>
    <w:p>
      <w:pPr>
        <w:pStyle w:val="BodyText"/>
        <w:ind w:left="2643"/>
        <w:rPr>
          <w:sz w:val="20"/>
        </w:rPr>
      </w:pPr>
      <w:r>
        <w:rPr>
          <w:sz w:val="20"/>
        </w:rPr>
        <w:drawing>
          <wp:inline distT="0" distB="0" distL="0" distR="0">
            <wp:extent cx="2535554" cy="2053589"/>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40" cstate="print"/>
                    <a:stretch>
                      <a:fillRect/>
                    </a:stretch>
                  </pic:blipFill>
                  <pic:spPr>
                    <a:xfrm>
                      <a:off x="0" y="0"/>
                      <a:ext cx="2535554" cy="2053589"/>
                    </a:xfrm>
                    <a:prstGeom prst="rect">
                      <a:avLst/>
                    </a:prstGeom>
                  </pic:spPr>
                </pic:pic>
              </a:graphicData>
            </a:graphic>
          </wp:inline>
        </w:drawing>
      </w:r>
      <w:r>
        <w:rPr>
          <w:sz w:val="20"/>
        </w:rPr>
      </w:r>
    </w:p>
    <w:p>
      <w:pPr>
        <w:pStyle w:val="BodyText"/>
        <w:spacing w:before="52"/>
      </w:pPr>
    </w:p>
    <w:p>
      <w:pPr>
        <w:pStyle w:val="BodyText"/>
        <w:ind w:left="2640"/>
      </w:pPr>
      <w:r>
        <w:rPr/>
        <w:t>Figure</w:t>
      </w:r>
      <w:r>
        <w:rPr>
          <w:spacing w:val="34"/>
        </w:rPr>
        <w:t> </w:t>
      </w:r>
      <w:r>
        <w:rPr/>
        <w:t>3.8:</w:t>
      </w:r>
      <w:r>
        <w:rPr>
          <w:spacing w:val="65"/>
        </w:rPr>
        <w:t> </w:t>
      </w:r>
      <w:bookmarkStart w:name="_bookmark91" w:id="127"/>
      <w:bookmarkEnd w:id="127"/>
      <w:r>
        <w:rPr/>
        <w:t>O</w:t>
      </w:r>
      <w:r>
        <w:rPr/>
        <w:t>verview</w:t>
      </w:r>
      <w:r>
        <w:rPr>
          <w:spacing w:val="34"/>
        </w:rPr>
        <w:t> </w:t>
      </w:r>
      <w:r>
        <w:rPr/>
        <w:t>of</w:t>
      </w:r>
      <w:r>
        <w:rPr>
          <w:spacing w:val="35"/>
        </w:rPr>
        <w:t> </w:t>
      </w:r>
      <w:r>
        <w:rPr/>
        <w:t>car</w:t>
      </w:r>
      <w:r>
        <w:rPr>
          <w:spacing w:val="35"/>
        </w:rPr>
        <w:t> </w:t>
      </w:r>
      <w:r>
        <w:rPr>
          <w:spacing w:val="-2"/>
        </w:rPr>
        <w:t>displacement</w:t>
      </w:r>
    </w:p>
    <w:p>
      <w:pPr>
        <w:pStyle w:val="BodyText"/>
        <w:spacing w:before="59"/>
      </w:pPr>
    </w:p>
    <w:p>
      <w:pPr>
        <w:pStyle w:val="BodyText"/>
        <w:spacing w:line="237" w:lineRule="auto"/>
        <w:ind w:left="159" w:right="899"/>
        <w:jc w:val="both"/>
      </w:pPr>
      <w:r>
        <w:rPr/>
        <w:t>drift of the vehicle’s state estimate from the ground truth, especially after the lane change manoeuvre.</w:t>
      </w:r>
      <w:r>
        <w:rPr>
          <w:spacing w:val="40"/>
        </w:rPr>
        <w:t> </w:t>
      </w:r>
      <w:r>
        <w:rPr/>
        <w:t>The</w:t>
      </w:r>
      <w:r>
        <w:rPr>
          <w:spacing w:val="40"/>
        </w:rPr>
        <w:t> </w:t>
      </w:r>
      <w:r>
        <w:rPr/>
        <w:t>belief</w:t>
      </w:r>
      <w:r>
        <w:rPr>
          <w:spacing w:val="40"/>
        </w:rPr>
        <w:t> </w:t>
      </w:r>
      <w:r>
        <w:rPr/>
        <w:t>label</w:t>
      </w:r>
      <w:r>
        <w:rPr>
          <w:spacing w:val="40"/>
        </w:rPr>
        <w:t> </w:t>
      </w:r>
      <w:r>
        <w:rPr/>
        <w:t>represents</w:t>
      </w:r>
      <w:r>
        <w:rPr>
          <w:spacing w:val="40"/>
        </w:rPr>
        <w:t> </w:t>
      </w:r>
      <w:r>
        <w:rPr/>
        <w:t>the</w:t>
      </w:r>
      <w:r>
        <w:rPr>
          <w:spacing w:val="40"/>
        </w:rPr>
        <w:t> </w:t>
      </w:r>
      <w:r>
        <w:rPr/>
        <w:t>state</w:t>
      </w:r>
      <w:r>
        <w:rPr>
          <w:spacing w:val="40"/>
        </w:rPr>
        <w:t> </w:t>
      </w:r>
      <w:r>
        <w:rPr/>
        <w:t>estimate</w:t>
      </w:r>
      <w:r>
        <w:rPr>
          <w:spacing w:val="40"/>
        </w:rPr>
        <w:t> </w:t>
      </w:r>
      <w:r>
        <w:rPr/>
        <w:t>from</w:t>
      </w:r>
      <w:r>
        <w:rPr>
          <w:spacing w:val="40"/>
        </w:rPr>
        <w:t> </w:t>
      </w:r>
      <w:r>
        <w:rPr/>
        <w:t>the</w:t>
      </w:r>
      <w:r>
        <w:rPr>
          <w:spacing w:val="40"/>
          <w:w w:val="115"/>
        </w:rPr>
        <w:t> </w:t>
      </w:r>
      <w:r>
        <w:rPr>
          <w:w w:val="115"/>
        </w:rPr>
        <w:t>EKF.</w:t>
      </w:r>
    </w:p>
    <w:p>
      <w:pPr>
        <w:pStyle w:val="BodyText"/>
        <w:spacing w:line="237" w:lineRule="auto" w:before="97"/>
        <w:ind w:left="159" w:right="896" w:firstLine="351"/>
        <w:jc w:val="both"/>
      </w:pPr>
      <w:r>
        <w:rPr/>
        <w:t>Additional trials were performed to observe the effects when the </w:t>
      </w:r>
      <w:r>
        <w:rPr>
          <w:i/>
        </w:rPr>
        <w:t>K</w:t>
      </w:r>
      <w:r>
        <w:rPr>
          <w:i/>
          <w:vertAlign w:val="subscript"/>
        </w:rPr>
        <w:t>noise</w:t>
      </w:r>
      <w:r>
        <w:rPr>
          <w:i/>
          <w:vertAlign w:val="baseline"/>
        </w:rPr>
        <w:t> </w:t>
      </w:r>
      <w:r>
        <w:rPr>
          <w:vertAlign w:val="baseline"/>
        </w:rPr>
        <w:t>differed between </w:t>
      </w:r>
      <w:r>
        <w:rPr>
          <w:w w:val="105"/>
          <w:vertAlign w:val="baseline"/>
        </w:rPr>
        <w:t>simulation parameters and the </w:t>
      </w:r>
      <w:r>
        <w:rPr>
          <w:w w:val="110"/>
          <w:vertAlign w:val="baseline"/>
        </w:rPr>
        <w:t>EKF </w:t>
      </w:r>
      <w:r>
        <w:rPr>
          <w:w w:val="105"/>
          <w:vertAlign w:val="baseline"/>
        </w:rPr>
        <w:t>tuning covariances.</w:t>
      </w:r>
      <w:r>
        <w:rPr>
          <w:spacing w:val="40"/>
          <w:w w:val="105"/>
          <w:vertAlign w:val="baseline"/>
        </w:rPr>
        <w:t> </w:t>
      </w:r>
      <w:r>
        <w:rPr>
          <w:w w:val="105"/>
          <w:vertAlign w:val="baseline"/>
        </w:rPr>
        <w:t>It was found that differing </w:t>
      </w:r>
      <w:r>
        <w:rPr>
          <w:i/>
          <w:w w:val="105"/>
          <w:vertAlign w:val="baseline"/>
        </w:rPr>
        <w:t>K</w:t>
      </w:r>
      <w:r>
        <w:rPr>
          <w:i/>
          <w:w w:val="105"/>
          <w:vertAlign w:val="subscript"/>
        </w:rPr>
        <w:t>noise</w:t>
      </w:r>
      <w:r>
        <w:rPr>
          <w:i/>
          <w:w w:val="105"/>
          <w:vertAlign w:val="baseline"/>
        </w:rPr>
        <w:t> </w:t>
      </w:r>
      <w:r>
        <w:rPr>
          <w:spacing w:val="-2"/>
          <w:w w:val="105"/>
          <w:vertAlign w:val="baseline"/>
        </w:rPr>
        <w:t>values</w:t>
      </w:r>
      <w:r>
        <w:rPr>
          <w:spacing w:val="-6"/>
          <w:w w:val="105"/>
          <w:vertAlign w:val="baseline"/>
        </w:rPr>
        <w:t> </w:t>
      </w:r>
      <w:r>
        <w:rPr>
          <w:spacing w:val="-2"/>
          <w:w w:val="105"/>
          <w:vertAlign w:val="baseline"/>
        </w:rPr>
        <w:t>showed</w:t>
      </w:r>
      <w:r>
        <w:rPr>
          <w:spacing w:val="-6"/>
          <w:w w:val="105"/>
          <w:vertAlign w:val="baseline"/>
        </w:rPr>
        <w:t> </w:t>
      </w:r>
      <w:r>
        <w:rPr>
          <w:spacing w:val="-2"/>
          <w:w w:val="105"/>
          <w:vertAlign w:val="baseline"/>
        </w:rPr>
        <w:t>poor</w:t>
      </w:r>
      <w:r>
        <w:rPr>
          <w:spacing w:val="-6"/>
          <w:w w:val="105"/>
          <w:vertAlign w:val="baseline"/>
        </w:rPr>
        <w:t> </w:t>
      </w:r>
      <w:r>
        <w:rPr>
          <w:spacing w:val="-2"/>
          <w:w w:val="105"/>
          <w:vertAlign w:val="baseline"/>
        </w:rPr>
        <w:t>filter</w:t>
      </w:r>
      <w:r>
        <w:rPr>
          <w:spacing w:val="-6"/>
          <w:w w:val="105"/>
          <w:vertAlign w:val="baseline"/>
        </w:rPr>
        <w:t> </w:t>
      </w:r>
      <w:r>
        <w:rPr>
          <w:spacing w:val="-2"/>
          <w:w w:val="105"/>
          <w:vertAlign w:val="baseline"/>
        </w:rPr>
        <w:t>tuning</w:t>
      </w:r>
      <w:r>
        <w:rPr>
          <w:spacing w:val="-6"/>
          <w:w w:val="105"/>
          <w:vertAlign w:val="baseline"/>
        </w:rPr>
        <w:t> </w:t>
      </w:r>
      <w:r>
        <w:rPr>
          <w:spacing w:val="-2"/>
          <w:w w:val="105"/>
          <w:vertAlign w:val="baseline"/>
        </w:rPr>
        <w:t>which</w:t>
      </w:r>
      <w:r>
        <w:rPr>
          <w:spacing w:val="-6"/>
          <w:w w:val="105"/>
          <w:vertAlign w:val="baseline"/>
        </w:rPr>
        <w:t> </w:t>
      </w:r>
      <w:r>
        <w:rPr>
          <w:spacing w:val="-2"/>
          <w:w w:val="105"/>
          <w:vertAlign w:val="baseline"/>
        </w:rPr>
        <w:t>resulted</w:t>
      </w:r>
      <w:r>
        <w:rPr>
          <w:spacing w:val="-6"/>
          <w:w w:val="105"/>
          <w:vertAlign w:val="baseline"/>
        </w:rPr>
        <w:t> </w:t>
      </w:r>
      <w:r>
        <w:rPr>
          <w:spacing w:val="-2"/>
          <w:w w:val="105"/>
          <w:vertAlign w:val="baseline"/>
        </w:rPr>
        <w:t>in</w:t>
      </w:r>
      <w:r>
        <w:rPr>
          <w:spacing w:val="-6"/>
          <w:w w:val="105"/>
          <w:vertAlign w:val="baseline"/>
        </w:rPr>
        <w:t> </w:t>
      </w:r>
      <w:r>
        <w:rPr>
          <w:spacing w:val="-2"/>
          <w:w w:val="105"/>
          <w:vertAlign w:val="baseline"/>
        </w:rPr>
        <w:t>either</w:t>
      </w:r>
      <w:r>
        <w:rPr>
          <w:spacing w:val="-6"/>
          <w:w w:val="105"/>
          <w:vertAlign w:val="baseline"/>
        </w:rPr>
        <w:t> </w:t>
      </w:r>
      <w:r>
        <w:rPr>
          <w:spacing w:val="-2"/>
          <w:w w:val="105"/>
          <w:vertAlign w:val="baseline"/>
        </w:rPr>
        <w:t>slow</w:t>
      </w:r>
      <w:r>
        <w:rPr>
          <w:spacing w:val="-6"/>
          <w:w w:val="105"/>
          <w:vertAlign w:val="baseline"/>
        </w:rPr>
        <w:t> </w:t>
      </w:r>
      <w:r>
        <w:rPr>
          <w:spacing w:val="-2"/>
          <w:w w:val="105"/>
          <w:vertAlign w:val="baseline"/>
        </w:rPr>
        <w:t>error</w:t>
      </w:r>
      <w:r>
        <w:rPr>
          <w:spacing w:val="-6"/>
          <w:w w:val="105"/>
          <w:vertAlign w:val="baseline"/>
        </w:rPr>
        <w:t> </w:t>
      </w:r>
      <w:r>
        <w:rPr>
          <w:spacing w:val="-2"/>
          <w:w w:val="105"/>
          <w:vertAlign w:val="baseline"/>
        </w:rPr>
        <w:t>convergence</w:t>
      </w:r>
      <w:r>
        <w:rPr>
          <w:spacing w:val="-6"/>
          <w:w w:val="105"/>
          <w:vertAlign w:val="baseline"/>
        </w:rPr>
        <w:t> </w:t>
      </w:r>
      <w:r>
        <w:rPr>
          <w:spacing w:val="-2"/>
          <w:w w:val="105"/>
          <w:vertAlign w:val="baseline"/>
        </w:rPr>
        <w:t>with</w:t>
      </w:r>
      <w:r>
        <w:rPr>
          <w:spacing w:val="-6"/>
          <w:w w:val="105"/>
          <w:vertAlign w:val="baseline"/>
        </w:rPr>
        <w:t> </w:t>
      </w:r>
      <w:r>
        <w:rPr>
          <w:spacing w:val="-2"/>
          <w:w w:val="105"/>
          <w:vertAlign w:val="baseline"/>
        </w:rPr>
        <w:t>weak </w:t>
      </w:r>
      <w:r>
        <w:rPr>
          <w:w w:val="105"/>
          <w:vertAlign w:val="baseline"/>
        </w:rPr>
        <w:t>covariances or more drift and noise with stronger covariances.</w:t>
      </w:r>
    </w:p>
    <w:p>
      <w:pPr>
        <w:pStyle w:val="BodyText"/>
        <w:spacing w:line="237" w:lineRule="auto" w:before="94"/>
        <w:ind w:left="159" w:right="896" w:firstLine="351"/>
        <w:jc w:val="both"/>
      </w:pPr>
      <w:r>
        <w:rPr/>
        <mc:AlternateContent>
          <mc:Choice Requires="wps">
            <w:drawing>
              <wp:anchor distT="0" distB="0" distL="0" distR="0" allowOverlap="1" layoutInCell="1" locked="0" behindDoc="1" simplePos="0" relativeHeight="484782080">
                <wp:simplePos x="0" y="0"/>
                <wp:positionH relativeFrom="page">
                  <wp:posOffset>1833067</wp:posOffset>
                </wp:positionH>
                <wp:positionV relativeFrom="paragraph">
                  <wp:posOffset>1821292</wp:posOffset>
                </wp:positionV>
                <wp:extent cx="96520" cy="11112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96520" cy="111125"/>
                        </a:xfrm>
                        <a:prstGeom prst="rect">
                          <a:avLst/>
                        </a:prstGeom>
                      </wps:spPr>
                      <wps:txbx>
                        <w:txbxContent>
                          <w:p>
                            <w:pPr>
                              <w:spacing w:line="175" w:lineRule="exact" w:before="0"/>
                              <w:ind w:left="0" w:right="0" w:firstLine="0"/>
                              <w:jc w:val="left"/>
                              <w:rPr>
                                <w:rFonts w:ascii="Lucida Console"/>
                                <w:sz w:val="12"/>
                              </w:rPr>
                            </w:pPr>
                            <w:r>
                              <w:rPr>
                                <w:i/>
                                <w:spacing w:val="-5"/>
                                <w:w w:val="110"/>
                                <w:position w:val="-4"/>
                                <w:sz w:val="16"/>
                              </w:rPr>
                              <w:t>s</w:t>
                            </w:r>
                            <w:r>
                              <w:rPr>
                                <w:rFonts w:ascii="Lucida Console"/>
                                <w:spacing w:val="-5"/>
                                <w:w w:val="110"/>
                                <w:sz w:val="12"/>
                              </w:rPr>
                              <w:t>2</w:t>
                            </w:r>
                          </w:p>
                        </w:txbxContent>
                      </wps:txbx>
                      <wps:bodyPr wrap="square" lIns="0" tIns="0" rIns="0" bIns="0" rtlCol="0">
                        <a:noAutofit/>
                      </wps:bodyPr>
                    </wps:wsp>
                  </a:graphicData>
                </a:graphic>
              </wp:anchor>
            </w:drawing>
          </mc:Choice>
          <mc:Fallback>
            <w:pict>
              <v:shape style="position:absolute;margin-left:144.335999pt;margin-top:143.408875pt;width:7.6pt;height:8.75pt;mso-position-horizontal-relative:page;mso-position-vertical-relative:paragraph;z-index:-18534400" type="#_x0000_t202" id="docshape151" filled="false" stroked="false">
                <v:textbox inset="0,0,0,0">
                  <w:txbxContent>
                    <w:p>
                      <w:pPr>
                        <w:spacing w:line="175" w:lineRule="exact" w:before="0"/>
                        <w:ind w:left="0" w:right="0" w:firstLine="0"/>
                        <w:jc w:val="left"/>
                        <w:rPr>
                          <w:rFonts w:ascii="Lucida Console"/>
                          <w:sz w:val="12"/>
                        </w:rPr>
                      </w:pPr>
                      <w:r>
                        <w:rPr>
                          <w:i/>
                          <w:spacing w:val="-5"/>
                          <w:w w:val="110"/>
                          <w:position w:val="-4"/>
                          <w:sz w:val="16"/>
                        </w:rPr>
                        <w:t>s</w:t>
                      </w:r>
                      <w:r>
                        <w:rPr>
                          <w:rFonts w:ascii="Lucida Console"/>
                          <w:spacing w:val="-5"/>
                          <w:w w:val="110"/>
                          <w:sz w:val="12"/>
                        </w:rPr>
                        <w:t>2</w:t>
                      </w:r>
                    </w:p>
                  </w:txbxContent>
                </v:textbox>
                <w10:wrap type="none"/>
              </v:shape>
            </w:pict>
          </mc:Fallback>
        </mc:AlternateContent>
      </w:r>
      <w:r>
        <w:rPr/>
        <w:t>The</w:t>
      </w:r>
      <w:r>
        <w:rPr>
          <w:spacing w:val="21"/>
        </w:rPr>
        <w:t> </w:t>
      </w:r>
      <w:r>
        <w:rPr/>
        <w:t>performance</w:t>
      </w:r>
      <w:r>
        <w:rPr>
          <w:spacing w:val="21"/>
        </w:rPr>
        <w:t> </w:t>
      </w:r>
      <w:r>
        <w:rPr/>
        <w:t>of</w:t>
      </w:r>
      <w:r>
        <w:rPr>
          <w:spacing w:val="21"/>
        </w:rPr>
        <w:t> </w:t>
      </w:r>
      <w:r>
        <w:rPr/>
        <w:t>the</w:t>
      </w:r>
      <w:r>
        <w:rPr>
          <w:spacing w:val="21"/>
        </w:rPr>
        <w:t> </w:t>
      </w:r>
      <w:r>
        <w:rPr/>
        <w:t>linear</w:t>
      </w:r>
      <w:r>
        <w:rPr>
          <w:spacing w:val="21"/>
        </w:rPr>
        <w:t> </w:t>
      </w:r>
      <w:r>
        <w:rPr/>
        <w:t>acceleration</w:t>
      </w:r>
      <w:r>
        <w:rPr>
          <w:spacing w:val="21"/>
        </w:rPr>
        <w:t> </w:t>
      </w:r>
      <w:r>
        <w:rPr/>
        <w:t>state</w:t>
      </w:r>
      <w:r>
        <w:rPr>
          <w:spacing w:val="21"/>
        </w:rPr>
        <w:t> </w:t>
      </w:r>
      <w:r>
        <w:rPr/>
        <w:t>estimation</w:t>
      </w:r>
      <w:r>
        <w:rPr>
          <w:spacing w:val="21"/>
        </w:rPr>
        <w:t> </w:t>
      </w:r>
      <w:r>
        <w:rPr/>
        <w:t>using</w:t>
      </w:r>
      <w:r>
        <w:rPr>
          <w:spacing w:val="21"/>
        </w:rPr>
        <w:t> </w:t>
      </w:r>
      <w:r>
        <w:rPr/>
        <w:t>the</w:t>
      </w:r>
      <w:r>
        <w:rPr>
          <w:w w:val="130"/>
        </w:rPr>
        <w:t> EKF </w:t>
      </w:r>
      <w:r>
        <w:rPr/>
        <w:t>is</w:t>
      </w:r>
      <w:r>
        <w:rPr>
          <w:spacing w:val="21"/>
        </w:rPr>
        <w:t> </w:t>
      </w:r>
      <w:r>
        <w:rPr/>
        <w:t>presented in</w:t>
      </w:r>
      <w:r>
        <w:rPr>
          <w:spacing w:val="40"/>
        </w:rPr>
        <w:t> </w:t>
      </w:r>
      <w:r>
        <w:rPr/>
        <w:t>Figure</w:t>
      </w:r>
      <w:r>
        <w:rPr>
          <w:spacing w:val="40"/>
        </w:rPr>
        <w:t> </w:t>
      </w:r>
      <w:hyperlink w:history="true" w:anchor="_bookmark92">
        <w:r>
          <w:rPr>
            <w:color w:val="0000FF"/>
          </w:rPr>
          <w:t>3.9</w:t>
        </w:r>
      </w:hyperlink>
      <w:r>
        <w:rPr/>
        <w:t>.</w:t>
      </w:r>
      <w:r>
        <w:rPr>
          <w:spacing w:val="40"/>
        </w:rPr>
        <w:t> </w:t>
      </w:r>
      <w:r>
        <w:rPr/>
        <w:t>It</w:t>
      </w:r>
      <w:r>
        <w:rPr>
          <w:spacing w:val="40"/>
        </w:rPr>
        <w:t> </w:t>
      </w:r>
      <w:r>
        <w:rPr/>
        <w:t>was</w:t>
      </w:r>
      <w:r>
        <w:rPr>
          <w:spacing w:val="40"/>
        </w:rPr>
        <w:t> </w:t>
      </w:r>
      <w:r>
        <w:rPr/>
        <w:t>observed</w:t>
      </w:r>
      <w:r>
        <w:rPr>
          <w:spacing w:val="40"/>
        </w:rPr>
        <w:t> </w:t>
      </w:r>
      <w:r>
        <w:rPr/>
        <w:t>that</w:t>
      </w:r>
      <w:r>
        <w:rPr>
          <w:spacing w:val="40"/>
        </w:rPr>
        <w:t> </w:t>
      </w:r>
      <w:r>
        <w:rPr/>
        <w:t>the</w:t>
      </w:r>
      <w:r>
        <w:rPr>
          <w:spacing w:val="40"/>
        </w:rPr>
        <w:t> </w:t>
      </w:r>
      <w:r>
        <w:rPr/>
        <w:t>state</w:t>
      </w:r>
      <w:r>
        <w:rPr>
          <w:spacing w:val="40"/>
        </w:rPr>
        <w:t> </w:t>
      </w:r>
      <w:r>
        <w:rPr/>
        <w:t>estimate</w:t>
      </w:r>
      <w:r>
        <w:rPr>
          <w:spacing w:val="40"/>
        </w:rPr>
        <w:t> </w:t>
      </w:r>
      <w:r>
        <w:rPr/>
        <w:t>is</w:t>
      </w:r>
      <w:r>
        <w:rPr>
          <w:spacing w:val="40"/>
        </w:rPr>
        <w:t> </w:t>
      </w:r>
      <w:r>
        <w:rPr/>
        <w:t>noisy</w:t>
      </w:r>
      <w:r>
        <w:rPr>
          <w:spacing w:val="40"/>
        </w:rPr>
        <w:t> </w:t>
      </w:r>
      <w:r>
        <w:rPr/>
        <w:t>around</w:t>
      </w:r>
      <w:r>
        <w:rPr>
          <w:spacing w:val="40"/>
        </w:rPr>
        <w:t> </w:t>
      </w:r>
      <w:r>
        <w:rPr/>
        <w:t>constant</w:t>
      </w:r>
      <w:r>
        <w:rPr>
          <w:spacing w:val="40"/>
        </w:rPr>
        <w:t> </w:t>
      </w:r>
      <w:r>
        <w:rPr/>
        <w:t>accelera- tion.</w:t>
      </w:r>
      <w:r>
        <w:rPr>
          <w:spacing w:val="40"/>
        </w:rPr>
        <w:t> </w:t>
      </w:r>
      <w:r>
        <w:rPr/>
        <w:t>However when acceleration changes instantaneously and linearly, the estimates follow closely and accurately.</w:t>
      </w:r>
      <w:r>
        <w:rPr>
          <w:spacing w:val="40"/>
        </w:rPr>
        <w:t> </w:t>
      </w:r>
      <w:r>
        <w:rPr/>
        <w:t>Figure </w:t>
      </w:r>
      <w:hyperlink w:history="true" w:anchor="_bookmark93">
        <w:r>
          <w:rPr>
            <w:color w:val="0000FF"/>
          </w:rPr>
          <w:t>3.10</w:t>
        </w:r>
      </w:hyperlink>
      <w:r>
        <w:rPr>
          <w:color w:val="0000FF"/>
        </w:rPr>
        <w:t> </w:t>
      </w:r>
      <w:r>
        <w:rPr/>
        <w:t>depicts the error associated with the estimates.</w:t>
      </w:r>
      <w:r>
        <w:rPr>
          <w:spacing w:val="40"/>
        </w:rPr>
        <w:t> </w:t>
      </w:r>
      <w:r>
        <w:rPr/>
        <w:t>Spikes were</w:t>
      </w:r>
      <w:r>
        <w:rPr>
          <w:spacing w:val="40"/>
        </w:rPr>
        <w:t> </w:t>
      </w:r>
      <w:r>
        <w:rPr/>
        <w:t>observed</w:t>
      </w:r>
      <w:r>
        <w:rPr>
          <w:spacing w:val="40"/>
        </w:rPr>
        <w:t> </w:t>
      </w:r>
      <w:r>
        <w:rPr/>
        <w:t>in</w:t>
      </w:r>
      <w:r>
        <w:rPr>
          <w:spacing w:val="40"/>
        </w:rPr>
        <w:t> </w:t>
      </w:r>
      <w:r>
        <w:rPr/>
        <w:t>the</w:t>
      </w:r>
      <w:r>
        <w:rPr>
          <w:spacing w:val="40"/>
        </w:rPr>
        <w:t> </w:t>
      </w:r>
      <w:r>
        <w:rPr/>
        <w:t>error</w:t>
      </w:r>
      <w:r>
        <w:rPr>
          <w:spacing w:val="40"/>
        </w:rPr>
        <w:t> </w:t>
      </w:r>
      <w:r>
        <w:rPr/>
        <w:t>graph.</w:t>
      </w:r>
      <w:r>
        <w:rPr>
          <w:spacing w:val="80"/>
        </w:rPr>
        <w:t> </w:t>
      </w:r>
      <w:r>
        <w:rPr/>
        <w:t>Specifically</w:t>
      </w:r>
      <w:r>
        <w:rPr>
          <w:spacing w:val="40"/>
        </w:rPr>
        <w:t> </w:t>
      </w:r>
      <w:r>
        <w:rPr/>
        <w:t>the</w:t>
      </w:r>
      <w:r>
        <w:rPr>
          <w:spacing w:val="40"/>
        </w:rPr>
        <w:t> </w:t>
      </w:r>
      <w:r>
        <w:rPr/>
        <w:t>downward</w:t>
      </w:r>
      <w:r>
        <w:rPr>
          <w:spacing w:val="40"/>
        </w:rPr>
        <w:t> </w:t>
      </w:r>
      <w:r>
        <w:rPr/>
        <w:t>first</w:t>
      </w:r>
      <w:r>
        <w:rPr>
          <w:spacing w:val="40"/>
        </w:rPr>
        <w:t> </w:t>
      </w:r>
      <w:r>
        <w:rPr/>
        <w:t>spike</w:t>
      </w:r>
      <w:r>
        <w:rPr>
          <w:spacing w:val="40"/>
        </w:rPr>
        <w:t> </w:t>
      </w:r>
      <w:r>
        <w:rPr/>
        <w:t>at</w:t>
      </w:r>
      <w:r>
        <w:rPr>
          <w:spacing w:val="40"/>
        </w:rPr>
        <w:t> </w:t>
      </w:r>
      <w:r>
        <w:rPr>
          <w:i/>
        </w:rPr>
        <w:t>t</w:t>
      </w:r>
      <w:r>
        <w:rPr>
          <w:i/>
          <w:w w:val="130"/>
        </w:rPr>
        <w:t> </w:t>
      </w:r>
      <w:r>
        <w:rPr>
          <w:w w:val="130"/>
        </w:rPr>
        <w:t>=</w:t>
      </w:r>
      <w:r>
        <w:rPr>
          <w:w w:val="130"/>
        </w:rPr>
        <w:t> </w:t>
      </w:r>
      <w:r>
        <w:rPr/>
        <w:t>400</w:t>
      </w:r>
      <w:r>
        <w:rPr>
          <w:spacing w:val="40"/>
        </w:rPr>
        <w:t> </w:t>
      </w:r>
      <w:r>
        <w:rPr/>
        <w:t>is</w:t>
      </w:r>
      <w:r>
        <w:rPr>
          <w:spacing w:val="40"/>
        </w:rPr>
        <w:t> </w:t>
      </w:r>
      <w:r>
        <w:rPr/>
        <w:t>a result</w:t>
      </w:r>
      <w:r>
        <w:rPr>
          <w:spacing w:val="40"/>
        </w:rPr>
        <w:t> </w:t>
      </w:r>
      <w:r>
        <w:rPr/>
        <w:t>of</w:t>
      </w:r>
      <w:r>
        <w:rPr>
          <w:spacing w:val="40"/>
        </w:rPr>
        <w:t> </w:t>
      </w:r>
      <w:r>
        <w:rPr/>
        <w:t>an</w:t>
      </w:r>
      <w:r>
        <w:rPr>
          <w:spacing w:val="40"/>
        </w:rPr>
        <w:t> </w:t>
      </w:r>
      <w:r>
        <w:rPr/>
        <w:t>instantaneous</w:t>
      </w:r>
      <w:r>
        <w:rPr>
          <w:spacing w:val="40"/>
        </w:rPr>
        <w:t> </w:t>
      </w:r>
      <w:r>
        <w:rPr/>
        <w:t>change</w:t>
      </w:r>
      <w:r>
        <w:rPr>
          <w:spacing w:val="40"/>
        </w:rPr>
        <w:t> </w:t>
      </w:r>
      <w:r>
        <w:rPr/>
        <w:t>in</w:t>
      </w:r>
      <w:r>
        <w:rPr>
          <w:spacing w:val="40"/>
        </w:rPr>
        <w:t> </w:t>
      </w:r>
      <w:r>
        <w:rPr/>
        <w:t>acceleration</w:t>
      </w:r>
      <w:r>
        <w:rPr>
          <w:spacing w:val="40"/>
        </w:rPr>
        <w:t> </w:t>
      </w:r>
      <w:r>
        <w:rPr/>
        <w:t>due</w:t>
      </w:r>
      <w:r>
        <w:rPr>
          <w:spacing w:val="40"/>
        </w:rPr>
        <w:t> </w:t>
      </w:r>
      <w:r>
        <w:rPr/>
        <w:t>to</w:t>
      </w:r>
      <w:r>
        <w:rPr>
          <w:spacing w:val="40"/>
        </w:rPr>
        <w:t> </w:t>
      </w:r>
      <w:r>
        <w:rPr/>
        <w:t>the</w:t>
      </w:r>
      <w:r>
        <w:rPr>
          <w:spacing w:val="40"/>
        </w:rPr>
        <w:t> </w:t>
      </w:r>
      <w:r>
        <w:rPr/>
        <w:t>acceleration</w:t>
      </w:r>
      <w:r>
        <w:rPr>
          <w:spacing w:val="40"/>
        </w:rPr>
        <w:t> </w:t>
      </w:r>
      <w:r>
        <w:rPr/>
        <w:t>after</w:t>
      </w:r>
      <w:r>
        <w:rPr>
          <w:spacing w:val="40"/>
        </w:rPr>
        <w:t> </w:t>
      </w:r>
      <w:r>
        <w:rPr/>
        <w:t>the</w:t>
      </w:r>
      <w:r>
        <w:rPr>
          <w:spacing w:val="40"/>
        </w:rPr>
        <w:t> </w:t>
      </w:r>
      <w:r>
        <w:rPr/>
        <w:t>turn. In the range </w:t>
      </w:r>
      <w:r>
        <w:rPr>
          <w:i/>
        </w:rPr>
        <w:t>t </w:t>
      </w:r>
      <w:r>
        <w:rPr>
          <w:rFonts w:ascii="Cambria" w:hAnsi="Cambria"/>
        </w:rPr>
        <w:t>∈ </w:t>
      </w:r>
      <w:r>
        <w:rPr/>
        <w:t>[4</w:t>
      </w:r>
      <w:r>
        <w:rPr>
          <w:i/>
        </w:rPr>
        <w:t>,</w:t>
      </w:r>
      <w:r>
        <w:rPr>
          <w:i/>
          <w:spacing w:val="-14"/>
        </w:rPr>
        <w:t> </w:t>
      </w:r>
      <w:r>
        <w:rPr/>
        <w:t>6], it was observed that the estimated acceleration undershoots the ground</w:t>
      </w:r>
      <w:r>
        <w:rPr>
          <w:spacing w:val="40"/>
        </w:rPr>
        <w:t> </w:t>
      </w:r>
      <w:r>
        <w:rPr/>
        <w:t>truth.</w:t>
      </w:r>
      <w:r>
        <w:rPr>
          <w:spacing w:val="80"/>
        </w:rPr>
        <w:t> </w:t>
      </w:r>
      <w:r>
        <w:rPr/>
        <w:t>This</w:t>
      </w:r>
      <w:r>
        <w:rPr>
          <w:spacing w:val="40"/>
        </w:rPr>
        <w:t> </w:t>
      </w:r>
      <w:r>
        <w:rPr/>
        <w:t>phenomenon</w:t>
      </w:r>
      <w:r>
        <w:rPr>
          <w:spacing w:val="40"/>
        </w:rPr>
        <w:t> </w:t>
      </w:r>
      <w:r>
        <w:rPr/>
        <w:t>is</w:t>
      </w:r>
      <w:r>
        <w:rPr>
          <w:spacing w:val="40"/>
        </w:rPr>
        <w:t> </w:t>
      </w:r>
      <w:r>
        <w:rPr/>
        <w:t>due</w:t>
      </w:r>
      <w:r>
        <w:rPr>
          <w:spacing w:val="40"/>
        </w:rPr>
        <w:t> </w:t>
      </w:r>
      <w:r>
        <w:rPr/>
        <w:t>to</w:t>
      </w:r>
      <w:r>
        <w:rPr>
          <w:spacing w:val="40"/>
        </w:rPr>
        <w:t> </w:t>
      </w:r>
      <w:r>
        <w:rPr/>
        <w:t>the</w:t>
      </w:r>
      <w:r>
        <w:rPr>
          <w:spacing w:val="40"/>
        </w:rPr>
        <w:t> </w:t>
      </w:r>
      <w:r>
        <w:rPr/>
        <w:t>constant</w:t>
      </w:r>
      <w:r>
        <w:rPr>
          <w:spacing w:val="40"/>
        </w:rPr>
        <w:t> </w:t>
      </w:r>
      <w:r>
        <w:rPr/>
        <w:t>acceleration</w:t>
      </w:r>
      <w:r>
        <w:rPr>
          <w:spacing w:val="40"/>
        </w:rPr>
        <w:t> </w:t>
      </w:r>
      <w:r>
        <w:rPr/>
        <w:t>assumption</w:t>
      </w:r>
      <w:r>
        <w:rPr>
          <w:spacing w:val="40"/>
        </w:rPr>
        <w:t> </w:t>
      </w:r>
      <w:r>
        <w:rPr/>
        <w:t>in</w:t>
      </w:r>
      <w:r>
        <w:rPr>
          <w:spacing w:val="40"/>
        </w:rPr>
        <w:t> </w:t>
      </w:r>
      <w:r>
        <w:rPr/>
        <w:t>the state</w:t>
      </w:r>
      <w:r>
        <w:rPr>
          <w:spacing w:val="40"/>
        </w:rPr>
        <w:t> </w:t>
      </w:r>
      <w:r>
        <w:rPr/>
        <w:t>estimation</w:t>
      </w:r>
      <w:r>
        <w:rPr>
          <w:spacing w:val="40"/>
        </w:rPr>
        <w:t> </w:t>
      </w:r>
      <w:r>
        <w:rPr/>
        <w:t>update.</w:t>
      </w:r>
      <w:r>
        <w:rPr>
          <w:spacing w:val="80"/>
        </w:rPr>
        <w:t> </w:t>
      </w:r>
      <w:r>
        <w:rPr/>
        <w:t>The</w:t>
      </w:r>
      <w:r>
        <w:rPr>
          <w:spacing w:val="40"/>
        </w:rPr>
        <w:t> </w:t>
      </w:r>
      <w:r>
        <w:rPr/>
        <w:t>upward</w:t>
      </w:r>
      <w:r>
        <w:rPr>
          <w:spacing w:val="40"/>
        </w:rPr>
        <w:t> </w:t>
      </w:r>
      <w:r>
        <w:rPr/>
        <w:t>second</w:t>
      </w:r>
      <w:r>
        <w:rPr>
          <w:spacing w:val="40"/>
        </w:rPr>
        <w:t> </w:t>
      </w:r>
      <w:r>
        <w:rPr/>
        <w:t>spike</w:t>
      </w:r>
      <w:r>
        <w:rPr>
          <w:spacing w:val="40"/>
        </w:rPr>
        <w:t> </w:t>
      </w:r>
      <w:r>
        <w:rPr/>
        <w:t>at</w:t>
      </w:r>
      <w:r>
        <w:rPr>
          <w:spacing w:val="40"/>
        </w:rPr>
        <w:t> </w:t>
      </w:r>
      <w:r>
        <w:rPr>
          <w:i/>
        </w:rPr>
        <w:t>t</w:t>
      </w:r>
      <w:r>
        <w:rPr>
          <w:i/>
          <w:w w:val="130"/>
        </w:rPr>
        <w:t> </w:t>
      </w:r>
      <w:r>
        <w:rPr>
          <w:w w:val="130"/>
        </w:rPr>
        <w:t>=</w:t>
      </w:r>
      <w:r>
        <w:rPr>
          <w:w w:val="130"/>
        </w:rPr>
        <w:t> </w:t>
      </w:r>
      <w:r>
        <w:rPr/>
        <w:t>600</w:t>
      </w:r>
      <w:r>
        <w:rPr>
          <w:spacing w:val="40"/>
        </w:rPr>
        <w:t> </w:t>
      </w:r>
      <w:r>
        <w:rPr/>
        <w:t>is</w:t>
      </w:r>
      <w:r>
        <w:rPr>
          <w:spacing w:val="40"/>
        </w:rPr>
        <w:t> </w:t>
      </w:r>
      <w:r>
        <w:rPr/>
        <w:t>due</w:t>
      </w:r>
      <w:r>
        <w:rPr>
          <w:spacing w:val="40"/>
        </w:rPr>
        <w:t> </w:t>
      </w:r>
      <w:r>
        <w:rPr/>
        <w:t>to</w:t>
      </w:r>
      <w:r>
        <w:rPr>
          <w:spacing w:val="40"/>
        </w:rPr>
        <w:t> </w:t>
      </w:r>
      <w:r>
        <w:rPr/>
        <w:t>instantaneous change to 1</w:t>
      </w:r>
      <w:r>
        <w:rPr>
          <w:spacing w:val="40"/>
        </w:rPr>
        <w:t> </w:t>
      </w:r>
      <w:r>
        <w:rPr>
          <w:i/>
          <w:u w:val="single"/>
          <w:vertAlign w:val="superscript"/>
        </w:rPr>
        <w:t>m</w:t>
      </w:r>
      <w:r>
        <w:rPr>
          <w:i/>
          <w:spacing w:val="-14"/>
          <w:vertAlign w:val="baseline"/>
        </w:rPr>
        <w:t> </w:t>
      </w:r>
      <w:r>
        <w:rPr>
          <w:vertAlign w:val="baseline"/>
        </w:rPr>
        <w:t>.</w:t>
      </w:r>
      <w:r>
        <w:rPr>
          <w:spacing w:val="40"/>
          <w:vertAlign w:val="baseline"/>
        </w:rPr>
        <w:t> </w:t>
      </w:r>
      <w:r>
        <w:rPr>
          <w:vertAlign w:val="baseline"/>
        </w:rPr>
        <w:t>The error quickly converges to zero after this change.</w:t>
      </w:r>
      <w:r>
        <w:rPr>
          <w:spacing w:val="40"/>
          <w:vertAlign w:val="baseline"/>
        </w:rPr>
        <w:t> </w:t>
      </w:r>
      <w:r>
        <w:rPr>
          <w:vertAlign w:val="baseline"/>
        </w:rPr>
        <w:t>Finally, the upward third</w:t>
      </w:r>
      <w:r>
        <w:rPr>
          <w:spacing w:val="40"/>
          <w:vertAlign w:val="baseline"/>
        </w:rPr>
        <w:t> </w:t>
      </w:r>
      <w:r>
        <w:rPr>
          <w:vertAlign w:val="baseline"/>
        </w:rPr>
        <w:t>spike</w:t>
      </w:r>
      <w:r>
        <w:rPr>
          <w:spacing w:val="40"/>
          <w:vertAlign w:val="baseline"/>
        </w:rPr>
        <w:t> </w:t>
      </w:r>
      <w:r>
        <w:rPr>
          <w:vertAlign w:val="baseline"/>
        </w:rPr>
        <w:t>is</w:t>
      </w:r>
      <w:r>
        <w:rPr>
          <w:spacing w:val="40"/>
          <w:vertAlign w:val="baseline"/>
        </w:rPr>
        <w:t> </w:t>
      </w:r>
      <w:r>
        <w:rPr>
          <w:vertAlign w:val="baseline"/>
        </w:rPr>
        <w:t>associated</w:t>
      </w:r>
      <w:r>
        <w:rPr>
          <w:spacing w:val="40"/>
          <w:vertAlign w:val="baseline"/>
        </w:rPr>
        <w:t> </w:t>
      </w:r>
      <w:r>
        <w:rPr>
          <w:vertAlign w:val="baseline"/>
        </w:rPr>
        <w:t>with</w:t>
      </w:r>
      <w:r>
        <w:rPr>
          <w:spacing w:val="40"/>
          <w:vertAlign w:val="baseline"/>
        </w:rPr>
        <w:t> </w:t>
      </w:r>
      <w:r>
        <w:rPr>
          <w:vertAlign w:val="baseline"/>
        </w:rPr>
        <w:t>the</w:t>
      </w:r>
      <w:r>
        <w:rPr>
          <w:spacing w:val="40"/>
          <w:vertAlign w:val="baseline"/>
        </w:rPr>
        <w:t> </w:t>
      </w:r>
      <w:r>
        <w:rPr>
          <w:vertAlign w:val="baseline"/>
        </w:rPr>
        <w:t>instantaneous</w:t>
      </w:r>
      <w:r>
        <w:rPr>
          <w:spacing w:val="40"/>
          <w:vertAlign w:val="baseline"/>
        </w:rPr>
        <w:t> </w:t>
      </w:r>
      <w:r>
        <w:rPr>
          <w:vertAlign w:val="baseline"/>
        </w:rPr>
        <w:t>change</w:t>
      </w:r>
      <w:r>
        <w:rPr>
          <w:spacing w:val="40"/>
          <w:vertAlign w:val="baseline"/>
        </w:rPr>
        <w:t> </w:t>
      </w:r>
      <w:r>
        <w:rPr>
          <w:vertAlign w:val="baseline"/>
        </w:rPr>
        <w:t>in</w:t>
      </w:r>
      <w:r>
        <w:rPr>
          <w:spacing w:val="40"/>
          <w:vertAlign w:val="baseline"/>
        </w:rPr>
        <w:t> </w:t>
      </w:r>
      <w:r>
        <w:rPr>
          <w:vertAlign w:val="baseline"/>
        </w:rPr>
        <w:t>acceleration</w:t>
      </w:r>
      <w:r>
        <w:rPr>
          <w:spacing w:val="40"/>
          <w:vertAlign w:val="baseline"/>
        </w:rPr>
        <w:t> </w:t>
      </w:r>
      <w:r>
        <w:rPr>
          <w:vertAlign w:val="baseline"/>
        </w:rPr>
        <w:t>at</w:t>
      </w:r>
      <w:r>
        <w:rPr>
          <w:spacing w:val="40"/>
          <w:vertAlign w:val="baseline"/>
        </w:rPr>
        <w:t> </w:t>
      </w:r>
      <w:r>
        <w:rPr>
          <w:i/>
          <w:vertAlign w:val="baseline"/>
        </w:rPr>
        <w:t>t</w:t>
      </w:r>
      <w:r>
        <w:rPr>
          <w:i/>
          <w:w w:val="130"/>
          <w:vertAlign w:val="baseline"/>
        </w:rPr>
        <w:t> </w:t>
      </w:r>
      <w:r>
        <w:rPr>
          <w:w w:val="130"/>
          <w:vertAlign w:val="baseline"/>
        </w:rPr>
        <w:t>= </w:t>
      </w:r>
      <w:r>
        <w:rPr>
          <w:vertAlign w:val="baseline"/>
        </w:rPr>
        <w:t>1500.</w:t>
      </w:r>
    </w:p>
    <w:p>
      <w:pPr>
        <w:pStyle w:val="BodyText"/>
        <w:spacing w:line="237" w:lineRule="auto" w:before="87"/>
        <w:ind w:left="160" w:right="897" w:firstLine="351"/>
        <w:jc w:val="both"/>
      </w:pPr>
      <w:r>
        <w:rPr/>
        <w:t>The performance of the angular velocity state estimation using the proposed method is presented in Figure </w:t>
      </w:r>
      <w:hyperlink w:history="true" w:anchor="_bookmark94">
        <w:r>
          <w:rPr>
            <w:color w:val="0000FF"/>
          </w:rPr>
          <w:t>3.11</w:t>
        </w:r>
      </w:hyperlink>
      <w:r>
        <w:rPr/>
        <w:t>.</w:t>
      </w:r>
      <w:r>
        <w:rPr>
          <w:spacing w:val="40"/>
        </w:rPr>
        <w:t> </w:t>
      </w:r>
      <w:r>
        <w:rPr/>
        <w:t>It was observed that the state estimate is noisy around constant angular</w:t>
      </w:r>
      <w:r>
        <w:rPr>
          <w:spacing w:val="67"/>
        </w:rPr>
        <w:t> </w:t>
      </w:r>
      <w:r>
        <w:rPr/>
        <w:t>velocity.</w:t>
      </w:r>
      <w:r>
        <w:rPr>
          <w:spacing w:val="54"/>
        </w:rPr>
        <w:t>  </w:t>
      </w:r>
      <w:r>
        <w:rPr/>
        <w:t>Despite</w:t>
      </w:r>
      <w:r>
        <w:rPr>
          <w:spacing w:val="67"/>
        </w:rPr>
        <w:t> </w:t>
      </w:r>
      <w:r>
        <w:rPr/>
        <w:t>instantaneous</w:t>
      </w:r>
      <w:r>
        <w:rPr>
          <w:spacing w:val="67"/>
        </w:rPr>
        <w:t> </w:t>
      </w:r>
      <w:r>
        <w:rPr/>
        <w:t>changes</w:t>
      </w:r>
      <w:r>
        <w:rPr>
          <w:spacing w:val="67"/>
        </w:rPr>
        <w:t> </w:t>
      </w:r>
      <w:r>
        <w:rPr/>
        <w:t>in</w:t>
      </w:r>
      <w:r>
        <w:rPr>
          <w:spacing w:val="67"/>
        </w:rPr>
        <w:t> </w:t>
      </w:r>
      <w:r>
        <w:rPr/>
        <w:t>angular</w:t>
      </w:r>
      <w:r>
        <w:rPr>
          <w:spacing w:val="67"/>
        </w:rPr>
        <w:t> </w:t>
      </w:r>
      <w:r>
        <w:rPr/>
        <w:t>velocity</w:t>
      </w:r>
      <w:r>
        <w:rPr>
          <w:spacing w:val="67"/>
        </w:rPr>
        <w:t> </w:t>
      </w:r>
      <w:r>
        <w:rPr/>
        <w:t>during</w:t>
      </w:r>
      <w:r>
        <w:rPr>
          <w:spacing w:val="67"/>
        </w:rPr>
        <w:t> </w:t>
      </w:r>
      <w:r>
        <w:rPr/>
        <w:t>the</w:t>
      </w:r>
      <w:r>
        <w:rPr>
          <w:spacing w:val="67"/>
        </w:rPr>
        <w:t> </w:t>
      </w:r>
      <w:r>
        <w:rPr/>
        <w:t>turn</w:t>
      </w:r>
      <w:r>
        <w:rPr>
          <w:spacing w:val="67"/>
        </w:rPr>
        <w:t> </w:t>
      </w:r>
      <w:r>
        <w:rPr/>
        <w:t>at </w:t>
      </w:r>
      <w:r>
        <w:rPr>
          <w:i/>
        </w:rPr>
        <w:t>t </w:t>
      </w:r>
      <w:r>
        <w:rPr>
          <w:rFonts w:ascii="Cambria" w:hAnsi="Cambria"/>
        </w:rPr>
        <w:t>∈ </w:t>
      </w:r>
      <w:r>
        <w:rPr/>
        <w:t>[1</w:t>
      </w:r>
      <w:r>
        <w:rPr>
          <w:i/>
        </w:rPr>
        <w:t>,</w:t>
      </w:r>
      <w:r>
        <w:rPr>
          <w:i/>
          <w:spacing w:val="-14"/>
        </w:rPr>
        <w:t> </w:t>
      </w:r>
      <w:r>
        <w:rPr/>
        <w:t>3]</w:t>
      </w:r>
      <w:r>
        <w:rPr>
          <w:spacing w:val="26"/>
        </w:rPr>
        <w:t> </w:t>
      </w:r>
      <w:r>
        <w:rPr/>
        <w:t>and complex changes around </w:t>
      </w:r>
      <w:r>
        <w:rPr>
          <w:i/>
        </w:rPr>
        <w:t>t </w:t>
      </w:r>
      <w:r>
        <w:rPr>
          <w:rFonts w:ascii="Cambria" w:hAnsi="Cambria"/>
        </w:rPr>
        <w:t>∈ </w:t>
      </w:r>
      <w:r>
        <w:rPr/>
        <w:t>[15</w:t>
      </w:r>
      <w:r>
        <w:rPr>
          <w:i/>
        </w:rPr>
        <w:t>,</w:t>
      </w:r>
      <w:r>
        <w:rPr>
          <w:i/>
          <w:spacing w:val="-14"/>
        </w:rPr>
        <w:t> </w:t>
      </w:r>
      <w:r>
        <w:rPr/>
        <w:t>20],</w:t>
      </w:r>
      <w:r>
        <w:rPr>
          <w:spacing w:val="26"/>
        </w:rPr>
        <w:t> </w:t>
      </w:r>
      <w:r>
        <w:rPr/>
        <w:t>the state estimates converge quickly to the</w:t>
      </w:r>
      <w:r>
        <w:rPr>
          <w:spacing w:val="14"/>
        </w:rPr>
        <w:t> </w:t>
      </w:r>
      <w:r>
        <w:rPr/>
        <w:t>ground</w:t>
      </w:r>
      <w:r>
        <w:rPr>
          <w:spacing w:val="15"/>
        </w:rPr>
        <w:t> </w:t>
      </w:r>
      <w:r>
        <w:rPr/>
        <w:t>truth</w:t>
      </w:r>
      <w:r>
        <w:rPr>
          <w:spacing w:val="14"/>
        </w:rPr>
        <w:t> </w:t>
      </w:r>
      <w:r>
        <w:rPr/>
        <w:t>after</w:t>
      </w:r>
      <w:r>
        <w:rPr>
          <w:spacing w:val="15"/>
        </w:rPr>
        <w:t> </w:t>
      </w:r>
      <w:r>
        <w:rPr/>
        <w:t>each</w:t>
      </w:r>
      <w:r>
        <w:rPr>
          <w:spacing w:val="15"/>
        </w:rPr>
        <w:t> </w:t>
      </w:r>
      <w:r>
        <w:rPr/>
        <w:t>manoeuvre.</w:t>
      </w:r>
      <w:r>
        <w:rPr>
          <w:spacing w:val="49"/>
        </w:rPr>
        <w:t> </w:t>
      </w:r>
      <w:r>
        <w:rPr/>
        <w:t>Each</w:t>
      </w:r>
      <w:r>
        <w:rPr>
          <w:spacing w:val="14"/>
        </w:rPr>
        <w:t> </w:t>
      </w:r>
      <w:r>
        <w:rPr/>
        <w:t>instantaneous</w:t>
      </w:r>
      <w:r>
        <w:rPr>
          <w:spacing w:val="15"/>
        </w:rPr>
        <w:t> </w:t>
      </w:r>
      <w:r>
        <w:rPr/>
        <w:t>change</w:t>
      </w:r>
      <w:r>
        <w:rPr>
          <w:spacing w:val="14"/>
        </w:rPr>
        <w:t> </w:t>
      </w:r>
      <w:r>
        <w:rPr/>
        <w:t>can</w:t>
      </w:r>
      <w:r>
        <w:rPr>
          <w:spacing w:val="15"/>
        </w:rPr>
        <w:t> </w:t>
      </w:r>
      <w:r>
        <w:rPr/>
        <w:t>be</w:t>
      </w:r>
      <w:r>
        <w:rPr>
          <w:spacing w:val="15"/>
        </w:rPr>
        <w:t> </w:t>
      </w:r>
      <w:r>
        <w:rPr/>
        <w:t>observed</w:t>
      </w:r>
      <w:r>
        <w:rPr>
          <w:spacing w:val="14"/>
        </w:rPr>
        <w:t> </w:t>
      </w:r>
      <w:r>
        <w:rPr/>
        <w:t>in</w:t>
      </w:r>
      <w:r>
        <w:rPr>
          <w:spacing w:val="15"/>
        </w:rPr>
        <w:t> </w:t>
      </w:r>
      <w:r>
        <w:rPr>
          <w:spacing w:val="-5"/>
        </w:rPr>
        <w:t>the</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2635"/>
        <w:rPr>
          <w:sz w:val="20"/>
        </w:rPr>
      </w:pPr>
      <w:r>
        <w:rPr>
          <w:sz w:val="20"/>
        </w:rPr>
        <w:drawing>
          <wp:inline distT="0" distB="0" distL="0" distR="0">
            <wp:extent cx="2598419" cy="2048351"/>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41" cstate="print"/>
                    <a:stretch>
                      <a:fillRect/>
                    </a:stretch>
                  </pic:blipFill>
                  <pic:spPr>
                    <a:xfrm>
                      <a:off x="0" y="0"/>
                      <a:ext cx="2598419" cy="2048351"/>
                    </a:xfrm>
                    <a:prstGeom prst="rect">
                      <a:avLst/>
                    </a:prstGeom>
                  </pic:spPr>
                </pic:pic>
              </a:graphicData>
            </a:graphic>
          </wp:inline>
        </w:drawing>
      </w:r>
      <w:r>
        <w:rPr>
          <w:sz w:val="20"/>
        </w:rPr>
      </w:r>
    </w:p>
    <w:p>
      <w:pPr>
        <w:pStyle w:val="BodyText"/>
        <w:spacing w:before="52"/>
      </w:pPr>
    </w:p>
    <w:p>
      <w:pPr>
        <w:pStyle w:val="BodyText"/>
        <w:ind w:left="985"/>
      </w:pPr>
      <w:r>
        <w:rPr/>
        <w:t>Figure</w:t>
      </w:r>
      <w:r>
        <w:rPr>
          <w:spacing w:val="29"/>
        </w:rPr>
        <w:t> </w:t>
      </w:r>
      <w:r>
        <w:rPr/>
        <w:t>3.9:</w:t>
      </w:r>
      <w:r>
        <w:rPr>
          <w:spacing w:val="58"/>
        </w:rPr>
        <w:t> </w:t>
      </w:r>
      <w:bookmarkStart w:name="_bookmark92" w:id="128"/>
      <w:bookmarkEnd w:id="128"/>
      <w:r>
        <w:rPr/>
        <w:t>P</w:t>
      </w:r>
      <w:r>
        <w:rPr/>
        <w:t>erformance</w:t>
      </w:r>
      <w:r>
        <w:rPr>
          <w:spacing w:val="30"/>
        </w:rPr>
        <w:t> </w:t>
      </w:r>
      <w:r>
        <w:rPr/>
        <w:t>comparison</w:t>
      </w:r>
      <w:r>
        <w:rPr>
          <w:spacing w:val="31"/>
        </w:rPr>
        <w:t> </w:t>
      </w:r>
      <w:r>
        <w:rPr/>
        <w:t>of</w:t>
      </w:r>
      <w:r>
        <w:rPr>
          <w:spacing w:val="29"/>
        </w:rPr>
        <w:t> </w:t>
      </w:r>
      <w:r>
        <w:rPr/>
        <w:t>linear</w:t>
      </w:r>
      <w:r>
        <w:rPr>
          <w:spacing w:val="30"/>
        </w:rPr>
        <w:t> </w:t>
      </w:r>
      <w:r>
        <w:rPr/>
        <w:t>acceleration</w:t>
      </w:r>
      <w:r>
        <w:rPr>
          <w:spacing w:val="30"/>
        </w:rPr>
        <w:t> </w:t>
      </w:r>
      <w:r>
        <w:rPr/>
        <w:t>state</w:t>
      </w:r>
      <w:r>
        <w:rPr>
          <w:spacing w:val="29"/>
        </w:rPr>
        <w:t> </w:t>
      </w:r>
      <w:r>
        <w:rPr>
          <w:spacing w:val="-2"/>
        </w:rPr>
        <w:t>estimates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rPr>
          <w:sz w:val="20"/>
        </w:rPr>
      </w:pPr>
      <w:r>
        <w:rPr/>
        <w:drawing>
          <wp:anchor distT="0" distB="0" distL="0" distR="0" allowOverlap="1" layoutInCell="1" locked="0" behindDoc="1" simplePos="0" relativeHeight="487675904">
            <wp:simplePos x="0" y="0"/>
            <wp:positionH relativeFrom="page">
              <wp:posOffset>2600528</wp:posOffset>
            </wp:positionH>
            <wp:positionV relativeFrom="paragraph">
              <wp:posOffset>304469</wp:posOffset>
            </wp:positionV>
            <wp:extent cx="2598419" cy="2048351"/>
            <wp:effectExtent l="0" t="0" r="0" b="0"/>
            <wp:wrapTopAndBottom/>
            <wp:docPr id="203" name="Image 203"/>
            <wp:cNvGraphicFramePr>
              <a:graphicFrameLocks/>
            </wp:cNvGraphicFramePr>
            <a:graphic>
              <a:graphicData uri="http://schemas.openxmlformats.org/drawingml/2006/picture">
                <pic:pic>
                  <pic:nvPicPr>
                    <pic:cNvPr id="203" name="Image 203"/>
                    <pic:cNvPicPr/>
                  </pic:nvPicPr>
                  <pic:blipFill>
                    <a:blip r:embed="rId42" cstate="print"/>
                    <a:stretch>
                      <a:fillRect/>
                    </a:stretch>
                  </pic:blipFill>
                  <pic:spPr>
                    <a:xfrm>
                      <a:off x="0" y="0"/>
                      <a:ext cx="2598419" cy="2048351"/>
                    </a:xfrm>
                    <a:prstGeom prst="rect">
                      <a:avLst/>
                    </a:prstGeom>
                  </pic:spPr>
                </pic:pic>
              </a:graphicData>
            </a:graphic>
          </wp:anchor>
        </w:drawing>
      </w:r>
    </w:p>
    <w:p>
      <w:pPr>
        <w:pStyle w:val="BodyText"/>
        <w:spacing w:before="52"/>
      </w:pPr>
    </w:p>
    <w:p>
      <w:pPr>
        <w:pStyle w:val="BodyText"/>
        <w:ind w:left="1290"/>
      </w:pPr>
      <w:r>
        <w:rPr/>
        <w:t>Figure</w:t>
      </w:r>
      <w:r>
        <w:rPr>
          <w:spacing w:val="34"/>
        </w:rPr>
        <w:t> </w:t>
      </w:r>
      <w:r>
        <w:rPr/>
        <w:t>3.10:</w:t>
      </w:r>
      <w:r>
        <w:rPr>
          <w:spacing w:val="65"/>
        </w:rPr>
        <w:t> </w:t>
      </w:r>
      <w:bookmarkStart w:name="_bookmark93" w:id="129"/>
      <w:bookmarkEnd w:id="129"/>
      <w:r>
        <w:rPr/>
        <w:t>Error</w:t>
      </w:r>
      <w:r>
        <w:rPr>
          <w:spacing w:val="36"/>
        </w:rPr>
        <w:t> </w:t>
      </w:r>
      <w:r>
        <w:rPr/>
        <w:t>comparison</w:t>
      </w:r>
      <w:r>
        <w:rPr>
          <w:spacing w:val="34"/>
        </w:rPr>
        <w:t> </w:t>
      </w:r>
      <w:r>
        <w:rPr/>
        <w:t>of</w:t>
      </w:r>
      <w:r>
        <w:rPr>
          <w:spacing w:val="35"/>
        </w:rPr>
        <w:t> </w:t>
      </w:r>
      <w:r>
        <w:rPr/>
        <w:t>linear</w:t>
      </w:r>
      <w:r>
        <w:rPr>
          <w:spacing w:val="36"/>
        </w:rPr>
        <w:t> </w:t>
      </w:r>
      <w:r>
        <w:rPr/>
        <w:t>acceleration</w:t>
      </w:r>
      <w:r>
        <w:rPr>
          <w:spacing w:val="36"/>
        </w:rPr>
        <w:t> </w:t>
      </w:r>
      <w:r>
        <w:rPr/>
        <w:t>state</w:t>
      </w:r>
      <w:r>
        <w:rPr>
          <w:spacing w:val="34"/>
        </w:rPr>
        <w:t> </w:t>
      </w:r>
      <w:r>
        <w:rPr>
          <w:spacing w:val="-2"/>
        </w:rPr>
        <w:t>estimates</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spacing w:before="52"/>
        <w:rPr>
          <w:sz w:val="20"/>
        </w:rPr>
      </w:pPr>
    </w:p>
    <w:p>
      <w:pPr>
        <w:pStyle w:val="BodyText"/>
        <w:ind w:left="2643"/>
        <w:rPr>
          <w:sz w:val="20"/>
        </w:rPr>
      </w:pPr>
      <w:r>
        <w:rPr>
          <w:sz w:val="20"/>
        </w:rPr>
        <w:drawing>
          <wp:inline distT="0" distB="0" distL="0" distR="0">
            <wp:extent cx="2593181" cy="2043112"/>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43" cstate="print"/>
                    <a:stretch>
                      <a:fillRect/>
                    </a:stretch>
                  </pic:blipFill>
                  <pic:spPr>
                    <a:xfrm>
                      <a:off x="0" y="0"/>
                      <a:ext cx="2593181" cy="2043112"/>
                    </a:xfrm>
                    <a:prstGeom prst="rect">
                      <a:avLst/>
                    </a:prstGeom>
                  </pic:spPr>
                </pic:pic>
              </a:graphicData>
            </a:graphic>
          </wp:inline>
        </w:drawing>
      </w:r>
      <w:r>
        <w:rPr>
          <w:sz w:val="20"/>
        </w:rPr>
      </w:r>
    </w:p>
    <w:p>
      <w:pPr>
        <w:pStyle w:val="BodyText"/>
        <w:spacing w:line="640" w:lineRule="atLeast"/>
        <w:ind w:left="160" w:right="1578" w:firstLine="880"/>
      </w:pPr>
      <w:r>
        <w:rPr/>
        <w:t>Figure 3.11:</w:t>
      </w:r>
      <w:r>
        <w:rPr>
          <w:spacing w:val="40"/>
        </w:rPr>
        <w:t> </w:t>
      </w:r>
      <w:bookmarkStart w:name="_bookmark94" w:id="130"/>
      <w:bookmarkEnd w:id="130"/>
      <w:r>
        <w:rPr/>
        <w:t>P</w:t>
      </w:r>
      <w:r>
        <w:rPr/>
        <w:t>erformance comparison</w:t>
      </w:r>
      <w:r>
        <w:rPr>
          <w:spacing w:val="36"/>
        </w:rPr>
        <w:t> </w:t>
      </w:r>
      <w:r>
        <w:rPr/>
        <w:t>of angular velocity state estimates</w:t>
      </w:r>
      <w:r>
        <w:rPr>
          <w:spacing w:val="80"/>
        </w:rPr>
        <w:t> </w:t>
      </w:r>
      <w:r>
        <w:rPr/>
        <w:t>error graph depicted in Figure </w:t>
      </w:r>
      <w:hyperlink w:history="true" w:anchor="_bookmark95">
        <w:r>
          <w:rPr>
            <w:color w:val="0000FF"/>
          </w:rPr>
          <w:t>3.12</w:t>
        </w:r>
      </w:hyperlink>
      <w:r>
        <w:rPr/>
        <w:t>.</w:t>
      </w:r>
    </w:p>
    <w:p>
      <w:pPr>
        <w:pStyle w:val="BodyText"/>
        <w:spacing w:line="237" w:lineRule="auto" w:before="97"/>
        <w:ind w:left="160" w:right="894" w:firstLine="351"/>
        <w:jc w:val="both"/>
      </w:pPr>
      <w:r>
        <w:rPr>
          <w:w w:val="105"/>
        </w:rPr>
        <w:t>The</w:t>
      </w:r>
      <w:r>
        <w:rPr>
          <w:w w:val="105"/>
        </w:rPr>
        <w:t> performance</w:t>
      </w:r>
      <w:r>
        <w:rPr>
          <w:w w:val="105"/>
        </w:rPr>
        <w:t> of</w:t>
      </w:r>
      <w:r>
        <w:rPr>
          <w:w w:val="105"/>
        </w:rPr>
        <w:t> the</w:t>
      </w:r>
      <w:r>
        <w:rPr>
          <w:w w:val="105"/>
        </w:rPr>
        <w:t> linear</w:t>
      </w:r>
      <w:r>
        <w:rPr>
          <w:w w:val="105"/>
        </w:rPr>
        <w:t> velocity</w:t>
      </w:r>
      <w:r>
        <w:rPr>
          <w:w w:val="105"/>
        </w:rPr>
        <w:t> state</w:t>
      </w:r>
      <w:r>
        <w:rPr>
          <w:w w:val="105"/>
        </w:rPr>
        <w:t> estimation</w:t>
      </w:r>
      <w:r>
        <w:rPr>
          <w:w w:val="105"/>
        </w:rPr>
        <w:t> using</w:t>
      </w:r>
      <w:r>
        <w:rPr>
          <w:w w:val="105"/>
        </w:rPr>
        <w:t> the</w:t>
      </w:r>
      <w:r>
        <w:rPr>
          <w:w w:val="105"/>
        </w:rPr>
        <w:t> proposed</w:t>
      </w:r>
      <w:r>
        <w:rPr>
          <w:w w:val="105"/>
        </w:rPr>
        <w:t> method and</w:t>
      </w:r>
      <w:r>
        <w:rPr>
          <w:w w:val="105"/>
        </w:rPr>
        <w:t> OL</w:t>
      </w:r>
      <w:r>
        <w:rPr>
          <w:w w:val="105"/>
        </w:rPr>
        <w:t> methods</w:t>
      </w:r>
      <w:r>
        <w:rPr>
          <w:w w:val="105"/>
        </w:rPr>
        <w:t> are</w:t>
      </w:r>
      <w:r>
        <w:rPr>
          <w:w w:val="105"/>
        </w:rPr>
        <w:t> captured</w:t>
      </w:r>
      <w:r>
        <w:rPr>
          <w:w w:val="105"/>
        </w:rPr>
        <w:t> in</w:t>
      </w:r>
      <w:r>
        <w:rPr>
          <w:w w:val="105"/>
        </w:rPr>
        <w:t> Figure</w:t>
      </w:r>
      <w:r>
        <w:rPr>
          <w:w w:val="105"/>
        </w:rPr>
        <w:t> </w:t>
      </w:r>
      <w:hyperlink w:history="true" w:anchor="_bookmark96">
        <w:r>
          <w:rPr>
            <w:color w:val="0000FF"/>
            <w:w w:val="105"/>
          </w:rPr>
          <w:t>3.13</w:t>
        </w:r>
      </w:hyperlink>
      <w:r>
        <w:rPr>
          <w:w w:val="105"/>
        </w:rPr>
        <w:t>.</w:t>
      </w:r>
      <w:r>
        <w:rPr>
          <w:spacing w:val="40"/>
          <w:w w:val="105"/>
        </w:rPr>
        <w:t> </w:t>
      </w:r>
      <w:r>
        <w:rPr>
          <w:w w:val="105"/>
        </w:rPr>
        <w:t>Comparing</w:t>
      </w:r>
      <w:r>
        <w:rPr>
          <w:w w:val="105"/>
        </w:rPr>
        <w:t> the</w:t>
      </w:r>
      <w:r>
        <w:rPr>
          <w:w w:val="105"/>
        </w:rPr>
        <w:t> state</w:t>
      </w:r>
      <w:r>
        <w:rPr>
          <w:w w:val="105"/>
        </w:rPr>
        <w:t> estimates</w:t>
      </w:r>
      <w:r>
        <w:rPr>
          <w:w w:val="105"/>
        </w:rPr>
        <w:t> from</w:t>
      </w:r>
      <w:r>
        <w:rPr>
          <w:w w:val="105"/>
        </w:rPr>
        <w:t> the </w:t>
      </w:r>
      <w:r>
        <w:rPr>
          <w:w w:val="130"/>
        </w:rPr>
        <w:t>EKF</w:t>
      </w:r>
      <w:r>
        <w:rPr>
          <w:w w:val="130"/>
        </w:rPr>
        <w:t> </w:t>
      </w:r>
      <w:r>
        <w:rPr>
          <w:w w:val="105"/>
        </w:rPr>
        <w:t>and</w:t>
      </w:r>
      <w:r>
        <w:rPr>
          <w:w w:val="105"/>
        </w:rPr>
        <w:t> OL</w:t>
      </w:r>
      <w:r>
        <w:rPr>
          <w:w w:val="105"/>
        </w:rPr>
        <w:t> acceleration</w:t>
      </w:r>
      <w:r>
        <w:rPr>
          <w:w w:val="105"/>
        </w:rPr>
        <w:t> state</w:t>
      </w:r>
      <w:r>
        <w:rPr>
          <w:w w:val="105"/>
        </w:rPr>
        <w:t> estimation</w:t>
      </w:r>
      <w:r>
        <w:rPr>
          <w:w w:val="105"/>
        </w:rPr>
        <w:t> methods,</w:t>
      </w:r>
      <w:r>
        <w:rPr>
          <w:w w:val="105"/>
        </w:rPr>
        <w:t> it was</w:t>
      </w:r>
      <w:r>
        <w:rPr>
          <w:w w:val="105"/>
        </w:rPr>
        <w:t> observed</w:t>
      </w:r>
      <w:r>
        <w:rPr>
          <w:w w:val="105"/>
        </w:rPr>
        <w:t> that</w:t>
      </w:r>
      <w:r>
        <w:rPr>
          <w:w w:val="105"/>
        </w:rPr>
        <w:t> the velocity estimate</w:t>
      </w:r>
      <w:r>
        <w:rPr>
          <w:w w:val="105"/>
        </w:rPr>
        <w:t> errors</w:t>
      </w:r>
      <w:r>
        <w:rPr>
          <w:w w:val="105"/>
        </w:rPr>
        <w:t> are</w:t>
      </w:r>
      <w:r>
        <w:rPr>
          <w:w w:val="105"/>
        </w:rPr>
        <w:t> small</w:t>
      </w:r>
      <w:r>
        <w:rPr>
          <w:w w:val="105"/>
        </w:rPr>
        <w:t> in</w:t>
      </w:r>
      <w:r>
        <w:rPr>
          <w:w w:val="105"/>
        </w:rPr>
        <w:t> magnitude</w:t>
      </w:r>
      <w:r>
        <w:rPr>
          <w:w w:val="105"/>
        </w:rPr>
        <w:t> for</w:t>
      </w:r>
      <w:r>
        <w:rPr>
          <w:w w:val="105"/>
        </w:rPr>
        <w:t> both</w:t>
      </w:r>
      <w:r>
        <w:rPr>
          <w:w w:val="105"/>
        </w:rPr>
        <w:t> methods.</w:t>
      </w:r>
      <w:r>
        <w:rPr>
          <w:spacing w:val="40"/>
          <w:w w:val="105"/>
        </w:rPr>
        <w:t> </w:t>
      </w:r>
      <w:r>
        <w:rPr>
          <w:w w:val="105"/>
        </w:rPr>
        <w:t>In</w:t>
      </w:r>
      <w:r>
        <w:rPr>
          <w:w w:val="105"/>
        </w:rPr>
        <w:t> the</w:t>
      </w:r>
      <w:r>
        <w:rPr>
          <w:w w:val="105"/>
        </w:rPr>
        <w:t> simulated</w:t>
      </w:r>
      <w:r>
        <w:rPr>
          <w:w w:val="105"/>
        </w:rPr>
        <w:t> noise</w:t>
      </w:r>
      <w:r>
        <w:rPr>
          <w:w w:val="105"/>
        </w:rPr>
        <w:t> model, the</w:t>
      </w:r>
      <w:r>
        <w:rPr>
          <w:w w:val="105"/>
        </w:rPr>
        <w:t> IMU</w:t>
      </w:r>
      <w:r>
        <w:rPr>
          <w:w w:val="105"/>
        </w:rPr>
        <w:t> noise</w:t>
      </w:r>
      <w:r>
        <w:rPr>
          <w:w w:val="105"/>
        </w:rPr>
        <w:t> parameters</w:t>
      </w:r>
      <w:r>
        <w:rPr>
          <w:w w:val="105"/>
        </w:rPr>
        <w:t> are</w:t>
      </w:r>
      <w:r>
        <w:rPr>
          <w:w w:val="105"/>
        </w:rPr>
        <w:t> much</w:t>
      </w:r>
      <w:r>
        <w:rPr>
          <w:w w:val="105"/>
        </w:rPr>
        <w:t> lower</w:t>
      </w:r>
      <w:r>
        <w:rPr>
          <w:w w:val="105"/>
        </w:rPr>
        <w:t> than</w:t>
      </w:r>
      <w:r>
        <w:rPr>
          <w:w w:val="105"/>
        </w:rPr>
        <w:t> the</w:t>
      </w:r>
      <w:r>
        <w:rPr>
          <w:w w:val="105"/>
        </w:rPr>
        <w:t> GPS</w:t>
      </w:r>
      <w:r>
        <w:rPr>
          <w:w w:val="105"/>
        </w:rPr>
        <w:t> parameters.</w:t>
      </w:r>
      <w:r>
        <w:rPr>
          <w:spacing w:val="40"/>
          <w:w w:val="105"/>
        </w:rPr>
        <w:t> </w:t>
      </w:r>
      <w:r>
        <w:rPr>
          <w:w w:val="105"/>
        </w:rPr>
        <w:t>These</w:t>
      </w:r>
      <w:r>
        <w:rPr>
          <w:w w:val="105"/>
        </w:rPr>
        <w:t> parameters result</w:t>
      </w:r>
      <w:r>
        <w:rPr>
          <w:w w:val="105"/>
        </w:rPr>
        <w:t> in</w:t>
      </w:r>
      <w:r>
        <w:rPr>
          <w:w w:val="105"/>
        </w:rPr>
        <w:t> GPS</w:t>
      </w:r>
      <w:r>
        <w:rPr>
          <w:w w:val="105"/>
        </w:rPr>
        <w:t> noise</w:t>
      </w:r>
      <w:r>
        <w:rPr>
          <w:w w:val="105"/>
        </w:rPr>
        <w:t> diluting</w:t>
      </w:r>
      <w:r>
        <w:rPr>
          <w:w w:val="105"/>
        </w:rPr>
        <w:t> the</w:t>
      </w:r>
      <w:r>
        <w:rPr>
          <w:w w:val="105"/>
        </w:rPr>
        <w:t> filter’s</w:t>
      </w:r>
      <w:r>
        <w:rPr>
          <w:w w:val="105"/>
        </w:rPr>
        <w:t> accuracy</w:t>
      </w:r>
      <w:r>
        <w:rPr>
          <w:w w:val="105"/>
        </w:rPr>
        <w:t> in</w:t>
      </w:r>
      <w:r>
        <w:rPr>
          <w:w w:val="105"/>
        </w:rPr>
        <w:t> the</w:t>
      </w:r>
      <w:r>
        <w:rPr>
          <w:w w:val="105"/>
        </w:rPr>
        <w:t> short</w:t>
      </w:r>
      <w:r>
        <w:rPr>
          <w:w w:val="105"/>
        </w:rPr>
        <w:t> term</w:t>
      </w:r>
      <w:r>
        <w:rPr>
          <w:w w:val="105"/>
        </w:rPr>
        <w:t> resulting</w:t>
      </w:r>
      <w:r>
        <w:rPr>
          <w:w w:val="105"/>
        </w:rPr>
        <w:t> in</w:t>
      </w:r>
      <w:r>
        <w:rPr>
          <w:w w:val="105"/>
        </w:rPr>
        <w:t> the</w:t>
      </w:r>
      <w:r>
        <w:rPr>
          <w:w w:val="105"/>
        </w:rPr>
        <w:t> OL acceleration estimation being more accurate than the </w:t>
      </w:r>
      <w:r>
        <w:rPr>
          <w:w w:val="130"/>
        </w:rPr>
        <w:t>EKF</w:t>
      </w:r>
      <w:r>
        <w:rPr>
          <w:spacing w:val="-14"/>
          <w:w w:val="130"/>
        </w:rPr>
        <w:t> </w:t>
      </w:r>
      <w:r>
        <w:rPr>
          <w:w w:val="105"/>
        </w:rPr>
        <w:t>state estimate for most of the observed</w:t>
      </w:r>
      <w:r>
        <w:rPr>
          <w:w w:val="105"/>
        </w:rPr>
        <w:t> segment.</w:t>
      </w:r>
      <w:r>
        <w:rPr>
          <w:spacing w:val="40"/>
          <w:w w:val="105"/>
        </w:rPr>
        <w:t> </w:t>
      </w:r>
      <w:r>
        <w:rPr>
          <w:w w:val="105"/>
        </w:rPr>
        <w:t>However</w:t>
      </w:r>
      <w:r>
        <w:rPr>
          <w:w w:val="105"/>
        </w:rPr>
        <w:t> as</w:t>
      </w:r>
      <w:r>
        <w:rPr>
          <w:w w:val="105"/>
        </w:rPr>
        <w:t> the</w:t>
      </w:r>
      <w:r>
        <w:rPr>
          <w:w w:val="105"/>
        </w:rPr>
        <w:t> simulation</w:t>
      </w:r>
      <w:r>
        <w:rPr>
          <w:w w:val="105"/>
        </w:rPr>
        <w:t> progresses,</w:t>
      </w:r>
      <w:r>
        <w:rPr>
          <w:w w:val="105"/>
        </w:rPr>
        <w:t> the</w:t>
      </w:r>
      <w:r>
        <w:rPr>
          <w:w w:val="105"/>
        </w:rPr>
        <w:t> OL</w:t>
      </w:r>
      <w:r>
        <w:rPr>
          <w:w w:val="105"/>
        </w:rPr>
        <w:t> acceleration</w:t>
      </w:r>
      <w:r>
        <w:rPr>
          <w:w w:val="105"/>
        </w:rPr>
        <w:t> method exhibits considerable drift after </w:t>
      </w:r>
      <w:r>
        <w:rPr>
          <w:i/>
          <w:w w:val="105"/>
        </w:rPr>
        <w:t>t </w:t>
      </w:r>
      <w:r>
        <w:rPr>
          <w:w w:val="130"/>
        </w:rPr>
        <w:t>= </w:t>
      </w:r>
      <w:r>
        <w:rPr>
          <w:w w:val="105"/>
        </w:rPr>
        <w:t>2500.</w:t>
      </w:r>
    </w:p>
    <w:p>
      <w:pPr>
        <w:pStyle w:val="BodyText"/>
        <w:spacing w:line="237" w:lineRule="auto" w:before="89"/>
        <w:ind w:left="160" w:right="897" w:firstLine="351"/>
        <w:jc w:val="both"/>
      </w:pPr>
      <w:r>
        <w:rPr/>
        <w:t>Figure </w:t>
      </w:r>
      <w:hyperlink w:history="true" w:anchor="_bookmark97">
        <w:r>
          <w:rPr>
            <w:color w:val="0000FF"/>
          </w:rPr>
          <w:t>3.14</w:t>
        </w:r>
      </w:hyperlink>
      <w:r>
        <w:rPr>
          <w:color w:val="0000FF"/>
        </w:rPr>
        <w:t> </w:t>
      </w:r>
      <w:r>
        <w:rPr/>
        <w:t>compares the angular position state estimation performance of the proposed </w:t>
      </w:r>
      <w:r>
        <w:rPr>
          <w:w w:val="105"/>
        </w:rPr>
        <w:t>methodology</w:t>
      </w:r>
      <w:r>
        <w:rPr>
          <w:w w:val="105"/>
        </w:rPr>
        <w:t> and</w:t>
      </w:r>
      <w:r>
        <w:rPr>
          <w:w w:val="105"/>
        </w:rPr>
        <w:t> the</w:t>
      </w:r>
      <w:r>
        <w:rPr>
          <w:w w:val="105"/>
        </w:rPr>
        <w:t> OL</w:t>
      </w:r>
      <w:r>
        <w:rPr>
          <w:w w:val="105"/>
        </w:rPr>
        <w:t> Gyroscope</w:t>
      </w:r>
      <w:r>
        <w:rPr>
          <w:w w:val="105"/>
        </w:rPr>
        <w:t> model.</w:t>
      </w:r>
      <w:r>
        <w:rPr>
          <w:spacing w:val="40"/>
          <w:w w:val="105"/>
        </w:rPr>
        <w:t> </w:t>
      </w:r>
      <w:r>
        <w:rPr>
          <w:w w:val="105"/>
        </w:rPr>
        <w:t>State</w:t>
      </w:r>
      <w:r>
        <w:rPr>
          <w:w w:val="105"/>
        </w:rPr>
        <w:t> estimation</w:t>
      </w:r>
      <w:r>
        <w:rPr>
          <w:w w:val="105"/>
        </w:rPr>
        <w:t> drift</w:t>
      </w:r>
      <w:r>
        <w:rPr>
          <w:w w:val="105"/>
        </w:rPr>
        <w:t> from</w:t>
      </w:r>
      <w:r>
        <w:rPr>
          <w:w w:val="105"/>
        </w:rPr>
        <w:t> the</w:t>
      </w:r>
      <w:r>
        <w:rPr>
          <w:w w:val="105"/>
        </w:rPr>
        <w:t> OL</w:t>
      </w:r>
      <w:r>
        <w:rPr>
          <w:w w:val="105"/>
        </w:rPr>
        <w:t> method can</w:t>
      </w:r>
      <w:r>
        <w:rPr>
          <w:w w:val="105"/>
        </w:rPr>
        <w:t> be</w:t>
      </w:r>
      <w:r>
        <w:rPr>
          <w:w w:val="105"/>
        </w:rPr>
        <w:t> observed</w:t>
      </w:r>
      <w:r>
        <w:rPr>
          <w:w w:val="105"/>
        </w:rPr>
        <w:t> as</w:t>
      </w:r>
      <w:r>
        <w:rPr>
          <w:w w:val="105"/>
        </w:rPr>
        <w:t> early</w:t>
      </w:r>
      <w:r>
        <w:rPr>
          <w:w w:val="105"/>
        </w:rPr>
        <w:t> as</w:t>
      </w:r>
      <w:r>
        <w:rPr>
          <w:w w:val="105"/>
        </w:rPr>
        <w:t> </w:t>
      </w:r>
      <w:r>
        <w:rPr>
          <w:i/>
          <w:w w:val="105"/>
        </w:rPr>
        <w:t>t</w:t>
      </w:r>
      <w:r>
        <w:rPr>
          <w:i/>
          <w:w w:val="105"/>
        </w:rPr>
        <w:t> </w:t>
      </w:r>
      <w:r>
        <w:rPr>
          <w:w w:val="125"/>
        </w:rPr>
        <w:t>=</w:t>
      </w:r>
      <w:r>
        <w:rPr>
          <w:w w:val="125"/>
        </w:rPr>
        <w:t> </w:t>
      </w:r>
      <w:r>
        <w:rPr>
          <w:w w:val="105"/>
        </w:rPr>
        <w:t>100.</w:t>
      </w:r>
      <w:r>
        <w:rPr>
          <w:spacing w:val="40"/>
          <w:w w:val="105"/>
        </w:rPr>
        <w:t> </w:t>
      </w:r>
      <w:r>
        <w:rPr>
          <w:w w:val="105"/>
        </w:rPr>
        <w:t>Large</w:t>
      </w:r>
      <w:r>
        <w:rPr>
          <w:w w:val="105"/>
        </w:rPr>
        <w:t> angular</w:t>
      </w:r>
      <w:r>
        <w:rPr>
          <w:w w:val="105"/>
        </w:rPr>
        <w:t> position</w:t>
      </w:r>
      <w:r>
        <w:rPr>
          <w:w w:val="105"/>
        </w:rPr>
        <w:t> errors</w:t>
      </w:r>
      <w:r>
        <w:rPr>
          <w:w w:val="105"/>
        </w:rPr>
        <w:t> are</w:t>
      </w:r>
      <w:r>
        <w:rPr>
          <w:w w:val="105"/>
        </w:rPr>
        <w:t> detrimental</w:t>
      </w:r>
      <w:r>
        <w:rPr>
          <w:w w:val="105"/>
        </w:rPr>
        <w:t> as heading</w:t>
      </w:r>
      <w:r>
        <w:rPr>
          <w:w w:val="105"/>
        </w:rPr>
        <w:t> errors</w:t>
      </w:r>
      <w:r>
        <w:rPr>
          <w:w w:val="105"/>
        </w:rPr>
        <w:t> introduce</w:t>
      </w:r>
      <w:r>
        <w:rPr>
          <w:w w:val="105"/>
        </w:rPr>
        <w:t> non-linear</w:t>
      </w:r>
      <w:r>
        <w:rPr>
          <w:w w:val="105"/>
        </w:rPr>
        <w:t> errors</w:t>
      </w:r>
      <w:r>
        <w:rPr>
          <w:w w:val="105"/>
        </w:rPr>
        <w:t> that</w:t>
      </w:r>
      <w:r>
        <w:rPr>
          <w:w w:val="105"/>
        </w:rPr>
        <w:t> are</w:t>
      </w:r>
      <w:r>
        <w:rPr>
          <w:w w:val="105"/>
        </w:rPr>
        <w:t> difficult</w:t>
      </w:r>
      <w:r>
        <w:rPr>
          <w:w w:val="105"/>
        </w:rPr>
        <w:t> to</w:t>
      </w:r>
      <w:r>
        <w:rPr>
          <w:w w:val="105"/>
        </w:rPr>
        <w:t> correct.</w:t>
      </w:r>
      <w:r>
        <w:rPr>
          <w:spacing w:val="40"/>
          <w:w w:val="105"/>
        </w:rPr>
        <w:t> </w:t>
      </w:r>
      <w:r>
        <w:rPr>
          <w:w w:val="105"/>
        </w:rPr>
        <w:t>These</w:t>
      </w:r>
      <w:r>
        <w:rPr>
          <w:w w:val="105"/>
        </w:rPr>
        <w:t> non-linear errors</w:t>
      </w:r>
      <w:r>
        <w:rPr>
          <w:spacing w:val="15"/>
          <w:w w:val="105"/>
        </w:rPr>
        <w:t> </w:t>
      </w:r>
      <w:r>
        <w:rPr>
          <w:w w:val="105"/>
        </w:rPr>
        <w:t>are</w:t>
      </w:r>
      <w:r>
        <w:rPr>
          <w:spacing w:val="15"/>
          <w:w w:val="105"/>
        </w:rPr>
        <w:t> </w:t>
      </w:r>
      <w:r>
        <w:rPr>
          <w:w w:val="105"/>
        </w:rPr>
        <w:t>difficult</w:t>
      </w:r>
      <w:r>
        <w:rPr>
          <w:spacing w:val="15"/>
          <w:w w:val="105"/>
        </w:rPr>
        <w:t> </w:t>
      </w:r>
      <w:r>
        <w:rPr>
          <w:w w:val="105"/>
        </w:rPr>
        <w:t>to</w:t>
      </w:r>
      <w:r>
        <w:rPr>
          <w:spacing w:val="15"/>
          <w:w w:val="105"/>
        </w:rPr>
        <w:t> </w:t>
      </w:r>
      <w:r>
        <w:rPr>
          <w:w w:val="105"/>
        </w:rPr>
        <w:t>robustly</w:t>
      </w:r>
      <w:r>
        <w:rPr>
          <w:spacing w:val="15"/>
          <w:w w:val="105"/>
        </w:rPr>
        <w:t> </w:t>
      </w:r>
      <w:r>
        <w:rPr>
          <w:w w:val="105"/>
        </w:rPr>
        <w:t>design</w:t>
      </w:r>
      <w:r>
        <w:rPr>
          <w:spacing w:val="15"/>
          <w:w w:val="105"/>
        </w:rPr>
        <w:t> </w:t>
      </w:r>
      <w:r>
        <w:rPr>
          <w:w w:val="105"/>
        </w:rPr>
        <w:t>for</w:t>
      </w:r>
      <w:r>
        <w:rPr>
          <w:spacing w:val="15"/>
          <w:w w:val="105"/>
        </w:rPr>
        <w:t> </w:t>
      </w:r>
      <w:r>
        <w:rPr>
          <w:w w:val="105"/>
        </w:rPr>
        <w:t>in</w:t>
      </w:r>
      <w:r>
        <w:rPr>
          <w:spacing w:val="15"/>
          <w:w w:val="105"/>
        </w:rPr>
        <w:t> </w:t>
      </w:r>
      <w:r>
        <w:rPr>
          <w:w w:val="105"/>
        </w:rPr>
        <w:t>linearized</w:t>
      </w:r>
      <w:r>
        <w:rPr>
          <w:spacing w:val="15"/>
          <w:w w:val="105"/>
        </w:rPr>
        <w:t> </w:t>
      </w:r>
      <w:r>
        <w:rPr>
          <w:w w:val="105"/>
        </w:rPr>
        <w:t>models</w:t>
      </w:r>
      <w:r>
        <w:rPr>
          <w:spacing w:val="15"/>
          <w:w w:val="105"/>
        </w:rPr>
        <w:t> </w:t>
      </w:r>
      <w:r>
        <w:rPr>
          <w:w w:val="105"/>
        </w:rPr>
        <w:t>such</w:t>
      </w:r>
      <w:r>
        <w:rPr>
          <w:spacing w:val="15"/>
          <w:w w:val="105"/>
        </w:rPr>
        <w:t> </w:t>
      </w:r>
      <w:r>
        <w:rPr>
          <w:w w:val="105"/>
        </w:rPr>
        <w:t>as</w:t>
      </w:r>
      <w:r>
        <w:rPr>
          <w:spacing w:val="15"/>
          <w:w w:val="105"/>
        </w:rPr>
        <w:t> </w:t>
      </w:r>
      <w:r>
        <w:rPr>
          <w:w w:val="105"/>
        </w:rPr>
        <w:t>the</w:t>
      </w:r>
      <w:r>
        <w:rPr>
          <w:spacing w:val="15"/>
          <w:w w:val="105"/>
        </w:rPr>
        <w:t> </w:t>
      </w:r>
      <w:r>
        <w:rPr>
          <w:w w:val="105"/>
        </w:rPr>
        <w:t>OL</w:t>
      </w:r>
      <w:r>
        <w:rPr>
          <w:spacing w:val="15"/>
          <w:w w:val="105"/>
        </w:rPr>
        <w:t> </w:t>
      </w:r>
      <w:r>
        <w:rPr>
          <w:w w:val="105"/>
        </w:rPr>
        <w:t>method.</w:t>
      </w:r>
      <w:r>
        <w:rPr>
          <w:spacing w:val="40"/>
          <w:w w:val="105"/>
        </w:rPr>
        <w:t> </w:t>
      </w:r>
      <w:r>
        <w:rPr>
          <w:w w:val="105"/>
        </w:rPr>
        <w:t>It is</w:t>
      </w:r>
      <w:r>
        <w:rPr>
          <w:spacing w:val="-6"/>
          <w:w w:val="105"/>
        </w:rPr>
        <w:t> </w:t>
      </w:r>
      <w:r>
        <w:rPr>
          <w:w w:val="105"/>
        </w:rPr>
        <w:t>important</w:t>
      </w:r>
      <w:r>
        <w:rPr>
          <w:spacing w:val="-5"/>
          <w:w w:val="105"/>
        </w:rPr>
        <w:t> </w:t>
      </w:r>
      <w:r>
        <w:rPr>
          <w:w w:val="105"/>
        </w:rPr>
        <w:t>to</w:t>
      </w:r>
      <w:r>
        <w:rPr>
          <w:spacing w:val="-5"/>
          <w:w w:val="105"/>
        </w:rPr>
        <w:t> </w:t>
      </w:r>
      <w:r>
        <w:rPr>
          <w:w w:val="105"/>
        </w:rPr>
        <w:t>observe</w:t>
      </w:r>
      <w:r>
        <w:rPr>
          <w:spacing w:val="-6"/>
          <w:w w:val="105"/>
        </w:rPr>
        <w:t> </w:t>
      </w:r>
      <w:r>
        <w:rPr>
          <w:w w:val="105"/>
        </w:rPr>
        <w:t>that</w:t>
      </w:r>
      <w:r>
        <w:rPr>
          <w:spacing w:val="-5"/>
          <w:w w:val="105"/>
        </w:rPr>
        <w:t> </w:t>
      </w:r>
      <w:r>
        <w:rPr>
          <w:w w:val="105"/>
        </w:rPr>
        <w:t>angular</w:t>
      </w:r>
      <w:r>
        <w:rPr>
          <w:spacing w:val="-5"/>
          <w:w w:val="105"/>
        </w:rPr>
        <w:t> </w:t>
      </w:r>
      <w:r>
        <w:rPr>
          <w:w w:val="105"/>
        </w:rPr>
        <w:t>position</w:t>
      </w:r>
      <w:r>
        <w:rPr>
          <w:spacing w:val="-5"/>
          <w:w w:val="105"/>
        </w:rPr>
        <w:t> </w:t>
      </w:r>
      <w:r>
        <w:rPr>
          <w:w w:val="105"/>
        </w:rPr>
        <w:t>estimate</w:t>
      </w:r>
      <w:r>
        <w:rPr>
          <w:spacing w:val="-6"/>
          <w:w w:val="105"/>
        </w:rPr>
        <w:t> </w:t>
      </w:r>
      <w:r>
        <w:rPr>
          <w:w w:val="105"/>
        </w:rPr>
        <w:t>errors</w:t>
      </w:r>
      <w:r>
        <w:rPr>
          <w:spacing w:val="-6"/>
          <w:w w:val="105"/>
        </w:rPr>
        <w:t> </w:t>
      </w:r>
      <w:r>
        <w:rPr>
          <w:w w:val="105"/>
        </w:rPr>
        <w:t>converge</w:t>
      </w:r>
      <w:r>
        <w:rPr>
          <w:spacing w:val="-6"/>
          <w:w w:val="105"/>
        </w:rPr>
        <w:t> </w:t>
      </w:r>
      <w:r>
        <w:rPr>
          <w:w w:val="105"/>
        </w:rPr>
        <w:t>to</w:t>
      </w:r>
      <w:r>
        <w:rPr>
          <w:spacing w:val="-5"/>
          <w:w w:val="105"/>
        </w:rPr>
        <w:t> </w:t>
      </w:r>
      <w:r>
        <w:rPr>
          <w:w w:val="105"/>
        </w:rPr>
        <w:t>zero</w:t>
      </w:r>
      <w:r>
        <w:rPr>
          <w:spacing w:val="-5"/>
          <w:w w:val="105"/>
        </w:rPr>
        <w:t> </w:t>
      </w:r>
      <w:r>
        <w:rPr>
          <w:w w:val="105"/>
        </w:rPr>
        <w:t>despite</w:t>
      </w:r>
      <w:r>
        <w:rPr>
          <w:spacing w:val="-6"/>
          <w:w w:val="105"/>
        </w:rPr>
        <w:t> </w:t>
      </w:r>
      <w:r>
        <w:rPr>
          <w:w w:val="105"/>
        </w:rPr>
        <w:t>the lack of an angular position measurement.</w:t>
      </w:r>
    </w:p>
    <w:p>
      <w:pPr>
        <w:pStyle w:val="BodyText"/>
        <w:spacing w:line="237" w:lineRule="auto" w:before="91"/>
        <w:ind w:left="160" w:right="896" w:firstLine="351"/>
        <w:jc w:val="both"/>
      </w:pPr>
      <w:r>
        <w:rPr>
          <w:w w:val="105"/>
        </w:rPr>
        <w:t>Figure</w:t>
      </w:r>
      <w:r>
        <w:rPr>
          <w:spacing w:val="-4"/>
          <w:w w:val="105"/>
        </w:rPr>
        <w:t> </w:t>
      </w:r>
      <w:hyperlink w:history="true" w:anchor="_bookmark98">
        <w:r>
          <w:rPr>
            <w:color w:val="0000FF"/>
            <w:w w:val="105"/>
          </w:rPr>
          <w:t>3.15</w:t>
        </w:r>
      </w:hyperlink>
      <w:r>
        <w:rPr>
          <w:color w:val="0000FF"/>
          <w:spacing w:val="-4"/>
          <w:w w:val="105"/>
        </w:rPr>
        <w:t> </w:t>
      </w:r>
      <w:r>
        <w:rPr>
          <w:w w:val="105"/>
        </w:rPr>
        <w:t>contrasts</w:t>
      </w:r>
      <w:r>
        <w:rPr>
          <w:spacing w:val="-4"/>
          <w:w w:val="105"/>
        </w:rPr>
        <w:t> </w:t>
      </w:r>
      <w:r>
        <w:rPr>
          <w:w w:val="105"/>
        </w:rPr>
        <w:t>the</w:t>
      </w:r>
      <w:r>
        <w:rPr>
          <w:spacing w:val="-4"/>
          <w:w w:val="105"/>
        </w:rPr>
        <w:t> </w:t>
      </w:r>
      <w:r>
        <w:rPr>
          <w:w w:val="105"/>
        </w:rPr>
        <w:t>two</w:t>
      </w:r>
      <w:r>
        <w:rPr>
          <w:spacing w:val="-4"/>
          <w:w w:val="105"/>
        </w:rPr>
        <w:t> </w:t>
      </w:r>
      <w:r>
        <w:rPr>
          <w:w w:val="105"/>
        </w:rPr>
        <w:t>OL</w:t>
      </w:r>
      <w:r>
        <w:rPr>
          <w:spacing w:val="-4"/>
          <w:w w:val="105"/>
        </w:rPr>
        <w:t> </w:t>
      </w:r>
      <w:r>
        <w:rPr>
          <w:w w:val="105"/>
        </w:rPr>
        <w:t>methods</w:t>
      </w:r>
      <w:r>
        <w:rPr>
          <w:spacing w:val="-4"/>
          <w:w w:val="105"/>
        </w:rPr>
        <w:t> </w:t>
      </w:r>
      <w:r>
        <w:rPr>
          <w:w w:val="105"/>
        </w:rPr>
        <w:t>obtained</w:t>
      </w:r>
      <w:r>
        <w:rPr>
          <w:spacing w:val="-4"/>
          <w:w w:val="105"/>
        </w:rPr>
        <w:t> </w:t>
      </w:r>
      <w:r>
        <w:rPr>
          <w:w w:val="105"/>
        </w:rPr>
        <w:t>from</w:t>
      </w:r>
      <w:r>
        <w:rPr>
          <w:spacing w:val="-4"/>
          <w:w w:val="105"/>
        </w:rPr>
        <w:t> </w:t>
      </w:r>
      <w:r>
        <w:rPr>
          <w:w w:val="105"/>
        </w:rPr>
        <w:t>the</w:t>
      </w:r>
      <w:r>
        <w:rPr>
          <w:spacing w:val="-4"/>
          <w:w w:val="105"/>
        </w:rPr>
        <w:t> </w:t>
      </w:r>
      <w:r>
        <w:rPr>
          <w:w w:val="105"/>
        </w:rPr>
        <w:t>velocity</w:t>
      </w:r>
      <w:r>
        <w:rPr>
          <w:spacing w:val="-4"/>
          <w:w w:val="105"/>
        </w:rPr>
        <w:t> </w:t>
      </w:r>
      <w:r>
        <w:rPr>
          <w:w w:val="105"/>
        </w:rPr>
        <w:t>and</w:t>
      </w:r>
      <w:r>
        <w:rPr>
          <w:spacing w:val="-4"/>
          <w:w w:val="105"/>
        </w:rPr>
        <w:t> </w:t>
      </w:r>
      <w:r>
        <w:rPr>
          <w:w w:val="105"/>
        </w:rPr>
        <w:t>acceleration measurement</w:t>
      </w:r>
      <w:r>
        <w:rPr>
          <w:w w:val="105"/>
        </w:rPr>
        <w:t> with</w:t>
      </w:r>
      <w:r>
        <w:rPr>
          <w:w w:val="105"/>
        </w:rPr>
        <w:t> the</w:t>
      </w:r>
      <w:r>
        <w:rPr>
          <w:w w:val="105"/>
        </w:rPr>
        <w:t> </w:t>
      </w:r>
      <w:r>
        <w:rPr>
          <w:w w:val="130"/>
        </w:rPr>
        <w:t>EKF</w:t>
      </w:r>
      <w:r>
        <w:rPr>
          <w:spacing w:val="-2"/>
          <w:w w:val="130"/>
        </w:rPr>
        <w:t> </w:t>
      </w:r>
      <w:r>
        <w:rPr>
          <w:w w:val="105"/>
        </w:rPr>
        <w:t>position</w:t>
      </w:r>
      <w:r>
        <w:rPr>
          <w:w w:val="105"/>
        </w:rPr>
        <w:t> state</w:t>
      </w:r>
      <w:r>
        <w:rPr>
          <w:w w:val="105"/>
        </w:rPr>
        <w:t> estimation</w:t>
      </w:r>
      <w:r>
        <w:rPr>
          <w:w w:val="105"/>
        </w:rPr>
        <w:t> in</w:t>
      </w:r>
      <w:r>
        <w:rPr>
          <w:w w:val="105"/>
        </w:rPr>
        <w:t> the</w:t>
      </w:r>
      <w:r>
        <w:rPr>
          <w:w w:val="105"/>
        </w:rPr>
        <w:t> x-axis.</w:t>
      </w:r>
      <w:r>
        <w:rPr>
          <w:spacing w:val="40"/>
          <w:w w:val="105"/>
        </w:rPr>
        <w:t> </w:t>
      </w:r>
      <w:r>
        <w:rPr>
          <w:w w:val="105"/>
        </w:rPr>
        <w:t>It</w:t>
      </w:r>
      <w:r>
        <w:rPr>
          <w:w w:val="105"/>
        </w:rPr>
        <w:t> was</w:t>
      </w:r>
      <w:r>
        <w:rPr>
          <w:w w:val="105"/>
        </w:rPr>
        <w:t> observed</w:t>
      </w:r>
      <w:r>
        <w:rPr>
          <w:w w:val="105"/>
        </w:rPr>
        <w:t> that drift</w:t>
      </w:r>
      <w:r>
        <w:rPr>
          <w:spacing w:val="-15"/>
          <w:w w:val="105"/>
        </w:rPr>
        <w:t> </w:t>
      </w:r>
      <w:r>
        <w:rPr>
          <w:w w:val="105"/>
        </w:rPr>
        <w:t>errors</w:t>
      </w:r>
      <w:r>
        <w:rPr>
          <w:spacing w:val="-14"/>
          <w:w w:val="105"/>
        </w:rPr>
        <w:t> </w:t>
      </w:r>
      <w:r>
        <w:rPr>
          <w:w w:val="105"/>
        </w:rPr>
        <w:t>considerably</w:t>
      </w:r>
      <w:r>
        <w:rPr>
          <w:spacing w:val="-14"/>
          <w:w w:val="105"/>
        </w:rPr>
        <w:t> </w:t>
      </w:r>
      <w:r>
        <w:rPr>
          <w:w w:val="105"/>
        </w:rPr>
        <w:t>affect</w:t>
      </w:r>
      <w:r>
        <w:rPr>
          <w:spacing w:val="-12"/>
          <w:w w:val="105"/>
        </w:rPr>
        <w:t> </w:t>
      </w:r>
      <w:r>
        <w:rPr>
          <w:w w:val="105"/>
        </w:rPr>
        <w:t>the</w:t>
      </w:r>
      <w:r>
        <w:rPr>
          <w:spacing w:val="-12"/>
          <w:w w:val="105"/>
        </w:rPr>
        <w:t> </w:t>
      </w:r>
      <w:r>
        <w:rPr>
          <w:w w:val="105"/>
        </w:rPr>
        <w:t>OL</w:t>
      </w:r>
      <w:r>
        <w:rPr>
          <w:spacing w:val="-12"/>
          <w:w w:val="105"/>
        </w:rPr>
        <w:t> </w:t>
      </w:r>
      <w:r>
        <w:rPr>
          <w:w w:val="105"/>
        </w:rPr>
        <w:t>state</w:t>
      </w:r>
      <w:r>
        <w:rPr>
          <w:spacing w:val="-12"/>
          <w:w w:val="105"/>
        </w:rPr>
        <w:t> </w:t>
      </w:r>
      <w:r>
        <w:rPr>
          <w:w w:val="105"/>
        </w:rPr>
        <w:t>estimates</w:t>
      </w:r>
      <w:r>
        <w:rPr>
          <w:spacing w:val="-12"/>
          <w:w w:val="105"/>
        </w:rPr>
        <w:t> </w:t>
      </w:r>
      <w:r>
        <w:rPr>
          <w:w w:val="105"/>
        </w:rPr>
        <w:t>after</w:t>
      </w:r>
      <w:r>
        <w:rPr>
          <w:spacing w:val="-12"/>
          <w:w w:val="105"/>
        </w:rPr>
        <w:t> </w:t>
      </w:r>
      <w:r>
        <w:rPr>
          <w:i/>
          <w:w w:val="105"/>
        </w:rPr>
        <w:t>t</w:t>
      </w:r>
      <w:r>
        <w:rPr>
          <w:i/>
          <w:spacing w:val="-13"/>
          <w:w w:val="105"/>
        </w:rPr>
        <w:t> </w:t>
      </w:r>
      <w:r>
        <w:rPr>
          <w:w w:val="130"/>
        </w:rPr>
        <w:t>=</w:t>
      </w:r>
      <w:r>
        <w:rPr>
          <w:spacing w:val="-18"/>
          <w:w w:val="130"/>
        </w:rPr>
        <w:t> </w:t>
      </w:r>
      <w:r>
        <w:rPr>
          <w:w w:val="105"/>
        </w:rPr>
        <w:t>1300</w:t>
      </w:r>
      <w:r>
        <w:rPr>
          <w:spacing w:val="-11"/>
          <w:w w:val="105"/>
        </w:rPr>
        <w:t> </w:t>
      </w:r>
      <w:r>
        <w:rPr>
          <w:w w:val="105"/>
        </w:rPr>
        <w:t>whereas</w:t>
      </w:r>
      <w:r>
        <w:rPr>
          <w:spacing w:val="-12"/>
          <w:w w:val="105"/>
        </w:rPr>
        <w:t> </w:t>
      </w:r>
      <w:r>
        <w:rPr>
          <w:w w:val="105"/>
        </w:rPr>
        <w:t>the</w:t>
      </w:r>
      <w:r>
        <w:rPr>
          <w:spacing w:val="-12"/>
          <w:w w:val="105"/>
        </w:rPr>
        <w:t> </w:t>
      </w:r>
      <w:r>
        <w:rPr>
          <w:w w:val="105"/>
        </w:rPr>
        <w:t>proposed methodology</w:t>
      </w:r>
      <w:r>
        <w:rPr>
          <w:w w:val="105"/>
        </w:rPr>
        <w:t> is</w:t>
      </w:r>
      <w:r>
        <w:rPr>
          <w:w w:val="105"/>
        </w:rPr>
        <w:t> robust</w:t>
      </w:r>
      <w:r>
        <w:rPr>
          <w:w w:val="105"/>
        </w:rPr>
        <w:t> to</w:t>
      </w:r>
      <w:r>
        <w:rPr>
          <w:w w:val="105"/>
        </w:rPr>
        <w:t> integration</w:t>
      </w:r>
      <w:r>
        <w:rPr>
          <w:w w:val="105"/>
        </w:rPr>
        <w:t> drift</w:t>
      </w:r>
      <w:r>
        <w:rPr>
          <w:w w:val="105"/>
        </w:rPr>
        <w:t> when</w:t>
      </w:r>
      <w:r>
        <w:rPr>
          <w:w w:val="105"/>
        </w:rPr>
        <w:t> estimating</w:t>
      </w:r>
      <w:r>
        <w:rPr>
          <w:w w:val="105"/>
        </w:rPr>
        <w:t> position.</w:t>
      </w:r>
      <w:r>
        <w:rPr>
          <w:spacing w:val="40"/>
          <w:w w:val="105"/>
        </w:rPr>
        <w:t> </w:t>
      </w:r>
      <w:r>
        <w:rPr>
          <w:w w:val="105"/>
        </w:rPr>
        <w:t>On</w:t>
      </w:r>
      <w:r>
        <w:rPr>
          <w:w w:val="105"/>
        </w:rPr>
        <w:t> the</w:t>
      </w:r>
      <w:r>
        <w:rPr>
          <w:w w:val="105"/>
        </w:rPr>
        <w:t> other</w:t>
      </w:r>
      <w:r>
        <w:rPr>
          <w:w w:val="105"/>
        </w:rPr>
        <w:t> hand, Figure </w:t>
      </w:r>
      <w:hyperlink w:history="true" w:anchor="_bookmark99">
        <w:r>
          <w:rPr>
            <w:color w:val="0000FF"/>
            <w:w w:val="105"/>
          </w:rPr>
          <w:t>3.16</w:t>
        </w:r>
      </w:hyperlink>
      <w:r>
        <w:rPr>
          <w:color w:val="0000FF"/>
          <w:w w:val="105"/>
        </w:rPr>
        <w:t> </w:t>
      </w:r>
      <w:r>
        <w:rPr>
          <w:w w:val="105"/>
        </w:rPr>
        <w:t>captures drift error as early as </w:t>
      </w:r>
      <w:r>
        <w:rPr>
          <w:i/>
          <w:w w:val="105"/>
        </w:rPr>
        <w:t>t </w:t>
      </w:r>
      <w:r>
        <w:rPr>
          <w:w w:val="130"/>
        </w:rPr>
        <w:t>=</w:t>
      </w:r>
      <w:r>
        <w:rPr>
          <w:spacing w:val="-5"/>
          <w:w w:val="130"/>
        </w:rPr>
        <w:t> </w:t>
      </w:r>
      <w:r>
        <w:rPr>
          <w:w w:val="105"/>
        </w:rPr>
        <w:t>200 during the turn manoeuvre.</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2643"/>
        <w:rPr>
          <w:sz w:val="20"/>
        </w:rPr>
      </w:pPr>
      <w:r>
        <w:rPr>
          <w:sz w:val="20"/>
        </w:rPr>
        <w:drawing>
          <wp:inline distT="0" distB="0" distL="0" distR="0">
            <wp:extent cx="2598419" cy="2048351"/>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44" cstate="print"/>
                    <a:stretch>
                      <a:fillRect/>
                    </a:stretch>
                  </pic:blipFill>
                  <pic:spPr>
                    <a:xfrm>
                      <a:off x="0" y="0"/>
                      <a:ext cx="2598419" cy="2048351"/>
                    </a:xfrm>
                    <a:prstGeom prst="rect">
                      <a:avLst/>
                    </a:prstGeom>
                  </pic:spPr>
                </pic:pic>
              </a:graphicData>
            </a:graphic>
          </wp:inline>
        </w:drawing>
      </w:r>
      <w:r>
        <w:rPr>
          <w:sz w:val="20"/>
        </w:rPr>
      </w:r>
    </w:p>
    <w:p>
      <w:pPr>
        <w:pStyle w:val="BodyText"/>
        <w:spacing w:before="52"/>
      </w:pPr>
    </w:p>
    <w:p>
      <w:pPr>
        <w:pStyle w:val="BodyText"/>
        <w:ind w:left="1404"/>
      </w:pPr>
      <w:r>
        <w:rPr/>
        <w:t>Figure</w:t>
      </w:r>
      <w:r>
        <w:rPr>
          <w:spacing w:val="39"/>
        </w:rPr>
        <w:t> </w:t>
      </w:r>
      <w:r>
        <w:rPr/>
        <w:t>3.12:</w:t>
      </w:r>
      <w:r>
        <w:rPr>
          <w:spacing w:val="71"/>
        </w:rPr>
        <w:t> </w:t>
      </w:r>
      <w:bookmarkStart w:name="_bookmark95" w:id="131"/>
      <w:bookmarkEnd w:id="131"/>
      <w:r>
        <w:rPr/>
        <w:t>Error</w:t>
      </w:r>
      <w:r>
        <w:rPr>
          <w:spacing w:val="41"/>
        </w:rPr>
        <w:t> </w:t>
      </w:r>
      <w:r>
        <w:rPr/>
        <w:t>comparison</w:t>
      </w:r>
      <w:r>
        <w:rPr>
          <w:spacing w:val="41"/>
        </w:rPr>
        <w:t> </w:t>
      </w:r>
      <w:r>
        <w:rPr/>
        <w:t>of</w:t>
      </w:r>
      <w:r>
        <w:rPr>
          <w:spacing w:val="40"/>
        </w:rPr>
        <w:t> </w:t>
      </w:r>
      <w:r>
        <w:rPr/>
        <w:t>angular</w:t>
      </w:r>
      <w:r>
        <w:rPr>
          <w:spacing w:val="39"/>
        </w:rPr>
        <w:t> </w:t>
      </w:r>
      <w:r>
        <w:rPr/>
        <w:t>velocity</w:t>
      </w:r>
      <w:r>
        <w:rPr>
          <w:spacing w:val="40"/>
        </w:rPr>
        <w:t> </w:t>
      </w:r>
      <w:r>
        <w:rPr/>
        <w:t>state</w:t>
      </w:r>
      <w:r>
        <w:rPr>
          <w:spacing w:val="40"/>
        </w:rPr>
        <w:t> </w:t>
      </w:r>
      <w:r>
        <w:rPr>
          <w:spacing w:val="-2"/>
        </w:rPr>
        <w:t>estimates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rPr>
          <w:sz w:val="20"/>
        </w:rPr>
      </w:pPr>
      <w:r>
        <w:rPr/>
        <w:drawing>
          <wp:anchor distT="0" distB="0" distL="0" distR="0" allowOverlap="1" layoutInCell="1" locked="0" behindDoc="1" simplePos="0" relativeHeight="487676416">
            <wp:simplePos x="0" y="0"/>
            <wp:positionH relativeFrom="page">
              <wp:posOffset>2605733</wp:posOffset>
            </wp:positionH>
            <wp:positionV relativeFrom="paragraph">
              <wp:posOffset>304469</wp:posOffset>
            </wp:positionV>
            <wp:extent cx="2593181" cy="2048351"/>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45" cstate="print"/>
                    <a:stretch>
                      <a:fillRect/>
                    </a:stretch>
                  </pic:blipFill>
                  <pic:spPr>
                    <a:xfrm>
                      <a:off x="0" y="0"/>
                      <a:ext cx="2593181" cy="2048351"/>
                    </a:xfrm>
                    <a:prstGeom prst="rect">
                      <a:avLst/>
                    </a:prstGeom>
                  </pic:spPr>
                </pic:pic>
              </a:graphicData>
            </a:graphic>
          </wp:anchor>
        </w:drawing>
      </w:r>
    </w:p>
    <w:p>
      <w:pPr>
        <w:pStyle w:val="BodyText"/>
        <w:spacing w:before="52"/>
      </w:pPr>
    </w:p>
    <w:p>
      <w:pPr>
        <w:pStyle w:val="BodyText"/>
        <w:ind w:left="1827"/>
      </w:pPr>
      <w:r>
        <w:rPr/>
        <w:t>Figure</w:t>
      </w:r>
      <w:r>
        <w:rPr>
          <w:spacing w:val="37"/>
        </w:rPr>
        <w:t> </w:t>
      </w:r>
      <w:r>
        <w:rPr/>
        <w:t>3.13:</w:t>
      </w:r>
      <w:r>
        <w:rPr>
          <w:spacing w:val="68"/>
        </w:rPr>
        <w:t> </w:t>
      </w:r>
      <w:bookmarkStart w:name="_bookmark96" w:id="132"/>
      <w:bookmarkEnd w:id="132"/>
      <w:r>
        <w:rPr/>
        <w:t>Error</w:t>
      </w:r>
      <w:r>
        <w:rPr>
          <w:spacing w:val="38"/>
        </w:rPr>
        <w:t> </w:t>
      </w:r>
      <w:r>
        <w:rPr/>
        <w:t>comparison</w:t>
      </w:r>
      <w:r>
        <w:rPr>
          <w:spacing w:val="37"/>
        </w:rPr>
        <w:t> </w:t>
      </w:r>
      <w:r>
        <w:rPr/>
        <w:t>of</w:t>
      </w:r>
      <w:r>
        <w:rPr>
          <w:spacing w:val="38"/>
        </w:rPr>
        <w:t> </w:t>
      </w:r>
      <w:r>
        <w:rPr/>
        <w:t>velocity</w:t>
      </w:r>
      <w:r>
        <w:rPr>
          <w:spacing w:val="37"/>
        </w:rPr>
        <w:t> </w:t>
      </w:r>
      <w:r>
        <w:rPr/>
        <w:t>state</w:t>
      </w:r>
      <w:r>
        <w:rPr>
          <w:spacing w:val="37"/>
        </w:rPr>
        <w:t> </w:t>
      </w:r>
      <w:r>
        <w:rPr>
          <w:spacing w:val="-2"/>
        </w:rPr>
        <w:t>estimates</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2643"/>
        <w:rPr>
          <w:sz w:val="20"/>
        </w:rPr>
      </w:pPr>
      <w:r>
        <w:rPr>
          <w:sz w:val="20"/>
        </w:rPr>
        <w:drawing>
          <wp:inline distT="0" distB="0" distL="0" distR="0">
            <wp:extent cx="2593181" cy="2048351"/>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46" cstate="print"/>
                    <a:stretch>
                      <a:fillRect/>
                    </a:stretch>
                  </pic:blipFill>
                  <pic:spPr>
                    <a:xfrm>
                      <a:off x="0" y="0"/>
                      <a:ext cx="2593181" cy="2048351"/>
                    </a:xfrm>
                    <a:prstGeom prst="rect">
                      <a:avLst/>
                    </a:prstGeom>
                  </pic:spPr>
                </pic:pic>
              </a:graphicData>
            </a:graphic>
          </wp:inline>
        </w:drawing>
      </w:r>
      <w:r>
        <w:rPr>
          <w:sz w:val="20"/>
        </w:rPr>
      </w:r>
    </w:p>
    <w:p>
      <w:pPr>
        <w:pStyle w:val="BodyText"/>
        <w:spacing w:before="52"/>
      </w:pPr>
    </w:p>
    <w:p>
      <w:pPr>
        <w:pStyle w:val="BodyText"/>
        <w:ind w:left="1391"/>
      </w:pPr>
      <w:r>
        <w:rPr/>
        <w:t>Figure</w:t>
      </w:r>
      <w:r>
        <w:rPr>
          <w:spacing w:val="38"/>
        </w:rPr>
        <w:t> </w:t>
      </w:r>
      <w:r>
        <w:rPr/>
        <w:t>3.14:</w:t>
      </w:r>
      <w:r>
        <w:rPr>
          <w:spacing w:val="70"/>
        </w:rPr>
        <w:t> </w:t>
      </w:r>
      <w:bookmarkStart w:name="_bookmark97" w:id="133"/>
      <w:bookmarkEnd w:id="133"/>
      <w:r>
        <w:rPr/>
        <w:t>Error</w:t>
      </w:r>
      <w:r>
        <w:rPr>
          <w:spacing w:val="40"/>
        </w:rPr>
        <w:t> </w:t>
      </w:r>
      <w:r>
        <w:rPr/>
        <w:t>comparison</w:t>
      </w:r>
      <w:r>
        <w:rPr>
          <w:spacing w:val="40"/>
        </w:rPr>
        <w:t> </w:t>
      </w:r>
      <w:r>
        <w:rPr/>
        <w:t>of</w:t>
      </w:r>
      <w:r>
        <w:rPr>
          <w:spacing w:val="39"/>
        </w:rPr>
        <w:t> </w:t>
      </w:r>
      <w:r>
        <w:rPr/>
        <w:t>angular</w:t>
      </w:r>
      <w:r>
        <w:rPr>
          <w:spacing w:val="38"/>
        </w:rPr>
        <w:t> </w:t>
      </w:r>
      <w:r>
        <w:rPr/>
        <w:t>position</w:t>
      </w:r>
      <w:r>
        <w:rPr>
          <w:spacing w:val="39"/>
        </w:rPr>
        <w:t> </w:t>
      </w:r>
      <w:r>
        <w:rPr/>
        <w:t>state</w:t>
      </w:r>
      <w:r>
        <w:rPr>
          <w:spacing w:val="39"/>
        </w:rPr>
        <w:t> </w:t>
      </w:r>
      <w:r>
        <w:rPr>
          <w:spacing w:val="-2"/>
        </w:rPr>
        <w:t>estimates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r>
        <w:rPr/>
        <w:drawing>
          <wp:anchor distT="0" distB="0" distL="0" distR="0" allowOverlap="1" layoutInCell="1" locked="0" behindDoc="1" simplePos="0" relativeHeight="487676928">
            <wp:simplePos x="0" y="0"/>
            <wp:positionH relativeFrom="page">
              <wp:posOffset>2605733</wp:posOffset>
            </wp:positionH>
            <wp:positionV relativeFrom="paragraph">
              <wp:posOffset>309674</wp:posOffset>
            </wp:positionV>
            <wp:extent cx="2593181" cy="2043112"/>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47" cstate="print"/>
                    <a:stretch>
                      <a:fillRect/>
                    </a:stretch>
                  </pic:blipFill>
                  <pic:spPr>
                    <a:xfrm>
                      <a:off x="0" y="0"/>
                      <a:ext cx="2593181" cy="2043112"/>
                    </a:xfrm>
                    <a:prstGeom prst="rect">
                      <a:avLst/>
                    </a:prstGeom>
                  </pic:spPr>
                </pic:pic>
              </a:graphicData>
            </a:graphic>
          </wp:anchor>
        </w:drawing>
      </w:r>
    </w:p>
    <w:p>
      <w:pPr>
        <w:pStyle w:val="BodyText"/>
        <w:spacing w:before="52"/>
      </w:pPr>
    </w:p>
    <w:p>
      <w:pPr>
        <w:pStyle w:val="BodyText"/>
        <w:ind w:left="1720"/>
      </w:pPr>
      <w:r>
        <w:rPr>
          <w:w w:val="105"/>
        </w:rPr>
        <w:t>Figure</w:t>
      </w:r>
      <w:r>
        <w:rPr>
          <w:spacing w:val="7"/>
          <w:w w:val="105"/>
        </w:rPr>
        <w:t> </w:t>
      </w:r>
      <w:r>
        <w:rPr>
          <w:w w:val="105"/>
        </w:rPr>
        <w:t>3.15:</w:t>
      </w:r>
      <w:r>
        <w:rPr>
          <w:spacing w:val="28"/>
          <w:w w:val="105"/>
        </w:rPr>
        <w:t> </w:t>
      </w:r>
      <w:bookmarkStart w:name="_bookmark98" w:id="134"/>
      <w:bookmarkEnd w:id="134"/>
      <w:r>
        <w:rPr>
          <w:w w:val="105"/>
        </w:rPr>
        <w:t>Error</w:t>
      </w:r>
      <w:r>
        <w:rPr>
          <w:spacing w:val="8"/>
          <w:w w:val="105"/>
        </w:rPr>
        <w:t> </w:t>
      </w:r>
      <w:r>
        <w:rPr>
          <w:w w:val="105"/>
        </w:rPr>
        <w:t>comparison</w:t>
      </w:r>
      <w:r>
        <w:rPr>
          <w:spacing w:val="7"/>
          <w:w w:val="105"/>
        </w:rPr>
        <w:t> </w:t>
      </w:r>
      <w:r>
        <w:rPr>
          <w:w w:val="105"/>
        </w:rPr>
        <w:t>of</w:t>
      </w:r>
      <w:r>
        <w:rPr>
          <w:spacing w:val="4"/>
          <w:w w:val="110"/>
        </w:rPr>
        <w:t> </w:t>
      </w:r>
      <w:r>
        <w:rPr>
          <w:w w:val="110"/>
        </w:rPr>
        <w:t>X</w:t>
      </w:r>
      <w:r>
        <w:rPr>
          <w:spacing w:val="5"/>
          <w:w w:val="110"/>
        </w:rPr>
        <w:t> </w:t>
      </w:r>
      <w:r>
        <w:rPr>
          <w:w w:val="105"/>
        </w:rPr>
        <w:t>displacement</w:t>
      </w:r>
      <w:r>
        <w:rPr>
          <w:spacing w:val="7"/>
          <w:w w:val="105"/>
        </w:rPr>
        <w:t> </w:t>
      </w:r>
      <w:r>
        <w:rPr>
          <w:spacing w:val="-2"/>
          <w:w w:val="105"/>
        </w:rPr>
        <w:t>estimates</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spacing w:before="52"/>
        <w:rPr>
          <w:sz w:val="20"/>
        </w:rPr>
      </w:pPr>
    </w:p>
    <w:p>
      <w:pPr>
        <w:pStyle w:val="BodyText"/>
        <w:ind w:left="2643"/>
        <w:rPr>
          <w:sz w:val="20"/>
        </w:rPr>
      </w:pPr>
      <w:r>
        <w:rPr>
          <w:sz w:val="20"/>
        </w:rPr>
        <w:drawing>
          <wp:inline distT="0" distB="0" distL="0" distR="0">
            <wp:extent cx="2593181" cy="2043112"/>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48" cstate="print"/>
                    <a:stretch>
                      <a:fillRect/>
                    </a:stretch>
                  </pic:blipFill>
                  <pic:spPr>
                    <a:xfrm>
                      <a:off x="0" y="0"/>
                      <a:ext cx="2593181" cy="2043112"/>
                    </a:xfrm>
                    <a:prstGeom prst="rect">
                      <a:avLst/>
                    </a:prstGeom>
                  </pic:spPr>
                </pic:pic>
              </a:graphicData>
            </a:graphic>
          </wp:inline>
        </w:drawing>
      </w:r>
      <w:r>
        <w:rPr>
          <w:sz w:val="20"/>
        </w:rPr>
      </w:r>
    </w:p>
    <w:p>
      <w:pPr>
        <w:pStyle w:val="BodyText"/>
        <w:spacing w:before="51"/>
      </w:pPr>
    </w:p>
    <w:p>
      <w:pPr>
        <w:pStyle w:val="BodyText"/>
        <w:spacing w:before="1"/>
        <w:ind w:left="1674"/>
      </w:pPr>
      <w:r>
        <w:rPr/>
        <w:t>Figure</w:t>
      </w:r>
      <w:r>
        <w:rPr>
          <w:spacing w:val="42"/>
        </w:rPr>
        <w:t> </w:t>
      </w:r>
      <w:r>
        <w:rPr/>
        <w:t>3.16:</w:t>
      </w:r>
      <w:r>
        <w:rPr>
          <w:spacing w:val="74"/>
        </w:rPr>
        <w:t> </w:t>
      </w:r>
      <w:bookmarkStart w:name="_bookmark99" w:id="135"/>
      <w:bookmarkEnd w:id="135"/>
      <w:r>
        <w:rPr/>
        <w:t>Error</w:t>
      </w:r>
      <w:r>
        <w:rPr>
          <w:spacing w:val="44"/>
        </w:rPr>
        <w:t> </w:t>
      </w:r>
      <w:r>
        <w:rPr/>
        <w:t>comparison</w:t>
      </w:r>
      <w:r>
        <w:rPr>
          <w:spacing w:val="43"/>
        </w:rPr>
        <w:t> </w:t>
      </w:r>
      <w:r>
        <w:rPr/>
        <w:t>of</w:t>
      </w:r>
      <w:r>
        <w:rPr>
          <w:spacing w:val="42"/>
        </w:rPr>
        <w:t> </w:t>
      </w:r>
      <w:r>
        <w:rPr/>
        <w:t>Y</w:t>
      </w:r>
      <w:r>
        <w:rPr>
          <w:spacing w:val="42"/>
        </w:rPr>
        <w:t> </w:t>
      </w:r>
      <w:r>
        <w:rPr/>
        <w:t>displacements</w:t>
      </w:r>
      <w:r>
        <w:rPr>
          <w:spacing w:val="43"/>
        </w:rPr>
        <w:t> </w:t>
      </w:r>
      <w:r>
        <w:rPr>
          <w:spacing w:val="-2"/>
        </w:rPr>
        <w:t>estimates</w:t>
      </w:r>
    </w:p>
    <w:p>
      <w:pPr>
        <w:pStyle w:val="BodyText"/>
        <w:spacing w:before="2"/>
      </w:pPr>
    </w:p>
    <w:p>
      <w:pPr>
        <w:pStyle w:val="ListParagraph"/>
        <w:numPr>
          <w:ilvl w:val="1"/>
          <w:numId w:val="16"/>
        </w:numPr>
        <w:tabs>
          <w:tab w:pos="1042" w:val="left" w:leader="none"/>
        </w:tabs>
        <w:spacing w:line="240" w:lineRule="auto" w:before="0" w:after="0"/>
        <w:ind w:left="1042" w:right="0" w:hanging="882"/>
        <w:jc w:val="left"/>
        <w:rPr>
          <w:b/>
          <w:sz w:val="34"/>
        </w:rPr>
      </w:pPr>
      <w:bookmarkStart w:name="2D Non-Simulation Results" w:id="136"/>
      <w:bookmarkEnd w:id="136"/>
      <w:r>
        <w:rPr/>
      </w:r>
      <w:bookmarkStart w:name="_bookmark100" w:id="137"/>
      <w:bookmarkEnd w:id="137"/>
      <w:r>
        <w:rPr/>
      </w:r>
      <w:r>
        <w:rPr>
          <w:b/>
          <w:w w:val="120"/>
          <w:sz w:val="34"/>
        </w:rPr>
        <w:t>2D</w:t>
      </w:r>
      <w:r>
        <w:rPr>
          <w:b/>
          <w:spacing w:val="38"/>
          <w:w w:val="120"/>
          <w:sz w:val="34"/>
        </w:rPr>
        <w:t> </w:t>
      </w:r>
      <w:r>
        <w:rPr>
          <w:b/>
          <w:w w:val="120"/>
          <w:sz w:val="34"/>
        </w:rPr>
        <w:t>Non-Simulation</w:t>
      </w:r>
      <w:r>
        <w:rPr>
          <w:b/>
          <w:spacing w:val="39"/>
          <w:w w:val="120"/>
          <w:sz w:val="34"/>
        </w:rPr>
        <w:t> </w:t>
      </w:r>
      <w:r>
        <w:rPr>
          <w:b/>
          <w:spacing w:val="-2"/>
          <w:w w:val="120"/>
          <w:sz w:val="34"/>
        </w:rPr>
        <w:t>Results</w:t>
      </w:r>
    </w:p>
    <w:p>
      <w:pPr>
        <w:pStyle w:val="BodyText"/>
        <w:spacing w:line="237" w:lineRule="auto" w:before="328"/>
        <w:ind w:left="160" w:right="895" w:firstLine="351"/>
        <w:jc w:val="both"/>
      </w:pPr>
      <w:r>
        <w:rPr>
          <w:w w:val="110"/>
        </w:rPr>
        <w:t>To</w:t>
      </w:r>
      <w:r>
        <w:rPr>
          <w:spacing w:val="-7"/>
          <w:w w:val="110"/>
        </w:rPr>
        <w:t> </w:t>
      </w:r>
      <w:r>
        <w:rPr>
          <w:w w:val="110"/>
        </w:rPr>
        <w:t>validate</w:t>
      </w:r>
      <w:r>
        <w:rPr>
          <w:spacing w:val="-7"/>
          <w:w w:val="110"/>
        </w:rPr>
        <w:t> </w:t>
      </w:r>
      <w:r>
        <w:rPr>
          <w:w w:val="110"/>
        </w:rPr>
        <w:t>the</w:t>
      </w:r>
      <w:r>
        <w:rPr>
          <w:spacing w:val="-7"/>
          <w:w w:val="110"/>
        </w:rPr>
        <w:t> </w:t>
      </w:r>
      <w:r>
        <w:rPr>
          <w:w w:val="110"/>
        </w:rPr>
        <w:t>EKF</w:t>
      </w:r>
      <w:r>
        <w:rPr>
          <w:spacing w:val="-7"/>
          <w:w w:val="110"/>
        </w:rPr>
        <w:t> </w:t>
      </w:r>
      <w:r>
        <w:rPr>
          <w:w w:val="110"/>
        </w:rPr>
        <w:t>on</w:t>
      </w:r>
      <w:r>
        <w:rPr>
          <w:spacing w:val="-7"/>
          <w:w w:val="110"/>
        </w:rPr>
        <w:t> </w:t>
      </w:r>
      <w:r>
        <w:rPr>
          <w:w w:val="110"/>
        </w:rPr>
        <w:t>non-simulation</w:t>
      </w:r>
      <w:r>
        <w:rPr>
          <w:spacing w:val="-7"/>
          <w:w w:val="110"/>
        </w:rPr>
        <w:t> </w:t>
      </w:r>
      <w:r>
        <w:rPr>
          <w:w w:val="110"/>
        </w:rPr>
        <w:t>data,</w:t>
      </w:r>
      <w:r>
        <w:rPr>
          <w:spacing w:val="-5"/>
          <w:w w:val="110"/>
        </w:rPr>
        <w:t> </w:t>
      </w:r>
      <w:r>
        <w:rPr>
          <w:w w:val="110"/>
        </w:rPr>
        <w:t>the</w:t>
      </w:r>
      <w:r>
        <w:rPr>
          <w:spacing w:val="-7"/>
          <w:w w:val="110"/>
        </w:rPr>
        <w:t> </w:t>
      </w:r>
      <w:r>
        <w:rPr>
          <w:w w:val="110"/>
        </w:rPr>
        <w:t>state</w:t>
      </w:r>
      <w:r>
        <w:rPr>
          <w:spacing w:val="-7"/>
          <w:w w:val="110"/>
        </w:rPr>
        <w:t> </w:t>
      </w:r>
      <w:r>
        <w:rPr>
          <w:w w:val="110"/>
        </w:rPr>
        <w:t>estimator</w:t>
      </w:r>
      <w:r>
        <w:rPr>
          <w:spacing w:val="-7"/>
          <w:w w:val="110"/>
        </w:rPr>
        <w:t> </w:t>
      </w:r>
      <w:r>
        <w:rPr>
          <w:w w:val="110"/>
        </w:rPr>
        <w:t>was</w:t>
      </w:r>
      <w:r>
        <w:rPr>
          <w:spacing w:val="-7"/>
          <w:w w:val="110"/>
        </w:rPr>
        <w:t> </w:t>
      </w:r>
      <w:r>
        <w:rPr>
          <w:w w:val="110"/>
        </w:rPr>
        <w:t>applied</w:t>
      </w:r>
      <w:r>
        <w:rPr>
          <w:spacing w:val="-7"/>
          <w:w w:val="110"/>
        </w:rPr>
        <w:t> </w:t>
      </w:r>
      <w:r>
        <w:rPr>
          <w:w w:val="110"/>
        </w:rPr>
        <w:t>on</w:t>
      </w:r>
      <w:r>
        <w:rPr>
          <w:spacing w:val="-7"/>
          <w:w w:val="110"/>
        </w:rPr>
        <w:t> </w:t>
      </w:r>
      <w:r>
        <w:rPr>
          <w:w w:val="110"/>
        </w:rPr>
        <w:t>the </w:t>
      </w:r>
      <w:r>
        <w:rPr/>
        <w:t>collected</w:t>
      </w:r>
      <w:r>
        <w:rPr>
          <w:spacing w:val="37"/>
        </w:rPr>
        <w:t> </w:t>
      </w:r>
      <w:r>
        <w:rPr/>
        <w:t>trip</w:t>
      </w:r>
      <w:r>
        <w:rPr>
          <w:spacing w:val="39"/>
        </w:rPr>
        <w:t> </w:t>
      </w:r>
      <w:r>
        <w:rPr/>
        <w:t>data.</w:t>
      </w:r>
      <w:r>
        <w:rPr>
          <w:spacing w:val="70"/>
        </w:rPr>
        <w:t> </w:t>
      </w:r>
      <w:r>
        <w:rPr/>
        <w:t>As</w:t>
      </w:r>
      <w:r>
        <w:rPr>
          <w:spacing w:val="37"/>
        </w:rPr>
        <w:t> </w:t>
      </w:r>
      <w:r>
        <w:rPr/>
        <w:t>an</w:t>
      </w:r>
      <w:r>
        <w:rPr>
          <w:spacing w:val="37"/>
        </w:rPr>
        <w:t> </w:t>
      </w:r>
      <w:r>
        <w:rPr/>
        <w:t>illustration,</w:t>
      </w:r>
      <w:r>
        <w:rPr>
          <w:spacing w:val="39"/>
        </w:rPr>
        <w:t> </w:t>
      </w:r>
      <w:r>
        <w:rPr/>
        <w:t>the</w:t>
      </w:r>
      <w:r>
        <w:rPr>
          <w:spacing w:val="37"/>
        </w:rPr>
        <w:t> </w:t>
      </w:r>
      <w:r>
        <w:rPr/>
        <w:t>filter’s</w:t>
      </w:r>
      <w:r>
        <w:rPr>
          <w:spacing w:val="37"/>
        </w:rPr>
        <w:t> </w:t>
      </w:r>
      <w:r>
        <w:rPr/>
        <w:t>result</w:t>
      </w:r>
      <w:r>
        <w:rPr>
          <w:spacing w:val="39"/>
        </w:rPr>
        <w:t> </w:t>
      </w:r>
      <w:r>
        <w:rPr/>
        <w:t>from</w:t>
      </w:r>
      <w:r>
        <w:rPr>
          <w:spacing w:val="37"/>
        </w:rPr>
        <w:t> </w:t>
      </w:r>
      <w:r>
        <w:rPr/>
        <w:t>1</w:t>
      </w:r>
      <w:r>
        <w:rPr>
          <w:spacing w:val="37"/>
        </w:rPr>
        <w:t> </w:t>
      </w:r>
      <w:r>
        <w:rPr/>
        <w:t>exemplar</w:t>
      </w:r>
      <w:r>
        <w:rPr>
          <w:spacing w:val="39"/>
        </w:rPr>
        <w:t> </w:t>
      </w:r>
      <w:r>
        <w:rPr/>
        <w:t>trip</w:t>
      </w:r>
      <w:r>
        <w:rPr>
          <w:spacing w:val="37"/>
        </w:rPr>
        <w:t> </w:t>
      </w:r>
      <w:r>
        <w:rPr/>
        <w:t>is</w:t>
      </w:r>
      <w:r>
        <w:rPr>
          <w:spacing w:val="37"/>
        </w:rPr>
        <w:t> </w:t>
      </w:r>
      <w:r>
        <w:rPr/>
        <w:t>presented </w:t>
      </w:r>
      <w:r>
        <w:rPr>
          <w:w w:val="110"/>
        </w:rPr>
        <w:t>in this section.</w:t>
      </w:r>
    </w:p>
    <w:p>
      <w:pPr>
        <w:pStyle w:val="BodyText"/>
        <w:spacing w:line="237" w:lineRule="auto" w:before="116"/>
        <w:ind w:left="160" w:right="895" w:firstLine="351"/>
        <w:jc w:val="both"/>
      </w:pPr>
      <w:r>
        <w:rPr>
          <w:w w:val="105"/>
        </w:rPr>
        <w:t>The</w:t>
      </w:r>
      <w:r>
        <w:rPr>
          <w:spacing w:val="-5"/>
          <w:w w:val="105"/>
        </w:rPr>
        <w:t> </w:t>
      </w:r>
      <w:r>
        <w:rPr>
          <w:w w:val="105"/>
        </w:rPr>
        <w:t>baselines</w:t>
      </w:r>
      <w:r>
        <w:rPr>
          <w:spacing w:val="-6"/>
          <w:w w:val="105"/>
        </w:rPr>
        <w:t> </w:t>
      </w:r>
      <w:r>
        <w:rPr>
          <w:w w:val="105"/>
        </w:rPr>
        <w:t>used</w:t>
      </w:r>
      <w:r>
        <w:rPr>
          <w:spacing w:val="-5"/>
          <w:w w:val="105"/>
        </w:rPr>
        <w:t> </w:t>
      </w:r>
      <w:r>
        <w:rPr>
          <w:w w:val="105"/>
        </w:rPr>
        <w:t>for</w:t>
      </w:r>
      <w:r>
        <w:rPr>
          <w:spacing w:val="-5"/>
          <w:w w:val="105"/>
        </w:rPr>
        <w:t> </w:t>
      </w:r>
      <w:r>
        <w:rPr>
          <w:w w:val="105"/>
        </w:rPr>
        <w:t>comparison</w:t>
      </w:r>
      <w:r>
        <w:rPr>
          <w:spacing w:val="-5"/>
          <w:w w:val="105"/>
        </w:rPr>
        <w:t> </w:t>
      </w:r>
      <w:r>
        <w:rPr>
          <w:w w:val="105"/>
        </w:rPr>
        <w:t>in</w:t>
      </w:r>
      <w:r>
        <w:rPr>
          <w:spacing w:val="-5"/>
          <w:w w:val="105"/>
        </w:rPr>
        <w:t> </w:t>
      </w:r>
      <w:r>
        <w:rPr>
          <w:w w:val="105"/>
        </w:rPr>
        <w:t>this</w:t>
      </w:r>
      <w:r>
        <w:rPr>
          <w:spacing w:val="-5"/>
          <w:w w:val="105"/>
        </w:rPr>
        <w:t> </w:t>
      </w:r>
      <w:r>
        <w:rPr>
          <w:w w:val="105"/>
        </w:rPr>
        <w:t>analysis</w:t>
      </w:r>
      <w:r>
        <w:rPr>
          <w:spacing w:val="-5"/>
          <w:w w:val="105"/>
        </w:rPr>
        <w:t> </w:t>
      </w:r>
      <w:r>
        <w:rPr>
          <w:w w:val="105"/>
        </w:rPr>
        <w:t>are</w:t>
      </w:r>
      <w:r>
        <w:rPr>
          <w:spacing w:val="-6"/>
          <w:w w:val="105"/>
        </w:rPr>
        <w:t> </w:t>
      </w:r>
      <w:r>
        <w:rPr>
          <w:w w:val="105"/>
        </w:rPr>
        <w:t>the</w:t>
      </w:r>
      <w:r>
        <w:rPr>
          <w:spacing w:val="-5"/>
          <w:w w:val="105"/>
        </w:rPr>
        <w:t> </w:t>
      </w:r>
      <w:r>
        <w:rPr>
          <w:w w:val="105"/>
        </w:rPr>
        <w:t>sensor</w:t>
      </w:r>
      <w:r>
        <w:rPr>
          <w:spacing w:val="-5"/>
          <w:w w:val="105"/>
        </w:rPr>
        <w:t> </w:t>
      </w:r>
      <w:r>
        <w:rPr>
          <w:w w:val="105"/>
        </w:rPr>
        <w:t>measurements</w:t>
      </w:r>
      <w:r>
        <w:rPr>
          <w:spacing w:val="-6"/>
          <w:w w:val="105"/>
        </w:rPr>
        <w:t> </w:t>
      </w:r>
      <w:r>
        <w:rPr>
          <w:w w:val="105"/>
        </w:rPr>
        <w:t>calcu- lated</w:t>
      </w:r>
      <w:r>
        <w:rPr>
          <w:spacing w:val="-2"/>
          <w:w w:val="105"/>
        </w:rPr>
        <w:t> </w:t>
      </w:r>
      <w:r>
        <w:rPr>
          <w:w w:val="105"/>
        </w:rPr>
        <w:t>by</w:t>
      </w:r>
      <w:r>
        <w:rPr>
          <w:spacing w:val="-2"/>
          <w:w w:val="105"/>
        </w:rPr>
        <w:t> </w:t>
      </w:r>
      <w:r>
        <w:rPr>
          <w:w w:val="105"/>
        </w:rPr>
        <w:t>interpolating</w:t>
      </w:r>
      <w:r>
        <w:rPr>
          <w:spacing w:val="-2"/>
          <w:w w:val="105"/>
        </w:rPr>
        <w:t> </w:t>
      </w:r>
      <w:r>
        <w:rPr>
          <w:w w:val="105"/>
        </w:rPr>
        <w:t>measured</w:t>
      </w:r>
      <w:r>
        <w:rPr>
          <w:spacing w:val="-2"/>
          <w:w w:val="105"/>
        </w:rPr>
        <w:t> </w:t>
      </w:r>
      <w:r>
        <w:rPr>
          <w:w w:val="105"/>
        </w:rPr>
        <w:t>sensor</w:t>
      </w:r>
      <w:r>
        <w:rPr>
          <w:spacing w:val="-2"/>
          <w:w w:val="105"/>
        </w:rPr>
        <w:t> </w:t>
      </w:r>
      <w:r>
        <w:rPr>
          <w:w w:val="105"/>
        </w:rPr>
        <w:t>values.</w:t>
      </w:r>
      <w:r>
        <w:rPr>
          <w:spacing w:val="19"/>
          <w:w w:val="105"/>
        </w:rPr>
        <w:t> </w:t>
      </w:r>
      <w:r>
        <w:rPr>
          <w:w w:val="105"/>
        </w:rPr>
        <w:t>The</w:t>
      </w:r>
      <w:r>
        <w:rPr>
          <w:spacing w:val="-2"/>
          <w:w w:val="105"/>
        </w:rPr>
        <w:t> </w:t>
      </w:r>
      <w:r>
        <w:rPr>
          <w:w w:val="105"/>
        </w:rPr>
        <w:t>state</w:t>
      </w:r>
      <w:r>
        <w:rPr>
          <w:spacing w:val="-2"/>
          <w:w w:val="105"/>
        </w:rPr>
        <w:t> </w:t>
      </w:r>
      <w:r>
        <w:rPr>
          <w:w w:val="105"/>
        </w:rPr>
        <w:t>estimator</w:t>
      </w:r>
      <w:r>
        <w:rPr>
          <w:spacing w:val="-2"/>
          <w:w w:val="105"/>
        </w:rPr>
        <w:t> </w:t>
      </w:r>
      <w:r>
        <w:rPr>
          <w:w w:val="105"/>
        </w:rPr>
        <w:t>was</w:t>
      </w:r>
      <w:r>
        <w:rPr>
          <w:spacing w:val="-2"/>
          <w:w w:val="105"/>
        </w:rPr>
        <w:t> </w:t>
      </w:r>
      <w:r>
        <w:rPr>
          <w:w w:val="105"/>
        </w:rPr>
        <w:t>modified</w:t>
      </w:r>
      <w:r>
        <w:rPr>
          <w:spacing w:val="-2"/>
          <w:w w:val="105"/>
        </w:rPr>
        <w:t> </w:t>
      </w:r>
      <w:r>
        <w:rPr>
          <w:w w:val="105"/>
        </w:rPr>
        <w:t>to</w:t>
      </w:r>
      <w:r>
        <w:rPr>
          <w:spacing w:val="-2"/>
          <w:w w:val="105"/>
        </w:rPr>
        <w:t> </w:t>
      </w:r>
      <w:r>
        <w:rPr>
          <w:w w:val="105"/>
        </w:rPr>
        <w:t>mask observation</w:t>
      </w:r>
      <w:r>
        <w:rPr>
          <w:spacing w:val="-2"/>
          <w:w w:val="105"/>
        </w:rPr>
        <w:t> </w:t>
      </w:r>
      <w:r>
        <w:rPr>
          <w:w w:val="105"/>
        </w:rPr>
        <w:t>model</w:t>
      </w:r>
      <w:r>
        <w:rPr>
          <w:spacing w:val="-2"/>
          <w:w w:val="105"/>
        </w:rPr>
        <w:t> </w:t>
      </w:r>
      <w:r>
        <w:rPr>
          <w:w w:val="105"/>
        </w:rPr>
        <w:t>rows</w:t>
      </w:r>
      <w:r>
        <w:rPr>
          <w:spacing w:val="-2"/>
          <w:w w:val="105"/>
        </w:rPr>
        <w:t> </w:t>
      </w:r>
      <w:r>
        <w:rPr>
          <w:w w:val="105"/>
        </w:rPr>
        <w:t>when</w:t>
      </w:r>
      <w:r>
        <w:rPr>
          <w:spacing w:val="-2"/>
          <w:w w:val="105"/>
        </w:rPr>
        <w:t> </w:t>
      </w:r>
      <w:r>
        <w:rPr>
          <w:w w:val="105"/>
        </w:rPr>
        <w:t>measurements</w:t>
      </w:r>
      <w:r>
        <w:rPr>
          <w:spacing w:val="-2"/>
          <w:w w:val="105"/>
        </w:rPr>
        <w:t> </w:t>
      </w:r>
      <w:r>
        <w:rPr>
          <w:w w:val="105"/>
        </w:rPr>
        <w:t>are</w:t>
      </w:r>
      <w:r>
        <w:rPr>
          <w:spacing w:val="-2"/>
          <w:w w:val="105"/>
        </w:rPr>
        <w:t> </w:t>
      </w:r>
      <w:r>
        <w:rPr>
          <w:w w:val="105"/>
        </w:rPr>
        <w:t>not</w:t>
      </w:r>
      <w:r>
        <w:rPr>
          <w:spacing w:val="-2"/>
          <w:w w:val="105"/>
        </w:rPr>
        <w:t> </w:t>
      </w:r>
      <w:r>
        <w:rPr>
          <w:w w:val="105"/>
        </w:rPr>
        <w:t>available. The</w:t>
      </w:r>
      <w:r>
        <w:rPr>
          <w:spacing w:val="-2"/>
          <w:w w:val="105"/>
        </w:rPr>
        <w:t> </w:t>
      </w:r>
      <w:r>
        <w:rPr>
          <w:w w:val="105"/>
        </w:rPr>
        <w:t>GPS</w:t>
      </w:r>
      <w:r>
        <w:rPr>
          <w:spacing w:val="-2"/>
          <w:w w:val="105"/>
        </w:rPr>
        <w:t> </w:t>
      </w:r>
      <w:r>
        <w:rPr>
          <w:w w:val="105"/>
        </w:rPr>
        <w:t>angular</w:t>
      </w:r>
      <w:r>
        <w:rPr>
          <w:spacing w:val="-2"/>
          <w:w w:val="105"/>
        </w:rPr>
        <w:t> </w:t>
      </w:r>
      <w:r>
        <w:rPr>
          <w:w w:val="105"/>
        </w:rPr>
        <w:t>position sensor</w:t>
      </w:r>
      <w:r>
        <w:rPr>
          <w:spacing w:val="-2"/>
          <w:w w:val="105"/>
        </w:rPr>
        <w:t> </w:t>
      </w:r>
      <w:r>
        <w:rPr>
          <w:w w:val="105"/>
        </w:rPr>
        <w:t>is</w:t>
      </w:r>
      <w:r>
        <w:rPr>
          <w:spacing w:val="-2"/>
          <w:w w:val="105"/>
        </w:rPr>
        <w:t> </w:t>
      </w:r>
      <w:r>
        <w:rPr>
          <w:w w:val="105"/>
        </w:rPr>
        <w:t>less</w:t>
      </w:r>
      <w:r>
        <w:rPr>
          <w:spacing w:val="-2"/>
          <w:w w:val="105"/>
        </w:rPr>
        <w:t> </w:t>
      </w:r>
      <w:r>
        <w:rPr>
          <w:w w:val="105"/>
        </w:rPr>
        <w:t>accurate</w:t>
      </w:r>
      <w:r>
        <w:rPr>
          <w:spacing w:val="-2"/>
          <w:w w:val="105"/>
        </w:rPr>
        <w:t> </w:t>
      </w:r>
      <w:r>
        <w:rPr>
          <w:w w:val="105"/>
        </w:rPr>
        <w:t>at</w:t>
      </w:r>
      <w:r>
        <w:rPr>
          <w:spacing w:val="-2"/>
          <w:w w:val="105"/>
        </w:rPr>
        <w:t> </w:t>
      </w:r>
      <w:r>
        <w:rPr>
          <w:w w:val="105"/>
        </w:rPr>
        <w:t>low</w:t>
      </w:r>
      <w:r>
        <w:rPr>
          <w:spacing w:val="-2"/>
          <w:w w:val="105"/>
        </w:rPr>
        <w:t> </w:t>
      </w:r>
      <w:r>
        <w:rPr>
          <w:w w:val="105"/>
        </w:rPr>
        <w:t>velocities</w:t>
      </w:r>
      <w:r>
        <w:rPr>
          <w:spacing w:val="-2"/>
          <w:w w:val="105"/>
        </w:rPr>
        <w:t> </w:t>
      </w:r>
      <w:r>
        <w:rPr>
          <w:w w:val="105"/>
        </w:rPr>
        <w:t>due</w:t>
      </w:r>
      <w:r>
        <w:rPr>
          <w:spacing w:val="-2"/>
          <w:w w:val="105"/>
        </w:rPr>
        <w:t> </w:t>
      </w:r>
      <w:r>
        <w:rPr>
          <w:w w:val="105"/>
        </w:rPr>
        <w:t>to</w:t>
      </w:r>
      <w:r>
        <w:rPr>
          <w:spacing w:val="-2"/>
          <w:w w:val="105"/>
        </w:rPr>
        <w:t> </w:t>
      </w:r>
      <w:r>
        <w:rPr>
          <w:w w:val="105"/>
        </w:rPr>
        <w:t>decreased</w:t>
      </w:r>
      <w:r>
        <w:rPr>
          <w:spacing w:val="-2"/>
          <w:w w:val="105"/>
        </w:rPr>
        <w:t> </w:t>
      </w:r>
      <w:r>
        <w:rPr>
          <w:w w:val="105"/>
        </w:rPr>
        <w:t>signal-to-noise</w:t>
      </w:r>
      <w:r>
        <w:rPr>
          <w:spacing w:val="-2"/>
          <w:w w:val="105"/>
        </w:rPr>
        <w:t> </w:t>
      </w:r>
      <w:r>
        <w:rPr>
          <w:w w:val="105"/>
        </w:rPr>
        <w:t>ratio</w:t>
      </w:r>
      <w:r>
        <w:rPr>
          <w:spacing w:val="-2"/>
          <w:w w:val="105"/>
        </w:rPr>
        <w:t> </w:t>
      </w:r>
      <w:r>
        <w:rPr>
          <w:w w:val="105"/>
        </w:rPr>
        <w:t>(SNR)</w:t>
      </w:r>
      <w:r>
        <w:rPr>
          <w:spacing w:val="-2"/>
          <w:w w:val="105"/>
        </w:rPr>
        <w:t> </w:t>
      </w:r>
      <w:r>
        <w:rPr>
          <w:w w:val="105"/>
        </w:rPr>
        <w:t>when the</w:t>
      </w:r>
      <w:r>
        <w:rPr>
          <w:w w:val="105"/>
        </w:rPr>
        <w:t> GPS</w:t>
      </w:r>
      <w:r>
        <w:rPr>
          <w:w w:val="105"/>
        </w:rPr>
        <w:t> differentiates</w:t>
      </w:r>
      <w:r>
        <w:rPr>
          <w:w w:val="105"/>
        </w:rPr>
        <w:t> consecutive</w:t>
      </w:r>
      <w:r>
        <w:rPr>
          <w:w w:val="105"/>
        </w:rPr>
        <w:t> position</w:t>
      </w:r>
      <w:r>
        <w:rPr>
          <w:w w:val="105"/>
        </w:rPr>
        <w:t> measurements.</w:t>
      </w:r>
      <w:r>
        <w:rPr>
          <w:spacing w:val="40"/>
          <w:w w:val="105"/>
        </w:rPr>
        <w:t> </w:t>
      </w:r>
      <w:r>
        <w:rPr>
          <w:w w:val="105"/>
        </w:rPr>
        <w:t>Additional</w:t>
      </w:r>
      <w:r>
        <w:rPr>
          <w:w w:val="105"/>
        </w:rPr>
        <w:t> logic</w:t>
      </w:r>
      <w:r>
        <w:rPr>
          <w:w w:val="105"/>
        </w:rPr>
        <w:t> was</w:t>
      </w:r>
      <w:r>
        <w:rPr>
          <w:w w:val="105"/>
        </w:rPr>
        <w:t> used</w:t>
      </w:r>
      <w:r>
        <w:rPr>
          <w:w w:val="105"/>
        </w:rPr>
        <w:t> to ignore</w:t>
      </w:r>
      <w:r>
        <w:rPr>
          <w:w w:val="105"/>
        </w:rPr>
        <w:t> angular</w:t>
      </w:r>
      <w:r>
        <w:rPr>
          <w:w w:val="105"/>
        </w:rPr>
        <w:t> position</w:t>
      </w:r>
      <w:r>
        <w:rPr>
          <w:w w:val="105"/>
        </w:rPr>
        <w:t> measurements</w:t>
      </w:r>
      <w:r>
        <w:rPr>
          <w:w w:val="105"/>
        </w:rPr>
        <w:t> at</w:t>
      </w:r>
      <w:r>
        <w:rPr>
          <w:w w:val="105"/>
        </w:rPr>
        <w:t> low</w:t>
      </w:r>
      <w:r>
        <w:rPr>
          <w:w w:val="105"/>
        </w:rPr>
        <w:t> velocities.</w:t>
      </w:r>
      <w:r>
        <w:rPr>
          <w:spacing w:val="38"/>
          <w:w w:val="105"/>
        </w:rPr>
        <w:t> </w:t>
      </w:r>
      <w:r>
        <w:rPr>
          <w:w w:val="105"/>
        </w:rPr>
        <w:t>The</w:t>
      </w:r>
      <w:r>
        <w:rPr>
          <w:w w:val="105"/>
        </w:rPr>
        <w:t> tuning</w:t>
      </w:r>
      <w:r>
        <w:rPr>
          <w:w w:val="105"/>
        </w:rPr>
        <w:t> parameters</w:t>
      </w:r>
      <w:r>
        <w:rPr>
          <w:w w:val="105"/>
        </w:rPr>
        <w:t> </w:t>
      </w:r>
      <w:r>
        <w:rPr>
          <w:i/>
          <w:w w:val="125"/>
        </w:rPr>
        <w:t>R</w:t>
      </w:r>
      <w:r>
        <w:rPr>
          <w:i/>
          <w:spacing w:val="-1"/>
          <w:w w:val="125"/>
        </w:rPr>
        <w:t> </w:t>
      </w:r>
      <w:r>
        <w:rPr>
          <w:w w:val="105"/>
        </w:rPr>
        <w:t>and</w:t>
      </w:r>
      <w:r>
        <w:rPr>
          <w:w w:val="105"/>
        </w:rPr>
        <w:t> </w:t>
      </w:r>
      <w:r>
        <w:rPr>
          <w:i/>
          <w:w w:val="105"/>
        </w:rPr>
        <w:t>Q </w:t>
      </w:r>
      <w:r>
        <w:rPr>
          <w:w w:val="105"/>
        </w:rPr>
        <w:t>used</w:t>
      </w:r>
      <w:r>
        <w:rPr>
          <w:spacing w:val="-8"/>
          <w:w w:val="105"/>
        </w:rPr>
        <w:t> </w:t>
      </w:r>
      <w:r>
        <w:rPr>
          <w:w w:val="105"/>
        </w:rPr>
        <w:t>for</w:t>
      </w:r>
      <w:r>
        <w:rPr>
          <w:spacing w:val="-8"/>
          <w:w w:val="105"/>
        </w:rPr>
        <w:t> </w:t>
      </w:r>
      <w:r>
        <w:rPr>
          <w:w w:val="105"/>
        </w:rPr>
        <w:t>these</w:t>
      </w:r>
      <w:r>
        <w:rPr>
          <w:spacing w:val="-8"/>
          <w:w w:val="105"/>
        </w:rPr>
        <w:t> </w:t>
      </w:r>
      <w:r>
        <w:rPr>
          <w:w w:val="105"/>
        </w:rPr>
        <w:t>results</w:t>
      </w:r>
      <w:r>
        <w:rPr>
          <w:spacing w:val="-8"/>
          <w:w w:val="105"/>
        </w:rPr>
        <w:t> </w:t>
      </w:r>
      <w:r>
        <w:rPr>
          <w:w w:val="105"/>
        </w:rPr>
        <w:t>corresponded</w:t>
      </w:r>
      <w:r>
        <w:rPr>
          <w:spacing w:val="-8"/>
          <w:w w:val="105"/>
        </w:rPr>
        <w:t> </w:t>
      </w:r>
      <w:r>
        <w:rPr>
          <w:w w:val="105"/>
        </w:rPr>
        <w:t>to</w:t>
      </w:r>
      <w:r>
        <w:rPr>
          <w:spacing w:val="-8"/>
          <w:w w:val="105"/>
        </w:rPr>
        <w:t> </w:t>
      </w:r>
      <w:r>
        <w:rPr>
          <w:w w:val="105"/>
        </w:rPr>
        <w:t>their</w:t>
      </w:r>
      <w:r>
        <w:rPr>
          <w:spacing w:val="-8"/>
          <w:w w:val="105"/>
        </w:rPr>
        <w:t> </w:t>
      </w:r>
      <w:r>
        <w:rPr>
          <w:w w:val="105"/>
        </w:rPr>
        <w:t>definitions</w:t>
      </w:r>
      <w:r>
        <w:rPr>
          <w:spacing w:val="-8"/>
          <w:w w:val="105"/>
        </w:rPr>
        <w:t> </w:t>
      </w:r>
      <w:r>
        <w:rPr>
          <w:w w:val="105"/>
        </w:rPr>
        <w:t>in</w:t>
      </w:r>
      <w:r>
        <w:rPr>
          <w:spacing w:val="-8"/>
          <w:w w:val="105"/>
        </w:rPr>
        <w:t> </w:t>
      </w:r>
      <w:r>
        <w:rPr>
          <w:w w:val="105"/>
        </w:rPr>
        <w:t>Equations</w:t>
      </w:r>
      <w:r>
        <w:rPr>
          <w:spacing w:val="-8"/>
          <w:w w:val="105"/>
        </w:rPr>
        <w:t> </w:t>
      </w:r>
      <w:hyperlink w:history="true" w:anchor="_bookmark86">
        <w:r>
          <w:rPr>
            <w:color w:val="0000FF"/>
            <w:w w:val="105"/>
          </w:rPr>
          <w:t>3.10</w:t>
        </w:r>
      </w:hyperlink>
      <w:r>
        <w:rPr>
          <w:color w:val="0000FF"/>
          <w:spacing w:val="-8"/>
          <w:w w:val="105"/>
        </w:rPr>
        <w:t> </w:t>
      </w:r>
      <w:r>
        <w:rPr>
          <w:w w:val="105"/>
        </w:rPr>
        <w:t>and</w:t>
      </w:r>
      <w:r>
        <w:rPr>
          <w:spacing w:val="-8"/>
          <w:w w:val="105"/>
        </w:rPr>
        <w:t> </w:t>
      </w:r>
      <w:hyperlink w:history="true" w:anchor="_bookmark87">
        <w:r>
          <w:rPr>
            <w:color w:val="0000FF"/>
            <w:w w:val="105"/>
          </w:rPr>
          <w:t>3.11</w:t>
        </w:r>
      </w:hyperlink>
      <w:r>
        <w:rPr>
          <w:color w:val="0000FF"/>
          <w:spacing w:val="-8"/>
          <w:w w:val="105"/>
        </w:rPr>
        <w:t> </w:t>
      </w:r>
      <w:r>
        <w:rPr>
          <w:w w:val="105"/>
        </w:rPr>
        <w:t>respec- tively.</w:t>
      </w:r>
      <w:r>
        <w:rPr>
          <w:spacing w:val="40"/>
          <w:w w:val="105"/>
        </w:rPr>
        <w:t> </w:t>
      </w:r>
      <w:r>
        <w:rPr>
          <w:w w:val="105"/>
        </w:rPr>
        <w:t>Since</w:t>
      </w:r>
      <w:r>
        <w:rPr>
          <w:w w:val="105"/>
        </w:rPr>
        <w:t> the</w:t>
      </w:r>
      <w:r>
        <w:rPr>
          <w:w w:val="105"/>
        </w:rPr>
        <w:t> measurement</w:t>
      </w:r>
      <w:r>
        <w:rPr>
          <w:w w:val="105"/>
        </w:rPr>
        <w:t> noise</w:t>
      </w:r>
      <w:r>
        <w:rPr>
          <w:w w:val="105"/>
        </w:rPr>
        <w:t> profiles</w:t>
      </w:r>
      <w:r>
        <w:rPr>
          <w:w w:val="105"/>
        </w:rPr>
        <w:t> are</w:t>
      </w:r>
      <w:r>
        <w:rPr>
          <w:w w:val="105"/>
        </w:rPr>
        <w:t> known,</w:t>
      </w:r>
      <w:r>
        <w:rPr>
          <w:w w:val="105"/>
        </w:rPr>
        <w:t> the</w:t>
      </w:r>
      <w:r>
        <w:rPr>
          <w:w w:val="105"/>
        </w:rPr>
        <w:t> noise</w:t>
      </w:r>
      <w:r>
        <w:rPr>
          <w:w w:val="105"/>
        </w:rPr>
        <w:t> multiplier</w:t>
      </w:r>
      <w:r>
        <w:rPr>
          <w:w w:val="105"/>
        </w:rPr>
        <w:t> was</w:t>
      </w:r>
      <w:r>
        <w:rPr>
          <w:w w:val="105"/>
        </w:rPr>
        <w:t> set</w:t>
      </w:r>
      <w:r>
        <w:rPr>
          <w:w w:val="105"/>
        </w:rPr>
        <w:t> as </w:t>
      </w:r>
      <w:r>
        <w:rPr>
          <w:i/>
          <w:w w:val="105"/>
        </w:rPr>
        <w:t>K</w:t>
      </w:r>
      <w:r>
        <w:rPr>
          <w:i/>
          <w:w w:val="105"/>
          <w:vertAlign w:val="subscript"/>
        </w:rPr>
        <w:t>noise</w:t>
      </w:r>
      <w:r>
        <w:rPr>
          <w:i/>
          <w:spacing w:val="-4"/>
          <w:w w:val="105"/>
          <w:vertAlign w:val="baseline"/>
        </w:rPr>
        <w:t> </w:t>
      </w:r>
      <w:r>
        <w:rPr>
          <w:w w:val="125"/>
          <w:vertAlign w:val="baseline"/>
        </w:rPr>
        <w:t>=</w:t>
      </w:r>
      <w:r>
        <w:rPr>
          <w:spacing w:val="-17"/>
          <w:w w:val="125"/>
          <w:vertAlign w:val="baseline"/>
        </w:rPr>
        <w:t> </w:t>
      </w:r>
      <w:r>
        <w:rPr>
          <w:w w:val="105"/>
          <w:vertAlign w:val="baseline"/>
        </w:rPr>
        <w:t>1.</w:t>
      </w:r>
      <w:r>
        <w:rPr>
          <w:spacing w:val="17"/>
          <w:w w:val="105"/>
          <w:vertAlign w:val="baseline"/>
        </w:rPr>
        <w:t> </w:t>
      </w:r>
      <w:r>
        <w:rPr>
          <w:w w:val="105"/>
          <w:vertAlign w:val="baseline"/>
        </w:rPr>
        <w:t>The</w:t>
      </w:r>
      <w:r>
        <w:rPr>
          <w:spacing w:val="-7"/>
          <w:w w:val="105"/>
          <w:vertAlign w:val="baseline"/>
        </w:rPr>
        <w:t> </w:t>
      </w:r>
      <w:r>
        <w:rPr>
          <w:w w:val="105"/>
          <w:vertAlign w:val="baseline"/>
        </w:rPr>
        <w:t>accelerometer</w:t>
      </w:r>
      <w:r>
        <w:rPr>
          <w:spacing w:val="-6"/>
          <w:w w:val="105"/>
          <w:vertAlign w:val="baseline"/>
        </w:rPr>
        <w:t> </w:t>
      </w:r>
      <w:r>
        <w:rPr>
          <w:w w:val="105"/>
          <w:vertAlign w:val="baseline"/>
        </w:rPr>
        <w:t>measurement</w:t>
      </w:r>
      <w:r>
        <w:rPr>
          <w:spacing w:val="-6"/>
          <w:w w:val="105"/>
          <w:vertAlign w:val="baseline"/>
        </w:rPr>
        <w:t> </w:t>
      </w:r>
      <w:r>
        <w:rPr>
          <w:w w:val="105"/>
          <w:vertAlign w:val="baseline"/>
        </w:rPr>
        <w:t>was</w:t>
      </w:r>
      <w:r>
        <w:rPr>
          <w:spacing w:val="-7"/>
          <w:w w:val="105"/>
          <w:vertAlign w:val="baseline"/>
        </w:rPr>
        <w:t> </w:t>
      </w:r>
      <w:r>
        <w:rPr>
          <w:w w:val="105"/>
          <w:vertAlign w:val="baseline"/>
        </w:rPr>
        <w:t>omitted</w:t>
      </w:r>
      <w:r>
        <w:rPr>
          <w:spacing w:val="-6"/>
          <w:w w:val="105"/>
          <w:vertAlign w:val="baseline"/>
        </w:rPr>
        <w:t> </w:t>
      </w:r>
      <w:r>
        <w:rPr>
          <w:w w:val="105"/>
          <w:vertAlign w:val="baseline"/>
        </w:rPr>
        <w:t>from</w:t>
      </w:r>
      <w:r>
        <w:rPr>
          <w:spacing w:val="-6"/>
          <w:w w:val="105"/>
          <w:vertAlign w:val="baseline"/>
        </w:rPr>
        <w:t> </w:t>
      </w:r>
      <w:r>
        <w:rPr>
          <w:w w:val="105"/>
          <w:vertAlign w:val="baseline"/>
        </w:rPr>
        <w:t>these</w:t>
      </w:r>
      <w:r>
        <w:rPr>
          <w:spacing w:val="-7"/>
          <w:w w:val="105"/>
          <w:vertAlign w:val="baseline"/>
        </w:rPr>
        <w:t> </w:t>
      </w:r>
      <w:r>
        <w:rPr>
          <w:w w:val="105"/>
          <w:vertAlign w:val="baseline"/>
        </w:rPr>
        <w:t>experiments</w:t>
      </w:r>
      <w:r>
        <w:rPr>
          <w:spacing w:val="-6"/>
          <w:w w:val="105"/>
          <w:vertAlign w:val="baseline"/>
        </w:rPr>
        <w:t> </w:t>
      </w:r>
      <w:r>
        <w:rPr>
          <w:w w:val="105"/>
          <w:vertAlign w:val="baseline"/>
        </w:rPr>
        <w:t>as</w:t>
      </w:r>
      <w:r>
        <w:rPr>
          <w:spacing w:val="-6"/>
          <w:w w:val="105"/>
          <w:vertAlign w:val="baseline"/>
        </w:rPr>
        <w:t> </w:t>
      </w:r>
      <w:r>
        <w:rPr>
          <w:w w:val="105"/>
          <w:vertAlign w:val="baseline"/>
        </w:rPr>
        <w:t>it</w:t>
      </w:r>
      <w:r>
        <w:rPr>
          <w:spacing w:val="-6"/>
          <w:w w:val="105"/>
          <w:vertAlign w:val="baseline"/>
        </w:rPr>
        <w:t> </w:t>
      </w:r>
      <w:r>
        <w:rPr>
          <w:w w:val="105"/>
          <w:vertAlign w:val="baseline"/>
        </w:rPr>
        <w:t>was found that road slant negatively affected the performance of the model.</w:t>
      </w:r>
    </w:p>
    <w:p>
      <w:pPr>
        <w:pStyle w:val="BodyText"/>
        <w:spacing w:line="237" w:lineRule="auto" w:before="109"/>
        <w:ind w:left="160" w:right="897" w:firstLine="351"/>
        <w:jc w:val="both"/>
      </w:pPr>
      <w:r>
        <w:rPr/>
        <w:t>Figures </w:t>
      </w:r>
      <w:hyperlink w:history="true" w:anchor="_bookmark101">
        <w:r>
          <w:rPr>
            <w:color w:val="0000FF"/>
          </w:rPr>
          <w:t>3.17</w:t>
        </w:r>
      </w:hyperlink>
      <w:r>
        <w:rPr>
          <w:color w:val="0000FF"/>
        </w:rPr>
        <w:t> </w:t>
      </w:r>
      <w:r>
        <w:rPr/>
        <w:t>and </w:t>
      </w:r>
      <w:hyperlink w:history="true" w:anchor="_bookmark102">
        <w:r>
          <w:rPr>
            <w:color w:val="0000FF"/>
          </w:rPr>
          <w:t>3.18</w:t>
        </w:r>
      </w:hyperlink>
      <w:r>
        <w:rPr>
          <w:color w:val="0000FF"/>
        </w:rPr>
        <w:t> </w:t>
      </w:r>
      <w:r>
        <w:rPr/>
        <w:t>illustrate the filter’s performance on the </w:t>
      </w:r>
      <w:r>
        <w:rPr>
          <w:w w:val="120"/>
        </w:rPr>
        <w:t>X</w:t>
      </w:r>
      <w:r>
        <w:rPr>
          <w:w w:val="120"/>
        </w:rPr>
        <w:t> </w:t>
      </w:r>
      <w:r>
        <w:rPr/>
        <w:t>and </w:t>
      </w:r>
      <w:r>
        <w:rPr>
          <w:w w:val="120"/>
        </w:rPr>
        <w:t>Y</w:t>
      </w:r>
      <w:r>
        <w:rPr>
          <w:w w:val="120"/>
        </w:rPr>
        <w:t> </w:t>
      </w:r>
      <w:r>
        <w:rPr/>
        <w:t>positions respectively.</w:t>
      </w:r>
      <w:r>
        <w:rPr>
          <w:spacing w:val="80"/>
        </w:rPr>
        <w:t> </w:t>
      </w:r>
      <w:r>
        <w:rPr/>
        <w:t>It</w:t>
      </w:r>
      <w:r>
        <w:rPr>
          <w:spacing w:val="40"/>
        </w:rPr>
        <w:t> </w:t>
      </w:r>
      <w:r>
        <w:rPr/>
        <w:t>can</w:t>
      </w:r>
      <w:r>
        <w:rPr>
          <w:spacing w:val="40"/>
        </w:rPr>
        <w:t> </w:t>
      </w:r>
      <w:r>
        <w:rPr/>
        <w:t>be</w:t>
      </w:r>
      <w:r>
        <w:rPr>
          <w:spacing w:val="40"/>
        </w:rPr>
        <w:t> </w:t>
      </w:r>
      <w:r>
        <w:rPr/>
        <w:t>observed</w:t>
      </w:r>
      <w:r>
        <w:rPr>
          <w:spacing w:val="40"/>
        </w:rPr>
        <w:t> </w:t>
      </w:r>
      <w:r>
        <w:rPr/>
        <w:t>that</w:t>
      </w:r>
      <w:r>
        <w:rPr>
          <w:spacing w:val="40"/>
        </w:rPr>
        <w:t> </w:t>
      </w:r>
      <w:r>
        <w:rPr/>
        <w:t>positioning</w:t>
      </w:r>
      <w:r>
        <w:rPr>
          <w:spacing w:val="40"/>
        </w:rPr>
        <w:t> </w:t>
      </w:r>
      <w:r>
        <w:rPr/>
        <w:t>errors</w:t>
      </w:r>
      <w:r>
        <w:rPr>
          <w:spacing w:val="40"/>
        </w:rPr>
        <w:t> </w:t>
      </w:r>
      <w:r>
        <w:rPr/>
        <w:t>are</w:t>
      </w:r>
      <w:r>
        <w:rPr>
          <w:spacing w:val="40"/>
        </w:rPr>
        <w:t> </w:t>
      </w:r>
      <w:r>
        <w:rPr/>
        <w:t>high</w:t>
      </w:r>
      <w:r>
        <w:rPr>
          <w:spacing w:val="40"/>
        </w:rPr>
        <w:t> </w:t>
      </w:r>
      <w:r>
        <w:rPr/>
        <w:t>near</w:t>
      </w:r>
      <w:r>
        <w:rPr>
          <w:spacing w:val="40"/>
        </w:rPr>
        <w:t> </w:t>
      </w:r>
      <w:r>
        <w:rPr/>
        <w:t>regions</w:t>
      </w:r>
      <w:r>
        <w:rPr>
          <w:spacing w:val="40"/>
        </w:rPr>
        <w:t> </w:t>
      </w:r>
      <w:r>
        <w:rPr/>
        <w:t>when</w:t>
      </w:r>
      <w:r>
        <w:rPr>
          <w:spacing w:val="40"/>
        </w:rPr>
        <w:t> </w:t>
      </w:r>
      <w:r>
        <w:rPr/>
        <w:t>the car decelerates to a stop and when the car accelerates from rest.</w:t>
      </w:r>
      <w:r>
        <w:rPr>
          <w:spacing w:val="80"/>
        </w:rPr>
        <w:t> </w:t>
      </w:r>
      <w:r>
        <w:rPr/>
        <w:t>The car’s measured</w:t>
      </w:r>
      <w:r>
        <w:rPr>
          <w:spacing w:val="80"/>
        </w:rPr>
        <w:t> </w:t>
      </w:r>
      <w:r>
        <w:rPr/>
        <w:t>velocity is inaccurate leading to higher position errors.</w:t>
      </w:r>
      <w:r>
        <w:rPr>
          <w:spacing w:val="40"/>
        </w:rPr>
        <w:t> </w:t>
      </w:r>
      <w:r>
        <w:rPr/>
        <w:t>Outside these regions, the position errors</w:t>
      </w:r>
      <w:r>
        <w:rPr>
          <w:spacing w:val="40"/>
        </w:rPr>
        <w:t> </w:t>
      </w:r>
      <w:r>
        <w:rPr/>
        <w:t>are</w:t>
      </w:r>
      <w:r>
        <w:rPr>
          <w:spacing w:val="40"/>
        </w:rPr>
        <w:t> </w:t>
      </w:r>
      <w:r>
        <w:rPr/>
        <w:t>relatively</w:t>
      </w:r>
      <w:r>
        <w:rPr>
          <w:spacing w:val="40"/>
        </w:rPr>
        <w:t> </w:t>
      </w:r>
      <w:r>
        <w:rPr/>
        <w:t>low</w:t>
      </w:r>
      <w:r>
        <w:rPr>
          <w:spacing w:val="40"/>
        </w:rPr>
        <w:t> </w:t>
      </w:r>
      <w:r>
        <w:rPr/>
        <w:t>indicating</w:t>
      </w:r>
      <w:r>
        <w:rPr>
          <w:spacing w:val="40"/>
        </w:rPr>
        <w:t> </w:t>
      </w:r>
      <w:r>
        <w:rPr/>
        <w:t>the</w:t>
      </w:r>
      <w:r>
        <w:rPr>
          <w:spacing w:val="40"/>
        </w:rPr>
        <w:t> </w:t>
      </w:r>
      <w:r>
        <w:rPr/>
        <w:t>position</w:t>
      </w:r>
      <w:r>
        <w:rPr>
          <w:spacing w:val="40"/>
        </w:rPr>
        <w:t> </w:t>
      </w:r>
      <w:r>
        <w:rPr/>
        <w:t>is</w:t>
      </w:r>
      <w:r>
        <w:rPr>
          <w:spacing w:val="40"/>
        </w:rPr>
        <w:t> </w:t>
      </w:r>
      <w:r>
        <w:rPr/>
        <w:t>accurate</w:t>
      </w:r>
      <w:r>
        <w:rPr>
          <w:spacing w:val="40"/>
        </w:rPr>
        <w:t> </w:t>
      </w:r>
      <w:r>
        <w:rPr/>
        <w:t>when</w:t>
      </w:r>
      <w:r>
        <w:rPr>
          <w:spacing w:val="40"/>
        </w:rPr>
        <w:t> </w:t>
      </w:r>
      <w:r>
        <w:rPr/>
        <w:t>the</w:t>
      </w:r>
      <w:r>
        <w:rPr>
          <w:spacing w:val="40"/>
        </w:rPr>
        <w:t> </w:t>
      </w:r>
      <w:r>
        <w:rPr/>
        <w:t>car</w:t>
      </w:r>
      <w:r>
        <w:rPr>
          <w:spacing w:val="40"/>
        </w:rPr>
        <w:t> </w:t>
      </w:r>
      <w:r>
        <w:rPr/>
        <w:t>is</w:t>
      </w:r>
      <w:r>
        <w:rPr>
          <w:spacing w:val="40"/>
        </w:rPr>
        <w:t> </w:t>
      </w:r>
      <w:r>
        <w:rPr/>
        <w:t>moving.</w:t>
      </w:r>
    </w:p>
    <w:p>
      <w:pPr>
        <w:pStyle w:val="BodyText"/>
        <w:spacing w:before="111"/>
        <w:ind w:left="511"/>
        <w:jc w:val="both"/>
      </w:pPr>
      <w:r>
        <w:rPr/>
        <w:t>Figure</w:t>
      </w:r>
      <w:r>
        <w:rPr>
          <w:spacing w:val="36"/>
        </w:rPr>
        <w:t> </w:t>
      </w:r>
      <w:hyperlink w:history="true" w:anchor="_bookmark103">
        <w:r>
          <w:rPr>
            <w:color w:val="0000FF"/>
          </w:rPr>
          <w:t>3.19</w:t>
        </w:r>
      </w:hyperlink>
      <w:r>
        <w:rPr>
          <w:color w:val="0000FF"/>
          <w:spacing w:val="37"/>
        </w:rPr>
        <w:t> </w:t>
      </w:r>
      <w:r>
        <w:rPr/>
        <w:t>depicts</w:t>
      </w:r>
      <w:r>
        <w:rPr>
          <w:spacing w:val="36"/>
        </w:rPr>
        <w:t> </w:t>
      </w:r>
      <w:r>
        <w:rPr/>
        <w:t>the</w:t>
      </w:r>
      <w:r>
        <w:rPr>
          <w:spacing w:val="37"/>
        </w:rPr>
        <w:t> </w:t>
      </w:r>
      <w:r>
        <w:rPr/>
        <w:t>filter’s</w:t>
      </w:r>
      <w:r>
        <w:rPr>
          <w:spacing w:val="36"/>
        </w:rPr>
        <w:t> </w:t>
      </w:r>
      <w:r>
        <w:rPr/>
        <w:t>performance</w:t>
      </w:r>
      <w:r>
        <w:rPr>
          <w:spacing w:val="37"/>
        </w:rPr>
        <w:t> </w:t>
      </w:r>
      <w:r>
        <w:rPr/>
        <w:t>on</w:t>
      </w:r>
      <w:r>
        <w:rPr>
          <w:spacing w:val="36"/>
        </w:rPr>
        <w:t> </w:t>
      </w:r>
      <w:r>
        <w:rPr/>
        <w:t>the</w:t>
      </w:r>
      <w:r>
        <w:rPr>
          <w:spacing w:val="37"/>
        </w:rPr>
        <w:t> </w:t>
      </w:r>
      <w:r>
        <w:rPr/>
        <w:t>angular</w:t>
      </w:r>
      <w:r>
        <w:rPr>
          <w:spacing w:val="36"/>
        </w:rPr>
        <w:t> </w:t>
      </w:r>
      <w:r>
        <w:rPr/>
        <w:t>position</w:t>
      </w:r>
      <w:r>
        <w:rPr>
          <w:spacing w:val="37"/>
        </w:rPr>
        <w:t> </w:t>
      </w:r>
      <w:r>
        <w:rPr/>
        <w:t>state.</w:t>
      </w:r>
      <w:r>
        <w:rPr>
          <w:spacing w:val="70"/>
        </w:rPr>
        <w:t> </w:t>
      </w:r>
      <w:r>
        <w:rPr/>
        <w:t>Initial</w:t>
      </w:r>
      <w:r>
        <w:rPr>
          <w:spacing w:val="36"/>
        </w:rPr>
        <w:t> </w:t>
      </w:r>
      <w:r>
        <w:rPr>
          <w:spacing w:val="-4"/>
        </w:rPr>
        <w:t>mea-</w:t>
      </w:r>
    </w:p>
    <w:p>
      <w:pPr>
        <w:spacing w:after="0"/>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p>
    <w:p>
      <w:pPr>
        <w:tabs>
          <w:tab w:pos="5039" w:val="left" w:leader="none"/>
        </w:tabs>
        <w:spacing w:line="240" w:lineRule="auto"/>
        <w:ind w:left="397" w:right="0" w:firstLine="0"/>
        <w:rPr>
          <w:sz w:val="20"/>
        </w:rPr>
      </w:pPr>
      <w:r>
        <w:rPr>
          <w:sz w:val="20"/>
        </w:rPr>
        <w:drawing>
          <wp:inline distT="0" distB="0" distL="0" distR="0">
            <wp:extent cx="2548318" cy="2025777"/>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49" cstate="print"/>
                    <a:stretch>
                      <a:fillRect/>
                    </a:stretch>
                  </pic:blipFill>
                  <pic:spPr>
                    <a:xfrm>
                      <a:off x="0" y="0"/>
                      <a:ext cx="2548318" cy="2025777"/>
                    </a:xfrm>
                    <a:prstGeom prst="rect">
                      <a:avLst/>
                    </a:prstGeom>
                  </pic:spPr>
                </pic:pic>
              </a:graphicData>
            </a:graphic>
          </wp:inline>
        </w:drawing>
      </w:r>
      <w:r>
        <w:rPr>
          <w:sz w:val="20"/>
        </w:rPr>
      </w:r>
      <w:r>
        <w:rPr>
          <w:sz w:val="20"/>
        </w:rPr>
        <w:tab/>
      </w:r>
      <w:r>
        <w:rPr>
          <w:sz w:val="20"/>
        </w:rPr>
        <w:drawing>
          <wp:inline distT="0" distB="0" distL="0" distR="0">
            <wp:extent cx="2548318" cy="2025777"/>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50" cstate="print"/>
                    <a:stretch>
                      <a:fillRect/>
                    </a:stretch>
                  </pic:blipFill>
                  <pic:spPr>
                    <a:xfrm>
                      <a:off x="0" y="0"/>
                      <a:ext cx="2548318" cy="2025777"/>
                    </a:xfrm>
                    <a:prstGeom prst="rect">
                      <a:avLst/>
                    </a:prstGeom>
                  </pic:spPr>
                </pic:pic>
              </a:graphicData>
            </a:graphic>
          </wp:inline>
        </w:drawing>
      </w:r>
      <w:r>
        <w:rPr>
          <w:sz w:val="20"/>
        </w:rPr>
      </w:r>
    </w:p>
    <w:p>
      <w:pPr>
        <w:pStyle w:val="BodyText"/>
        <w:spacing w:before="61"/>
      </w:pPr>
    </w:p>
    <w:p>
      <w:pPr>
        <w:pStyle w:val="BodyText"/>
        <w:ind w:left="2355"/>
      </w:pPr>
      <w:r>
        <w:rPr/>
        <w:t>Figure</w:t>
      </w:r>
      <w:r>
        <w:rPr>
          <w:spacing w:val="38"/>
        </w:rPr>
        <w:t> </w:t>
      </w:r>
      <w:r>
        <w:rPr/>
        <w:t>3.17:</w:t>
      </w:r>
      <w:r>
        <w:rPr>
          <w:spacing w:val="69"/>
        </w:rPr>
        <w:t> </w:t>
      </w:r>
      <w:bookmarkStart w:name="_bookmark101" w:id="138"/>
      <w:bookmarkEnd w:id="138"/>
      <w:r>
        <w:rPr/>
        <w:t>X</w:t>
      </w:r>
      <w:r>
        <w:rPr>
          <w:spacing w:val="39"/>
        </w:rPr>
        <w:t> </w:t>
      </w:r>
      <w:r>
        <w:rPr/>
        <w:t>Displacement</w:t>
      </w:r>
      <w:r>
        <w:rPr>
          <w:spacing w:val="39"/>
        </w:rPr>
        <w:t> </w:t>
      </w:r>
      <w:r>
        <w:rPr/>
        <w:t>state</w:t>
      </w:r>
      <w:r>
        <w:rPr>
          <w:spacing w:val="39"/>
        </w:rPr>
        <w:t> </w:t>
      </w:r>
      <w:r>
        <w:rPr/>
        <w:t>for</w:t>
      </w:r>
      <w:r>
        <w:rPr>
          <w:spacing w:val="38"/>
        </w:rPr>
        <w:t> </w:t>
      </w:r>
      <w:r>
        <w:rPr/>
        <w:t>the</w:t>
      </w:r>
      <w:r>
        <w:rPr>
          <w:spacing w:val="39"/>
        </w:rPr>
        <w:t> </w:t>
      </w:r>
      <w:r>
        <w:rPr>
          <w:spacing w:val="-2"/>
        </w:rPr>
        <w:t>trial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7"/>
        <w:rPr>
          <w:sz w:val="20"/>
        </w:rPr>
      </w:pPr>
      <w:r>
        <w:rPr/>
        <w:drawing>
          <wp:anchor distT="0" distB="0" distL="0" distR="0" allowOverlap="1" layoutInCell="1" locked="0" behindDoc="1" simplePos="0" relativeHeight="487677440">
            <wp:simplePos x="0" y="0"/>
            <wp:positionH relativeFrom="page">
              <wp:posOffset>1179291</wp:posOffset>
            </wp:positionH>
            <wp:positionV relativeFrom="paragraph">
              <wp:posOffset>320992</wp:posOffset>
            </wp:positionV>
            <wp:extent cx="2548318" cy="2025777"/>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51" cstate="print"/>
                    <a:stretch>
                      <a:fillRect/>
                    </a:stretch>
                  </pic:blipFill>
                  <pic:spPr>
                    <a:xfrm>
                      <a:off x="0" y="0"/>
                      <a:ext cx="2548318" cy="2025777"/>
                    </a:xfrm>
                    <a:prstGeom prst="rect">
                      <a:avLst/>
                    </a:prstGeom>
                  </pic:spPr>
                </pic:pic>
              </a:graphicData>
            </a:graphic>
          </wp:anchor>
        </w:drawing>
      </w:r>
      <w:r>
        <w:rPr/>
        <w:drawing>
          <wp:anchor distT="0" distB="0" distL="0" distR="0" allowOverlap="1" layoutInCell="1" locked="0" behindDoc="1" simplePos="0" relativeHeight="487677952">
            <wp:simplePos x="0" y="0"/>
            <wp:positionH relativeFrom="page">
              <wp:posOffset>4126974</wp:posOffset>
            </wp:positionH>
            <wp:positionV relativeFrom="paragraph">
              <wp:posOffset>320992</wp:posOffset>
            </wp:positionV>
            <wp:extent cx="2548318" cy="2025777"/>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52" cstate="print"/>
                    <a:stretch>
                      <a:fillRect/>
                    </a:stretch>
                  </pic:blipFill>
                  <pic:spPr>
                    <a:xfrm>
                      <a:off x="0" y="0"/>
                      <a:ext cx="2548318" cy="2025777"/>
                    </a:xfrm>
                    <a:prstGeom prst="rect">
                      <a:avLst/>
                    </a:prstGeom>
                  </pic:spPr>
                </pic:pic>
              </a:graphicData>
            </a:graphic>
          </wp:anchor>
        </w:drawing>
      </w:r>
    </w:p>
    <w:p>
      <w:pPr>
        <w:pStyle w:val="BodyText"/>
        <w:spacing w:before="62"/>
      </w:pPr>
    </w:p>
    <w:p>
      <w:pPr>
        <w:pStyle w:val="BodyText"/>
        <w:ind w:left="2355"/>
      </w:pPr>
      <w:r>
        <w:rPr/>
        <w:t>Figure</w:t>
      </w:r>
      <w:r>
        <w:rPr>
          <w:spacing w:val="39"/>
        </w:rPr>
        <w:t> </w:t>
      </w:r>
      <w:r>
        <w:rPr/>
        <w:t>3.18:</w:t>
      </w:r>
      <w:r>
        <w:rPr>
          <w:spacing w:val="71"/>
        </w:rPr>
        <w:t> </w:t>
      </w:r>
      <w:bookmarkStart w:name="_bookmark102" w:id="139"/>
      <w:bookmarkEnd w:id="139"/>
      <w:r>
        <w:rPr/>
        <w:t>Y</w:t>
      </w:r>
      <w:r>
        <w:rPr>
          <w:spacing w:val="40"/>
        </w:rPr>
        <w:t> </w:t>
      </w:r>
      <w:r>
        <w:rPr/>
        <w:t>Displacement</w:t>
      </w:r>
      <w:r>
        <w:rPr>
          <w:spacing w:val="41"/>
        </w:rPr>
        <w:t> </w:t>
      </w:r>
      <w:r>
        <w:rPr/>
        <w:t>state</w:t>
      </w:r>
      <w:r>
        <w:rPr>
          <w:spacing w:val="39"/>
        </w:rPr>
        <w:t> </w:t>
      </w:r>
      <w:r>
        <w:rPr/>
        <w:t>for</w:t>
      </w:r>
      <w:r>
        <w:rPr>
          <w:spacing w:val="40"/>
        </w:rPr>
        <w:t> </w:t>
      </w:r>
      <w:r>
        <w:rPr/>
        <w:t>the</w:t>
      </w:r>
      <w:r>
        <w:rPr>
          <w:spacing w:val="39"/>
        </w:rPr>
        <w:t> </w:t>
      </w:r>
      <w:r>
        <w:rPr>
          <w:spacing w:val="-2"/>
        </w:rPr>
        <w:t>trial</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spacing w:before="77" w:after="1"/>
        <w:rPr>
          <w:sz w:val="20"/>
        </w:rPr>
      </w:pPr>
    </w:p>
    <w:p>
      <w:pPr>
        <w:pStyle w:val="BodyText"/>
        <w:ind w:left="2692"/>
        <w:rPr>
          <w:sz w:val="20"/>
        </w:rPr>
      </w:pPr>
      <w:r>
        <w:rPr>
          <w:sz w:val="20"/>
        </w:rPr>
        <w:drawing>
          <wp:inline distT="0" distB="0" distL="0" distR="0">
            <wp:extent cx="2548318" cy="2025777"/>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53" cstate="print"/>
                    <a:stretch>
                      <a:fillRect/>
                    </a:stretch>
                  </pic:blipFill>
                  <pic:spPr>
                    <a:xfrm>
                      <a:off x="0" y="0"/>
                      <a:ext cx="2548318" cy="2025777"/>
                    </a:xfrm>
                    <a:prstGeom prst="rect">
                      <a:avLst/>
                    </a:prstGeom>
                  </pic:spPr>
                </pic:pic>
              </a:graphicData>
            </a:graphic>
          </wp:inline>
        </w:drawing>
      </w:r>
      <w:r>
        <w:rPr>
          <w:sz w:val="20"/>
        </w:rPr>
      </w:r>
    </w:p>
    <w:p>
      <w:pPr>
        <w:pStyle w:val="BodyText"/>
        <w:spacing w:before="61"/>
      </w:pPr>
    </w:p>
    <w:p>
      <w:pPr>
        <w:pStyle w:val="BodyText"/>
        <w:ind w:left="2300"/>
      </w:pPr>
      <w:r>
        <w:rPr>
          <w:w w:val="105"/>
        </w:rPr>
        <w:t>Figure</w:t>
      </w:r>
      <w:r>
        <w:rPr>
          <w:spacing w:val="12"/>
          <w:w w:val="105"/>
        </w:rPr>
        <w:t> </w:t>
      </w:r>
      <w:r>
        <w:rPr>
          <w:w w:val="105"/>
        </w:rPr>
        <w:t>3.19:</w:t>
      </w:r>
      <w:r>
        <w:rPr>
          <w:spacing w:val="36"/>
          <w:w w:val="105"/>
        </w:rPr>
        <w:t> </w:t>
      </w:r>
      <w:bookmarkStart w:name="_bookmark103" w:id="140"/>
      <w:bookmarkEnd w:id="140"/>
      <w:r>
        <w:rPr>
          <w:w w:val="105"/>
        </w:rPr>
        <w:t>Angular</w:t>
      </w:r>
      <w:r>
        <w:rPr>
          <w:spacing w:val="13"/>
          <w:w w:val="105"/>
        </w:rPr>
        <w:t> </w:t>
      </w:r>
      <w:r>
        <w:rPr>
          <w:w w:val="105"/>
        </w:rPr>
        <w:t>Position</w:t>
      </w:r>
      <w:r>
        <w:rPr>
          <w:spacing w:val="14"/>
          <w:w w:val="105"/>
        </w:rPr>
        <w:t> </w:t>
      </w:r>
      <w:r>
        <w:rPr>
          <w:w w:val="105"/>
        </w:rPr>
        <w:t>state</w:t>
      </w:r>
      <w:r>
        <w:rPr>
          <w:spacing w:val="12"/>
          <w:w w:val="105"/>
        </w:rPr>
        <w:t> </w:t>
      </w:r>
      <w:r>
        <w:rPr>
          <w:w w:val="105"/>
        </w:rPr>
        <w:t>for</w:t>
      </w:r>
      <w:r>
        <w:rPr>
          <w:spacing w:val="13"/>
          <w:w w:val="105"/>
        </w:rPr>
        <w:t> </w:t>
      </w:r>
      <w:r>
        <w:rPr>
          <w:w w:val="105"/>
        </w:rPr>
        <w:t>the</w:t>
      </w:r>
      <w:r>
        <w:rPr>
          <w:spacing w:val="12"/>
          <w:w w:val="105"/>
        </w:rPr>
        <w:t> </w:t>
      </w:r>
      <w:r>
        <w:rPr>
          <w:spacing w:val="-2"/>
          <w:w w:val="105"/>
        </w:rPr>
        <w:t>trial</w:t>
      </w:r>
    </w:p>
    <w:p>
      <w:pPr>
        <w:pStyle w:val="BodyText"/>
        <w:spacing w:before="100"/>
      </w:pPr>
    </w:p>
    <w:p>
      <w:pPr>
        <w:pStyle w:val="BodyText"/>
        <w:spacing w:line="237" w:lineRule="auto" w:before="1"/>
        <w:ind w:left="160" w:right="897"/>
        <w:jc w:val="both"/>
      </w:pPr>
      <w:r>
        <w:rPr/>
        <w:t>surements</w:t>
      </w:r>
      <w:r>
        <w:rPr>
          <w:spacing w:val="40"/>
        </w:rPr>
        <w:t> </w:t>
      </w:r>
      <w:r>
        <w:rPr/>
        <w:t>from</w:t>
      </w:r>
      <w:r>
        <w:rPr>
          <w:spacing w:val="40"/>
        </w:rPr>
        <w:t> </w:t>
      </w:r>
      <w:r>
        <w:rPr/>
        <w:t>the</w:t>
      </w:r>
      <w:r>
        <w:rPr>
          <w:spacing w:val="40"/>
        </w:rPr>
        <w:t> </w:t>
      </w:r>
      <w:r>
        <w:rPr/>
        <w:t>GPS</w:t>
      </w:r>
      <w:r>
        <w:rPr>
          <w:spacing w:val="40"/>
        </w:rPr>
        <w:t> </w:t>
      </w:r>
      <w:r>
        <w:rPr/>
        <w:t>are</w:t>
      </w:r>
      <w:r>
        <w:rPr>
          <w:spacing w:val="40"/>
        </w:rPr>
        <w:t> </w:t>
      </w:r>
      <w:r>
        <w:rPr/>
        <w:t>incorrect</w:t>
      </w:r>
      <w:r>
        <w:rPr>
          <w:spacing w:val="40"/>
        </w:rPr>
        <w:t> </w:t>
      </w:r>
      <w:r>
        <w:rPr/>
        <w:t>and</w:t>
      </w:r>
      <w:r>
        <w:rPr>
          <w:spacing w:val="40"/>
        </w:rPr>
        <w:t> </w:t>
      </w:r>
      <w:r>
        <w:rPr/>
        <w:t>interpolated</w:t>
      </w:r>
      <w:r>
        <w:rPr>
          <w:spacing w:val="40"/>
        </w:rPr>
        <w:t> </w:t>
      </w:r>
      <w:r>
        <w:rPr/>
        <w:t>during</w:t>
      </w:r>
      <w:r>
        <w:rPr>
          <w:spacing w:val="40"/>
        </w:rPr>
        <w:t> </w:t>
      </w:r>
      <w:r>
        <w:rPr/>
        <w:t>the</w:t>
      </w:r>
      <w:r>
        <w:rPr>
          <w:spacing w:val="40"/>
        </w:rPr>
        <w:t> </w:t>
      </w:r>
      <w:r>
        <w:rPr/>
        <w:t>GPS</w:t>
      </w:r>
      <w:r>
        <w:rPr>
          <w:spacing w:val="40"/>
        </w:rPr>
        <w:t> </w:t>
      </w:r>
      <w:r>
        <w:rPr/>
        <w:t>fix</w:t>
      </w:r>
      <w:r>
        <w:rPr>
          <w:spacing w:val="40"/>
        </w:rPr>
        <w:t> </w:t>
      </w:r>
      <w:r>
        <w:rPr/>
        <w:t>leading</w:t>
      </w:r>
      <w:r>
        <w:rPr>
          <w:spacing w:val="40"/>
        </w:rPr>
        <w:t> </w:t>
      </w:r>
      <w:r>
        <w:rPr/>
        <w:t>to</w:t>
      </w:r>
      <w:r>
        <w:rPr>
          <w:spacing w:val="40"/>
        </w:rPr>
        <w:t> </w:t>
      </w:r>
      <w:r>
        <w:rPr/>
        <w:t>a poor</w:t>
      </w:r>
      <w:r>
        <w:rPr>
          <w:spacing w:val="40"/>
        </w:rPr>
        <w:t> </w:t>
      </w:r>
      <w:r>
        <w:rPr/>
        <w:t>ground</w:t>
      </w:r>
      <w:r>
        <w:rPr>
          <w:spacing w:val="40"/>
        </w:rPr>
        <w:t> </w:t>
      </w:r>
      <w:r>
        <w:rPr/>
        <w:t>truth</w:t>
      </w:r>
      <w:r>
        <w:rPr>
          <w:spacing w:val="40"/>
        </w:rPr>
        <w:t> </w:t>
      </w:r>
      <w:r>
        <w:rPr/>
        <w:t>reference</w:t>
      </w:r>
      <w:r>
        <w:rPr>
          <w:spacing w:val="40"/>
        </w:rPr>
        <w:t> </w:t>
      </w:r>
      <w:r>
        <w:rPr/>
        <w:t>at</w:t>
      </w:r>
      <w:r>
        <w:rPr>
          <w:spacing w:val="40"/>
        </w:rPr>
        <w:t> </w:t>
      </w:r>
      <w:r>
        <w:rPr/>
        <w:t>the</w:t>
      </w:r>
      <w:r>
        <w:rPr>
          <w:spacing w:val="40"/>
        </w:rPr>
        <w:t> </w:t>
      </w:r>
      <w:r>
        <w:rPr/>
        <w:t>beginning</w:t>
      </w:r>
      <w:r>
        <w:rPr>
          <w:spacing w:val="40"/>
        </w:rPr>
        <w:t> </w:t>
      </w:r>
      <w:r>
        <w:rPr/>
        <w:t>of</w:t>
      </w:r>
      <w:r>
        <w:rPr>
          <w:spacing w:val="40"/>
        </w:rPr>
        <w:t> </w:t>
      </w:r>
      <w:r>
        <w:rPr/>
        <w:t>the</w:t>
      </w:r>
      <w:r>
        <w:rPr>
          <w:spacing w:val="40"/>
        </w:rPr>
        <w:t> </w:t>
      </w:r>
      <w:r>
        <w:rPr/>
        <w:t>trip.</w:t>
      </w:r>
      <w:r>
        <w:rPr>
          <w:spacing w:val="80"/>
        </w:rPr>
        <w:t> </w:t>
      </w:r>
      <w:r>
        <w:rPr/>
        <w:t>The</w:t>
      </w:r>
      <w:r>
        <w:rPr>
          <w:spacing w:val="40"/>
          <w:w w:val="110"/>
        </w:rPr>
        <w:t> </w:t>
      </w:r>
      <w:r>
        <w:rPr>
          <w:w w:val="110"/>
        </w:rPr>
        <w:t>EKF</w:t>
      </w:r>
      <w:r>
        <w:rPr>
          <w:spacing w:val="40"/>
          <w:w w:val="110"/>
        </w:rPr>
        <w:t> </w:t>
      </w:r>
      <w:r>
        <w:rPr/>
        <w:t>state</w:t>
      </w:r>
      <w:r>
        <w:rPr>
          <w:spacing w:val="40"/>
        </w:rPr>
        <w:t> </w:t>
      </w:r>
      <w:r>
        <w:rPr/>
        <w:t>estimate</w:t>
      </w:r>
      <w:r>
        <w:rPr>
          <w:spacing w:val="40"/>
        </w:rPr>
        <w:t> </w:t>
      </w:r>
      <w:r>
        <w:rPr/>
        <w:t>and sensor measurements overlap for the majority of the trip indicating the filter performs ac- curately.</w:t>
      </w:r>
      <w:r>
        <w:rPr>
          <w:spacing w:val="40"/>
        </w:rPr>
        <w:t> </w:t>
      </w:r>
      <w:r>
        <w:rPr/>
        <w:t>Due</w:t>
      </w:r>
      <w:r>
        <w:rPr>
          <w:spacing w:val="34"/>
        </w:rPr>
        <w:t> </w:t>
      </w:r>
      <w:r>
        <w:rPr/>
        <w:t>to</w:t>
      </w:r>
      <w:r>
        <w:rPr>
          <w:spacing w:val="34"/>
        </w:rPr>
        <w:t> </w:t>
      </w:r>
      <w:r>
        <w:rPr/>
        <w:t>differing</w:t>
      </w:r>
      <w:r>
        <w:rPr>
          <w:spacing w:val="34"/>
        </w:rPr>
        <w:t> </w:t>
      </w:r>
      <w:r>
        <w:rPr/>
        <w:t>and</w:t>
      </w:r>
      <w:r>
        <w:rPr>
          <w:spacing w:val="34"/>
        </w:rPr>
        <w:t> </w:t>
      </w:r>
      <w:r>
        <w:rPr/>
        <w:t>irregularity</w:t>
      </w:r>
      <w:r>
        <w:rPr>
          <w:spacing w:val="34"/>
        </w:rPr>
        <w:t> </w:t>
      </w:r>
      <w:r>
        <w:rPr/>
        <w:t>update</w:t>
      </w:r>
      <w:r>
        <w:rPr>
          <w:spacing w:val="34"/>
        </w:rPr>
        <w:t> </w:t>
      </w:r>
      <w:r>
        <w:rPr/>
        <w:t>rates</w:t>
      </w:r>
      <w:r>
        <w:rPr>
          <w:spacing w:val="34"/>
        </w:rPr>
        <w:t> </w:t>
      </w:r>
      <w:r>
        <w:rPr/>
        <w:t>between</w:t>
      </w:r>
      <w:r>
        <w:rPr>
          <w:spacing w:val="34"/>
        </w:rPr>
        <w:t> </w:t>
      </w:r>
      <w:r>
        <w:rPr/>
        <w:t>the</w:t>
      </w:r>
      <w:r>
        <w:rPr>
          <w:spacing w:val="34"/>
        </w:rPr>
        <w:t> </w:t>
      </w:r>
      <w:r>
        <w:rPr/>
        <w:t>sensor</w:t>
      </w:r>
      <w:r>
        <w:rPr>
          <w:spacing w:val="34"/>
        </w:rPr>
        <w:t> </w:t>
      </w:r>
      <w:r>
        <w:rPr/>
        <w:t>and</w:t>
      </w:r>
      <w:r>
        <w:rPr>
          <w:spacing w:val="34"/>
        </w:rPr>
        <w:t> </w:t>
      </w:r>
      <w:r>
        <w:rPr/>
        <w:t>the</w:t>
      </w:r>
      <w:r>
        <w:rPr>
          <w:spacing w:val="34"/>
        </w:rPr>
        <w:t> </w:t>
      </w:r>
      <w:r>
        <w:rPr/>
        <w:t>filter, an</w:t>
      </w:r>
      <w:r>
        <w:rPr>
          <w:spacing w:val="40"/>
        </w:rPr>
        <w:t> </w:t>
      </w:r>
      <w:r>
        <w:rPr/>
        <w:t>error</w:t>
      </w:r>
      <w:r>
        <w:rPr>
          <w:spacing w:val="40"/>
        </w:rPr>
        <w:t> </w:t>
      </w:r>
      <w:r>
        <w:rPr/>
        <w:t>plot</w:t>
      </w:r>
      <w:r>
        <w:rPr>
          <w:spacing w:val="40"/>
        </w:rPr>
        <w:t> </w:t>
      </w:r>
      <w:r>
        <w:rPr/>
        <w:t>was</w:t>
      </w:r>
      <w:r>
        <w:rPr>
          <w:spacing w:val="40"/>
        </w:rPr>
        <w:t> </w:t>
      </w:r>
      <w:r>
        <w:rPr/>
        <w:t>not</w:t>
      </w:r>
      <w:r>
        <w:rPr>
          <w:spacing w:val="40"/>
        </w:rPr>
        <w:t> </w:t>
      </w:r>
      <w:r>
        <w:rPr/>
        <w:t>included</w:t>
      </w:r>
      <w:r>
        <w:rPr>
          <w:spacing w:val="40"/>
        </w:rPr>
        <w:t> </w:t>
      </w:r>
      <w:r>
        <w:rPr/>
        <w:t>in</w:t>
      </w:r>
      <w:r>
        <w:rPr>
          <w:spacing w:val="40"/>
        </w:rPr>
        <w:t> </w:t>
      </w:r>
      <w:r>
        <w:rPr/>
        <w:t>these</w:t>
      </w:r>
      <w:r>
        <w:rPr>
          <w:spacing w:val="40"/>
        </w:rPr>
        <w:t> </w:t>
      </w:r>
      <w:r>
        <w:rPr/>
        <w:t>results.</w:t>
      </w:r>
    </w:p>
    <w:p>
      <w:pPr>
        <w:pStyle w:val="BodyText"/>
        <w:spacing w:line="237" w:lineRule="auto" w:before="113"/>
        <w:ind w:left="160" w:right="897" w:firstLine="351"/>
        <w:jc w:val="both"/>
      </w:pPr>
      <w:r>
        <w:rPr/>
        <w:t>Figure</w:t>
      </w:r>
      <w:r>
        <w:rPr>
          <w:spacing w:val="40"/>
        </w:rPr>
        <w:t> </w:t>
      </w:r>
      <w:hyperlink w:history="true" w:anchor="_bookmark104">
        <w:r>
          <w:rPr>
            <w:color w:val="0000FF"/>
          </w:rPr>
          <w:t>3.20</w:t>
        </w:r>
      </w:hyperlink>
      <w:r>
        <w:rPr>
          <w:color w:val="0000FF"/>
          <w:spacing w:val="40"/>
        </w:rPr>
        <w:t> </w:t>
      </w:r>
      <w:r>
        <w:rPr/>
        <w:t>shows</w:t>
      </w:r>
      <w:r>
        <w:rPr>
          <w:spacing w:val="40"/>
        </w:rPr>
        <w:t> </w:t>
      </w:r>
      <w:r>
        <w:rPr/>
        <w:t>the</w:t>
      </w:r>
      <w:r>
        <w:rPr>
          <w:spacing w:val="40"/>
        </w:rPr>
        <w:t> </w:t>
      </w:r>
      <w:r>
        <w:rPr/>
        <w:t>filter’s</w:t>
      </w:r>
      <w:r>
        <w:rPr>
          <w:spacing w:val="40"/>
        </w:rPr>
        <w:t> </w:t>
      </w:r>
      <w:r>
        <w:rPr/>
        <w:t>performance</w:t>
      </w:r>
      <w:r>
        <w:rPr>
          <w:spacing w:val="40"/>
        </w:rPr>
        <w:t> </w:t>
      </w:r>
      <w:r>
        <w:rPr/>
        <w:t>on</w:t>
      </w:r>
      <w:r>
        <w:rPr>
          <w:spacing w:val="40"/>
        </w:rPr>
        <w:t> </w:t>
      </w:r>
      <w:r>
        <w:rPr/>
        <w:t>the</w:t>
      </w:r>
      <w:r>
        <w:rPr>
          <w:spacing w:val="40"/>
        </w:rPr>
        <w:t> </w:t>
      </w:r>
      <w:r>
        <w:rPr/>
        <w:t>linear</w:t>
      </w:r>
      <w:r>
        <w:rPr>
          <w:spacing w:val="40"/>
        </w:rPr>
        <w:t> </w:t>
      </w:r>
      <w:r>
        <w:rPr/>
        <w:t>velocity</w:t>
      </w:r>
      <w:r>
        <w:rPr>
          <w:spacing w:val="40"/>
        </w:rPr>
        <w:t> </w:t>
      </w:r>
      <w:r>
        <w:rPr/>
        <w:t>state.</w:t>
      </w:r>
      <w:r>
        <w:rPr>
          <w:spacing w:val="80"/>
        </w:rPr>
        <w:t> </w:t>
      </w:r>
      <w:r>
        <w:rPr/>
        <w:t>Low</w:t>
      </w:r>
      <w:r>
        <w:rPr>
          <w:spacing w:val="40"/>
        </w:rPr>
        <w:t> </w:t>
      </w:r>
      <w:r>
        <w:rPr/>
        <w:t>linear velocity errors indicate the state estimator is performing well.</w:t>
      </w:r>
      <w:r>
        <w:rPr>
          <w:spacing w:val="40"/>
        </w:rPr>
        <w:t> </w:t>
      </w:r>
      <w:r>
        <w:rPr/>
        <w:t>Again, initial measurements during</w:t>
      </w:r>
      <w:r>
        <w:rPr>
          <w:spacing w:val="40"/>
        </w:rPr>
        <w:t> </w:t>
      </w:r>
      <w:r>
        <w:rPr/>
        <w:t>the</w:t>
      </w:r>
      <w:r>
        <w:rPr>
          <w:spacing w:val="40"/>
        </w:rPr>
        <w:t> </w:t>
      </w:r>
      <w:r>
        <w:rPr/>
        <w:t>initial</w:t>
      </w:r>
      <w:r>
        <w:rPr>
          <w:spacing w:val="40"/>
        </w:rPr>
        <w:t> </w:t>
      </w:r>
      <w:r>
        <w:rPr/>
        <w:t>GPS</w:t>
      </w:r>
      <w:r>
        <w:rPr>
          <w:spacing w:val="40"/>
        </w:rPr>
        <w:t> </w:t>
      </w:r>
      <w:r>
        <w:rPr/>
        <w:t>fix</w:t>
      </w:r>
      <w:r>
        <w:rPr>
          <w:spacing w:val="40"/>
        </w:rPr>
        <w:t> </w:t>
      </w:r>
      <w:r>
        <w:rPr/>
        <w:t>affects</w:t>
      </w:r>
      <w:r>
        <w:rPr>
          <w:spacing w:val="40"/>
        </w:rPr>
        <w:t> </w:t>
      </w:r>
      <w:r>
        <w:rPr/>
        <w:t>a</w:t>
      </w:r>
      <w:r>
        <w:rPr>
          <w:spacing w:val="40"/>
        </w:rPr>
        <w:t> </w:t>
      </w:r>
      <w:r>
        <w:rPr/>
        <w:t>poor</w:t>
      </w:r>
      <w:r>
        <w:rPr>
          <w:spacing w:val="40"/>
        </w:rPr>
        <w:t> </w:t>
      </w:r>
      <w:r>
        <w:rPr/>
        <w:t>ground</w:t>
      </w:r>
      <w:r>
        <w:rPr>
          <w:spacing w:val="40"/>
        </w:rPr>
        <w:t> </w:t>
      </w:r>
      <w:r>
        <w:rPr/>
        <w:t>truth</w:t>
      </w:r>
      <w:r>
        <w:rPr>
          <w:spacing w:val="40"/>
        </w:rPr>
        <w:t> </w:t>
      </w:r>
      <w:r>
        <w:rPr/>
        <w:t>reference</w:t>
      </w:r>
      <w:r>
        <w:rPr>
          <w:spacing w:val="40"/>
        </w:rPr>
        <w:t> </w:t>
      </w:r>
      <w:r>
        <w:rPr/>
        <w:t>at</w:t>
      </w:r>
      <w:r>
        <w:rPr>
          <w:spacing w:val="40"/>
        </w:rPr>
        <w:t> </w:t>
      </w:r>
      <w:r>
        <w:rPr/>
        <w:t>the</w:t>
      </w:r>
      <w:r>
        <w:rPr>
          <w:spacing w:val="40"/>
        </w:rPr>
        <w:t> </w:t>
      </w:r>
      <w:r>
        <w:rPr/>
        <w:t>beginning</w:t>
      </w:r>
      <w:r>
        <w:rPr>
          <w:spacing w:val="40"/>
        </w:rPr>
        <w:t> </w:t>
      </w:r>
      <w:r>
        <w:rPr/>
        <w:t>of</w:t>
      </w:r>
      <w:r>
        <w:rPr>
          <w:spacing w:val="40"/>
        </w:rPr>
        <w:t> </w:t>
      </w:r>
      <w:r>
        <w:rPr/>
        <w:t>the trip.</w:t>
      </w:r>
      <w:r>
        <w:rPr>
          <w:spacing w:val="80"/>
        </w:rPr>
        <w:t> </w:t>
      </w:r>
      <w:r>
        <w:rPr/>
        <w:t>It</w:t>
      </w:r>
      <w:r>
        <w:rPr>
          <w:spacing w:val="40"/>
        </w:rPr>
        <w:t> </w:t>
      </w:r>
      <w:r>
        <w:rPr/>
        <w:t>was</w:t>
      </w:r>
      <w:r>
        <w:rPr>
          <w:spacing w:val="40"/>
        </w:rPr>
        <w:t> </w:t>
      </w:r>
      <w:r>
        <w:rPr/>
        <w:t>observed</w:t>
      </w:r>
      <w:r>
        <w:rPr>
          <w:spacing w:val="40"/>
        </w:rPr>
        <w:t> </w:t>
      </w:r>
      <w:r>
        <w:rPr/>
        <w:t>that</w:t>
      </w:r>
      <w:r>
        <w:rPr>
          <w:spacing w:val="40"/>
        </w:rPr>
        <w:t> </w:t>
      </w:r>
      <w:r>
        <w:rPr/>
        <w:t>there</w:t>
      </w:r>
      <w:r>
        <w:rPr>
          <w:spacing w:val="40"/>
        </w:rPr>
        <w:t> </w:t>
      </w:r>
      <w:r>
        <w:rPr/>
        <w:t>were</w:t>
      </w:r>
      <w:r>
        <w:rPr>
          <w:spacing w:val="40"/>
        </w:rPr>
        <w:t> </w:t>
      </w:r>
      <w:r>
        <w:rPr/>
        <w:t>high</w:t>
      </w:r>
      <w:r>
        <w:rPr>
          <w:spacing w:val="40"/>
        </w:rPr>
        <w:t> </w:t>
      </w:r>
      <w:r>
        <w:rPr/>
        <w:t>errors</w:t>
      </w:r>
      <w:r>
        <w:rPr>
          <w:spacing w:val="40"/>
        </w:rPr>
        <w:t> </w:t>
      </w:r>
      <w:r>
        <w:rPr/>
        <w:t>before</w:t>
      </w:r>
      <w:r>
        <w:rPr>
          <w:spacing w:val="40"/>
        </w:rPr>
        <w:t> </w:t>
      </w:r>
      <w:r>
        <w:rPr/>
        <w:t>and</w:t>
      </w:r>
      <w:r>
        <w:rPr>
          <w:spacing w:val="40"/>
        </w:rPr>
        <w:t> </w:t>
      </w:r>
      <w:r>
        <w:rPr/>
        <w:t>after</w:t>
      </w:r>
      <w:r>
        <w:rPr>
          <w:spacing w:val="40"/>
        </w:rPr>
        <w:t> </w:t>
      </w:r>
      <w:r>
        <w:rPr/>
        <w:t>the</w:t>
      </w:r>
      <w:r>
        <w:rPr>
          <w:spacing w:val="40"/>
        </w:rPr>
        <w:t> </w:t>
      </w:r>
      <w:r>
        <w:rPr/>
        <w:t>car</w:t>
      </w:r>
      <w:r>
        <w:rPr>
          <w:spacing w:val="40"/>
        </w:rPr>
        <w:t> </w:t>
      </w:r>
      <w:r>
        <w:rPr/>
        <w:t>was</w:t>
      </w:r>
      <w:r>
        <w:rPr>
          <w:spacing w:val="40"/>
        </w:rPr>
        <w:t> </w:t>
      </w:r>
      <w:r>
        <w:rPr/>
        <w:t>stopped. The</w:t>
      </w:r>
      <w:r>
        <w:rPr>
          <w:spacing w:val="23"/>
        </w:rPr>
        <w:t> </w:t>
      </w:r>
      <w:r>
        <w:rPr/>
        <w:t>errors</w:t>
      </w:r>
      <w:r>
        <w:rPr>
          <w:spacing w:val="23"/>
        </w:rPr>
        <w:t> </w:t>
      </w:r>
      <w:r>
        <w:rPr/>
        <w:t>were</w:t>
      </w:r>
      <w:r>
        <w:rPr>
          <w:spacing w:val="23"/>
        </w:rPr>
        <w:t> </w:t>
      </w:r>
      <w:r>
        <w:rPr/>
        <w:t>more</w:t>
      </w:r>
      <w:r>
        <w:rPr>
          <w:spacing w:val="23"/>
        </w:rPr>
        <w:t> </w:t>
      </w:r>
      <w:r>
        <w:rPr/>
        <w:t>pronounced</w:t>
      </w:r>
      <w:r>
        <w:rPr>
          <w:spacing w:val="23"/>
        </w:rPr>
        <w:t> </w:t>
      </w:r>
      <w:r>
        <w:rPr/>
        <w:t>when</w:t>
      </w:r>
      <w:r>
        <w:rPr>
          <w:spacing w:val="23"/>
        </w:rPr>
        <w:t> </w:t>
      </w:r>
      <w:r>
        <w:rPr/>
        <w:t>the</w:t>
      </w:r>
      <w:r>
        <w:rPr>
          <w:spacing w:val="23"/>
        </w:rPr>
        <w:t> </w:t>
      </w:r>
      <w:r>
        <w:rPr/>
        <w:t>car</w:t>
      </w:r>
      <w:r>
        <w:rPr>
          <w:spacing w:val="23"/>
        </w:rPr>
        <w:t> </w:t>
      </w:r>
      <w:r>
        <w:rPr/>
        <w:t>was</w:t>
      </w:r>
      <w:r>
        <w:rPr>
          <w:spacing w:val="23"/>
        </w:rPr>
        <w:t> </w:t>
      </w:r>
      <w:r>
        <w:rPr/>
        <w:t>decelerating</w:t>
      </w:r>
      <w:r>
        <w:rPr>
          <w:spacing w:val="23"/>
        </w:rPr>
        <w:t> </w:t>
      </w:r>
      <w:r>
        <w:rPr/>
        <w:t>to</w:t>
      </w:r>
      <w:r>
        <w:rPr>
          <w:spacing w:val="23"/>
        </w:rPr>
        <w:t> </w:t>
      </w:r>
      <w:r>
        <w:rPr/>
        <w:t>a</w:t>
      </w:r>
      <w:r>
        <w:rPr>
          <w:spacing w:val="23"/>
        </w:rPr>
        <w:t> </w:t>
      </w:r>
      <w:r>
        <w:rPr/>
        <w:t>stop,</w:t>
      </w:r>
      <w:r>
        <w:rPr>
          <w:spacing w:val="24"/>
        </w:rPr>
        <w:t> </w:t>
      </w:r>
      <w:r>
        <w:rPr/>
        <w:t>corresponding to</w:t>
      </w:r>
      <w:r>
        <w:rPr>
          <w:spacing w:val="29"/>
        </w:rPr>
        <w:t> </w:t>
      </w:r>
      <w:r>
        <w:rPr/>
        <w:t>higher</w:t>
      </w:r>
      <w:r>
        <w:rPr>
          <w:spacing w:val="29"/>
        </w:rPr>
        <w:t> </w:t>
      </w:r>
      <w:r>
        <w:rPr/>
        <w:t>position</w:t>
      </w:r>
      <w:r>
        <w:rPr>
          <w:spacing w:val="29"/>
        </w:rPr>
        <w:t> </w:t>
      </w:r>
      <w:r>
        <w:rPr/>
        <w:t>errors</w:t>
      </w:r>
      <w:r>
        <w:rPr>
          <w:spacing w:val="29"/>
        </w:rPr>
        <w:t> </w:t>
      </w:r>
      <w:r>
        <w:rPr/>
        <w:t>as</w:t>
      </w:r>
      <w:r>
        <w:rPr>
          <w:spacing w:val="29"/>
        </w:rPr>
        <w:t> </w:t>
      </w:r>
      <w:r>
        <w:rPr/>
        <w:t>well</w:t>
      </w:r>
      <w:r>
        <w:rPr>
          <w:spacing w:val="29"/>
        </w:rPr>
        <w:t> </w:t>
      </w:r>
      <w:r>
        <w:rPr/>
        <w:t>in</w:t>
      </w:r>
      <w:r>
        <w:rPr>
          <w:spacing w:val="29"/>
        </w:rPr>
        <w:t> </w:t>
      </w:r>
      <w:r>
        <w:rPr/>
        <w:t>the</w:t>
      </w:r>
      <w:r>
        <w:rPr>
          <w:spacing w:val="29"/>
        </w:rPr>
        <w:t> </w:t>
      </w:r>
      <w:r>
        <w:rPr/>
        <w:t>same</w:t>
      </w:r>
      <w:r>
        <w:rPr>
          <w:spacing w:val="29"/>
        </w:rPr>
        <w:t> </w:t>
      </w:r>
      <w:r>
        <w:rPr/>
        <w:t>region.</w:t>
      </w:r>
      <w:r>
        <w:rPr>
          <w:spacing w:val="40"/>
        </w:rPr>
        <w:t> </w:t>
      </w:r>
      <w:r>
        <w:rPr/>
        <w:t>The</w:t>
      </w:r>
      <w:r>
        <w:rPr>
          <w:spacing w:val="29"/>
        </w:rPr>
        <w:t> </w:t>
      </w:r>
      <w:r>
        <w:rPr/>
        <w:t>state</w:t>
      </w:r>
      <w:r>
        <w:rPr>
          <w:spacing w:val="29"/>
        </w:rPr>
        <w:t> </w:t>
      </w:r>
      <w:r>
        <w:rPr/>
        <w:t>estimator</w:t>
      </w:r>
      <w:r>
        <w:rPr>
          <w:spacing w:val="29"/>
        </w:rPr>
        <w:t> </w:t>
      </w:r>
      <w:r>
        <w:rPr/>
        <w:t>believes</w:t>
      </w:r>
      <w:r>
        <w:rPr>
          <w:spacing w:val="29"/>
        </w:rPr>
        <w:t> </w:t>
      </w:r>
      <w:r>
        <w:rPr/>
        <w:t>that</w:t>
      </w:r>
      <w:r>
        <w:rPr>
          <w:spacing w:val="29"/>
        </w:rPr>
        <w:t> </w:t>
      </w:r>
      <w:r>
        <w:rPr/>
        <w:t>the car is decelerating, but does not have embedded logic to realize that the car has stopped decelerating</w:t>
      </w:r>
      <w:r>
        <w:rPr>
          <w:spacing w:val="28"/>
        </w:rPr>
        <w:t> </w:t>
      </w:r>
      <w:r>
        <w:rPr/>
        <w:t>and</w:t>
      </w:r>
      <w:r>
        <w:rPr>
          <w:spacing w:val="28"/>
        </w:rPr>
        <w:t> </w:t>
      </w:r>
      <w:r>
        <w:rPr/>
        <w:t>cannot</w:t>
      </w:r>
      <w:r>
        <w:rPr>
          <w:spacing w:val="28"/>
        </w:rPr>
        <w:t> </w:t>
      </w:r>
      <w:r>
        <w:rPr/>
        <w:t>have</w:t>
      </w:r>
      <w:r>
        <w:rPr>
          <w:spacing w:val="28"/>
        </w:rPr>
        <w:t> </w:t>
      </w:r>
      <w:r>
        <w:rPr/>
        <w:t>negative</w:t>
      </w:r>
      <w:r>
        <w:rPr>
          <w:spacing w:val="28"/>
        </w:rPr>
        <w:t> </w:t>
      </w:r>
      <w:r>
        <w:rPr/>
        <w:t>velocity.</w:t>
      </w:r>
      <w:r>
        <w:rPr>
          <w:spacing w:val="40"/>
        </w:rPr>
        <w:t> </w:t>
      </w:r>
      <w:r>
        <w:rPr/>
        <w:t>The</w:t>
      </w:r>
      <w:r>
        <w:rPr>
          <w:spacing w:val="28"/>
        </w:rPr>
        <w:t> </w:t>
      </w:r>
      <w:r>
        <w:rPr/>
        <w:t>state</w:t>
      </w:r>
      <w:r>
        <w:rPr>
          <w:spacing w:val="28"/>
        </w:rPr>
        <w:t> </w:t>
      </w:r>
      <w:r>
        <w:rPr/>
        <w:t>estimator</w:t>
      </w:r>
      <w:r>
        <w:rPr>
          <w:spacing w:val="28"/>
        </w:rPr>
        <w:t> </w:t>
      </w:r>
      <w:r>
        <w:rPr/>
        <w:t>continues</w:t>
      </w:r>
      <w:r>
        <w:rPr>
          <w:spacing w:val="28"/>
        </w:rPr>
        <w:t> </w:t>
      </w:r>
      <w:r>
        <w:rPr/>
        <w:t>to</w:t>
      </w:r>
      <w:r>
        <w:rPr>
          <w:spacing w:val="28"/>
        </w:rPr>
        <w:t> </w:t>
      </w:r>
      <w:r>
        <w:rPr/>
        <w:t>maintain a belief that the vehicle is still decelerating into the negative regions leading to large linear velocity errors.</w:t>
      </w:r>
      <w:r>
        <w:rPr>
          <w:spacing w:val="40"/>
        </w:rPr>
        <w:t> </w:t>
      </w:r>
      <w:r>
        <w:rPr/>
        <w:t>Due to uncertainty in the covariance matrix, the state estimator is able to quickly converge to the measured velocity.</w:t>
      </w:r>
    </w:p>
    <w:p>
      <w:pPr>
        <w:pStyle w:val="BodyText"/>
        <w:spacing w:line="237" w:lineRule="auto" w:before="108"/>
        <w:ind w:left="160" w:right="895" w:firstLine="351"/>
        <w:jc w:val="both"/>
      </w:pPr>
      <w:r>
        <w:rPr/>
        <w:t>Figure </w:t>
      </w:r>
      <w:hyperlink w:history="true" w:anchor="_bookmark108">
        <w:r>
          <w:rPr>
            <w:color w:val="0000FF"/>
          </w:rPr>
          <w:t>3.21</w:t>
        </w:r>
      </w:hyperlink>
      <w:r>
        <w:rPr>
          <w:color w:val="0000FF"/>
        </w:rPr>
        <w:t> </w:t>
      </w:r>
      <w:r>
        <w:rPr/>
        <w:t>illustrates the state estimator’s performance on the linear acceleration state. Since the accelerometer measurement was omitted from these trials, there is no ground</w:t>
      </w:r>
      <w:r>
        <w:rPr>
          <w:spacing w:val="80"/>
        </w:rPr>
        <w:t> </w:t>
      </w:r>
      <w:r>
        <w:rPr/>
        <w:t>truth reference for comparison.</w:t>
      </w:r>
      <w:r>
        <w:rPr>
          <w:spacing w:val="40"/>
        </w:rPr>
        <w:t> </w:t>
      </w:r>
      <w:r>
        <w:rPr/>
        <w:t>In these results, it can be observed that the accelerometer closely corresponds the linear velocity derivative in the estimated state.</w:t>
      </w:r>
      <w:r>
        <w:rPr>
          <w:spacing w:val="40"/>
        </w:rPr>
        <w:t> </w:t>
      </w:r>
      <w:r>
        <w:rPr/>
        <w:t>After the car accelerates from a stop, the acceleration estimate is positive whereas the linear acceleration estimate</w:t>
      </w:r>
      <w:r>
        <w:rPr>
          <w:spacing w:val="59"/>
        </w:rPr>
        <w:t> </w:t>
      </w:r>
      <w:r>
        <w:rPr/>
        <w:t>is</w:t>
      </w:r>
      <w:r>
        <w:rPr>
          <w:spacing w:val="60"/>
        </w:rPr>
        <w:t> </w:t>
      </w:r>
      <w:r>
        <w:rPr/>
        <w:t>negative</w:t>
      </w:r>
      <w:r>
        <w:rPr>
          <w:spacing w:val="60"/>
        </w:rPr>
        <w:t> </w:t>
      </w:r>
      <w:r>
        <w:rPr/>
        <w:t>prior</w:t>
      </w:r>
      <w:r>
        <w:rPr>
          <w:spacing w:val="59"/>
        </w:rPr>
        <w:t> </w:t>
      </w:r>
      <w:r>
        <w:rPr/>
        <w:t>to</w:t>
      </w:r>
      <w:r>
        <w:rPr>
          <w:spacing w:val="60"/>
        </w:rPr>
        <w:t> </w:t>
      </w:r>
      <w:r>
        <w:rPr/>
        <w:t>a</w:t>
      </w:r>
      <w:r>
        <w:rPr>
          <w:spacing w:val="60"/>
        </w:rPr>
        <w:t> </w:t>
      </w:r>
      <w:r>
        <w:rPr/>
        <w:t>stop.</w:t>
      </w:r>
      <w:r>
        <w:rPr>
          <w:spacing w:val="48"/>
        </w:rPr>
        <w:t>  </w:t>
      </w:r>
      <w:r>
        <w:rPr/>
        <w:t>During</w:t>
      </w:r>
      <w:r>
        <w:rPr>
          <w:spacing w:val="61"/>
        </w:rPr>
        <w:t> </w:t>
      </w:r>
      <w:r>
        <w:rPr/>
        <w:t>the</w:t>
      </w:r>
      <w:r>
        <w:rPr>
          <w:spacing w:val="60"/>
        </w:rPr>
        <w:t> </w:t>
      </w:r>
      <w:r>
        <w:rPr/>
        <w:t>regions</w:t>
      </w:r>
      <w:r>
        <w:rPr>
          <w:spacing w:val="60"/>
        </w:rPr>
        <w:t> </w:t>
      </w:r>
      <w:r>
        <w:rPr/>
        <w:t>when</w:t>
      </w:r>
      <w:r>
        <w:rPr>
          <w:spacing w:val="59"/>
        </w:rPr>
        <w:t> </w:t>
      </w:r>
      <w:r>
        <w:rPr/>
        <w:t>the</w:t>
      </w:r>
      <w:r>
        <w:rPr>
          <w:spacing w:val="60"/>
        </w:rPr>
        <w:t> </w:t>
      </w:r>
      <w:r>
        <w:rPr/>
        <w:t>car</w:t>
      </w:r>
      <w:r>
        <w:rPr>
          <w:spacing w:val="60"/>
        </w:rPr>
        <w:t> </w:t>
      </w:r>
      <w:r>
        <w:rPr/>
        <w:t>is</w:t>
      </w:r>
      <w:r>
        <w:rPr>
          <w:spacing w:val="60"/>
        </w:rPr>
        <w:t> </w:t>
      </w:r>
      <w:r>
        <w:rPr/>
        <w:t>stopped,</w:t>
      </w:r>
      <w:r>
        <w:rPr>
          <w:spacing w:val="67"/>
        </w:rPr>
        <w:t> </w:t>
      </w:r>
      <w:r>
        <w:rPr>
          <w:spacing w:val="-5"/>
        </w:rPr>
        <w:t>the</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spacing w:before="77" w:after="1"/>
        <w:rPr>
          <w:sz w:val="20"/>
        </w:rPr>
      </w:pPr>
    </w:p>
    <w:p>
      <w:pPr>
        <w:tabs>
          <w:tab w:pos="5039" w:val="left" w:leader="none"/>
        </w:tabs>
        <w:spacing w:line="240" w:lineRule="auto"/>
        <w:ind w:left="397" w:right="0" w:firstLine="0"/>
        <w:rPr>
          <w:sz w:val="20"/>
        </w:rPr>
      </w:pPr>
      <w:r>
        <w:rPr>
          <w:sz w:val="20"/>
        </w:rPr>
        <w:drawing>
          <wp:inline distT="0" distB="0" distL="0" distR="0">
            <wp:extent cx="2548318" cy="2025777"/>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54" cstate="print"/>
                    <a:stretch>
                      <a:fillRect/>
                    </a:stretch>
                  </pic:blipFill>
                  <pic:spPr>
                    <a:xfrm>
                      <a:off x="0" y="0"/>
                      <a:ext cx="2548318" cy="2025777"/>
                    </a:xfrm>
                    <a:prstGeom prst="rect">
                      <a:avLst/>
                    </a:prstGeom>
                  </pic:spPr>
                </pic:pic>
              </a:graphicData>
            </a:graphic>
          </wp:inline>
        </w:drawing>
      </w:r>
      <w:r>
        <w:rPr>
          <w:sz w:val="20"/>
        </w:rPr>
      </w:r>
      <w:r>
        <w:rPr>
          <w:sz w:val="20"/>
        </w:rPr>
        <w:tab/>
      </w:r>
      <w:r>
        <w:rPr>
          <w:sz w:val="20"/>
        </w:rPr>
        <w:drawing>
          <wp:inline distT="0" distB="0" distL="0" distR="0">
            <wp:extent cx="2548318" cy="2025777"/>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55" cstate="print"/>
                    <a:stretch>
                      <a:fillRect/>
                    </a:stretch>
                  </pic:blipFill>
                  <pic:spPr>
                    <a:xfrm>
                      <a:off x="0" y="0"/>
                      <a:ext cx="2548318" cy="2025777"/>
                    </a:xfrm>
                    <a:prstGeom prst="rect">
                      <a:avLst/>
                    </a:prstGeom>
                  </pic:spPr>
                </pic:pic>
              </a:graphicData>
            </a:graphic>
          </wp:inline>
        </w:drawing>
      </w:r>
      <w:r>
        <w:rPr>
          <w:sz w:val="20"/>
        </w:rPr>
      </w:r>
    </w:p>
    <w:p>
      <w:pPr>
        <w:pStyle w:val="BodyText"/>
        <w:spacing w:before="61"/>
      </w:pPr>
    </w:p>
    <w:p>
      <w:pPr>
        <w:pStyle w:val="BodyText"/>
        <w:ind w:left="2388"/>
      </w:pPr>
      <w:r>
        <w:rPr>
          <w:w w:val="105"/>
        </w:rPr>
        <w:t>Figure</w:t>
      </w:r>
      <w:r>
        <w:rPr>
          <w:spacing w:val="11"/>
          <w:w w:val="105"/>
        </w:rPr>
        <w:t> </w:t>
      </w:r>
      <w:r>
        <w:rPr>
          <w:w w:val="105"/>
        </w:rPr>
        <w:t>3.20:</w:t>
      </w:r>
      <w:r>
        <w:rPr>
          <w:spacing w:val="35"/>
          <w:w w:val="105"/>
        </w:rPr>
        <w:t> </w:t>
      </w:r>
      <w:bookmarkStart w:name="_bookmark104" w:id="141"/>
      <w:bookmarkEnd w:id="141"/>
      <w:r>
        <w:rPr>
          <w:w w:val="105"/>
        </w:rPr>
        <w:t>Linear</w:t>
      </w:r>
      <w:r>
        <w:rPr>
          <w:spacing w:val="13"/>
          <w:w w:val="105"/>
        </w:rPr>
        <w:t> </w:t>
      </w:r>
      <w:r>
        <w:rPr>
          <w:w w:val="105"/>
        </w:rPr>
        <w:t>Velocity</w:t>
      </w:r>
      <w:r>
        <w:rPr>
          <w:spacing w:val="12"/>
          <w:w w:val="105"/>
        </w:rPr>
        <w:t> </w:t>
      </w:r>
      <w:r>
        <w:rPr>
          <w:w w:val="105"/>
        </w:rPr>
        <w:t>state</w:t>
      </w:r>
      <w:r>
        <w:rPr>
          <w:spacing w:val="12"/>
          <w:w w:val="105"/>
        </w:rPr>
        <w:t> </w:t>
      </w:r>
      <w:r>
        <w:rPr>
          <w:w w:val="105"/>
        </w:rPr>
        <w:t>for</w:t>
      </w:r>
      <w:r>
        <w:rPr>
          <w:spacing w:val="12"/>
          <w:w w:val="105"/>
        </w:rPr>
        <w:t> </w:t>
      </w:r>
      <w:r>
        <w:rPr>
          <w:w w:val="105"/>
        </w:rPr>
        <w:t>the</w:t>
      </w:r>
      <w:r>
        <w:rPr>
          <w:spacing w:val="12"/>
          <w:w w:val="105"/>
        </w:rPr>
        <w:t> </w:t>
      </w:r>
      <w:r>
        <w:rPr>
          <w:spacing w:val="-2"/>
          <w:w w:val="105"/>
        </w:rPr>
        <w:t>trial</w:t>
      </w:r>
    </w:p>
    <w:p>
      <w:pPr>
        <w:pStyle w:val="BodyText"/>
        <w:spacing w:before="100"/>
      </w:pPr>
    </w:p>
    <w:p>
      <w:pPr>
        <w:pStyle w:val="BodyText"/>
        <w:spacing w:line="237" w:lineRule="auto" w:before="1"/>
        <w:ind w:left="160" w:right="895"/>
      </w:pPr>
      <w:r>
        <w:rPr/>
        <w:t>linear</w:t>
      </w:r>
      <w:r>
        <w:rPr>
          <w:spacing w:val="28"/>
        </w:rPr>
        <w:t> </w:t>
      </w:r>
      <w:r>
        <w:rPr/>
        <w:t>acceleration</w:t>
      </w:r>
      <w:r>
        <w:rPr>
          <w:spacing w:val="28"/>
        </w:rPr>
        <w:t> </w:t>
      </w:r>
      <w:r>
        <w:rPr/>
        <w:t>is</w:t>
      </w:r>
      <w:r>
        <w:rPr>
          <w:spacing w:val="28"/>
        </w:rPr>
        <w:t> </w:t>
      </w:r>
      <w:r>
        <w:rPr/>
        <w:t>a</w:t>
      </w:r>
      <w:r>
        <w:rPr>
          <w:spacing w:val="28"/>
        </w:rPr>
        <w:t> </w:t>
      </w:r>
      <w:r>
        <w:rPr/>
        <w:t>positive</w:t>
      </w:r>
      <w:r>
        <w:rPr>
          <w:spacing w:val="28"/>
        </w:rPr>
        <w:t> </w:t>
      </w:r>
      <w:r>
        <w:rPr/>
        <w:t>acceleration</w:t>
      </w:r>
      <w:r>
        <w:rPr>
          <w:spacing w:val="28"/>
        </w:rPr>
        <w:t> </w:t>
      </w:r>
      <w:r>
        <w:rPr/>
        <w:t>corresponding</w:t>
      </w:r>
      <w:r>
        <w:rPr>
          <w:spacing w:val="28"/>
        </w:rPr>
        <w:t> </w:t>
      </w:r>
      <w:r>
        <w:rPr/>
        <w:t>to</w:t>
      </w:r>
      <w:r>
        <w:rPr>
          <w:spacing w:val="28"/>
        </w:rPr>
        <w:t> </w:t>
      </w:r>
      <w:r>
        <w:rPr/>
        <w:t>the</w:t>
      </w:r>
      <w:r>
        <w:rPr>
          <w:spacing w:val="28"/>
        </w:rPr>
        <w:t> </w:t>
      </w:r>
      <w:r>
        <w:rPr/>
        <w:t>filter</w:t>
      </w:r>
      <w:r>
        <w:rPr>
          <w:spacing w:val="27"/>
        </w:rPr>
        <w:t> </w:t>
      </w:r>
      <w:r>
        <w:rPr/>
        <w:t>correcting</w:t>
      </w:r>
      <w:r>
        <w:rPr>
          <w:spacing w:val="28"/>
        </w:rPr>
        <w:t> </w:t>
      </w:r>
      <w:r>
        <w:rPr/>
        <w:t>it’s</w:t>
      </w:r>
      <w:r>
        <w:rPr>
          <w:spacing w:val="28"/>
        </w:rPr>
        <w:t> </w:t>
      </w:r>
      <w:r>
        <w:rPr/>
        <w:t>state estimate</w:t>
      </w:r>
      <w:r>
        <w:rPr>
          <w:spacing w:val="40"/>
        </w:rPr>
        <w:t> </w:t>
      </w:r>
      <w:r>
        <w:rPr/>
        <w:t>based</w:t>
      </w:r>
      <w:r>
        <w:rPr>
          <w:spacing w:val="40"/>
        </w:rPr>
        <w:t> </w:t>
      </w:r>
      <w:r>
        <w:rPr/>
        <w:t>on</w:t>
      </w:r>
      <w:r>
        <w:rPr>
          <w:spacing w:val="40"/>
        </w:rPr>
        <w:t> </w:t>
      </w:r>
      <w:r>
        <w:rPr/>
        <w:t>position</w:t>
      </w:r>
      <w:r>
        <w:rPr>
          <w:spacing w:val="40"/>
        </w:rPr>
        <w:t> </w:t>
      </w:r>
      <w:r>
        <w:rPr/>
        <w:t>and</w:t>
      </w:r>
      <w:r>
        <w:rPr>
          <w:spacing w:val="40"/>
        </w:rPr>
        <w:t> </w:t>
      </w:r>
      <w:r>
        <w:rPr/>
        <w:t>velocity</w:t>
      </w:r>
      <w:r>
        <w:rPr>
          <w:spacing w:val="40"/>
        </w:rPr>
        <w:t> </w:t>
      </w:r>
      <w:r>
        <w:rPr/>
        <w:t>between</w:t>
      </w:r>
      <w:r>
        <w:rPr>
          <w:spacing w:val="40"/>
        </w:rPr>
        <w:t> </w:t>
      </w:r>
      <w:r>
        <w:rPr/>
        <w:t>the</w:t>
      </w:r>
      <w:r>
        <w:rPr>
          <w:spacing w:val="40"/>
        </w:rPr>
        <w:t> </w:t>
      </w:r>
      <w:r>
        <w:rPr/>
        <w:t>belief</w:t>
      </w:r>
      <w:r>
        <w:rPr>
          <w:spacing w:val="40"/>
        </w:rPr>
        <w:t> </w:t>
      </w:r>
      <w:r>
        <w:rPr/>
        <w:t>and</w:t>
      </w:r>
      <w:r>
        <w:rPr>
          <w:spacing w:val="40"/>
        </w:rPr>
        <w:t> </w:t>
      </w:r>
      <w:r>
        <w:rPr/>
        <w:t>the</w:t>
      </w:r>
      <w:r>
        <w:rPr>
          <w:spacing w:val="40"/>
        </w:rPr>
        <w:t> </w:t>
      </w:r>
      <w:r>
        <w:rPr/>
        <w:t>GPS</w:t>
      </w:r>
      <w:r>
        <w:rPr>
          <w:spacing w:val="40"/>
        </w:rPr>
        <w:t> </w:t>
      </w:r>
      <w:r>
        <w:rPr/>
        <w:t>measurement.</w:t>
      </w:r>
    </w:p>
    <w:p>
      <w:pPr>
        <w:pStyle w:val="BodyText"/>
        <w:spacing w:before="236"/>
      </w:pPr>
    </w:p>
    <w:p>
      <w:pPr>
        <w:pStyle w:val="ListParagraph"/>
        <w:numPr>
          <w:ilvl w:val="1"/>
          <w:numId w:val="16"/>
        </w:numPr>
        <w:tabs>
          <w:tab w:pos="1042" w:val="left" w:leader="none"/>
        </w:tabs>
        <w:spacing w:line="240" w:lineRule="auto" w:before="0" w:after="0"/>
        <w:ind w:left="1042" w:right="0" w:hanging="882"/>
        <w:jc w:val="left"/>
        <w:rPr>
          <w:b/>
          <w:sz w:val="34"/>
        </w:rPr>
      </w:pPr>
      <w:bookmarkStart w:name="3D Simulation Results" w:id="142"/>
      <w:bookmarkEnd w:id="142"/>
      <w:r>
        <w:rPr/>
      </w:r>
      <w:bookmarkStart w:name="_bookmark105" w:id="143"/>
      <w:bookmarkEnd w:id="143"/>
      <w:r>
        <w:rPr/>
      </w:r>
      <w:r>
        <w:rPr>
          <w:b/>
          <w:w w:val="120"/>
          <w:sz w:val="34"/>
        </w:rPr>
        <w:t>3D</w:t>
      </w:r>
      <w:r>
        <w:rPr>
          <w:b/>
          <w:spacing w:val="34"/>
          <w:w w:val="120"/>
          <w:sz w:val="34"/>
        </w:rPr>
        <w:t> </w:t>
      </w:r>
      <w:r>
        <w:rPr>
          <w:b/>
          <w:w w:val="120"/>
          <w:sz w:val="34"/>
        </w:rPr>
        <w:t>Simulation</w:t>
      </w:r>
      <w:r>
        <w:rPr>
          <w:b/>
          <w:spacing w:val="35"/>
          <w:w w:val="120"/>
          <w:sz w:val="34"/>
        </w:rPr>
        <w:t> </w:t>
      </w:r>
      <w:r>
        <w:rPr>
          <w:b/>
          <w:spacing w:val="-2"/>
          <w:w w:val="120"/>
          <w:sz w:val="34"/>
        </w:rPr>
        <w:t>Results</w:t>
      </w:r>
    </w:p>
    <w:p>
      <w:pPr>
        <w:pStyle w:val="BodyText"/>
        <w:spacing w:line="237" w:lineRule="auto" w:before="328"/>
        <w:ind w:left="160" w:right="894" w:firstLine="351"/>
        <w:jc w:val="both"/>
      </w:pPr>
      <w:r>
        <w:rPr/>
        <w:t>A simulation was created to estimate the pitch, roll, and yaw offsets of the phone when the</w:t>
      </w:r>
      <w:r>
        <w:rPr>
          <w:spacing w:val="40"/>
        </w:rPr>
        <w:t> </w:t>
      </w:r>
      <w:r>
        <w:rPr/>
        <w:t>car</w:t>
      </w:r>
      <w:r>
        <w:rPr>
          <w:spacing w:val="40"/>
        </w:rPr>
        <w:t> </w:t>
      </w:r>
      <w:r>
        <w:rPr/>
        <w:t>was</w:t>
      </w:r>
      <w:r>
        <w:rPr>
          <w:spacing w:val="40"/>
        </w:rPr>
        <w:t> </w:t>
      </w:r>
      <w:r>
        <w:rPr/>
        <w:t>at</w:t>
      </w:r>
      <w:r>
        <w:rPr>
          <w:spacing w:val="40"/>
        </w:rPr>
        <w:t> </w:t>
      </w:r>
      <w:r>
        <w:rPr/>
        <w:t>rest.</w:t>
      </w:r>
      <w:r>
        <w:rPr>
          <w:spacing w:val="80"/>
        </w:rPr>
        <w:t> </w:t>
      </w:r>
      <w:r>
        <w:rPr/>
        <w:t>The</w:t>
      </w:r>
      <w:r>
        <w:rPr>
          <w:spacing w:val="40"/>
        </w:rPr>
        <w:t> </w:t>
      </w:r>
      <w:r>
        <w:rPr/>
        <w:t>state</w:t>
      </w:r>
      <w:r>
        <w:rPr>
          <w:spacing w:val="40"/>
        </w:rPr>
        <w:t> </w:t>
      </w:r>
      <w:r>
        <w:rPr/>
        <w:t>estimates</w:t>
      </w:r>
      <w:r>
        <w:rPr>
          <w:spacing w:val="40"/>
        </w:rPr>
        <w:t> </w:t>
      </w:r>
      <w:r>
        <w:rPr/>
        <w:t>for</w:t>
      </w:r>
      <w:r>
        <w:rPr>
          <w:spacing w:val="40"/>
        </w:rPr>
        <w:t> </w:t>
      </w:r>
      <w:r>
        <w:rPr/>
        <w:t>pitch,</w:t>
      </w:r>
      <w:r>
        <w:rPr>
          <w:spacing w:val="40"/>
        </w:rPr>
        <w:t> </w:t>
      </w:r>
      <w:r>
        <w:rPr/>
        <w:t>roll,</w:t>
      </w:r>
      <w:r>
        <w:rPr>
          <w:spacing w:val="40"/>
        </w:rPr>
        <w:t> </w:t>
      </w:r>
      <w:r>
        <w:rPr/>
        <w:t>and</w:t>
      </w:r>
      <w:r>
        <w:rPr>
          <w:spacing w:val="40"/>
        </w:rPr>
        <w:t> </w:t>
      </w:r>
      <w:r>
        <w:rPr/>
        <w:t>yaw</w:t>
      </w:r>
      <w:r>
        <w:rPr>
          <w:spacing w:val="40"/>
        </w:rPr>
        <w:t> </w:t>
      </w:r>
      <w:r>
        <w:rPr/>
        <w:t>are</w:t>
      </w:r>
      <w:r>
        <w:rPr>
          <w:spacing w:val="40"/>
        </w:rPr>
        <w:t> </w:t>
      </w:r>
      <w:r>
        <w:rPr/>
        <w:t>detailed</w:t>
      </w:r>
      <w:r>
        <w:rPr>
          <w:spacing w:val="40"/>
        </w:rPr>
        <w:t> </w:t>
      </w:r>
      <w:r>
        <w:rPr/>
        <w:t>in</w:t>
      </w:r>
      <w:r>
        <w:rPr>
          <w:spacing w:val="40"/>
        </w:rPr>
        <w:t> </w:t>
      </w:r>
      <w:r>
        <w:rPr/>
        <w:t>Figures </w:t>
      </w:r>
      <w:hyperlink w:history="true" w:anchor="_bookmark109">
        <w:r>
          <w:rPr>
            <w:color w:val="0000FF"/>
          </w:rPr>
          <w:t>3.22</w:t>
        </w:r>
      </w:hyperlink>
      <w:r>
        <w:rPr/>
        <w:t>, </w:t>
      </w:r>
      <w:hyperlink w:history="true" w:anchor="_bookmark110">
        <w:r>
          <w:rPr>
            <w:color w:val="0000FF"/>
          </w:rPr>
          <w:t>3.23</w:t>
        </w:r>
      </w:hyperlink>
      <w:r>
        <w:rPr/>
        <w:t>, and </w:t>
      </w:r>
      <w:hyperlink w:history="true" w:anchor="_bookmark111">
        <w:r>
          <w:rPr>
            <w:color w:val="0000FF"/>
          </w:rPr>
          <w:t>3.24</w:t>
        </w:r>
      </w:hyperlink>
      <w:r>
        <w:rPr>
          <w:color w:val="0000FF"/>
        </w:rPr>
        <w:t> </w:t>
      </w:r>
      <w:r>
        <w:rPr/>
        <w:t>respectively.</w:t>
      </w:r>
      <w:r>
        <w:rPr>
          <w:spacing w:val="40"/>
        </w:rPr>
        <w:t> </w:t>
      </w:r>
      <w:r>
        <w:rPr/>
        <w:t>As seen in the pitch and roll plots, the states can be estimated</w:t>
      </w:r>
      <w:r>
        <w:rPr>
          <w:spacing w:val="32"/>
        </w:rPr>
        <w:t> </w:t>
      </w:r>
      <w:r>
        <w:rPr/>
        <w:t>without</w:t>
      </w:r>
      <w:r>
        <w:rPr>
          <w:spacing w:val="32"/>
        </w:rPr>
        <w:t> </w:t>
      </w:r>
      <w:r>
        <w:rPr/>
        <w:t>error.</w:t>
      </w:r>
      <w:r>
        <w:rPr>
          <w:spacing w:val="77"/>
        </w:rPr>
        <w:t> </w:t>
      </w:r>
      <w:r>
        <w:rPr/>
        <w:t>However,</w:t>
      </w:r>
      <w:r>
        <w:rPr>
          <w:spacing w:val="34"/>
        </w:rPr>
        <w:t> </w:t>
      </w:r>
      <w:r>
        <w:rPr/>
        <w:t>the</w:t>
      </w:r>
      <w:r>
        <w:rPr>
          <w:spacing w:val="32"/>
        </w:rPr>
        <w:t> </w:t>
      </w:r>
      <w:r>
        <w:rPr/>
        <w:t>yaw</w:t>
      </w:r>
      <w:r>
        <w:rPr>
          <w:spacing w:val="32"/>
        </w:rPr>
        <w:t> </w:t>
      </w:r>
      <w:r>
        <w:rPr/>
        <w:t>offset</w:t>
      </w:r>
      <w:r>
        <w:rPr>
          <w:spacing w:val="32"/>
        </w:rPr>
        <w:t> </w:t>
      </w:r>
      <w:r>
        <w:rPr/>
        <w:t>cannot</w:t>
      </w:r>
      <w:r>
        <w:rPr>
          <w:spacing w:val="32"/>
        </w:rPr>
        <w:t> </w:t>
      </w:r>
      <w:r>
        <w:rPr/>
        <w:t>be</w:t>
      </w:r>
      <w:r>
        <w:rPr>
          <w:spacing w:val="32"/>
        </w:rPr>
        <w:t> </w:t>
      </w:r>
      <w:r>
        <w:rPr/>
        <w:t>estimated</w:t>
      </w:r>
      <w:r>
        <w:rPr>
          <w:spacing w:val="32"/>
        </w:rPr>
        <w:t> </w:t>
      </w:r>
      <w:r>
        <w:rPr/>
        <w:t>and</w:t>
      </w:r>
      <w:r>
        <w:rPr>
          <w:spacing w:val="32"/>
        </w:rPr>
        <w:t> </w:t>
      </w:r>
      <w:r>
        <w:rPr/>
        <w:t>was</w:t>
      </w:r>
      <w:r>
        <w:rPr>
          <w:spacing w:val="32"/>
        </w:rPr>
        <w:t> </w:t>
      </w:r>
      <w:r>
        <w:rPr/>
        <w:t>found</w:t>
      </w:r>
      <w:r>
        <w:rPr>
          <w:spacing w:val="32"/>
        </w:rPr>
        <w:t> </w:t>
      </w:r>
      <w:r>
        <w:rPr/>
        <w:t>to be unobservable when the car was at rest.</w:t>
      </w:r>
    </w:p>
    <w:p>
      <w:pPr>
        <w:pStyle w:val="BodyText"/>
        <w:spacing w:before="233"/>
      </w:pPr>
    </w:p>
    <w:p>
      <w:pPr>
        <w:pStyle w:val="ListParagraph"/>
        <w:numPr>
          <w:ilvl w:val="1"/>
          <w:numId w:val="16"/>
        </w:numPr>
        <w:tabs>
          <w:tab w:pos="1042" w:val="left" w:leader="none"/>
        </w:tabs>
        <w:spacing w:line="240" w:lineRule="auto" w:before="0" w:after="0"/>
        <w:ind w:left="1042" w:right="0" w:hanging="882"/>
        <w:jc w:val="left"/>
        <w:rPr>
          <w:b/>
          <w:sz w:val="34"/>
        </w:rPr>
      </w:pPr>
      <w:bookmarkStart w:name="Velocity Controller" w:id="144"/>
      <w:bookmarkEnd w:id="144"/>
      <w:r>
        <w:rPr/>
      </w:r>
      <w:bookmarkStart w:name="_bookmark106" w:id="145"/>
      <w:bookmarkEnd w:id="145"/>
      <w:r>
        <w:rPr/>
      </w:r>
      <w:r>
        <w:rPr>
          <w:b/>
          <w:w w:val="120"/>
          <w:sz w:val="34"/>
        </w:rPr>
        <w:t>Velocity</w:t>
      </w:r>
      <w:r>
        <w:rPr>
          <w:b/>
          <w:spacing w:val="31"/>
          <w:w w:val="120"/>
          <w:sz w:val="34"/>
        </w:rPr>
        <w:t> </w:t>
      </w:r>
      <w:r>
        <w:rPr>
          <w:b/>
          <w:spacing w:val="-2"/>
          <w:w w:val="120"/>
          <w:sz w:val="34"/>
        </w:rPr>
        <w:t>Controller</w:t>
      </w:r>
    </w:p>
    <w:p>
      <w:pPr>
        <w:pStyle w:val="BodyText"/>
        <w:spacing w:line="237" w:lineRule="auto" w:before="328"/>
        <w:ind w:left="159" w:right="896" w:firstLine="351"/>
        <w:jc w:val="both"/>
      </w:pPr>
      <w:r>
        <w:rPr/>
        <w:t>The</w:t>
      </w:r>
      <w:r>
        <w:rPr>
          <w:spacing w:val="40"/>
        </w:rPr>
        <w:t> </w:t>
      </w:r>
      <w:r>
        <w:rPr/>
        <w:t>state</w:t>
      </w:r>
      <w:r>
        <w:rPr>
          <w:spacing w:val="40"/>
        </w:rPr>
        <w:t> </w:t>
      </w:r>
      <w:r>
        <w:rPr/>
        <w:t>formulation</w:t>
      </w:r>
      <w:r>
        <w:rPr>
          <w:spacing w:val="40"/>
        </w:rPr>
        <w:t> </w:t>
      </w:r>
      <w:r>
        <w:rPr/>
        <w:t>defines</w:t>
      </w:r>
      <w:r>
        <w:rPr>
          <w:spacing w:val="40"/>
        </w:rPr>
        <w:t> </w:t>
      </w:r>
      <w:r>
        <w:rPr/>
        <w:t>the</w:t>
      </w:r>
      <w:r>
        <w:rPr>
          <w:spacing w:val="40"/>
        </w:rPr>
        <w:t> </w:t>
      </w:r>
      <w:r>
        <w:rPr/>
        <w:t>control</w:t>
      </w:r>
      <w:r>
        <w:rPr>
          <w:spacing w:val="40"/>
        </w:rPr>
        <w:t> </w:t>
      </w:r>
      <w:r>
        <w:rPr/>
        <w:t>signal</w:t>
      </w:r>
      <w:r>
        <w:rPr>
          <w:spacing w:val="40"/>
        </w:rPr>
        <w:t> </w:t>
      </w:r>
      <w:r>
        <w:rPr/>
        <w:t>as</w:t>
      </w:r>
      <w:r>
        <w:rPr>
          <w:spacing w:val="40"/>
        </w:rPr>
        <w:t> </w:t>
      </w:r>
      <w:r>
        <w:rPr/>
        <w:t>an</w:t>
      </w:r>
      <w:r>
        <w:rPr>
          <w:spacing w:val="40"/>
        </w:rPr>
        <w:t> </w:t>
      </w:r>
      <w:r>
        <w:rPr/>
        <w:t>acceleration</w:t>
      </w:r>
      <w:r>
        <w:rPr>
          <w:spacing w:val="40"/>
        </w:rPr>
        <w:t> </w:t>
      </w:r>
      <w:r>
        <w:rPr/>
        <w:t>input.</w:t>
      </w:r>
      <w:r>
        <w:rPr>
          <w:spacing w:val="80"/>
          <w:w w:val="150"/>
        </w:rPr>
        <w:t> </w:t>
      </w:r>
      <w:r>
        <w:rPr/>
        <w:t>However, the</w:t>
      </w:r>
      <w:r>
        <w:rPr>
          <w:spacing w:val="40"/>
        </w:rPr>
        <w:t> </w:t>
      </w:r>
      <w:r>
        <w:rPr/>
        <w:t>decision</w:t>
      </w:r>
      <w:r>
        <w:rPr>
          <w:spacing w:val="40"/>
        </w:rPr>
        <w:t> </w:t>
      </w:r>
      <w:r>
        <w:rPr/>
        <w:t>made</w:t>
      </w:r>
      <w:r>
        <w:rPr>
          <w:spacing w:val="40"/>
        </w:rPr>
        <w:t> </w:t>
      </w:r>
      <w:r>
        <w:rPr/>
        <w:t>by</w:t>
      </w:r>
      <w:r>
        <w:rPr>
          <w:spacing w:val="40"/>
        </w:rPr>
        <w:t> </w:t>
      </w:r>
      <w:r>
        <w:rPr/>
        <w:t>the</w:t>
      </w:r>
      <w:r>
        <w:rPr>
          <w:spacing w:val="40"/>
        </w:rPr>
        <w:t> </w:t>
      </w:r>
      <w:r>
        <w:rPr/>
        <w:t>driver</w:t>
      </w:r>
      <w:r>
        <w:rPr>
          <w:spacing w:val="40"/>
        </w:rPr>
        <w:t> </w:t>
      </w:r>
      <w:r>
        <w:rPr/>
        <w:t>is</w:t>
      </w:r>
      <w:r>
        <w:rPr>
          <w:spacing w:val="40"/>
        </w:rPr>
        <w:t> </w:t>
      </w:r>
      <w:r>
        <w:rPr/>
        <w:t>related</w:t>
      </w:r>
      <w:r>
        <w:rPr>
          <w:spacing w:val="40"/>
        </w:rPr>
        <w:t> </w:t>
      </w:r>
      <w:r>
        <w:rPr/>
        <w:t>to</w:t>
      </w:r>
      <w:r>
        <w:rPr>
          <w:spacing w:val="40"/>
        </w:rPr>
        <w:t> </w:t>
      </w:r>
      <w:r>
        <w:rPr/>
        <w:t>velocity.</w:t>
      </w:r>
      <w:r>
        <w:rPr>
          <w:spacing w:val="80"/>
          <w:w w:val="150"/>
        </w:rPr>
        <w:t> </w:t>
      </w:r>
      <w:r>
        <w:rPr/>
        <w:t>A</w:t>
      </w:r>
      <w:r>
        <w:rPr>
          <w:spacing w:val="40"/>
        </w:rPr>
        <w:t> </w:t>
      </w:r>
      <w:r>
        <w:rPr/>
        <w:t>proportional</w:t>
      </w:r>
      <w:r>
        <w:rPr>
          <w:spacing w:val="40"/>
        </w:rPr>
        <w:t> </w:t>
      </w:r>
      <w:r>
        <w:rPr/>
        <w:t>controller</w:t>
      </w:r>
      <w:r>
        <w:rPr>
          <w:spacing w:val="40"/>
        </w:rPr>
        <w:t> </w:t>
      </w:r>
      <w:r>
        <w:rPr/>
        <w:t>is</w:t>
      </w:r>
      <w:r>
        <w:rPr>
          <w:spacing w:val="40"/>
        </w:rPr>
        <w:t> </w:t>
      </w:r>
      <w:r>
        <w:rPr/>
        <w:t>used to simulate driver acceleration and braking with a given desired velocity from the data generation process as shown in Equation </w:t>
      </w:r>
      <w:hyperlink w:history="true" w:anchor="_bookmark107">
        <w:r>
          <w:rPr>
            <w:color w:val="0000FF"/>
          </w:rPr>
          <w:t>3.17</w:t>
        </w:r>
      </w:hyperlink>
      <w:r>
        <w:rPr/>
        <w:t>.</w:t>
      </w:r>
      <w:r>
        <w:rPr>
          <w:spacing w:val="40"/>
        </w:rPr>
        <w:t> </w:t>
      </w:r>
      <w:r>
        <w:rPr/>
        <w:t>The acceleration (</w:t>
      </w:r>
      <w:r>
        <w:rPr>
          <w:i/>
        </w:rPr>
        <w:t>a</w:t>
      </w:r>
      <w:r>
        <w:rPr/>
        <w:t>) is calculated as the product</w:t>
      </w:r>
      <w:r>
        <w:rPr>
          <w:spacing w:val="19"/>
        </w:rPr>
        <w:t> </w:t>
      </w:r>
      <w:r>
        <w:rPr/>
        <w:t>of</w:t>
      </w:r>
      <w:r>
        <w:rPr>
          <w:spacing w:val="29"/>
        </w:rPr>
        <w:t> </w:t>
      </w:r>
      <w:r>
        <w:rPr/>
        <w:t>the</w:t>
      </w:r>
      <w:r>
        <w:rPr>
          <w:spacing w:val="29"/>
        </w:rPr>
        <w:t> </w:t>
      </w:r>
      <w:r>
        <w:rPr/>
        <w:t>controller</w:t>
      </w:r>
      <w:r>
        <w:rPr>
          <w:spacing w:val="29"/>
        </w:rPr>
        <w:t> </w:t>
      </w:r>
      <w:r>
        <w:rPr/>
        <w:t>gain</w:t>
      </w:r>
      <w:r>
        <w:rPr>
          <w:spacing w:val="29"/>
        </w:rPr>
        <w:t> </w:t>
      </w:r>
      <w:r>
        <w:rPr>
          <w:i/>
        </w:rPr>
        <w:t>k</w:t>
      </w:r>
      <w:r>
        <w:rPr>
          <w:i/>
          <w:spacing w:val="38"/>
        </w:rPr>
        <w:t> </w:t>
      </w:r>
      <w:r>
        <w:rPr/>
        <w:t>and</w:t>
      </w:r>
      <w:r>
        <w:rPr>
          <w:spacing w:val="29"/>
        </w:rPr>
        <w:t> </w:t>
      </w:r>
      <w:r>
        <w:rPr/>
        <w:t>the</w:t>
      </w:r>
      <w:r>
        <w:rPr>
          <w:spacing w:val="29"/>
        </w:rPr>
        <w:t> </w:t>
      </w:r>
      <w:r>
        <w:rPr/>
        <w:t>difference</w:t>
      </w:r>
      <w:r>
        <w:rPr>
          <w:spacing w:val="29"/>
        </w:rPr>
        <w:t> </w:t>
      </w:r>
      <w:r>
        <w:rPr/>
        <w:t>between</w:t>
      </w:r>
      <w:r>
        <w:rPr>
          <w:spacing w:val="29"/>
        </w:rPr>
        <w:t> </w:t>
      </w:r>
      <w:r>
        <w:rPr/>
        <w:t>the</w:t>
      </w:r>
      <w:r>
        <w:rPr>
          <w:spacing w:val="29"/>
        </w:rPr>
        <w:t> </w:t>
      </w:r>
      <w:r>
        <w:rPr/>
        <w:t>desired</w:t>
      </w:r>
      <w:r>
        <w:rPr>
          <w:spacing w:val="29"/>
        </w:rPr>
        <w:t> </w:t>
      </w:r>
      <w:r>
        <w:rPr/>
        <w:t>velocity</w:t>
      </w:r>
      <w:r>
        <w:rPr>
          <w:spacing w:val="29"/>
        </w:rPr>
        <w:t> </w:t>
      </w:r>
      <w:r>
        <w:rPr/>
        <w:t>(</w:t>
      </w:r>
      <w:r>
        <w:rPr>
          <w:i/>
        </w:rPr>
        <w:t>v</w:t>
      </w:r>
      <w:r>
        <w:rPr>
          <w:i/>
          <w:vertAlign w:val="subscript"/>
        </w:rPr>
        <w:t>ref</w:t>
      </w:r>
      <w:r>
        <w:rPr>
          <w:i/>
          <w:spacing w:val="-14"/>
          <w:vertAlign w:val="baseline"/>
        </w:rPr>
        <w:t> </w:t>
      </w:r>
      <w:r>
        <w:rPr>
          <w:vertAlign w:val="baseline"/>
        </w:rPr>
        <w:t>)</w:t>
      </w:r>
      <w:r>
        <w:rPr>
          <w:spacing w:val="30"/>
          <w:vertAlign w:val="baseline"/>
        </w:rPr>
        <w:t> </w:t>
      </w:r>
      <w:r>
        <w:rPr>
          <w:vertAlign w:val="baseline"/>
        </w:rPr>
        <w:t>and the current velocity (</w:t>
      </w:r>
      <w:r>
        <w:rPr>
          <w:i/>
          <w:vertAlign w:val="baseline"/>
        </w:rPr>
        <w:t>v</w:t>
      </w:r>
      <w:r>
        <w:rPr>
          <w:i/>
          <w:smallCaps/>
          <w:vertAlign w:val="subscript"/>
        </w:rPr>
        <w:t>l</w:t>
      </w:r>
      <w:r>
        <w:rPr>
          <w:i/>
          <w:smallCaps w:val="0"/>
          <w:vertAlign w:val="subscript"/>
        </w:rPr>
        <w:t>,t</w:t>
      </w:r>
      <w:r>
        <w:rPr>
          <w:smallCaps w:val="0"/>
          <w:vertAlign w:val="baseline"/>
        </w:rPr>
        <w:t>).</w:t>
      </w:r>
    </w:p>
    <w:p>
      <w:pPr>
        <w:tabs>
          <w:tab w:pos="8741" w:val="left" w:leader="none"/>
        </w:tabs>
        <w:spacing w:line="284" w:lineRule="exact" w:before="0"/>
        <w:ind w:left="3783" w:right="0" w:firstLine="0"/>
        <w:jc w:val="left"/>
        <w:rPr>
          <w:sz w:val="24"/>
        </w:rPr>
      </w:pPr>
      <w:bookmarkStart w:name="_bookmark107" w:id="146"/>
      <w:bookmarkEnd w:id="146"/>
      <w:r>
        <w:rPr/>
      </w:r>
      <w:r>
        <w:rPr>
          <w:i/>
          <w:w w:val="110"/>
          <w:sz w:val="24"/>
        </w:rPr>
        <w:t>a</w:t>
      </w:r>
      <w:r>
        <w:rPr>
          <w:i/>
          <w:spacing w:val="1"/>
          <w:w w:val="125"/>
          <w:sz w:val="24"/>
        </w:rPr>
        <w:t> </w:t>
      </w:r>
      <w:r>
        <w:rPr>
          <w:w w:val="125"/>
          <w:sz w:val="24"/>
        </w:rPr>
        <w:t>=</w:t>
      </w:r>
      <w:r>
        <w:rPr>
          <w:spacing w:val="2"/>
          <w:w w:val="125"/>
          <w:sz w:val="24"/>
        </w:rPr>
        <w:t> </w:t>
      </w:r>
      <w:r>
        <w:rPr>
          <w:i/>
          <w:w w:val="110"/>
          <w:sz w:val="24"/>
        </w:rPr>
        <w:t>k</w:t>
      </w:r>
      <w:r>
        <w:rPr>
          <w:i/>
          <w:spacing w:val="4"/>
          <w:w w:val="110"/>
          <w:sz w:val="24"/>
        </w:rPr>
        <w:t> </w:t>
      </w:r>
      <w:r>
        <w:rPr>
          <w:rFonts w:ascii="Cambria" w:hAnsi="Cambria"/>
          <w:w w:val="110"/>
          <w:sz w:val="24"/>
        </w:rPr>
        <w:t>∗</w:t>
      </w:r>
      <w:r>
        <w:rPr>
          <w:rFonts w:ascii="Cambria" w:hAnsi="Cambria"/>
          <w:spacing w:val="-2"/>
          <w:w w:val="110"/>
          <w:sz w:val="24"/>
        </w:rPr>
        <w:t> </w:t>
      </w:r>
      <w:r>
        <w:rPr>
          <w:w w:val="110"/>
          <w:sz w:val="24"/>
        </w:rPr>
        <w:t>(</w:t>
      </w:r>
      <w:r>
        <w:rPr>
          <w:i/>
          <w:w w:val="110"/>
          <w:sz w:val="24"/>
        </w:rPr>
        <w:t>v</w:t>
      </w:r>
      <w:r>
        <w:rPr>
          <w:i/>
          <w:w w:val="110"/>
          <w:sz w:val="24"/>
          <w:vertAlign w:val="subscript"/>
        </w:rPr>
        <w:t>ref</w:t>
      </w:r>
      <w:r>
        <w:rPr>
          <w:i/>
          <w:spacing w:val="24"/>
          <w:w w:val="110"/>
          <w:sz w:val="24"/>
          <w:vertAlign w:val="baseline"/>
        </w:rPr>
        <w:t> </w:t>
      </w:r>
      <w:r>
        <w:rPr>
          <w:rFonts w:ascii="Cambria" w:hAnsi="Cambria"/>
          <w:w w:val="105"/>
          <w:sz w:val="24"/>
          <w:vertAlign w:val="baseline"/>
        </w:rPr>
        <w:t>−</w:t>
      </w:r>
      <w:r>
        <w:rPr>
          <w:rFonts w:ascii="Cambria" w:hAnsi="Cambria"/>
          <w:spacing w:val="-2"/>
          <w:w w:val="110"/>
          <w:sz w:val="24"/>
          <w:vertAlign w:val="baseline"/>
        </w:rPr>
        <w:t> </w:t>
      </w:r>
      <w:r>
        <w:rPr>
          <w:i/>
          <w:spacing w:val="-2"/>
          <w:w w:val="110"/>
          <w:sz w:val="24"/>
          <w:vertAlign w:val="baseline"/>
        </w:rPr>
        <w:t>v</w:t>
      </w:r>
      <w:r>
        <w:rPr>
          <w:i/>
          <w:smallCaps/>
          <w:spacing w:val="-2"/>
          <w:w w:val="110"/>
          <w:sz w:val="24"/>
          <w:vertAlign w:val="subscript"/>
        </w:rPr>
        <w:t>l</w:t>
      </w:r>
      <w:r>
        <w:rPr>
          <w:i/>
          <w:smallCaps w:val="0"/>
          <w:spacing w:val="-2"/>
          <w:w w:val="110"/>
          <w:sz w:val="24"/>
          <w:vertAlign w:val="subscript"/>
        </w:rPr>
        <w:t>,t</w:t>
      </w:r>
      <w:r>
        <w:rPr>
          <w:smallCaps w:val="0"/>
          <w:spacing w:val="-2"/>
          <w:w w:val="110"/>
          <w:sz w:val="24"/>
          <w:vertAlign w:val="baseline"/>
        </w:rPr>
        <w:t>)</w:t>
      </w:r>
      <w:r>
        <w:rPr>
          <w:smallCaps w:val="0"/>
          <w:sz w:val="24"/>
          <w:vertAlign w:val="baseline"/>
        </w:rPr>
        <w:tab/>
      </w:r>
      <w:r>
        <w:rPr>
          <w:smallCaps w:val="0"/>
          <w:spacing w:val="-2"/>
          <w:w w:val="110"/>
          <w:sz w:val="24"/>
          <w:vertAlign w:val="baseline"/>
        </w:rPr>
        <w:t>(3.17)</w:t>
      </w:r>
    </w:p>
    <w:p>
      <w:pPr>
        <w:spacing w:after="0" w:line="284" w:lineRule="exact"/>
        <w:jc w:val="left"/>
        <w:rPr>
          <w:sz w:val="24"/>
        </w:rPr>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p>
    <w:p>
      <w:pPr>
        <w:pStyle w:val="BodyText"/>
        <w:ind w:left="2692"/>
        <w:rPr>
          <w:sz w:val="20"/>
        </w:rPr>
      </w:pPr>
      <w:r>
        <w:rPr>
          <w:sz w:val="20"/>
        </w:rPr>
        <w:drawing>
          <wp:inline distT="0" distB="0" distL="0" distR="0">
            <wp:extent cx="2548318" cy="2025777"/>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56" cstate="print"/>
                    <a:stretch>
                      <a:fillRect/>
                    </a:stretch>
                  </pic:blipFill>
                  <pic:spPr>
                    <a:xfrm>
                      <a:off x="0" y="0"/>
                      <a:ext cx="2548318" cy="2025777"/>
                    </a:xfrm>
                    <a:prstGeom prst="rect">
                      <a:avLst/>
                    </a:prstGeom>
                  </pic:spPr>
                </pic:pic>
              </a:graphicData>
            </a:graphic>
          </wp:inline>
        </w:drawing>
      </w:r>
      <w:r>
        <w:rPr>
          <w:sz w:val="20"/>
        </w:rPr>
      </w:r>
    </w:p>
    <w:p>
      <w:pPr>
        <w:pStyle w:val="BodyText"/>
        <w:spacing w:before="61"/>
      </w:pPr>
    </w:p>
    <w:p>
      <w:pPr>
        <w:pStyle w:val="BodyText"/>
        <w:ind w:left="2167"/>
      </w:pPr>
      <w:r>
        <w:rPr>
          <w:w w:val="105"/>
        </w:rPr>
        <w:t>Figure</w:t>
      </w:r>
      <w:r>
        <w:rPr>
          <w:spacing w:val="9"/>
          <w:w w:val="105"/>
        </w:rPr>
        <w:t> </w:t>
      </w:r>
      <w:r>
        <w:rPr>
          <w:w w:val="105"/>
        </w:rPr>
        <w:t>3.21:</w:t>
      </w:r>
      <w:r>
        <w:rPr>
          <w:spacing w:val="32"/>
          <w:w w:val="105"/>
        </w:rPr>
        <w:t> </w:t>
      </w:r>
      <w:bookmarkStart w:name="_bookmark108" w:id="147"/>
      <w:bookmarkEnd w:id="147"/>
      <w:r>
        <w:rPr>
          <w:w w:val="105"/>
        </w:rPr>
        <w:t>Linear</w:t>
      </w:r>
      <w:r>
        <w:rPr>
          <w:spacing w:val="10"/>
          <w:w w:val="105"/>
        </w:rPr>
        <w:t> </w:t>
      </w:r>
      <w:r>
        <w:rPr>
          <w:w w:val="105"/>
        </w:rPr>
        <w:t>Acceleration</w:t>
      </w:r>
      <w:r>
        <w:rPr>
          <w:spacing w:val="11"/>
          <w:w w:val="105"/>
        </w:rPr>
        <w:t> </w:t>
      </w:r>
      <w:r>
        <w:rPr>
          <w:w w:val="105"/>
        </w:rPr>
        <w:t>state</w:t>
      </w:r>
      <w:r>
        <w:rPr>
          <w:spacing w:val="9"/>
          <w:w w:val="105"/>
        </w:rPr>
        <w:t> </w:t>
      </w:r>
      <w:r>
        <w:rPr>
          <w:w w:val="105"/>
        </w:rPr>
        <w:t>for</w:t>
      </w:r>
      <w:r>
        <w:rPr>
          <w:spacing w:val="10"/>
          <w:w w:val="105"/>
        </w:rPr>
        <w:t> </w:t>
      </w:r>
      <w:r>
        <w:rPr>
          <w:w w:val="105"/>
        </w:rPr>
        <w:t>the</w:t>
      </w:r>
      <w:r>
        <w:rPr>
          <w:spacing w:val="9"/>
          <w:w w:val="105"/>
        </w:rPr>
        <w:t> </w:t>
      </w:r>
      <w:r>
        <w:rPr>
          <w:spacing w:val="-2"/>
          <w:w w:val="105"/>
        </w:rPr>
        <w:t>trial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r>
        <w:rPr/>
        <w:drawing>
          <wp:anchor distT="0" distB="0" distL="0" distR="0" allowOverlap="1" layoutInCell="1" locked="0" behindDoc="1" simplePos="0" relativeHeight="487678464">
            <wp:simplePos x="0" y="0"/>
            <wp:positionH relativeFrom="page">
              <wp:posOffset>1111975</wp:posOffset>
            </wp:positionH>
            <wp:positionV relativeFrom="paragraph">
              <wp:posOffset>289090</wp:posOffset>
            </wp:positionV>
            <wp:extent cx="2645568" cy="2121693"/>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57" cstate="print"/>
                    <a:stretch>
                      <a:fillRect/>
                    </a:stretch>
                  </pic:blipFill>
                  <pic:spPr>
                    <a:xfrm>
                      <a:off x="0" y="0"/>
                      <a:ext cx="2645568" cy="2121693"/>
                    </a:xfrm>
                    <a:prstGeom prst="rect">
                      <a:avLst/>
                    </a:prstGeom>
                  </pic:spPr>
                </pic:pic>
              </a:graphicData>
            </a:graphic>
          </wp:anchor>
        </w:drawing>
      </w:r>
      <w:r>
        <w:rPr/>
        <w:drawing>
          <wp:anchor distT="0" distB="0" distL="0" distR="0" allowOverlap="1" layoutInCell="1" locked="0" behindDoc="1" simplePos="0" relativeHeight="487678976">
            <wp:simplePos x="0" y="0"/>
            <wp:positionH relativeFrom="page">
              <wp:posOffset>4168958</wp:posOffset>
            </wp:positionH>
            <wp:positionV relativeFrom="paragraph">
              <wp:posOffset>289090</wp:posOffset>
            </wp:positionV>
            <wp:extent cx="2535554" cy="2121693"/>
            <wp:effectExtent l="0" t="0" r="0" b="0"/>
            <wp:wrapTopAndBottom/>
            <wp:docPr id="219" name="Image 219"/>
            <wp:cNvGraphicFramePr>
              <a:graphicFrameLocks/>
            </wp:cNvGraphicFramePr>
            <a:graphic>
              <a:graphicData uri="http://schemas.openxmlformats.org/drawingml/2006/picture">
                <pic:pic>
                  <pic:nvPicPr>
                    <pic:cNvPr id="219" name="Image 219"/>
                    <pic:cNvPicPr/>
                  </pic:nvPicPr>
                  <pic:blipFill>
                    <a:blip r:embed="rId58" cstate="print"/>
                    <a:stretch>
                      <a:fillRect/>
                    </a:stretch>
                  </pic:blipFill>
                  <pic:spPr>
                    <a:xfrm>
                      <a:off x="0" y="0"/>
                      <a:ext cx="2535554" cy="2121693"/>
                    </a:xfrm>
                    <a:prstGeom prst="rect">
                      <a:avLst/>
                    </a:prstGeom>
                  </pic:spPr>
                </pic:pic>
              </a:graphicData>
            </a:graphic>
          </wp:anchor>
        </w:drawing>
      </w:r>
    </w:p>
    <w:p>
      <w:pPr>
        <w:pStyle w:val="BodyText"/>
        <w:spacing w:before="254"/>
        <w:ind w:left="1989"/>
      </w:pPr>
      <w:r>
        <w:rPr>
          <w:w w:val="105"/>
        </w:rPr>
        <w:t>Figure</w:t>
      </w:r>
      <w:r>
        <w:rPr>
          <w:spacing w:val="17"/>
          <w:w w:val="105"/>
        </w:rPr>
        <w:t> </w:t>
      </w:r>
      <w:r>
        <w:rPr>
          <w:w w:val="105"/>
        </w:rPr>
        <w:t>3.22:</w:t>
      </w:r>
      <w:r>
        <w:rPr>
          <w:spacing w:val="42"/>
          <w:w w:val="105"/>
        </w:rPr>
        <w:t> </w:t>
      </w:r>
      <w:bookmarkStart w:name="_bookmark109" w:id="148"/>
      <w:bookmarkEnd w:id="148"/>
      <w:r>
        <w:rPr>
          <w:w w:val="105"/>
        </w:rPr>
        <w:t>Pit</w:t>
      </w:r>
      <w:r>
        <w:rPr>
          <w:w w:val="105"/>
        </w:rPr>
        <w:t>ch</w:t>
      </w:r>
      <w:r>
        <w:rPr>
          <w:spacing w:val="19"/>
          <w:w w:val="105"/>
        </w:rPr>
        <w:t> </w:t>
      </w:r>
      <w:r>
        <w:rPr>
          <w:w w:val="105"/>
        </w:rPr>
        <w:t>Angular</w:t>
      </w:r>
      <w:r>
        <w:rPr>
          <w:spacing w:val="18"/>
          <w:w w:val="105"/>
        </w:rPr>
        <w:t> </w:t>
      </w:r>
      <w:r>
        <w:rPr>
          <w:w w:val="105"/>
        </w:rPr>
        <w:t>Position</w:t>
      </w:r>
      <w:r>
        <w:rPr>
          <w:spacing w:val="17"/>
          <w:w w:val="105"/>
        </w:rPr>
        <w:t> </w:t>
      </w:r>
      <w:r>
        <w:rPr>
          <w:w w:val="105"/>
        </w:rPr>
        <w:t>state</w:t>
      </w:r>
      <w:r>
        <w:rPr>
          <w:spacing w:val="18"/>
          <w:w w:val="105"/>
        </w:rPr>
        <w:t> </w:t>
      </w:r>
      <w:r>
        <w:rPr>
          <w:w w:val="105"/>
        </w:rPr>
        <w:t>for</w:t>
      </w:r>
      <w:r>
        <w:rPr>
          <w:spacing w:val="18"/>
          <w:w w:val="105"/>
        </w:rPr>
        <w:t> </w:t>
      </w:r>
      <w:r>
        <w:rPr>
          <w:w w:val="105"/>
        </w:rPr>
        <w:t>the</w:t>
      </w:r>
      <w:r>
        <w:rPr>
          <w:spacing w:val="17"/>
          <w:w w:val="105"/>
        </w:rPr>
        <w:t> </w:t>
      </w:r>
      <w:r>
        <w:rPr>
          <w:spacing w:val="-4"/>
          <w:w w:val="105"/>
        </w:rPr>
        <w:t>trial</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3"/>
        <w:rPr>
          <w:sz w:val="20"/>
        </w:rPr>
      </w:pPr>
    </w:p>
    <w:p>
      <w:pPr>
        <w:tabs>
          <w:tab w:pos="4900" w:val="left" w:leader="none"/>
        </w:tabs>
        <w:spacing w:line="240" w:lineRule="auto"/>
        <w:ind w:left="348" w:right="0" w:firstLine="0"/>
        <w:rPr>
          <w:sz w:val="20"/>
        </w:rPr>
      </w:pPr>
      <w:r>
        <w:rPr>
          <w:sz w:val="20"/>
        </w:rPr>
        <w:drawing>
          <wp:inline distT="0" distB="0" distL="0" distR="0">
            <wp:extent cx="2608897" cy="2121693"/>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59" cstate="print"/>
                    <a:stretch>
                      <a:fillRect/>
                    </a:stretch>
                  </pic:blipFill>
                  <pic:spPr>
                    <a:xfrm>
                      <a:off x="0" y="0"/>
                      <a:ext cx="2608897" cy="2121693"/>
                    </a:xfrm>
                    <a:prstGeom prst="rect">
                      <a:avLst/>
                    </a:prstGeom>
                  </pic:spPr>
                </pic:pic>
              </a:graphicData>
            </a:graphic>
          </wp:inline>
        </w:drawing>
      </w:r>
      <w:r>
        <w:rPr>
          <w:sz w:val="20"/>
        </w:rPr>
      </w:r>
      <w:r>
        <w:rPr>
          <w:sz w:val="20"/>
        </w:rPr>
        <w:tab/>
      </w:r>
      <w:r>
        <w:rPr>
          <w:sz w:val="20"/>
        </w:rPr>
        <w:drawing>
          <wp:inline distT="0" distB="0" distL="0" distR="0">
            <wp:extent cx="2666523" cy="2121693"/>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60" cstate="print"/>
                    <a:stretch>
                      <a:fillRect/>
                    </a:stretch>
                  </pic:blipFill>
                  <pic:spPr>
                    <a:xfrm>
                      <a:off x="0" y="0"/>
                      <a:ext cx="2666523" cy="2121693"/>
                    </a:xfrm>
                    <a:prstGeom prst="rect">
                      <a:avLst/>
                    </a:prstGeom>
                  </pic:spPr>
                </pic:pic>
              </a:graphicData>
            </a:graphic>
          </wp:inline>
        </w:drawing>
      </w:r>
      <w:r>
        <w:rPr>
          <w:sz w:val="20"/>
        </w:rPr>
      </w:r>
    </w:p>
    <w:p>
      <w:pPr>
        <w:pStyle w:val="BodyText"/>
        <w:spacing w:before="253"/>
        <w:ind w:left="2051"/>
      </w:pPr>
      <w:r>
        <w:rPr>
          <w:w w:val="105"/>
        </w:rPr>
        <w:t>Figure</w:t>
      </w:r>
      <w:r>
        <w:rPr>
          <w:spacing w:val="17"/>
          <w:w w:val="105"/>
        </w:rPr>
        <w:t> </w:t>
      </w:r>
      <w:r>
        <w:rPr>
          <w:w w:val="105"/>
        </w:rPr>
        <w:t>3.23:</w:t>
      </w:r>
      <w:r>
        <w:rPr>
          <w:spacing w:val="42"/>
          <w:w w:val="105"/>
        </w:rPr>
        <w:t> </w:t>
      </w:r>
      <w:bookmarkStart w:name="_bookmark110" w:id="149"/>
      <w:bookmarkEnd w:id="149"/>
      <w:r>
        <w:rPr>
          <w:w w:val="105"/>
        </w:rPr>
        <w:t>Roll</w:t>
      </w:r>
      <w:r>
        <w:rPr>
          <w:spacing w:val="19"/>
          <w:w w:val="105"/>
        </w:rPr>
        <w:t> </w:t>
      </w:r>
      <w:r>
        <w:rPr>
          <w:w w:val="105"/>
        </w:rPr>
        <w:t>Angular</w:t>
      </w:r>
      <w:r>
        <w:rPr>
          <w:spacing w:val="17"/>
          <w:w w:val="105"/>
        </w:rPr>
        <w:t> </w:t>
      </w:r>
      <w:r>
        <w:rPr>
          <w:w w:val="105"/>
        </w:rPr>
        <w:t>Position</w:t>
      </w:r>
      <w:r>
        <w:rPr>
          <w:spacing w:val="17"/>
          <w:w w:val="105"/>
        </w:rPr>
        <w:t> </w:t>
      </w:r>
      <w:r>
        <w:rPr>
          <w:w w:val="105"/>
        </w:rPr>
        <w:t>state</w:t>
      </w:r>
      <w:r>
        <w:rPr>
          <w:spacing w:val="18"/>
          <w:w w:val="105"/>
        </w:rPr>
        <w:t> </w:t>
      </w:r>
      <w:r>
        <w:rPr>
          <w:w w:val="105"/>
        </w:rPr>
        <w:t>for</w:t>
      </w:r>
      <w:r>
        <w:rPr>
          <w:spacing w:val="18"/>
          <w:w w:val="105"/>
        </w:rPr>
        <w:t> </w:t>
      </w:r>
      <w:r>
        <w:rPr>
          <w:w w:val="105"/>
        </w:rPr>
        <w:t>the</w:t>
      </w:r>
      <w:r>
        <w:rPr>
          <w:spacing w:val="18"/>
          <w:w w:val="105"/>
        </w:rPr>
        <w:t> </w:t>
      </w:r>
      <w:r>
        <w:rPr>
          <w:spacing w:val="-2"/>
          <w:w w:val="105"/>
        </w:rPr>
        <w:t>trial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r>
        <w:rPr/>
        <w:drawing>
          <wp:anchor distT="0" distB="0" distL="0" distR="0" allowOverlap="1" layoutInCell="1" locked="0" behindDoc="1" simplePos="0" relativeHeight="487679488">
            <wp:simplePos x="0" y="0"/>
            <wp:positionH relativeFrom="page">
              <wp:posOffset>1184842</wp:posOffset>
            </wp:positionH>
            <wp:positionV relativeFrom="paragraph">
              <wp:posOffset>289222</wp:posOffset>
            </wp:positionV>
            <wp:extent cx="2572226" cy="2121693"/>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61" cstate="print"/>
                    <a:stretch>
                      <a:fillRect/>
                    </a:stretch>
                  </pic:blipFill>
                  <pic:spPr>
                    <a:xfrm>
                      <a:off x="0" y="0"/>
                      <a:ext cx="2572226" cy="2121693"/>
                    </a:xfrm>
                    <a:prstGeom prst="rect">
                      <a:avLst/>
                    </a:prstGeom>
                  </pic:spPr>
                </pic:pic>
              </a:graphicData>
            </a:graphic>
          </wp:anchor>
        </w:drawing>
      </w:r>
      <w:r>
        <w:rPr/>
        <w:drawing>
          <wp:anchor distT="0" distB="0" distL="0" distR="0" allowOverlap="1" layoutInCell="1" locked="0" behindDoc="1" simplePos="0" relativeHeight="487680000">
            <wp:simplePos x="0" y="0"/>
            <wp:positionH relativeFrom="page">
              <wp:posOffset>4111706</wp:posOffset>
            </wp:positionH>
            <wp:positionV relativeFrom="paragraph">
              <wp:posOffset>289222</wp:posOffset>
            </wp:positionV>
            <wp:extent cx="2593181" cy="2121693"/>
            <wp:effectExtent l="0" t="0" r="0" b="0"/>
            <wp:wrapTopAndBottom/>
            <wp:docPr id="223" name="Image 223"/>
            <wp:cNvGraphicFramePr>
              <a:graphicFrameLocks/>
            </wp:cNvGraphicFramePr>
            <a:graphic>
              <a:graphicData uri="http://schemas.openxmlformats.org/drawingml/2006/picture">
                <pic:pic>
                  <pic:nvPicPr>
                    <pic:cNvPr id="223" name="Image 223"/>
                    <pic:cNvPicPr/>
                  </pic:nvPicPr>
                  <pic:blipFill>
                    <a:blip r:embed="rId62" cstate="print"/>
                    <a:stretch>
                      <a:fillRect/>
                    </a:stretch>
                  </pic:blipFill>
                  <pic:spPr>
                    <a:xfrm>
                      <a:off x="0" y="0"/>
                      <a:ext cx="2593181" cy="2121693"/>
                    </a:xfrm>
                    <a:prstGeom prst="rect">
                      <a:avLst/>
                    </a:prstGeom>
                  </pic:spPr>
                </pic:pic>
              </a:graphicData>
            </a:graphic>
          </wp:anchor>
        </w:drawing>
      </w:r>
    </w:p>
    <w:p>
      <w:pPr>
        <w:pStyle w:val="BodyText"/>
        <w:spacing w:before="254"/>
        <w:ind w:left="2043"/>
      </w:pPr>
      <w:r>
        <w:rPr>
          <w:w w:val="105"/>
        </w:rPr>
        <w:t>Figure</w:t>
      </w:r>
      <w:r>
        <w:rPr>
          <w:spacing w:val="14"/>
          <w:w w:val="105"/>
        </w:rPr>
        <w:t> </w:t>
      </w:r>
      <w:r>
        <w:rPr>
          <w:w w:val="105"/>
        </w:rPr>
        <w:t>3.24:</w:t>
      </w:r>
      <w:r>
        <w:rPr>
          <w:spacing w:val="39"/>
          <w:w w:val="105"/>
        </w:rPr>
        <w:t> </w:t>
      </w:r>
      <w:bookmarkStart w:name="_bookmark111" w:id="150"/>
      <w:bookmarkEnd w:id="150"/>
      <w:r>
        <w:rPr>
          <w:w w:val="105"/>
        </w:rPr>
        <w:t>Y</w:t>
      </w:r>
      <w:r>
        <w:rPr>
          <w:w w:val="105"/>
        </w:rPr>
        <w:t>aw</w:t>
      </w:r>
      <w:r>
        <w:rPr>
          <w:spacing w:val="14"/>
          <w:w w:val="105"/>
        </w:rPr>
        <w:t> </w:t>
      </w:r>
      <w:r>
        <w:rPr>
          <w:w w:val="105"/>
        </w:rPr>
        <w:t>Angular</w:t>
      </w:r>
      <w:r>
        <w:rPr>
          <w:spacing w:val="15"/>
          <w:w w:val="105"/>
        </w:rPr>
        <w:t> </w:t>
      </w:r>
      <w:r>
        <w:rPr>
          <w:w w:val="105"/>
        </w:rPr>
        <w:t>Position</w:t>
      </w:r>
      <w:r>
        <w:rPr>
          <w:spacing w:val="14"/>
          <w:w w:val="105"/>
        </w:rPr>
        <w:t> </w:t>
      </w:r>
      <w:r>
        <w:rPr>
          <w:w w:val="105"/>
        </w:rPr>
        <w:t>state</w:t>
      </w:r>
      <w:r>
        <w:rPr>
          <w:spacing w:val="15"/>
          <w:w w:val="105"/>
        </w:rPr>
        <w:t> </w:t>
      </w:r>
      <w:r>
        <w:rPr>
          <w:w w:val="105"/>
        </w:rPr>
        <w:t>for</w:t>
      </w:r>
      <w:r>
        <w:rPr>
          <w:spacing w:val="14"/>
          <w:w w:val="105"/>
        </w:rPr>
        <w:t> </w:t>
      </w:r>
      <w:r>
        <w:rPr>
          <w:w w:val="105"/>
        </w:rPr>
        <w:t>the</w:t>
      </w:r>
      <w:r>
        <w:rPr>
          <w:spacing w:val="15"/>
          <w:w w:val="105"/>
        </w:rPr>
        <w:t> </w:t>
      </w:r>
      <w:r>
        <w:rPr>
          <w:spacing w:val="-4"/>
          <w:w w:val="105"/>
        </w:rPr>
        <w:t>trial</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spacing w:before="1"/>
        <w:rPr>
          <w:sz w:val="20"/>
        </w:rPr>
      </w:pPr>
    </w:p>
    <w:p>
      <w:pPr>
        <w:pStyle w:val="BodyText"/>
        <w:ind w:left="1940"/>
        <w:rPr>
          <w:sz w:val="20"/>
        </w:rPr>
      </w:pPr>
      <w:r>
        <w:rPr>
          <w:sz w:val="20"/>
        </w:rPr>
        <w:drawing>
          <wp:inline distT="0" distB="0" distL="0" distR="0">
            <wp:extent cx="3619785" cy="3111150"/>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63" cstate="print"/>
                    <a:stretch>
                      <a:fillRect/>
                    </a:stretch>
                  </pic:blipFill>
                  <pic:spPr>
                    <a:xfrm>
                      <a:off x="0" y="0"/>
                      <a:ext cx="3619785" cy="3111150"/>
                    </a:xfrm>
                    <a:prstGeom prst="rect">
                      <a:avLst/>
                    </a:prstGeom>
                  </pic:spPr>
                </pic:pic>
              </a:graphicData>
            </a:graphic>
          </wp:inline>
        </w:drawing>
      </w:r>
      <w:r>
        <w:rPr>
          <w:sz w:val="20"/>
        </w:rPr>
      </w:r>
    </w:p>
    <w:p>
      <w:pPr>
        <w:pStyle w:val="BodyText"/>
        <w:spacing w:before="59"/>
      </w:pPr>
    </w:p>
    <w:p>
      <w:pPr>
        <w:pStyle w:val="BodyText"/>
        <w:ind w:left="1044"/>
      </w:pPr>
      <w:r>
        <w:rPr>
          <w:w w:val="105"/>
        </w:rPr>
        <w:t>Figure</w:t>
      </w:r>
      <w:r>
        <w:rPr>
          <w:spacing w:val="5"/>
          <w:w w:val="105"/>
        </w:rPr>
        <w:t> </w:t>
      </w:r>
      <w:r>
        <w:rPr>
          <w:w w:val="105"/>
        </w:rPr>
        <w:t>3.25:</w:t>
      </w:r>
      <w:r>
        <w:rPr>
          <w:spacing w:val="27"/>
          <w:w w:val="105"/>
        </w:rPr>
        <w:t> </w:t>
      </w:r>
      <w:bookmarkStart w:name="_bookmark112" w:id="151"/>
      <w:bookmarkEnd w:id="151"/>
      <w:r>
        <w:rPr>
          <w:w w:val="105"/>
        </w:rPr>
        <w:t>Acceleration</w:t>
      </w:r>
      <w:r>
        <w:rPr>
          <w:spacing w:val="6"/>
          <w:w w:val="105"/>
        </w:rPr>
        <w:t> </w:t>
      </w:r>
      <w:r>
        <w:rPr>
          <w:w w:val="105"/>
        </w:rPr>
        <w:t>profile</w:t>
      </w:r>
      <w:r>
        <w:rPr>
          <w:spacing w:val="5"/>
          <w:w w:val="105"/>
        </w:rPr>
        <w:t> </w:t>
      </w:r>
      <w:r>
        <w:rPr>
          <w:w w:val="105"/>
        </w:rPr>
        <w:t>for</w:t>
      </w:r>
      <w:r>
        <w:rPr>
          <w:spacing w:val="6"/>
          <w:w w:val="105"/>
        </w:rPr>
        <w:t> </w:t>
      </w:r>
      <w:r>
        <w:rPr>
          <w:w w:val="105"/>
        </w:rPr>
        <w:t>CS</w:t>
      </w:r>
      <w:r>
        <w:rPr>
          <w:spacing w:val="5"/>
          <w:w w:val="105"/>
        </w:rPr>
        <w:t> </w:t>
      </w:r>
      <w:r>
        <w:rPr>
          <w:w w:val="105"/>
        </w:rPr>
        <w:t>on</w:t>
      </w:r>
      <w:r>
        <w:rPr>
          <w:spacing w:val="7"/>
          <w:w w:val="105"/>
        </w:rPr>
        <w:t> </w:t>
      </w:r>
      <w:r>
        <w:rPr>
          <w:w w:val="105"/>
        </w:rPr>
        <w:t>four-lane</w:t>
      </w:r>
      <w:r>
        <w:rPr>
          <w:spacing w:val="5"/>
          <w:w w:val="105"/>
        </w:rPr>
        <w:t> </w:t>
      </w:r>
      <w:r>
        <w:rPr>
          <w:w w:val="105"/>
        </w:rPr>
        <w:t>divided</w:t>
      </w:r>
      <w:r>
        <w:rPr>
          <w:spacing w:val="6"/>
          <w:w w:val="105"/>
        </w:rPr>
        <w:t> </w:t>
      </w:r>
      <w:r>
        <w:rPr>
          <w:w w:val="105"/>
        </w:rPr>
        <w:t>highway</w:t>
      </w:r>
      <w:r>
        <w:rPr>
          <w:spacing w:val="6"/>
          <w:w w:val="105"/>
        </w:rPr>
        <w:t> </w:t>
      </w:r>
      <w:r>
        <w:rPr>
          <w:spacing w:val="-5"/>
          <w:w w:val="105"/>
        </w:rPr>
        <w:t>[</w:t>
      </w:r>
      <w:hyperlink w:history="true" w:anchor="_bookmark158">
        <w:r>
          <w:rPr>
            <w:color w:val="00FF00"/>
            <w:spacing w:val="-5"/>
            <w:w w:val="105"/>
          </w:rPr>
          <w:t>6</w:t>
        </w:r>
      </w:hyperlink>
      <w:r>
        <w:rPr>
          <w:spacing w:val="-5"/>
          <w:w w:val="105"/>
        </w:rPr>
        <w:t>]</w:t>
      </w:r>
    </w:p>
    <w:p>
      <w:pPr>
        <w:pStyle w:val="BodyText"/>
        <w:spacing w:before="113"/>
      </w:pPr>
    </w:p>
    <w:p>
      <w:pPr>
        <w:pStyle w:val="BodyText"/>
        <w:spacing w:line="237" w:lineRule="auto" w:before="1"/>
        <w:ind w:left="160" w:right="895" w:firstLine="351"/>
        <w:jc w:val="both"/>
      </w:pPr>
      <w:r>
        <w:rPr>
          <w:w w:val="105"/>
        </w:rPr>
        <w:t>In</w:t>
      </w:r>
      <w:r>
        <w:rPr>
          <w:w w:val="105"/>
        </w:rPr>
        <w:t> simulation,</w:t>
      </w:r>
      <w:r>
        <w:rPr>
          <w:w w:val="105"/>
        </w:rPr>
        <w:t> k</w:t>
      </w:r>
      <w:r>
        <w:rPr>
          <w:w w:val="105"/>
        </w:rPr>
        <w:t> has</w:t>
      </w:r>
      <w:r>
        <w:rPr>
          <w:w w:val="105"/>
        </w:rPr>
        <w:t> different</w:t>
      </w:r>
      <w:r>
        <w:rPr>
          <w:w w:val="105"/>
        </w:rPr>
        <w:t> values</w:t>
      </w:r>
      <w:r>
        <w:rPr>
          <w:w w:val="105"/>
        </w:rPr>
        <w:t> when</w:t>
      </w:r>
      <w:r>
        <w:rPr>
          <w:w w:val="105"/>
        </w:rPr>
        <w:t> accelerating</w:t>
      </w:r>
      <w:r>
        <w:rPr>
          <w:w w:val="105"/>
        </w:rPr>
        <w:t> and</w:t>
      </w:r>
      <w:r>
        <w:rPr>
          <w:w w:val="105"/>
        </w:rPr>
        <w:t> braking</w:t>
      </w:r>
      <w:r>
        <w:rPr>
          <w:w w:val="105"/>
        </w:rPr>
        <w:t> as</w:t>
      </w:r>
      <w:r>
        <w:rPr>
          <w:w w:val="105"/>
        </w:rPr>
        <w:t> average</w:t>
      </w:r>
      <w:r>
        <w:rPr>
          <w:w w:val="105"/>
        </w:rPr>
        <w:t> accel- eration</w:t>
      </w:r>
      <w:r>
        <w:rPr>
          <w:w w:val="105"/>
        </w:rPr>
        <w:t> values</w:t>
      </w:r>
      <w:r>
        <w:rPr>
          <w:w w:val="105"/>
        </w:rPr>
        <w:t> are</w:t>
      </w:r>
      <w:r>
        <w:rPr>
          <w:w w:val="105"/>
        </w:rPr>
        <w:t> different.</w:t>
      </w:r>
      <w:r>
        <w:rPr>
          <w:spacing w:val="40"/>
          <w:w w:val="105"/>
        </w:rPr>
        <w:t> </w:t>
      </w:r>
      <w:r>
        <w:rPr>
          <w:w w:val="105"/>
        </w:rPr>
        <w:t>The</w:t>
      </w:r>
      <w:r>
        <w:rPr>
          <w:w w:val="105"/>
        </w:rPr>
        <w:t> acceleration</w:t>
      </w:r>
      <w:r>
        <w:rPr>
          <w:w w:val="105"/>
        </w:rPr>
        <w:t> profile</w:t>
      </w:r>
      <w:r>
        <w:rPr>
          <w:w w:val="105"/>
        </w:rPr>
        <w:t> is</w:t>
      </w:r>
      <w:r>
        <w:rPr>
          <w:w w:val="105"/>
        </w:rPr>
        <w:t> the</w:t>
      </w:r>
      <w:r>
        <w:rPr>
          <w:w w:val="105"/>
        </w:rPr>
        <w:t> line</w:t>
      </w:r>
      <w:r>
        <w:rPr>
          <w:w w:val="105"/>
        </w:rPr>
        <w:t> of</w:t>
      </w:r>
      <w:r>
        <w:rPr>
          <w:w w:val="105"/>
        </w:rPr>
        <w:t> best</w:t>
      </w:r>
      <w:r>
        <w:rPr>
          <w:w w:val="105"/>
        </w:rPr>
        <w:t> fit</w:t>
      </w:r>
      <w:r>
        <w:rPr>
          <w:w w:val="105"/>
        </w:rPr>
        <w:t> when</w:t>
      </w:r>
      <w:r>
        <w:rPr>
          <w:w w:val="105"/>
        </w:rPr>
        <w:t> vehicle acceleration</w:t>
      </w:r>
      <w:r>
        <w:rPr>
          <w:w w:val="105"/>
        </w:rPr>
        <w:t> is</w:t>
      </w:r>
      <w:r>
        <w:rPr>
          <w:w w:val="105"/>
        </w:rPr>
        <w:t> plotted</w:t>
      </w:r>
      <w:r>
        <w:rPr>
          <w:w w:val="105"/>
        </w:rPr>
        <w:t> against</w:t>
      </w:r>
      <w:r>
        <w:rPr>
          <w:w w:val="105"/>
        </w:rPr>
        <w:t> different</w:t>
      </w:r>
      <w:r>
        <w:rPr>
          <w:w w:val="105"/>
        </w:rPr>
        <w:t> speeds</w:t>
      </w:r>
      <w:r>
        <w:rPr>
          <w:w w:val="105"/>
        </w:rPr>
        <w:t> as</w:t>
      </w:r>
      <w:r>
        <w:rPr>
          <w:w w:val="105"/>
        </w:rPr>
        <w:t> illustrated</w:t>
      </w:r>
      <w:r>
        <w:rPr>
          <w:w w:val="105"/>
        </w:rPr>
        <w:t> in</w:t>
      </w:r>
      <w:r>
        <w:rPr>
          <w:w w:val="105"/>
        </w:rPr>
        <w:t> Figure</w:t>
      </w:r>
      <w:r>
        <w:rPr>
          <w:w w:val="105"/>
        </w:rPr>
        <w:t> </w:t>
      </w:r>
      <w:hyperlink w:history="true" w:anchor="_bookmark112">
        <w:r>
          <w:rPr>
            <w:color w:val="0000FF"/>
            <w:w w:val="105"/>
          </w:rPr>
          <w:t>3.25</w:t>
        </w:r>
      </w:hyperlink>
      <w:r>
        <w:rPr>
          <w:w w:val="105"/>
        </w:rPr>
        <w:t>.</w:t>
      </w:r>
      <w:r>
        <w:rPr>
          <w:spacing w:val="40"/>
          <w:w w:val="105"/>
        </w:rPr>
        <w:t> </w:t>
      </w:r>
      <w:r>
        <w:rPr>
          <w:w w:val="105"/>
        </w:rPr>
        <w:t>One</w:t>
      </w:r>
      <w:r>
        <w:rPr>
          <w:w w:val="105"/>
        </w:rPr>
        <w:t> paper from</w:t>
      </w:r>
      <w:r>
        <w:rPr>
          <w:w w:val="105"/>
        </w:rPr>
        <w:t> European</w:t>
      </w:r>
      <w:r>
        <w:rPr>
          <w:w w:val="105"/>
        </w:rPr>
        <w:t> Transport</w:t>
      </w:r>
      <w:r>
        <w:rPr>
          <w:w w:val="105"/>
        </w:rPr>
        <w:t> [</w:t>
      </w:r>
      <w:hyperlink w:history="true" w:anchor="_bookmark158">
        <w:r>
          <w:rPr>
            <w:color w:val="00FF00"/>
            <w:w w:val="105"/>
          </w:rPr>
          <w:t>6</w:t>
        </w:r>
      </w:hyperlink>
      <w:r>
        <w:rPr>
          <w:w w:val="105"/>
        </w:rPr>
        <w:t>]</w:t>
      </w:r>
      <w:r>
        <w:rPr>
          <w:w w:val="105"/>
        </w:rPr>
        <w:t> investigated</w:t>
      </w:r>
      <w:r>
        <w:rPr>
          <w:w w:val="105"/>
        </w:rPr>
        <w:t> the</w:t>
      </w:r>
      <w:r>
        <w:rPr>
          <w:w w:val="105"/>
        </w:rPr>
        <w:t> acceleration</w:t>
      </w:r>
      <w:r>
        <w:rPr>
          <w:w w:val="105"/>
        </w:rPr>
        <w:t> profile</w:t>
      </w:r>
      <w:r>
        <w:rPr>
          <w:w w:val="105"/>
        </w:rPr>
        <w:t> on</w:t>
      </w:r>
      <w:r>
        <w:rPr>
          <w:w w:val="105"/>
        </w:rPr>
        <w:t> the</w:t>
      </w:r>
      <w:r>
        <w:rPr>
          <w:w w:val="105"/>
        </w:rPr>
        <w:t> highway.</w:t>
      </w:r>
      <w:r>
        <w:rPr>
          <w:spacing w:val="40"/>
          <w:w w:val="105"/>
        </w:rPr>
        <w:t> </w:t>
      </w:r>
      <w:r>
        <w:rPr>
          <w:w w:val="105"/>
        </w:rPr>
        <w:t>It</w:t>
      </w:r>
      <w:r>
        <w:rPr>
          <w:w w:val="105"/>
        </w:rPr>
        <w:t> is easier</w:t>
      </w:r>
      <w:r>
        <w:rPr>
          <w:w w:val="105"/>
        </w:rPr>
        <w:t> to</w:t>
      </w:r>
      <w:r>
        <w:rPr>
          <w:w w:val="105"/>
        </w:rPr>
        <w:t> obtain</w:t>
      </w:r>
      <w:r>
        <w:rPr>
          <w:w w:val="105"/>
        </w:rPr>
        <w:t> such</w:t>
      </w:r>
      <w:r>
        <w:rPr>
          <w:w w:val="105"/>
        </w:rPr>
        <w:t> a</w:t>
      </w:r>
      <w:r>
        <w:rPr>
          <w:w w:val="105"/>
        </w:rPr>
        <w:t> profile</w:t>
      </w:r>
      <w:r>
        <w:rPr>
          <w:w w:val="105"/>
        </w:rPr>
        <w:t> on</w:t>
      </w:r>
      <w:r>
        <w:rPr>
          <w:w w:val="105"/>
        </w:rPr>
        <w:t> the</w:t>
      </w:r>
      <w:r>
        <w:rPr>
          <w:w w:val="105"/>
        </w:rPr>
        <w:t> highway</w:t>
      </w:r>
      <w:r>
        <w:rPr>
          <w:w w:val="105"/>
        </w:rPr>
        <w:t> as</w:t>
      </w:r>
      <w:r>
        <w:rPr>
          <w:w w:val="105"/>
        </w:rPr>
        <w:t> traffic</w:t>
      </w:r>
      <w:r>
        <w:rPr>
          <w:w w:val="105"/>
        </w:rPr>
        <w:t> conditions</w:t>
      </w:r>
      <w:r>
        <w:rPr>
          <w:w w:val="105"/>
        </w:rPr>
        <w:t> have</w:t>
      </w:r>
      <w:r>
        <w:rPr>
          <w:w w:val="105"/>
        </w:rPr>
        <w:t> less</w:t>
      </w:r>
      <w:r>
        <w:rPr>
          <w:w w:val="105"/>
        </w:rPr>
        <w:t> of</w:t>
      </w:r>
      <w:r>
        <w:rPr>
          <w:w w:val="105"/>
        </w:rPr>
        <w:t> an</w:t>
      </w:r>
      <w:r>
        <w:rPr>
          <w:w w:val="105"/>
        </w:rPr>
        <w:t> impact on</w:t>
      </w:r>
      <w:r>
        <w:rPr>
          <w:spacing w:val="-12"/>
          <w:w w:val="105"/>
        </w:rPr>
        <w:t> </w:t>
      </w:r>
      <w:r>
        <w:rPr>
          <w:w w:val="105"/>
        </w:rPr>
        <w:t>the</w:t>
      </w:r>
      <w:r>
        <w:rPr>
          <w:spacing w:val="-12"/>
          <w:w w:val="105"/>
        </w:rPr>
        <w:t> </w:t>
      </w:r>
      <w:r>
        <w:rPr>
          <w:w w:val="105"/>
        </w:rPr>
        <w:t>acceleration</w:t>
      </w:r>
      <w:r>
        <w:rPr>
          <w:spacing w:val="-12"/>
          <w:w w:val="105"/>
        </w:rPr>
        <w:t> </w:t>
      </w:r>
      <w:r>
        <w:rPr>
          <w:w w:val="105"/>
        </w:rPr>
        <w:t>profile.</w:t>
      </w:r>
      <w:r>
        <w:rPr>
          <w:spacing w:val="16"/>
          <w:w w:val="105"/>
        </w:rPr>
        <w:t> </w:t>
      </w:r>
      <w:r>
        <w:rPr>
          <w:w w:val="105"/>
        </w:rPr>
        <w:t>However,</w:t>
      </w:r>
      <w:r>
        <w:rPr>
          <w:spacing w:val="-10"/>
          <w:w w:val="105"/>
        </w:rPr>
        <w:t> </w:t>
      </w:r>
      <w:r>
        <w:rPr>
          <w:w w:val="105"/>
        </w:rPr>
        <w:t>it</w:t>
      </w:r>
      <w:r>
        <w:rPr>
          <w:spacing w:val="-12"/>
          <w:w w:val="105"/>
        </w:rPr>
        <w:t> </w:t>
      </w:r>
      <w:r>
        <w:rPr>
          <w:w w:val="105"/>
        </w:rPr>
        <w:t>is</w:t>
      </w:r>
      <w:r>
        <w:rPr>
          <w:spacing w:val="-13"/>
          <w:w w:val="105"/>
        </w:rPr>
        <w:t> </w:t>
      </w:r>
      <w:r>
        <w:rPr>
          <w:w w:val="105"/>
        </w:rPr>
        <w:t>difficult</w:t>
      </w:r>
      <w:r>
        <w:rPr>
          <w:spacing w:val="-13"/>
          <w:w w:val="105"/>
        </w:rPr>
        <w:t> </w:t>
      </w:r>
      <w:r>
        <w:rPr>
          <w:w w:val="105"/>
        </w:rPr>
        <w:t>to</w:t>
      </w:r>
      <w:r>
        <w:rPr>
          <w:spacing w:val="-13"/>
          <w:w w:val="105"/>
        </w:rPr>
        <w:t> </w:t>
      </w:r>
      <w:r>
        <w:rPr>
          <w:w w:val="105"/>
        </w:rPr>
        <w:t>obtain</w:t>
      </w:r>
      <w:r>
        <w:rPr>
          <w:spacing w:val="-12"/>
          <w:w w:val="105"/>
        </w:rPr>
        <w:t> </w:t>
      </w:r>
      <w:r>
        <w:rPr>
          <w:w w:val="105"/>
        </w:rPr>
        <w:t>such</w:t>
      </w:r>
      <w:r>
        <w:rPr>
          <w:spacing w:val="-12"/>
          <w:w w:val="105"/>
        </w:rPr>
        <w:t> </w:t>
      </w:r>
      <w:r>
        <w:rPr>
          <w:w w:val="105"/>
        </w:rPr>
        <w:t>a</w:t>
      </w:r>
      <w:r>
        <w:rPr>
          <w:spacing w:val="-13"/>
          <w:w w:val="105"/>
        </w:rPr>
        <w:t> </w:t>
      </w:r>
      <w:r>
        <w:rPr>
          <w:w w:val="105"/>
        </w:rPr>
        <w:t>profile</w:t>
      </w:r>
      <w:r>
        <w:rPr>
          <w:spacing w:val="-13"/>
          <w:w w:val="105"/>
        </w:rPr>
        <w:t> </w:t>
      </w:r>
      <w:r>
        <w:rPr>
          <w:w w:val="105"/>
        </w:rPr>
        <w:t>within</w:t>
      </w:r>
      <w:r>
        <w:rPr>
          <w:spacing w:val="-12"/>
          <w:w w:val="105"/>
        </w:rPr>
        <w:t> </w:t>
      </w:r>
      <w:r>
        <w:rPr>
          <w:w w:val="105"/>
        </w:rPr>
        <w:t>city</w:t>
      </w:r>
      <w:r>
        <w:rPr>
          <w:spacing w:val="-13"/>
          <w:w w:val="105"/>
        </w:rPr>
        <w:t> </w:t>
      </w:r>
      <w:r>
        <w:rPr>
          <w:w w:val="105"/>
        </w:rPr>
        <w:t>limits. The</w:t>
      </w:r>
      <w:r>
        <w:rPr>
          <w:spacing w:val="-11"/>
          <w:w w:val="105"/>
        </w:rPr>
        <w:t> </w:t>
      </w:r>
      <w:r>
        <w:rPr>
          <w:w w:val="105"/>
        </w:rPr>
        <w:t>acceleration</w:t>
      </w:r>
      <w:r>
        <w:rPr>
          <w:spacing w:val="-10"/>
          <w:w w:val="105"/>
        </w:rPr>
        <w:t> </w:t>
      </w:r>
      <w:r>
        <w:rPr>
          <w:w w:val="105"/>
        </w:rPr>
        <w:t>profile</w:t>
      </w:r>
      <w:r>
        <w:rPr>
          <w:spacing w:val="-11"/>
          <w:w w:val="105"/>
        </w:rPr>
        <w:t> </w:t>
      </w:r>
      <w:r>
        <w:rPr>
          <w:w w:val="105"/>
        </w:rPr>
        <w:t>presented</w:t>
      </w:r>
      <w:r>
        <w:rPr>
          <w:spacing w:val="-11"/>
          <w:w w:val="105"/>
        </w:rPr>
        <w:t> </w:t>
      </w:r>
      <w:r>
        <w:rPr>
          <w:w w:val="105"/>
        </w:rPr>
        <w:t>in</w:t>
      </w:r>
      <w:r>
        <w:rPr>
          <w:spacing w:val="-10"/>
          <w:w w:val="105"/>
        </w:rPr>
        <w:t> </w:t>
      </w:r>
      <w:r>
        <w:rPr>
          <w:w w:val="105"/>
        </w:rPr>
        <w:t>Figure</w:t>
      </w:r>
      <w:r>
        <w:rPr>
          <w:spacing w:val="-11"/>
          <w:w w:val="105"/>
        </w:rPr>
        <w:t> </w:t>
      </w:r>
      <w:hyperlink w:history="true" w:anchor="_bookmark112">
        <w:r>
          <w:rPr>
            <w:color w:val="0000FF"/>
            <w:w w:val="105"/>
          </w:rPr>
          <w:t>3.25</w:t>
        </w:r>
      </w:hyperlink>
      <w:r>
        <w:rPr>
          <w:color w:val="0000FF"/>
          <w:spacing w:val="-10"/>
          <w:w w:val="105"/>
        </w:rPr>
        <w:t> </w:t>
      </w:r>
      <w:r>
        <w:rPr>
          <w:w w:val="105"/>
        </w:rPr>
        <w:t>was</w:t>
      </w:r>
      <w:r>
        <w:rPr>
          <w:spacing w:val="-11"/>
          <w:w w:val="105"/>
        </w:rPr>
        <w:t> </w:t>
      </w:r>
      <w:r>
        <w:rPr>
          <w:w w:val="105"/>
        </w:rPr>
        <w:t>used</w:t>
      </w:r>
      <w:r>
        <w:rPr>
          <w:spacing w:val="-10"/>
          <w:w w:val="105"/>
        </w:rPr>
        <w:t> </w:t>
      </w:r>
      <w:r>
        <w:rPr>
          <w:w w:val="105"/>
        </w:rPr>
        <w:t>in</w:t>
      </w:r>
      <w:r>
        <w:rPr>
          <w:spacing w:val="-11"/>
          <w:w w:val="105"/>
        </w:rPr>
        <w:t> </w:t>
      </w:r>
      <w:r>
        <w:rPr>
          <w:w w:val="105"/>
        </w:rPr>
        <w:t>this</w:t>
      </w:r>
      <w:r>
        <w:rPr>
          <w:spacing w:val="-11"/>
          <w:w w:val="105"/>
        </w:rPr>
        <w:t> </w:t>
      </w:r>
      <w:r>
        <w:rPr>
          <w:w w:val="105"/>
        </w:rPr>
        <w:t>simulation</w:t>
      </w:r>
      <w:r>
        <w:rPr>
          <w:spacing w:val="-10"/>
          <w:w w:val="105"/>
        </w:rPr>
        <w:t> </w:t>
      </w:r>
      <w:r>
        <w:rPr>
          <w:w w:val="105"/>
        </w:rPr>
        <w:t>and</w:t>
      </w:r>
      <w:r>
        <w:rPr>
          <w:spacing w:val="-11"/>
          <w:w w:val="105"/>
        </w:rPr>
        <w:t> </w:t>
      </w:r>
      <w:r>
        <w:rPr>
          <w:w w:val="105"/>
        </w:rPr>
        <w:t>linearized as</w:t>
      </w:r>
      <w:r>
        <w:rPr>
          <w:w w:val="105"/>
        </w:rPr>
        <w:t> </w:t>
      </w:r>
      <w:r>
        <w:rPr>
          <w:i/>
          <w:w w:val="105"/>
        </w:rPr>
        <w:t>k</w:t>
      </w:r>
      <w:r>
        <w:rPr>
          <w:i/>
          <w:w w:val="105"/>
        </w:rPr>
        <w:t> </w:t>
      </w:r>
      <w:r>
        <w:rPr>
          <w:w w:val="125"/>
        </w:rPr>
        <w:t>=</w:t>
      </w:r>
      <w:r>
        <w:rPr>
          <w:w w:val="125"/>
        </w:rPr>
        <w:t> </w:t>
      </w:r>
      <w:r>
        <w:rPr>
          <w:w w:val="105"/>
        </w:rPr>
        <w:t>0</w:t>
      </w:r>
      <w:r>
        <w:rPr>
          <w:i/>
          <w:w w:val="105"/>
        </w:rPr>
        <w:t>.</w:t>
      </w:r>
      <w:r>
        <w:rPr>
          <w:w w:val="105"/>
        </w:rPr>
        <w:t>1</w:t>
      </w:r>
      <w:r>
        <w:rPr>
          <w:w w:val="105"/>
        </w:rPr>
        <w:t> (a</w:t>
      </w:r>
      <w:r>
        <w:rPr>
          <w:w w:val="105"/>
        </w:rPr>
        <w:t> negative</w:t>
      </w:r>
      <w:r>
        <w:rPr>
          <w:w w:val="105"/>
        </w:rPr>
        <w:t> linear</w:t>
      </w:r>
      <w:r>
        <w:rPr>
          <w:w w:val="105"/>
        </w:rPr>
        <w:t> relationship)</w:t>
      </w:r>
      <w:r>
        <w:rPr>
          <w:w w:val="105"/>
        </w:rPr>
        <w:t> when</w:t>
      </w:r>
      <w:r>
        <w:rPr>
          <w:w w:val="105"/>
        </w:rPr>
        <w:t> accelerating</w:t>
      </w:r>
      <w:r>
        <w:rPr>
          <w:w w:val="105"/>
        </w:rPr>
        <w:t> instead</w:t>
      </w:r>
      <w:r>
        <w:rPr>
          <w:w w:val="105"/>
        </w:rPr>
        <w:t> of</w:t>
      </w:r>
      <w:r>
        <w:rPr>
          <w:w w:val="105"/>
        </w:rPr>
        <w:t> an</w:t>
      </w:r>
      <w:r>
        <w:rPr>
          <w:w w:val="105"/>
        </w:rPr>
        <w:t> exponentially decreasing</w:t>
      </w:r>
      <w:r>
        <w:rPr>
          <w:spacing w:val="4"/>
          <w:w w:val="105"/>
        </w:rPr>
        <w:t> </w:t>
      </w:r>
      <w:r>
        <w:rPr>
          <w:w w:val="105"/>
        </w:rPr>
        <w:t>profile</w:t>
      </w:r>
      <w:r>
        <w:rPr>
          <w:spacing w:val="5"/>
          <w:w w:val="105"/>
        </w:rPr>
        <w:t> </w:t>
      </w:r>
      <w:r>
        <w:rPr>
          <w:w w:val="105"/>
        </w:rPr>
        <w:t>as</w:t>
      </w:r>
      <w:r>
        <w:rPr>
          <w:spacing w:val="4"/>
          <w:w w:val="105"/>
        </w:rPr>
        <w:t> </w:t>
      </w:r>
      <w:r>
        <w:rPr>
          <w:w w:val="105"/>
        </w:rPr>
        <w:t>described</w:t>
      </w:r>
      <w:r>
        <w:rPr>
          <w:spacing w:val="5"/>
          <w:w w:val="105"/>
        </w:rPr>
        <w:t> </w:t>
      </w:r>
      <w:r>
        <w:rPr>
          <w:w w:val="105"/>
        </w:rPr>
        <w:t>in</w:t>
      </w:r>
      <w:r>
        <w:rPr>
          <w:spacing w:val="5"/>
          <w:w w:val="105"/>
        </w:rPr>
        <w:t> </w:t>
      </w:r>
      <w:r>
        <w:rPr>
          <w:w w:val="105"/>
        </w:rPr>
        <w:t>[</w:t>
      </w:r>
      <w:hyperlink w:history="true" w:anchor="_bookmark158">
        <w:r>
          <w:rPr>
            <w:color w:val="00FF00"/>
            <w:w w:val="105"/>
          </w:rPr>
          <w:t>6</w:t>
        </w:r>
      </w:hyperlink>
      <w:r>
        <w:rPr>
          <w:w w:val="105"/>
        </w:rPr>
        <w:t>].</w:t>
      </w:r>
      <w:r>
        <w:rPr>
          <w:spacing w:val="29"/>
          <w:w w:val="105"/>
        </w:rPr>
        <w:t> </w:t>
      </w:r>
      <w:r>
        <w:rPr>
          <w:w w:val="105"/>
        </w:rPr>
        <w:t>On</w:t>
      </w:r>
      <w:r>
        <w:rPr>
          <w:spacing w:val="5"/>
          <w:w w:val="105"/>
        </w:rPr>
        <w:t> </w:t>
      </w:r>
      <w:r>
        <w:rPr>
          <w:w w:val="105"/>
        </w:rPr>
        <w:t>the</w:t>
      </w:r>
      <w:r>
        <w:rPr>
          <w:spacing w:val="5"/>
          <w:w w:val="105"/>
        </w:rPr>
        <w:t> </w:t>
      </w:r>
      <w:r>
        <w:rPr>
          <w:w w:val="105"/>
        </w:rPr>
        <w:t>other</w:t>
      </w:r>
      <w:r>
        <w:rPr>
          <w:spacing w:val="4"/>
          <w:w w:val="105"/>
        </w:rPr>
        <w:t> </w:t>
      </w:r>
      <w:r>
        <w:rPr>
          <w:w w:val="105"/>
        </w:rPr>
        <w:t>hand,</w:t>
      </w:r>
      <w:r>
        <w:rPr>
          <w:spacing w:val="6"/>
          <w:w w:val="105"/>
        </w:rPr>
        <w:t> </w:t>
      </w:r>
      <w:r>
        <w:rPr>
          <w:w w:val="105"/>
        </w:rPr>
        <w:t>an</w:t>
      </w:r>
      <w:r>
        <w:rPr>
          <w:spacing w:val="4"/>
          <w:w w:val="105"/>
        </w:rPr>
        <w:t> </w:t>
      </w:r>
      <w:r>
        <w:rPr>
          <w:w w:val="105"/>
        </w:rPr>
        <w:t>article</w:t>
      </w:r>
      <w:r>
        <w:rPr>
          <w:spacing w:val="5"/>
          <w:w w:val="105"/>
        </w:rPr>
        <w:t> </w:t>
      </w:r>
      <w:r>
        <w:rPr>
          <w:w w:val="105"/>
        </w:rPr>
        <w:t>from</w:t>
      </w:r>
      <w:r>
        <w:rPr>
          <w:spacing w:val="5"/>
          <w:w w:val="105"/>
        </w:rPr>
        <w:t> </w:t>
      </w:r>
      <w:r>
        <w:rPr>
          <w:w w:val="105"/>
        </w:rPr>
        <w:t>Popular</w:t>
      </w:r>
      <w:r>
        <w:rPr>
          <w:spacing w:val="5"/>
          <w:w w:val="105"/>
        </w:rPr>
        <w:t> </w:t>
      </w:r>
      <w:r>
        <w:rPr>
          <w:spacing w:val="-2"/>
          <w:w w:val="105"/>
        </w:rPr>
        <w:t>Science</w:t>
      </w:r>
    </w:p>
    <w:p>
      <w:pPr>
        <w:pStyle w:val="BodyText"/>
        <w:spacing w:line="237" w:lineRule="auto"/>
        <w:ind w:left="159" w:right="898"/>
        <w:jc w:val="both"/>
      </w:pPr>
      <w:r>
        <w:rPr/>
        <mc:AlternateContent>
          <mc:Choice Requires="wps">
            <w:drawing>
              <wp:anchor distT="0" distB="0" distL="0" distR="0" allowOverlap="1" layoutInCell="1" locked="0" behindDoc="1" simplePos="0" relativeHeight="484787200">
                <wp:simplePos x="0" y="0"/>
                <wp:positionH relativeFrom="page">
                  <wp:posOffset>5301538</wp:posOffset>
                </wp:positionH>
                <wp:positionV relativeFrom="paragraph">
                  <wp:posOffset>100369</wp:posOffset>
                </wp:positionV>
                <wp:extent cx="88900" cy="1181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88900" cy="118110"/>
                        </a:xfrm>
                        <a:prstGeom prst="rect">
                          <a:avLst/>
                        </a:prstGeom>
                      </wps:spPr>
                      <wps:txbx>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wps:txbx>
                      <wps:bodyPr wrap="square" lIns="0" tIns="0" rIns="0" bIns="0" rtlCol="0">
                        <a:noAutofit/>
                      </wps:bodyPr>
                    </wps:wsp>
                  </a:graphicData>
                </a:graphic>
              </wp:anchor>
            </w:drawing>
          </mc:Choice>
          <mc:Fallback>
            <w:pict>
              <v:shape style="position:absolute;margin-left:417.444pt;margin-top:7.90308pt;width:7pt;height:9.3pt;mso-position-horizontal-relative:page;mso-position-vertical-relative:paragraph;z-index:-18529280" type="#_x0000_t202" id="docshape152" filled="false" stroked="false">
                <v:textbox inset="0,0,0,0">
                  <w:txbxContent>
                    <w:p>
                      <w:pPr>
                        <w:spacing w:line="139" w:lineRule="auto" w:before="33"/>
                        <w:ind w:left="0" w:right="0" w:firstLine="0"/>
                        <w:jc w:val="left"/>
                        <w:rPr>
                          <w:rFonts w:ascii="Lucida Console"/>
                          <w:sz w:val="12"/>
                        </w:rPr>
                      </w:pPr>
                      <w:r>
                        <w:rPr>
                          <w:spacing w:val="-5"/>
                          <w:position w:val="-5"/>
                          <w:sz w:val="16"/>
                        </w:rPr>
                        <w:t>s</w:t>
                      </w:r>
                      <w:r>
                        <w:rPr>
                          <w:rFonts w:ascii="Lucida Console"/>
                          <w:spacing w:val="-5"/>
                          <w:sz w:val="12"/>
                        </w:rPr>
                        <w:t>2</w:t>
                      </w:r>
                    </w:p>
                  </w:txbxContent>
                </v:textbox>
                <w10:wrap type="none"/>
              </v:shape>
            </w:pict>
          </mc:Fallback>
        </mc:AlternateContent>
      </w:r>
      <w:r>
        <w:rPr>
          <w:w w:val="105"/>
        </w:rPr>
        <w:t>[</w:t>
      </w:r>
      <w:hyperlink w:history="true" w:anchor="_bookmark288">
        <w:r>
          <w:rPr>
            <w:color w:val="00FF00"/>
            <w:w w:val="105"/>
          </w:rPr>
          <w:t>140</w:t>
        </w:r>
      </w:hyperlink>
      <w:r>
        <w:rPr>
          <w:w w:val="105"/>
        </w:rPr>
        <w:t>]</w:t>
      </w:r>
      <w:r>
        <w:rPr>
          <w:spacing w:val="-15"/>
          <w:w w:val="105"/>
        </w:rPr>
        <w:t> </w:t>
      </w:r>
      <w:r>
        <w:rPr>
          <w:w w:val="105"/>
        </w:rPr>
        <w:t>reported</w:t>
      </w:r>
      <w:r>
        <w:rPr>
          <w:spacing w:val="-14"/>
          <w:w w:val="105"/>
        </w:rPr>
        <w:t> </w:t>
      </w:r>
      <w:r>
        <w:rPr>
          <w:w w:val="105"/>
        </w:rPr>
        <w:t>stopping</w:t>
      </w:r>
      <w:r>
        <w:rPr>
          <w:spacing w:val="-14"/>
          <w:w w:val="105"/>
        </w:rPr>
        <w:t> </w:t>
      </w:r>
      <w:r>
        <w:rPr>
          <w:w w:val="105"/>
        </w:rPr>
        <w:t>distances</w:t>
      </w:r>
      <w:r>
        <w:rPr>
          <w:spacing w:val="-14"/>
          <w:w w:val="105"/>
        </w:rPr>
        <w:t> </w:t>
      </w:r>
      <w:r>
        <w:rPr>
          <w:w w:val="105"/>
        </w:rPr>
        <w:t>result</w:t>
      </w:r>
      <w:r>
        <w:rPr>
          <w:spacing w:val="-15"/>
          <w:w w:val="105"/>
        </w:rPr>
        <w:t> </w:t>
      </w:r>
      <w:r>
        <w:rPr>
          <w:w w:val="105"/>
        </w:rPr>
        <w:t>in</w:t>
      </w:r>
      <w:r>
        <w:rPr>
          <w:spacing w:val="-14"/>
          <w:w w:val="105"/>
        </w:rPr>
        <w:t> </w:t>
      </w:r>
      <w:r>
        <w:rPr>
          <w:w w:val="105"/>
        </w:rPr>
        <w:t>a</w:t>
      </w:r>
      <w:r>
        <w:rPr>
          <w:spacing w:val="-14"/>
          <w:w w:val="105"/>
        </w:rPr>
        <w:t> </w:t>
      </w:r>
      <w:r>
        <w:rPr>
          <w:w w:val="105"/>
        </w:rPr>
        <w:t>deceleration</w:t>
      </w:r>
      <w:r>
        <w:rPr>
          <w:spacing w:val="-13"/>
          <w:w w:val="105"/>
        </w:rPr>
        <w:t> </w:t>
      </w:r>
      <w:r>
        <w:rPr>
          <w:w w:val="105"/>
        </w:rPr>
        <w:t>of</w:t>
      </w:r>
      <w:r>
        <w:rPr>
          <w:spacing w:val="-12"/>
          <w:w w:val="105"/>
        </w:rPr>
        <w:t> </w:t>
      </w:r>
      <w:r>
        <w:rPr>
          <w:rFonts w:ascii="Cambria" w:hAnsi="Cambria"/>
          <w:w w:val="105"/>
        </w:rPr>
        <w:t>−</w:t>
      </w:r>
      <w:r>
        <w:rPr>
          <w:w w:val="105"/>
        </w:rPr>
        <w:t>9</w:t>
      </w:r>
      <w:r>
        <w:rPr>
          <w:i/>
          <w:w w:val="105"/>
        </w:rPr>
        <w:t>.</w:t>
      </w:r>
      <w:r>
        <w:rPr>
          <w:w w:val="105"/>
        </w:rPr>
        <w:t>81</w:t>
      </w:r>
      <w:r>
        <w:rPr>
          <w:spacing w:val="-13"/>
          <w:w w:val="105"/>
        </w:rPr>
        <w:t> </w:t>
      </w:r>
      <w:r>
        <w:rPr>
          <w:w w:val="105"/>
          <w:u w:val="single"/>
          <w:vertAlign w:val="superscript"/>
        </w:rPr>
        <w:t>m</w:t>
      </w:r>
      <w:r>
        <w:rPr>
          <w:spacing w:val="-15"/>
          <w:w w:val="105"/>
          <w:vertAlign w:val="baseline"/>
        </w:rPr>
        <w:t> </w:t>
      </w:r>
      <w:r>
        <w:rPr>
          <w:w w:val="105"/>
          <w:vertAlign w:val="baseline"/>
        </w:rPr>
        <w:t>.</w:t>
      </w:r>
      <w:r>
        <w:rPr>
          <w:spacing w:val="10"/>
          <w:w w:val="105"/>
          <w:vertAlign w:val="baseline"/>
        </w:rPr>
        <w:t> </w:t>
      </w:r>
      <w:r>
        <w:rPr>
          <w:w w:val="105"/>
          <w:vertAlign w:val="baseline"/>
        </w:rPr>
        <w:t>These</w:t>
      </w:r>
      <w:r>
        <w:rPr>
          <w:spacing w:val="-12"/>
          <w:w w:val="105"/>
          <w:vertAlign w:val="baseline"/>
        </w:rPr>
        <w:t> </w:t>
      </w:r>
      <w:r>
        <w:rPr>
          <w:w w:val="105"/>
          <w:vertAlign w:val="baseline"/>
        </w:rPr>
        <w:t>values</w:t>
      </w:r>
      <w:r>
        <w:rPr>
          <w:spacing w:val="-12"/>
          <w:w w:val="105"/>
          <w:vertAlign w:val="baseline"/>
        </w:rPr>
        <w:t> </w:t>
      </w:r>
      <w:r>
        <w:rPr>
          <w:w w:val="105"/>
          <w:vertAlign w:val="baseline"/>
        </w:rPr>
        <w:t>provide an upper bound for aggressive braking.</w:t>
      </w:r>
      <w:r>
        <w:rPr>
          <w:spacing w:val="23"/>
          <w:w w:val="105"/>
          <w:vertAlign w:val="baseline"/>
        </w:rPr>
        <w:t> </w:t>
      </w:r>
      <w:r>
        <w:rPr>
          <w:w w:val="105"/>
          <w:vertAlign w:val="baseline"/>
        </w:rPr>
        <w:t>To simulate non-aggressive braking, a</w:t>
      </w:r>
      <w:r>
        <w:rPr>
          <w:spacing w:val="-2"/>
          <w:w w:val="105"/>
          <w:vertAlign w:val="baseline"/>
        </w:rPr>
        <w:t> </w:t>
      </w:r>
      <w:r>
        <w:rPr>
          <w:i/>
          <w:w w:val="105"/>
          <w:vertAlign w:val="baseline"/>
        </w:rPr>
        <w:t>k </w:t>
      </w:r>
      <w:r>
        <w:rPr>
          <w:w w:val="125"/>
          <w:vertAlign w:val="baseline"/>
        </w:rPr>
        <w:t>=</w:t>
      </w:r>
      <w:r>
        <w:rPr>
          <w:spacing w:val="-16"/>
          <w:w w:val="125"/>
          <w:vertAlign w:val="baseline"/>
        </w:rPr>
        <w:t> </w:t>
      </w:r>
      <w:r>
        <w:rPr>
          <w:w w:val="105"/>
          <w:vertAlign w:val="baseline"/>
        </w:rPr>
        <w:t>0</w:t>
      </w:r>
      <w:r>
        <w:rPr>
          <w:i/>
          <w:w w:val="105"/>
          <w:vertAlign w:val="baseline"/>
        </w:rPr>
        <w:t>.</w:t>
      </w:r>
      <w:r>
        <w:rPr>
          <w:w w:val="105"/>
          <w:vertAlign w:val="baseline"/>
        </w:rPr>
        <w:t>3 was used during braking.</w:t>
      </w:r>
    </w:p>
    <w:p>
      <w:pPr>
        <w:spacing w:after="0" w:line="237" w:lineRule="auto"/>
        <w:jc w:val="both"/>
        <w:sectPr>
          <w:pgSz w:w="12240" w:h="15840"/>
          <w:pgMar w:header="0" w:footer="1819" w:top="1820" w:bottom="2000" w:left="1460" w:right="540"/>
        </w:sectPr>
      </w:pPr>
    </w:p>
    <w:p>
      <w:pPr>
        <w:pStyle w:val="BodyText"/>
      </w:pPr>
    </w:p>
    <w:p>
      <w:pPr>
        <w:pStyle w:val="BodyText"/>
        <w:spacing w:before="204"/>
      </w:pPr>
    </w:p>
    <w:p>
      <w:pPr>
        <w:pStyle w:val="BodyText"/>
        <w:spacing w:after="2"/>
        <w:ind w:left="2168"/>
      </w:pPr>
      <w:r>
        <w:rPr>
          <w:w w:val="105"/>
        </w:rPr>
        <w:t>Table</w:t>
      </w:r>
      <w:r>
        <w:rPr>
          <w:spacing w:val="30"/>
          <w:w w:val="105"/>
        </w:rPr>
        <w:t> </w:t>
      </w:r>
      <w:r>
        <w:rPr>
          <w:w w:val="105"/>
        </w:rPr>
        <w:t>3.2:</w:t>
      </w:r>
      <w:r>
        <w:rPr>
          <w:spacing w:val="60"/>
          <w:w w:val="105"/>
        </w:rPr>
        <w:t> </w:t>
      </w:r>
      <w:bookmarkStart w:name="_bookmark113" w:id="152"/>
      <w:bookmarkEnd w:id="152"/>
      <w:r>
        <w:rPr>
          <w:w w:val="105"/>
        </w:rPr>
        <w:t>Randomized</w:t>
      </w:r>
      <w:r>
        <w:rPr>
          <w:spacing w:val="31"/>
          <w:w w:val="105"/>
        </w:rPr>
        <w:t> </w:t>
      </w:r>
      <w:r>
        <w:rPr>
          <w:w w:val="105"/>
        </w:rPr>
        <w:t>Gaussian</w:t>
      </w:r>
      <w:r>
        <w:rPr>
          <w:spacing w:val="30"/>
          <w:w w:val="105"/>
        </w:rPr>
        <w:t> </w:t>
      </w:r>
      <w:r>
        <w:rPr>
          <w:w w:val="105"/>
        </w:rPr>
        <w:t>PDF</w:t>
      </w:r>
      <w:r>
        <w:rPr>
          <w:spacing w:val="31"/>
          <w:w w:val="105"/>
        </w:rPr>
        <w:t> </w:t>
      </w:r>
      <w:r>
        <w:rPr>
          <w:spacing w:val="-2"/>
          <w:w w:val="105"/>
        </w:rPr>
        <w:t>parameters</w:t>
      </w:r>
    </w:p>
    <w:tbl>
      <w:tblPr>
        <w:tblW w:w="0" w:type="auto"/>
        <w:jc w:val="left"/>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2"/>
        <w:gridCol w:w="1649"/>
        <w:gridCol w:w="1920"/>
      </w:tblGrid>
      <w:tr>
        <w:trPr>
          <w:trHeight w:val="289" w:hRule="atLeast"/>
        </w:trPr>
        <w:tc>
          <w:tcPr>
            <w:tcW w:w="2822" w:type="dxa"/>
          </w:tcPr>
          <w:p>
            <w:pPr>
              <w:pStyle w:val="TableParagraph"/>
              <w:spacing w:line="268" w:lineRule="exact"/>
              <w:ind w:left="8" w:right="1"/>
              <w:jc w:val="center"/>
              <w:rPr>
                <w:sz w:val="24"/>
              </w:rPr>
            </w:pPr>
            <w:r>
              <w:rPr>
                <w:w w:val="105"/>
                <w:sz w:val="24"/>
              </w:rPr>
              <w:t>Random</w:t>
            </w:r>
            <w:r>
              <w:rPr>
                <w:spacing w:val="20"/>
                <w:w w:val="105"/>
                <w:sz w:val="24"/>
              </w:rPr>
              <w:t> </w:t>
            </w:r>
            <w:r>
              <w:rPr>
                <w:spacing w:val="-2"/>
                <w:w w:val="105"/>
                <w:sz w:val="24"/>
              </w:rPr>
              <w:t>Variable</w:t>
            </w:r>
          </w:p>
        </w:tc>
        <w:tc>
          <w:tcPr>
            <w:tcW w:w="1649" w:type="dxa"/>
          </w:tcPr>
          <w:p>
            <w:pPr>
              <w:pStyle w:val="TableParagraph"/>
              <w:spacing w:line="201" w:lineRule="exact"/>
              <w:ind w:left="122"/>
              <w:rPr>
                <w:sz w:val="24"/>
              </w:rPr>
            </w:pPr>
            <w:r>
              <w:rPr>
                <w:w w:val="105"/>
                <w:sz w:val="24"/>
              </w:rPr>
              <w:t>Mean</w:t>
            </w:r>
            <w:r>
              <w:rPr>
                <w:spacing w:val="14"/>
                <w:w w:val="105"/>
                <w:sz w:val="24"/>
              </w:rPr>
              <w:t> </w:t>
            </w:r>
            <w:r>
              <w:rPr>
                <w:w w:val="105"/>
                <w:sz w:val="24"/>
              </w:rPr>
              <w:t>(</w:t>
            </w:r>
            <w:r>
              <w:rPr>
                <w:i/>
                <w:w w:val="105"/>
                <w:sz w:val="24"/>
              </w:rPr>
              <w:t>µ</w:t>
            </w:r>
            <w:r>
              <w:rPr>
                <w:w w:val="105"/>
                <w:sz w:val="24"/>
              </w:rPr>
              <w:t>,</w:t>
            </w:r>
            <w:r>
              <w:rPr>
                <w:spacing w:val="36"/>
                <w:w w:val="105"/>
                <w:sz w:val="24"/>
              </w:rPr>
              <w:t> </w:t>
            </w:r>
            <w:r>
              <w:rPr>
                <w:spacing w:val="-4"/>
                <w:w w:val="105"/>
                <w:sz w:val="24"/>
                <w:u w:val="single"/>
                <w:vertAlign w:val="superscript"/>
              </w:rPr>
              <w:t>rad</w:t>
            </w:r>
            <w:r>
              <w:rPr>
                <w:spacing w:val="-4"/>
                <w:w w:val="105"/>
                <w:sz w:val="24"/>
                <w:vertAlign w:val="baseline"/>
              </w:rPr>
              <w:t>)</w:t>
            </w:r>
          </w:p>
          <w:p>
            <w:pPr>
              <w:pStyle w:val="TableParagraph"/>
              <w:spacing w:line="68" w:lineRule="exact"/>
              <w:ind w:right="315"/>
              <w:jc w:val="right"/>
              <w:rPr>
                <w:sz w:val="16"/>
              </w:rPr>
            </w:pPr>
            <w:r>
              <w:rPr>
                <w:spacing w:val="-10"/>
                <w:w w:val="105"/>
                <w:sz w:val="16"/>
              </w:rPr>
              <w:t>s</w:t>
            </w:r>
          </w:p>
        </w:tc>
        <w:tc>
          <w:tcPr>
            <w:tcW w:w="1920" w:type="dxa"/>
          </w:tcPr>
          <w:p>
            <w:pPr>
              <w:pStyle w:val="TableParagraph"/>
              <w:spacing w:line="201" w:lineRule="exact"/>
              <w:ind w:left="123"/>
              <w:rPr>
                <w:sz w:val="24"/>
              </w:rPr>
            </w:pPr>
            <w:r>
              <w:rPr>
                <w:w w:val="110"/>
                <w:sz w:val="24"/>
              </w:rPr>
              <w:t>Std</w:t>
            </w:r>
            <w:r>
              <w:rPr>
                <w:spacing w:val="17"/>
                <w:w w:val="110"/>
                <w:sz w:val="24"/>
              </w:rPr>
              <w:t> </w:t>
            </w:r>
            <w:r>
              <w:rPr>
                <w:w w:val="110"/>
                <w:sz w:val="24"/>
              </w:rPr>
              <w:t>Dev</w:t>
            </w:r>
            <w:r>
              <w:rPr>
                <w:spacing w:val="19"/>
                <w:w w:val="110"/>
                <w:sz w:val="24"/>
              </w:rPr>
              <w:t> </w:t>
            </w:r>
            <w:r>
              <w:rPr>
                <w:w w:val="110"/>
                <w:sz w:val="24"/>
              </w:rPr>
              <w:t>(</w:t>
            </w:r>
            <w:r>
              <w:rPr>
                <w:i/>
                <w:w w:val="110"/>
                <w:sz w:val="24"/>
              </w:rPr>
              <w:t>σ</w:t>
            </w:r>
            <w:r>
              <w:rPr>
                <w:w w:val="110"/>
                <w:sz w:val="24"/>
              </w:rPr>
              <w:t>,</w:t>
            </w:r>
            <w:r>
              <w:rPr>
                <w:spacing w:val="42"/>
                <w:w w:val="110"/>
                <w:sz w:val="24"/>
              </w:rPr>
              <w:t> </w:t>
            </w:r>
            <w:r>
              <w:rPr>
                <w:spacing w:val="-4"/>
                <w:w w:val="110"/>
                <w:sz w:val="24"/>
                <w:u w:val="single"/>
                <w:vertAlign w:val="superscript"/>
              </w:rPr>
              <w:t>rad</w:t>
            </w:r>
            <w:r>
              <w:rPr>
                <w:spacing w:val="-4"/>
                <w:w w:val="110"/>
                <w:sz w:val="24"/>
                <w:vertAlign w:val="baseline"/>
              </w:rPr>
              <w:t>)</w:t>
            </w:r>
          </w:p>
          <w:p>
            <w:pPr>
              <w:pStyle w:val="TableParagraph"/>
              <w:spacing w:line="68" w:lineRule="exact"/>
              <w:ind w:right="315"/>
              <w:jc w:val="right"/>
              <w:rPr>
                <w:sz w:val="16"/>
              </w:rPr>
            </w:pPr>
            <w:r>
              <w:rPr>
                <w:spacing w:val="-10"/>
                <w:w w:val="105"/>
                <w:sz w:val="16"/>
              </w:rPr>
              <w:t>s</w:t>
            </w:r>
          </w:p>
        </w:tc>
      </w:tr>
      <w:tr>
        <w:trPr>
          <w:trHeight w:val="286" w:hRule="atLeast"/>
        </w:trPr>
        <w:tc>
          <w:tcPr>
            <w:tcW w:w="2822" w:type="dxa"/>
            <w:tcBorders>
              <w:bottom w:val="nil"/>
            </w:tcBorders>
          </w:tcPr>
          <w:p>
            <w:pPr>
              <w:pStyle w:val="TableParagraph"/>
              <w:spacing w:line="266" w:lineRule="exact"/>
              <w:ind w:left="8" w:right="2"/>
              <w:jc w:val="center"/>
              <w:rPr>
                <w:sz w:val="24"/>
              </w:rPr>
            </w:pPr>
            <w:r>
              <w:rPr>
                <w:w w:val="115"/>
                <w:sz w:val="24"/>
              </w:rPr>
              <w:t>PDF</w:t>
            </w:r>
            <w:r>
              <w:rPr>
                <w:spacing w:val="64"/>
                <w:w w:val="115"/>
                <w:sz w:val="24"/>
              </w:rPr>
              <w:t> </w:t>
            </w:r>
            <w:r>
              <w:rPr>
                <w:spacing w:val="-2"/>
                <w:w w:val="115"/>
                <w:sz w:val="24"/>
              </w:rPr>
              <w:t>Amplitude</w:t>
            </w:r>
          </w:p>
        </w:tc>
        <w:tc>
          <w:tcPr>
            <w:tcW w:w="1649" w:type="dxa"/>
            <w:tcBorders>
              <w:bottom w:val="nil"/>
            </w:tcBorders>
          </w:tcPr>
          <w:p>
            <w:pPr>
              <w:pStyle w:val="TableParagraph"/>
              <w:spacing w:line="266" w:lineRule="exact"/>
              <w:ind w:left="8"/>
              <w:jc w:val="center"/>
              <w:rPr>
                <w:sz w:val="24"/>
              </w:rPr>
            </w:pPr>
            <w:r>
              <w:rPr>
                <w:spacing w:val="-4"/>
                <w:sz w:val="24"/>
              </w:rPr>
              <w:t>0.15</w:t>
            </w:r>
          </w:p>
        </w:tc>
        <w:tc>
          <w:tcPr>
            <w:tcW w:w="1920" w:type="dxa"/>
            <w:tcBorders>
              <w:bottom w:val="nil"/>
            </w:tcBorders>
          </w:tcPr>
          <w:p>
            <w:pPr>
              <w:pStyle w:val="TableParagraph"/>
              <w:spacing w:line="266" w:lineRule="exact"/>
              <w:ind w:left="9"/>
              <w:jc w:val="center"/>
              <w:rPr>
                <w:sz w:val="24"/>
              </w:rPr>
            </w:pPr>
            <w:r>
              <w:rPr>
                <w:spacing w:val="-4"/>
                <w:sz w:val="24"/>
              </w:rPr>
              <w:t>0.07</w:t>
            </w:r>
          </w:p>
        </w:tc>
      </w:tr>
      <w:tr>
        <w:trPr>
          <w:trHeight w:val="289" w:hRule="atLeast"/>
        </w:trPr>
        <w:tc>
          <w:tcPr>
            <w:tcW w:w="2822" w:type="dxa"/>
            <w:tcBorders>
              <w:top w:val="nil"/>
            </w:tcBorders>
          </w:tcPr>
          <w:p>
            <w:pPr>
              <w:pStyle w:val="TableParagraph"/>
              <w:spacing w:line="269" w:lineRule="exact"/>
              <w:ind w:left="8"/>
              <w:jc w:val="center"/>
              <w:rPr>
                <w:sz w:val="24"/>
              </w:rPr>
            </w:pPr>
            <w:r>
              <w:rPr>
                <w:w w:val="110"/>
                <w:sz w:val="24"/>
              </w:rPr>
              <w:t>PDF</w:t>
            </w:r>
            <w:r>
              <w:rPr>
                <w:spacing w:val="29"/>
                <w:w w:val="110"/>
                <w:sz w:val="24"/>
              </w:rPr>
              <w:t> </w:t>
            </w:r>
            <w:r>
              <w:rPr>
                <w:w w:val="110"/>
                <w:sz w:val="24"/>
              </w:rPr>
              <w:t>Standard</w:t>
            </w:r>
            <w:r>
              <w:rPr>
                <w:spacing w:val="31"/>
                <w:w w:val="110"/>
                <w:sz w:val="24"/>
              </w:rPr>
              <w:t> </w:t>
            </w:r>
            <w:r>
              <w:rPr>
                <w:spacing w:val="-2"/>
                <w:w w:val="110"/>
                <w:sz w:val="24"/>
              </w:rPr>
              <w:t>Deviation</w:t>
            </w:r>
          </w:p>
        </w:tc>
        <w:tc>
          <w:tcPr>
            <w:tcW w:w="1649" w:type="dxa"/>
            <w:tcBorders>
              <w:top w:val="nil"/>
            </w:tcBorders>
          </w:tcPr>
          <w:p>
            <w:pPr>
              <w:pStyle w:val="TableParagraph"/>
              <w:spacing w:line="269" w:lineRule="exact"/>
              <w:ind w:left="8"/>
              <w:jc w:val="center"/>
              <w:rPr>
                <w:sz w:val="24"/>
              </w:rPr>
            </w:pPr>
            <w:r>
              <w:rPr>
                <w:spacing w:val="-4"/>
                <w:sz w:val="24"/>
              </w:rPr>
              <w:t>0.75</w:t>
            </w:r>
          </w:p>
        </w:tc>
        <w:tc>
          <w:tcPr>
            <w:tcW w:w="1920" w:type="dxa"/>
            <w:tcBorders>
              <w:top w:val="nil"/>
            </w:tcBorders>
          </w:tcPr>
          <w:p>
            <w:pPr>
              <w:pStyle w:val="TableParagraph"/>
              <w:spacing w:line="269" w:lineRule="exact"/>
              <w:ind w:left="9"/>
              <w:jc w:val="center"/>
              <w:rPr>
                <w:sz w:val="24"/>
              </w:rPr>
            </w:pPr>
            <w:r>
              <w:rPr>
                <w:spacing w:val="-5"/>
                <w:sz w:val="24"/>
              </w:rPr>
              <w:t>0.3</w:t>
            </w:r>
          </w:p>
        </w:tc>
      </w:tr>
    </w:tbl>
    <w:p>
      <w:pPr>
        <w:pStyle w:val="BodyText"/>
        <w:spacing w:before="20"/>
      </w:pPr>
    </w:p>
    <w:p>
      <w:pPr>
        <w:pStyle w:val="ListParagraph"/>
        <w:numPr>
          <w:ilvl w:val="1"/>
          <w:numId w:val="16"/>
        </w:numPr>
        <w:tabs>
          <w:tab w:pos="1235" w:val="left" w:leader="none"/>
        </w:tabs>
        <w:spacing w:line="240" w:lineRule="auto" w:before="0" w:after="0"/>
        <w:ind w:left="1235" w:right="0" w:hanging="1075"/>
        <w:jc w:val="left"/>
        <w:rPr>
          <w:b/>
          <w:sz w:val="34"/>
        </w:rPr>
      </w:pPr>
      <w:bookmarkStart w:name="Training Data Generation" w:id="153"/>
      <w:bookmarkEnd w:id="153"/>
      <w:r>
        <w:rPr/>
      </w:r>
      <w:bookmarkStart w:name="_bookmark114" w:id="154"/>
      <w:bookmarkEnd w:id="154"/>
      <w:r>
        <w:rPr/>
      </w:r>
      <w:r>
        <w:rPr>
          <w:b/>
          <w:w w:val="120"/>
          <w:sz w:val="34"/>
        </w:rPr>
        <w:t>Training</w:t>
      </w:r>
      <w:r>
        <w:rPr>
          <w:b/>
          <w:spacing w:val="61"/>
          <w:w w:val="120"/>
          <w:sz w:val="34"/>
        </w:rPr>
        <w:t> </w:t>
      </w:r>
      <w:r>
        <w:rPr>
          <w:b/>
          <w:w w:val="120"/>
          <w:sz w:val="34"/>
        </w:rPr>
        <w:t>Data</w:t>
      </w:r>
      <w:r>
        <w:rPr>
          <w:b/>
          <w:spacing w:val="62"/>
          <w:w w:val="120"/>
          <w:sz w:val="34"/>
        </w:rPr>
        <w:t> </w:t>
      </w:r>
      <w:r>
        <w:rPr>
          <w:b/>
          <w:spacing w:val="-2"/>
          <w:w w:val="120"/>
          <w:sz w:val="34"/>
        </w:rPr>
        <w:t>Generation</w:t>
      </w:r>
    </w:p>
    <w:p>
      <w:pPr>
        <w:pStyle w:val="BodyText"/>
        <w:spacing w:line="237" w:lineRule="auto" w:before="328"/>
        <w:ind w:left="160" w:right="895" w:firstLine="351"/>
        <w:jc w:val="both"/>
      </w:pPr>
      <w:r>
        <w:rPr/>
        <w:t>The</w:t>
      </w:r>
      <w:r>
        <w:rPr>
          <w:spacing w:val="70"/>
        </w:rPr>
        <w:t> </w:t>
      </w:r>
      <w:r>
        <w:rPr/>
        <w:t>simulation</w:t>
      </w:r>
      <w:r>
        <w:rPr>
          <w:spacing w:val="70"/>
        </w:rPr>
        <w:t> </w:t>
      </w:r>
      <w:r>
        <w:rPr/>
        <w:t>emulates</w:t>
      </w:r>
      <w:r>
        <w:rPr>
          <w:spacing w:val="70"/>
        </w:rPr>
        <w:t> </w:t>
      </w:r>
      <w:r>
        <w:rPr/>
        <w:t>a</w:t>
      </w:r>
      <w:r>
        <w:rPr>
          <w:spacing w:val="70"/>
        </w:rPr>
        <w:t> </w:t>
      </w:r>
      <w:r>
        <w:rPr/>
        <w:t>trial</w:t>
      </w:r>
      <w:r>
        <w:rPr>
          <w:spacing w:val="40"/>
        </w:rPr>
        <w:t> </w:t>
      </w:r>
      <w:r>
        <w:rPr/>
        <w:t>of</w:t>
      </w:r>
      <w:r>
        <w:rPr>
          <w:spacing w:val="70"/>
        </w:rPr>
        <w:t> </w:t>
      </w:r>
      <w:r>
        <w:rPr/>
        <w:t>a</w:t>
      </w:r>
      <w:r>
        <w:rPr>
          <w:spacing w:val="70"/>
        </w:rPr>
        <w:t> </w:t>
      </w:r>
      <w:r>
        <w:rPr/>
        <w:t>vehicle</w:t>
      </w:r>
      <w:r>
        <w:rPr>
          <w:spacing w:val="70"/>
        </w:rPr>
        <w:t> </w:t>
      </w:r>
      <w:r>
        <w:rPr/>
        <w:t>in</w:t>
      </w:r>
      <w:r>
        <w:rPr>
          <w:spacing w:val="40"/>
        </w:rPr>
        <w:t> </w:t>
      </w:r>
      <w:r>
        <w:rPr/>
        <w:t>normal</w:t>
      </w:r>
      <w:r>
        <w:rPr>
          <w:spacing w:val="70"/>
        </w:rPr>
        <w:t> </w:t>
      </w:r>
      <w:r>
        <w:rPr/>
        <w:t>traffic</w:t>
      </w:r>
      <w:r>
        <w:rPr>
          <w:spacing w:val="70"/>
        </w:rPr>
        <w:t> </w:t>
      </w:r>
      <w:r>
        <w:rPr/>
        <w:t>conditions</w:t>
      </w:r>
      <w:r>
        <w:rPr>
          <w:spacing w:val="40"/>
        </w:rPr>
        <w:t> </w:t>
      </w:r>
      <w:r>
        <w:rPr/>
        <w:t>for</w:t>
      </w:r>
      <w:r>
        <w:rPr>
          <w:spacing w:val="70"/>
        </w:rPr>
        <w:t> </w:t>
      </w:r>
      <w:r>
        <w:rPr/>
        <w:t>1500</w:t>
      </w:r>
      <w:r>
        <w:rPr>
          <w:spacing w:val="-13"/>
        </w:rPr>
        <w:t> </w:t>
      </w:r>
      <w:r>
        <w:rPr/>
        <w:t>s (25</w:t>
      </w:r>
      <w:r>
        <w:rPr>
          <w:spacing w:val="-11"/>
        </w:rPr>
        <w:t> </w:t>
      </w:r>
      <w:r>
        <w:rPr/>
        <w:t>min)</w:t>
      </w:r>
      <w:r>
        <w:rPr>
          <w:spacing w:val="57"/>
        </w:rPr>
        <w:t> </w:t>
      </w:r>
      <w:r>
        <w:rPr/>
        <w:t>with</w:t>
      </w:r>
      <w:r>
        <w:rPr>
          <w:spacing w:val="57"/>
        </w:rPr>
        <w:t> </w:t>
      </w:r>
      <w:r>
        <w:rPr/>
        <w:t>a</w:t>
      </w:r>
      <w:r>
        <w:rPr>
          <w:spacing w:val="56"/>
        </w:rPr>
        <w:t> </w:t>
      </w:r>
      <w:r>
        <w:rPr/>
        <w:t>model</w:t>
      </w:r>
      <w:r>
        <w:rPr>
          <w:spacing w:val="57"/>
        </w:rPr>
        <w:t> </w:t>
      </w:r>
      <w:r>
        <w:rPr/>
        <w:t>update</w:t>
      </w:r>
      <w:r>
        <w:rPr>
          <w:spacing w:val="56"/>
        </w:rPr>
        <w:t> </w:t>
      </w:r>
      <w:r>
        <w:rPr/>
        <w:t>rate</w:t>
      </w:r>
      <w:r>
        <w:rPr>
          <w:spacing w:val="56"/>
        </w:rPr>
        <w:t> </w:t>
      </w:r>
      <w:r>
        <w:rPr/>
        <w:t>of</w:t>
      </w:r>
      <w:r>
        <w:rPr>
          <w:spacing w:val="56"/>
        </w:rPr>
        <w:t> </w:t>
      </w:r>
      <w:r>
        <w:rPr/>
        <w:t>100</w:t>
      </w:r>
      <w:r>
        <w:rPr>
          <w:spacing w:val="-11"/>
        </w:rPr>
        <w:t> </w:t>
      </w:r>
      <w:r>
        <w:rPr/>
        <w:t>Hz</w:t>
      </w:r>
      <w:r>
        <w:rPr>
          <w:spacing w:val="56"/>
        </w:rPr>
        <w:t> </w:t>
      </w:r>
      <w:r>
        <w:rPr/>
        <w:t>totalling</w:t>
      </w:r>
      <w:r>
        <w:rPr>
          <w:spacing w:val="56"/>
        </w:rPr>
        <w:t> </w:t>
      </w:r>
      <w:r>
        <w:rPr/>
        <w:t>150,000</w:t>
      </w:r>
      <w:r>
        <w:rPr>
          <w:spacing w:val="56"/>
        </w:rPr>
        <w:t> </w:t>
      </w:r>
      <w:r>
        <w:rPr/>
        <w:t>data</w:t>
      </w:r>
      <w:r>
        <w:rPr>
          <w:spacing w:val="56"/>
        </w:rPr>
        <w:t> </w:t>
      </w:r>
      <w:r>
        <w:rPr/>
        <w:t>points</w:t>
      </w:r>
      <w:r>
        <w:rPr>
          <w:spacing w:val="56"/>
        </w:rPr>
        <w:t> </w:t>
      </w:r>
      <w:r>
        <w:rPr/>
        <w:t>per</w:t>
      </w:r>
      <w:r>
        <w:rPr>
          <w:spacing w:val="56"/>
        </w:rPr>
        <w:t> </w:t>
      </w:r>
      <w:r>
        <w:rPr/>
        <w:t>trial.</w:t>
      </w:r>
      <w:r>
        <w:rPr>
          <w:spacing w:val="38"/>
        </w:rPr>
        <w:t>  </w:t>
      </w:r>
      <w:r>
        <w:rPr/>
        <w:t>In a</w:t>
      </w:r>
      <w:r>
        <w:rPr>
          <w:spacing w:val="40"/>
        </w:rPr>
        <w:t> </w:t>
      </w:r>
      <w:r>
        <w:rPr/>
        <w:t>normal</w:t>
      </w:r>
      <w:r>
        <w:rPr>
          <w:spacing w:val="40"/>
        </w:rPr>
        <w:t> </w:t>
      </w:r>
      <w:r>
        <w:rPr/>
        <w:t>driving</w:t>
      </w:r>
      <w:r>
        <w:rPr>
          <w:spacing w:val="40"/>
        </w:rPr>
        <w:t> </w:t>
      </w:r>
      <w:r>
        <w:rPr/>
        <w:t>scenario</w:t>
      </w:r>
      <w:r>
        <w:rPr>
          <w:spacing w:val="40"/>
        </w:rPr>
        <w:t> </w:t>
      </w:r>
      <w:r>
        <w:rPr/>
        <w:t>on</w:t>
      </w:r>
      <w:r>
        <w:rPr>
          <w:spacing w:val="40"/>
        </w:rPr>
        <w:t> </w:t>
      </w:r>
      <w:r>
        <w:rPr/>
        <w:t>the</w:t>
      </w:r>
      <w:r>
        <w:rPr>
          <w:spacing w:val="40"/>
        </w:rPr>
        <w:t> </w:t>
      </w:r>
      <w:r>
        <w:rPr/>
        <w:t>road,</w:t>
      </w:r>
      <w:r>
        <w:rPr>
          <w:spacing w:val="40"/>
        </w:rPr>
        <w:t> </w:t>
      </w:r>
      <w:r>
        <w:rPr/>
        <w:t>the</w:t>
      </w:r>
      <w:r>
        <w:rPr>
          <w:spacing w:val="40"/>
        </w:rPr>
        <w:t> </w:t>
      </w:r>
      <w:r>
        <w:rPr/>
        <w:t>driver’s</w:t>
      </w:r>
      <w:r>
        <w:rPr>
          <w:spacing w:val="40"/>
        </w:rPr>
        <w:t> </w:t>
      </w:r>
      <w:r>
        <w:rPr/>
        <w:t>main</w:t>
      </w:r>
      <w:r>
        <w:rPr>
          <w:spacing w:val="40"/>
        </w:rPr>
        <w:t> </w:t>
      </w:r>
      <w:r>
        <w:rPr/>
        <w:t>focus</w:t>
      </w:r>
      <w:r>
        <w:rPr>
          <w:spacing w:val="40"/>
        </w:rPr>
        <w:t> </w:t>
      </w:r>
      <w:r>
        <w:rPr/>
        <w:t>is</w:t>
      </w:r>
      <w:r>
        <w:rPr>
          <w:spacing w:val="40"/>
        </w:rPr>
        <w:t> </w:t>
      </w:r>
      <w:r>
        <w:rPr/>
        <w:t>controlling</w:t>
      </w:r>
      <w:r>
        <w:rPr>
          <w:spacing w:val="40"/>
        </w:rPr>
        <w:t> </w:t>
      </w:r>
      <w:r>
        <w:rPr/>
        <w:t>the</w:t>
      </w:r>
      <w:r>
        <w:rPr>
          <w:spacing w:val="40"/>
        </w:rPr>
        <w:t> </w:t>
      </w:r>
      <w:r>
        <w:rPr/>
        <w:t>steering and</w:t>
      </w:r>
      <w:r>
        <w:rPr>
          <w:spacing w:val="36"/>
        </w:rPr>
        <w:t> </w:t>
      </w:r>
      <w:r>
        <w:rPr/>
        <w:t>acceleration.</w:t>
      </w:r>
      <w:r>
        <w:rPr>
          <w:spacing w:val="40"/>
        </w:rPr>
        <w:t> </w:t>
      </w:r>
      <w:r>
        <w:rPr/>
        <w:t>When</w:t>
      </w:r>
      <w:r>
        <w:rPr>
          <w:spacing w:val="36"/>
        </w:rPr>
        <w:t> </w:t>
      </w:r>
      <w:r>
        <w:rPr/>
        <w:t>driving</w:t>
      </w:r>
      <w:r>
        <w:rPr>
          <w:spacing w:val="36"/>
        </w:rPr>
        <w:t> </w:t>
      </w:r>
      <w:r>
        <w:rPr/>
        <w:t>in</w:t>
      </w:r>
      <w:r>
        <w:rPr>
          <w:spacing w:val="36"/>
        </w:rPr>
        <w:t> </w:t>
      </w:r>
      <w:r>
        <w:rPr/>
        <w:t>a</w:t>
      </w:r>
      <w:r>
        <w:rPr>
          <w:spacing w:val="36"/>
        </w:rPr>
        <w:t> </w:t>
      </w:r>
      <w:r>
        <w:rPr/>
        <w:t>single</w:t>
      </w:r>
      <w:r>
        <w:rPr>
          <w:spacing w:val="36"/>
        </w:rPr>
        <w:t> </w:t>
      </w:r>
      <w:r>
        <w:rPr/>
        <w:t>lane,</w:t>
      </w:r>
      <w:r>
        <w:rPr>
          <w:spacing w:val="37"/>
        </w:rPr>
        <w:t> </w:t>
      </w:r>
      <w:r>
        <w:rPr/>
        <w:t>the</w:t>
      </w:r>
      <w:r>
        <w:rPr>
          <w:spacing w:val="36"/>
        </w:rPr>
        <w:t> </w:t>
      </w:r>
      <w:r>
        <w:rPr/>
        <w:t>steering</w:t>
      </w:r>
      <w:r>
        <w:rPr>
          <w:spacing w:val="36"/>
        </w:rPr>
        <w:t> </w:t>
      </w:r>
      <w:r>
        <w:rPr/>
        <w:t>should</w:t>
      </w:r>
      <w:r>
        <w:rPr>
          <w:spacing w:val="36"/>
        </w:rPr>
        <w:t> </w:t>
      </w:r>
      <w:r>
        <w:rPr/>
        <w:t>centre</w:t>
      </w:r>
      <w:r>
        <w:rPr>
          <w:spacing w:val="36"/>
        </w:rPr>
        <w:t> </w:t>
      </w:r>
      <w:r>
        <w:rPr/>
        <w:t>the</w:t>
      </w:r>
      <w:r>
        <w:rPr>
          <w:spacing w:val="36"/>
        </w:rPr>
        <w:t> </w:t>
      </w:r>
      <w:r>
        <w:rPr/>
        <w:t>car</w:t>
      </w:r>
      <w:r>
        <w:rPr>
          <w:spacing w:val="36"/>
        </w:rPr>
        <w:t> </w:t>
      </w:r>
      <w:r>
        <w:rPr/>
        <w:t>in</w:t>
      </w:r>
      <w:r>
        <w:rPr>
          <w:spacing w:val="36"/>
        </w:rPr>
        <w:t> </w:t>
      </w:r>
      <w:r>
        <w:rPr/>
        <w:t>the lane.</w:t>
      </w:r>
      <w:r>
        <w:rPr>
          <w:spacing w:val="40"/>
        </w:rPr>
        <w:t> </w:t>
      </w:r>
      <w:r>
        <w:rPr/>
        <w:t>However, the acceleration control is situation dependent as the driver needs to decide whether to increase velocity towards the speed limit, control velocity to follow the car in front, or slow to a stop for an intersection or turn. To emulate the transition between the various</w:t>
      </w:r>
      <w:r>
        <w:rPr>
          <w:spacing w:val="35"/>
        </w:rPr>
        <w:t> </w:t>
      </w:r>
      <w:r>
        <w:rPr/>
        <w:t>manoeuvres,</w:t>
      </w:r>
      <w:r>
        <w:rPr>
          <w:spacing w:val="36"/>
        </w:rPr>
        <w:t> </w:t>
      </w:r>
      <w:r>
        <w:rPr/>
        <w:t>the</w:t>
      </w:r>
      <w:r>
        <w:rPr>
          <w:spacing w:val="35"/>
        </w:rPr>
        <w:t> </w:t>
      </w:r>
      <w:r>
        <w:rPr/>
        <w:t>driver’s</w:t>
      </w:r>
      <w:r>
        <w:rPr>
          <w:spacing w:val="35"/>
        </w:rPr>
        <w:t> </w:t>
      </w:r>
      <w:r>
        <w:rPr/>
        <w:t>decisions</w:t>
      </w:r>
      <w:r>
        <w:rPr>
          <w:spacing w:val="35"/>
        </w:rPr>
        <w:t> </w:t>
      </w:r>
      <w:r>
        <w:rPr/>
        <w:t>are</w:t>
      </w:r>
      <w:r>
        <w:rPr>
          <w:spacing w:val="35"/>
        </w:rPr>
        <w:t> </w:t>
      </w:r>
      <w:r>
        <w:rPr/>
        <w:t>modelled</w:t>
      </w:r>
      <w:r>
        <w:rPr>
          <w:spacing w:val="35"/>
        </w:rPr>
        <w:t> </w:t>
      </w:r>
      <w:r>
        <w:rPr/>
        <w:t>using</w:t>
      </w:r>
      <w:r>
        <w:rPr>
          <w:spacing w:val="35"/>
        </w:rPr>
        <w:t> </w:t>
      </w:r>
      <w:r>
        <w:rPr/>
        <w:t>a</w:t>
      </w:r>
      <w:r>
        <w:rPr>
          <w:spacing w:val="35"/>
        </w:rPr>
        <w:t> </w:t>
      </w:r>
      <w:r>
        <w:rPr/>
        <w:t>Markov</w:t>
      </w:r>
      <w:r>
        <w:rPr>
          <w:spacing w:val="35"/>
        </w:rPr>
        <w:t> </w:t>
      </w:r>
      <w:r>
        <w:rPr/>
        <w:t>Decision</w:t>
      </w:r>
      <w:r>
        <w:rPr>
          <w:spacing w:val="35"/>
        </w:rPr>
        <w:t> </w:t>
      </w:r>
      <w:r>
        <w:rPr>
          <w:spacing w:val="-2"/>
        </w:rPr>
        <w:t>Process</w:t>
      </w:r>
    </w:p>
    <w:p>
      <w:pPr>
        <w:pStyle w:val="BodyText"/>
        <w:spacing w:line="282" w:lineRule="exact"/>
        <w:ind w:left="160"/>
      </w:pPr>
      <w:r>
        <w:rPr/>
        <mc:AlternateContent>
          <mc:Choice Requires="wps">
            <w:drawing>
              <wp:anchor distT="0" distB="0" distL="0" distR="0" allowOverlap="1" layoutInCell="1" locked="0" behindDoc="1" simplePos="0" relativeHeight="484787712">
                <wp:simplePos x="0" y="0"/>
                <wp:positionH relativeFrom="page">
                  <wp:posOffset>4047172</wp:posOffset>
                </wp:positionH>
                <wp:positionV relativeFrom="paragraph">
                  <wp:posOffset>114317</wp:posOffset>
                </wp:positionV>
                <wp:extent cx="42545" cy="1016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318.674988pt;margin-top:9.00141pt;width:3.35pt;height:8pt;mso-position-horizontal-relative:page;mso-position-vertical-relative:paragraph;z-index:-18528768" type="#_x0000_t202" id="docshape153"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mc:AlternateContent>
          <mc:Choice Requires="wps">
            <w:drawing>
              <wp:anchor distT="0" distB="0" distL="0" distR="0" allowOverlap="1" layoutInCell="1" locked="0" behindDoc="1" simplePos="0" relativeHeight="484788224">
                <wp:simplePos x="0" y="0"/>
                <wp:positionH relativeFrom="page">
                  <wp:posOffset>5906046</wp:posOffset>
                </wp:positionH>
                <wp:positionV relativeFrom="paragraph">
                  <wp:posOffset>114317</wp:posOffset>
                </wp:positionV>
                <wp:extent cx="60325" cy="1016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465.042999pt;margin-top:9.00141pt;width:4.75pt;height:8pt;mso-position-horizontal-relative:page;mso-position-vertical-relative:paragraph;z-index:-18528256" type="#_x0000_t202" id="docshape154"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w:w w:val="105"/>
        </w:rPr>
        <w:t>(MDP).</w:t>
      </w:r>
      <w:r>
        <w:rPr>
          <w:spacing w:val="27"/>
          <w:w w:val="105"/>
        </w:rPr>
        <w:t> </w:t>
      </w:r>
      <w:r>
        <w:rPr>
          <w:w w:val="105"/>
        </w:rPr>
        <w:t>The</w:t>
      </w:r>
      <w:r>
        <w:rPr>
          <w:spacing w:val="28"/>
          <w:w w:val="105"/>
        </w:rPr>
        <w:t> </w:t>
      </w:r>
      <w:r>
        <w:rPr>
          <w:w w:val="105"/>
        </w:rPr>
        <w:t>speed</w:t>
      </w:r>
      <w:r>
        <w:rPr>
          <w:spacing w:val="28"/>
          <w:w w:val="105"/>
        </w:rPr>
        <w:t> </w:t>
      </w:r>
      <w:r>
        <w:rPr>
          <w:w w:val="105"/>
        </w:rPr>
        <w:t>limit</w:t>
      </w:r>
      <w:r>
        <w:rPr>
          <w:spacing w:val="28"/>
          <w:w w:val="105"/>
        </w:rPr>
        <w:t> </w:t>
      </w:r>
      <w:r>
        <w:rPr>
          <w:w w:val="105"/>
        </w:rPr>
        <w:t>was</w:t>
      </w:r>
      <w:r>
        <w:rPr>
          <w:spacing w:val="28"/>
          <w:w w:val="105"/>
        </w:rPr>
        <w:t> </w:t>
      </w:r>
      <w:r>
        <w:rPr>
          <w:w w:val="105"/>
        </w:rPr>
        <w:t>set</w:t>
      </w:r>
      <w:r>
        <w:rPr>
          <w:spacing w:val="28"/>
          <w:w w:val="105"/>
        </w:rPr>
        <w:t> </w:t>
      </w:r>
      <w:r>
        <w:rPr>
          <w:w w:val="105"/>
        </w:rPr>
        <w:t>to</w:t>
      </w:r>
      <w:r>
        <w:rPr>
          <w:spacing w:val="27"/>
          <w:w w:val="105"/>
        </w:rPr>
        <w:t> </w:t>
      </w:r>
      <w:r>
        <w:rPr>
          <w:w w:val="105"/>
        </w:rPr>
        <w:t>about</w:t>
      </w:r>
      <w:r>
        <w:rPr>
          <w:spacing w:val="28"/>
          <w:w w:val="105"/>
        </w:rPr>
        <w:t> </w:t>
      </w:r>
      <w:r>
        <w:rPr>
          <w:w w:val="105"/>
        </w:rPr>
        <w:t>15</w:t>
      </w:r>
      <w:r>
        <w:rPr>
          <w:spacing w:val="2"/>
          <w:w w:val="105"/>
        </w:rPr>
        <w:t> </w:t>
      </w:r>
      <w:r>
        <w:rPr>
          <w:w w:val="105"/>
          <w:u w:val="single"/>
          <w:vertAlign w:val="superscript"/>
        </w:rPr>
        <w:t>m</w:t>
      </w:r>
      <w:r>
        <w:rPr>
          <w:spacing w:val="51"/>
          <w:w w:val="105"/>
          <w:vertAlign w:val="baseline"/>
        </w:rPr>
        <w:t> </w:t>
      </w:r>
      <w:r>
        <w:rPr>
          <w:w w:val="105"/>
          <w:vertAlign w:val="baseline"/>
        </w:rPr>
        <w:t>which</w:t>
      </w:r>
      <w:r>
        <w:rPr>
          <w:spacing w:val="28"/>
          <w:w w:val="105"/>
          <w:vertAlign w:val="baseline"/>
        </w:rPr>
        <w:t> </w:t>
      </w:r>
      <w:r>
        <w:rPr>
          <w:w w:val="105"/>
          <w:vertAlign w:val="baseline"/>
        </w:rPr>
        <w:t>is</w:t>
      </w:r>
      <w:r>
        <w:rPr>
          <w:spacing w:val="28"/>
          <w:w w:val="105"/>
          <w:vertAlign w:val="baseline"/>
        </w:rPr>
        <w:t> </w:t>
      </w:r>
      <w:r>
        <w:rPr>
          <w:w w:val="105"/>
          <w:vertAlign w:val="baseline"/>
        </w:rPr>
        <w:t>equivalent</w:t>
      </w:r>
      <w:r>
        <w:rPr>
          <w:spacing w:val="28"/>
          <w:w w:val="105"/>
          <w:vertAlign w:val="baseline"/>
        </w:rPr>
        <w:t> </w:t>
      </w:r>
      <w:r>
        <w:rPr>
          <w:w w:val="105"/>
          <w:vertAlign w:val="baseline"/>
        </w:rPr>
        <w:t>to</w:t>
      </w:r>
      <w:r>
        <w:rPr>
          <w:spacing w:val="27"/>
          <w:w w:val="105"/>
          <w:vertAlign w:val="baseline"/>
        </w:rPr>
        <w:t> </w:t>
      </w:r>
      <w:r>
        <w:rPr>
          <w:w w:val="105"/>
          <w:vertAlign w:val="baseline"/>
        </w:rPr>
        <w:t>54</w:t>
      </w:r>
      <w:r>
        <w:rPr>
          <w:spacing w:val="4"/>
          <w:w w:val="105"/>
          <w:vertAlign w:val="baseline"/>
        </w:rPr>
        <w:t> </w:t>
      </w:r>
      <w:r>
        <w:rPr>
          <w:w w:val="105"/>
          <w:u w:val="single"/>
          <w:vertAlign w:val="superscript"/>
        </w:rPr>
        <w:t>km</w:t>
      </w:r>
      <w:r>
        <w:rPr>
          <w:w w:val="105"/>
          <w:vertAlign w:val="baseline"/>
        </w:rPr>
        <w:t>.</w:t>
      </w:r>
      <w:r>
        <w:rPr>
          <w:spacing w:val="73"/>
          <w:w w:val="105"/>
          <w:vertAlign w:val="baseline"/>
        </w:rPr>
        <w:t> </w:t>
      </w:r>
      <w:r>
        <w:rPr>
          <w:w w:val="105"/>
          <w:vertAlign w:val="baseline"/>
        </w:rPr>
        <w:t>This</w:t>
      </w:r>
      <w:r>
        <w:rPr>
          <w:spacing w:val="28"/>
          <w:w w:val="105"/>
          <w:vertAlign w:val="baseline"/>
        </w:rPr>
        <w:t> </w:t>
      </w:r>
      <w:r>
        <w:rPr>
          <w:spacing w:val="-4"/>
          <w:w w:val="105"/>
          <w:vertAlign w:val="baseline"/>
        </w:rPr>
        <w:t>speed</w:t>
      </w:r>
    </w:p>
    <w:p>
      <w:pPr>
        <w:spacing w:after="0" w:line="282" w:lineRule="exact"/>
        <w:sectPr>
          <w:pgSz w:w="12240" w:h="15840"/>
          <w:pgMar w:header="0" w:footer="1819" w:top="1820" w:bottom="2000" w:left="1460" w:right="540"/>
        </w:sectPr>
      </w:pPr>
    </w:p>
    <w:p>
      <w:pPr>
        <w:pStyle w:val="BodyText"/>
        <w:spacing w:line="289" w:lineRule="exact"/>
        <w:ind w:left="160"/>
      </w:pPr>
      <w:r>
        <w:rPr/>
        <mc:AlternateContent>
          <mc:Choice Requires="wps">
            <w:drawing>
              <wp:anchor distT="0" distB="0" distL="0" distR="0" allowOverlap="1" layoutInCell="1" locked="0" behindDoc="1" simplePos="0" relativeHeight="484788736">
                <wp:simplePos x="0" y="0"/>
                <wp:positionH relativeFrom="page">
                  <wp:posOffset>5544858</wp:posOffset>
                </wp:positionH>
                <wp:positionV relativeFrom="paragraph">
                  <wp:posOffset>118970</wp:posOffset>
                </wp:positionV>
                <wp:extent cx="60325" cy="1016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60325" cy="101600"/>
                        </a:xfrm>
                        <a:prstGeom prst="rect">
                          <a:avLst/>
                        </a:prstGeom>
                      </wps:spPr>
                      <wps:txbx>
                        <w:txbxContent>
                          <w:p>
                            <w:pPr>
                              <w:spacing w:line="159" w:lineRule="exact" w:before="0"/>
                              <w:ind w:left="0" w:right="0" w:firstLine="0"/>
                              <w:jc w:val="left"/>
                              <w:rPr>
                                <w:sz w:val="16"/>
                              </w:rPr>
                            </w:pPr>
                            <w:r>
                              <w:rPr>
                                <w:spacing w:val="-10"/>
                                <w:w w:val="110"/>
                                <w:sz w:val="16"/>
                              </w:rPr>
                              <w:t>h</w:t>
                            </w:r>
                          </w:p>
                        </w:txbxContent>
                      </wps:txbx>
                      <wps:bodyPr wrap="square" lIns="0" tIns="0" rIns="0" bIns="0" rtlCol="0">
                        <a:noAutofit/>
                      </wps:bodyPr>
                    </wps:wsp>
                  </a:graphicData>
                </a:graphic>
              </wp:anchor>
            </w:drawing>
          </mc:Choice>
          <mc:Fallback>
            <w:pict>
              <v:shape style="position:absolute;margin-left:436.602997pt;margin-top:9.367768pt;width:4.75pt;height:8pt;mso-position-horizontal-relative:page;mso-position-vertical-relative:paragraph;z-index:-18527744" type="#_x0000_t202" id="docshape155" filled="false" stroked="false">
                <v:textbox inset="0,0,0,0">
                  <w:txbxContent>
                    <w:p>
                      <w:pPr>
                        <w:spacing w:line="159" w:lineRule="exact" w:before="0"/>
                        <w:ind w:left="0" w:right="0" w:firstLine="0"/>
                        <w:jc w:val="left"/>
                        <w:rPr>
                          <w:sz w:val="16"/>
                        </w:rPr>
                      </w:pPr>
                      <w:r>
                        <w:rPr>
                          <w:spacing w:val="-10"/>
                          <w:w w:val="110"/>
                          <w:sz w:val="16"/>
                        </w:rPr>
                        <w:t>h</w:t>
                      </w:r>
                    </w:p>
                  </w:txbxContent>
                </v:textbox>
                <w10:wrap type="none"/>
              </v:shape>
            </w:pict>
          </mc:Fallback>
        </mc:AlternateContent>
      </w:r>
      <w:r>
        <w:rPr>
          <w:w w:val="105"/>
        </w:rPr>
        <w:t>was</w:t>
      </w:r>
      <w:r>
        <w:rPr>
          <w:spacing w:val="9"/>
          <w:w w:val="105"/>
        </w:rPr>
        <w:t> </w:t>
      </w:r>
      <w:r>
        <w:rPr>
          <w:w w:val="105"/>
        </w:rPr>
        <w:t>selected</w:t>
      </w:r>
      <w:r>
        <w:rPr>
          <w:spacing w:val="10"/>
          <w:w w:val="105"/>
        </w:rPr>
        <w:t> </w:t>
      </w:r>
      <w:r>
        <w:rPr>
          <w:w w:val="105"/>
        </w:rPr>
        <w:t>as</w:t>
      </w:r>
      <w:r>
        <w:rPr>
          <w:spacing w:val="10"/>
          <w:w w:val="105"/>
        </w:rPr>
        <w:t> </w:t>
      </w:r>
      <w:r>
        <w:rPr>
          <w:w w:val="105"/>
        </w:rPr>
        <w:t>it</w:t>
      </w:r>
      <w:r>
        <w:rPr>
          <w:spacing w:val="10"/>
          <w:w w:val="105"/>
        </w:rPr>
        <w:t> </w:t>
      </w:r>
      <w:r>
        <w:rPr>
          <w:w w:val="105"/>
        </w:rPr>
        <w:t>was</w:t>
      </w:r>
      <w:r>
        <w:rPr>
          <w:spacing w:val="10"/>
          <w:w w:val="105"/>
        </w:rPr>
        <w:t> </w:t>
      </w:r>
      <w:r>
        <w:rPr>
          <w:w w:val="105"/>
        </w:rPr>
        <w:t>close</w:t>
      </w:r>
      <w:r>
        <w:rPr>
          <w:spacing w:val="10"/>
          <w:w w:val="105"/>
        </w:rPr>
        <w:t> </w:t>
      </w:r>
      <w:r>
        <w:rPr>
          <w:w w:val="105"/>
        </w:rPr>
        <w:t>to</w:t>
      </w:r>
      <w:r>
        <w:rPr>
          <w:spacing w:val="10"/>
          <w:w w:val="105"/>
        </w:rPr>
        <w:t> </w:t>
      </w:r>
      <w:r>
        <w:rPr>
          <w:w w:val="105"/>
        </w:rPr>
        <w:t>Ontario’s</w:t>
      </w:r>
      <w:r>
        <w:rPr>
          <w:spacing w:val="10"/>
          <w:w w:val="105"/>
        </w:rPr>
        <w:t> </w:t>
      </w:r>
      <w:r>
        <w:rPr>
          <w:w w:val="105"/>
        </w:rPr>
        <w:t>standard</w:t>
      </w:r>
      <w:r>
        <w:rPr>
          <w:spacing w:val="9"/>
          <w:w w:val="105"/>
        </w:rPr>
        <w:t> </w:t>
      </w:r>
      <w:r>
        <w:rPr>
          <w:w w:val="105"/>
        </w:rPr>
        <w:t>speed</w:t>
      </w:r>
      <w:r>
        <w:rPr>
          <w:spacing w:val="11"/>
          <w:w w:val="105"/>
        </w:rPr>
        <w:t> </w:t>
      </w:r>
      <w:r>
        <w:rPr>
          <w:w w:val="105"/>
        </w:rPr>
        <w:t>limit</w:t>
      </w:r>
      <w:r>
        <w:rPr>
          <w:spacing w:val="10"/>
          <w:w w:val="105"/>
        </w:rPr>
        <w:t> </w:t>
      </w:r>
      <w:r>
        <w:rPr>
          <w:w w:val="105"/>
        </w:rPr>
        <w:t>of</w:t>
      </w:r>
      <w:r>
        <w:rPr>
          <w:spacing w:val="9"/>
          <w:w w:val="105"/>
        </w:rPr>
        <w:t> </w:t>
      </w:r>
      <w:r>
        <w:rPr>
          <w:w w:val="105"/>
        </w:rPr>
        <w:t>50</w:t>
      </w:r>
      <w:r>
        <w:rPr>
          <w:spacing w:val="-10"/>
          <w:w w:val="105"/>
        </w:rPr>
        <w:t> </w:t>
      </w:r>
      <w:r>
        <w:rPr>
          <w:spacing w:val="-5"/>
          <w:w w:val="105"/>
          <w:u w:val="single"/>
          <w:vertAlign w:val="superscript"/>
        </w:rPr>
        <w:t>km</w:t>
      </w:r>
    </w:p>
    <w:p>
      <w:pPr>
        <w:pStyle w:val="BodyText"/>
        <w:spacing w:line="289" w:lineRule="exact"/>
        <w:ind w:left="73"/>
      </w:pPr>
      <w:r>
        <w:rPr/>
        <w:br w:type="column"/>
      </w:r>
      <w:r>
        <w:rPr>
          <w:w w:val="105"/>
        </w:rPr>
        <w:t>if</w:t>
      </w:r>
      <w:r>
        <w:rPr>
          <w:spacing w:val="7"/>
          <w:w w:val="105"/>
        </w:rPr>
        <w:t> </w:t>
      </w:r>
      <w:r>
        <w:rPr>
          <w:w w:val="105"/>
        </w:rPr>
        <w:t>no</w:t>
      </w:r>
      <w:r>
        <w:rPr>
          <w:spacing w:val="8"/>
          <w:w w:val="105"/>
        </w:rPr>
        <w:t> </w:t>
      </w:r>
      <w:r>
        <w:rPr>
          <w:w w:val="105"/>
        </w:rPr>
        <w:t>speed</w:t>
      </w:r>
      <w:r>
        <w:rPr>
          <w:spacing w:val="8"/>
          <w:w w:val="105"/>
        </w:rPr>
        <w:t> </w:t>
      </w:r>
      <w:r>
        <w:rPr>
          <w:spacing w:val="-2"/>
          <w:w w:val="105"/>
        </w:rPr>
        <w:t>limits</w:t>
      </w:r>
    </w:p>
    <w:p>
      <w:pPr>
        <w:spacing w:after="0" w:line="289" w:lineRule="exact"/>
        <w:sectPr>
          <w:type w:val="continuous"/>
          <w:pgSz w:w="12240" w:h="15840"/>
          <w:pgMar w:header="0" w:footer="1819" w:top="1820" w:bottom="280" w:left="1460" w:right="540"/>
          <w:cols w:num="2" w:equalWidth="0">
            <w:col w:w="7435" w:space="40"/>
            <w:col w:w="2765"/>
          </w:cols>
        </w:sectPr>
      </w:pPr>
    </w:p>
    <w:p>
      <w:pPr>
        <w:pStyle w:val="BodyText"/>
        <w:spacing w:line="237" w:lineRule="auto"/>
        <w:ind w:left="160" w:right="896"/>
        <w:jc w:val="both"/>
      </w:pPr>
      <w:r>
        <w:rPr>
          <w:w w:val="105"/>
        </w:rPr>
        <w:t>are</w:t>
      </w:r>
      <w:r>
        <w:rPr>
          <w:w w:val="105"/>
        </w:rPr>
        <w:t> posted</w:t>
      </w:r>
      <w:r>
        <w:rPr>
          <w:w w:val="105"/>
        </w:rPr>
        <w:t> [</w:t>
      </w:r>
      <w:hyperlink w:history="true" w:anchor="_bookmark287">
        <w:r>
          <w:rPr>
            <w:color w:val="00FF00"/>
            <w:w w:val="105"/>
          </w:rPr>
          <w:t>139</w:t>
        </w:r>
      </w:hyperlink>
      <w:r>
        <w:rPr>
          <w:w w:val="105"/>
        </w:rPr>
        <w:t>]</w:t>
      </w:r>
      <w:r>
        <w:rPr>
          <w:w w:val="105"/>
        </w:rPr>
        <w:t> with</w:t>
      </w:r>
      <w:r>
        <w:rPr>
          <w:w w:val="105"/>
        </w:rPr>
        <w:t> an</w:t>
      </w:r>
      <w:r>
        <w:rPr>
          <w:w w:val="105"/>
        </w:rPr>
        <w:t> added</w:t>
      </w:r>
      <w:r>
        <w:rPr>
          <w:w w:val="105"/>
        </w:rPr>
        <w:t> 10</w:t>
      </w:r>
      <w:r>
        <w:rPr>
          <w:spacing w:val="-15"/>
          <w:w w:val="105"/>
        </w:rPr>
        <w:t> </w:t>
      </w:r>
      <w:r>
        <w:rPr>
          <w:w w:val="105"/>
        </w:rPr>
        <w:t>%</w:t>
      </w:r>
      <w:r>
        <w:rPr>
          <w:w w:val="105"/>
        </w:rPr>
        <w:t> tolerance</w:t>
      </w:r>
      <w:r>
        <w:rPr>
          <w:w w:val="105"/>
        </w:rPr>
        <w:t> for</w:t>
      </w:r>
      <w:r>
        <w:rPr>
          <w:w w:val="105"/>
        </w:rPr>
        <w:t> added</w:t>
      </w:r>
      <w:r>
        <w:rPr>
          <w:w w:val="105"/>
        </w:rPr>
        <w:t> speed.</w:t>
      </w:r>
      <w:r>
        <w:rPr>
          <w:spacing w:val="40"/>
          <w:w w:val="105"/>
        </w:rPr>
        <w:t> </w:t>
      </w:r>
      <w:r>
        <w:rPr>
          <w:w w:val="105"/>
        </w:rPr>
        <w:t>The</w:t>
      </w:r>
      <w:r>
        <w:rPr>
          <w:w w:val="105"/>
        </w:rPr>
        <w:t> resulting</w:t>
      </w:r>
      <w:r>
        <w:rPr>
          <w:w w:val="105"/>
        </w:rPr>
        <w:t> MDP</w:t>
      </w:r>
      <w:r>
        <w:rPr>
          <w:w w:val="105"/>
        </w:rPr>
        <w:t> is illustrated</w:t>
      </w:r>
      <w:r>
        <w:rPr>
          <w:spacing w:val="-7"/>
          <w:w w:val="105"/>
        </w:rPr>
        <w:t> </w:t>
      </w:r>
      <w:r>
        <w:rPr>
          <w:w w:val="105"/>
        </w:rPr>
        <w:t>in</w:t>
      </w:r>
      <w:r>
        <w:rPr>
          <w:spacing w:val="-7"/>
          <w:w w:val="105"/>
        </w:rPr>
        <w:t> </w:t>
      </w:r>
      <w:r>
        <w:rPr>
          <w:w w:val="105"/>
        </w:rPr>
        <w:t>Figure</w:t>
      </w:r>
      <w:r>
        <w:rPr>
          <w:spacing w:val="-7"/>
          <w:w w:val="105"/>
        </w:rPr>
        <w:t> </w:t>
      </w:r>
      <w:hyperlink w:history="true" w:anchor="_bookmark117">
        <w:r>
          <w:rPr>
            <w:color w:val="0000FF"/>
            <w:w w:val="105"/>
          </w:rPr>
          <w:t>3.27</w:t>
        </w:r>
      </w:hyperlink>
      <w:r>
        <w:rPr>
          <w:w w:val="105"/>
        </w:rPr>
        <w:t>.</w:t>
      </w:r>
      <w:r>
        <w:rPr>
          <w:spacing w:val="19"/>
          <w:w w:val="105"/>
        </w:rPr>
        <w:t> </w:t>
      </w:r>
      <w:r>
        <w:rPr>
          <w:w w:val="105"/>
        </w:rPr>
        <w:t>This</w:t>
      </w:r>
      <w:r>
        <w:rPr>
          <w:spacing w:val="-7"/>
          <w:w w:val="105"/>
        </w:rPr>
        <w:t> </w:t>
      </w:r>
      <w:r>
        <w:rPr>
          <w:w w:val="105"/>
        </w:rPr>
        <w:t>technique</w:t>
      </w:r>
      <w:r>
        <w:rPr>
          <w:spacing w:val="-7"/>
          <w:w w:val="105"/>
        </w:rPr>
        <w:t> </w:t>
      </w:r>
      <w:r>
        <w:rPr>
          <w:w w:val="105"/>
        </w:rPr>
        <w:t>to</w:t>
      </w:r>
      <w:r>
        <w:rPr>
          <w:spacing w:val="-7"/>
          <w:w w:val="105"/>
        </w:rPr>
        <w:t> </w:t>
      </w:r>
      <w:r>
        <w:rPr>
          <w:w w:val="105"/>
        </w:rPr>
        <w:t>generate</w:t>
      </w:r>
      <w:r>
        <w:rPr>
          <w:spacing w:val="-7"/>
          <w:w w:val="105"/>
        </w:rPr>
        <w:t> </w:t>
      </w:r>
      <w:r>
        <w:rPr>
          <w:w w:val="105"/>
        </w:rPr>
        <w:t>the</w:t>
      </w:r>
      <w:r>
        <w:rPr>
          <w:spacing w:val="-7"/>
          <w:w w:val="105"/>
        </w:rPr>
        <w:t> </w:t>
      </w:r>
      <w:r>
        <w:rPr>
          <w:w w:val="105"/>
        </w:rPr>
        <w:t>ground</w:t>
      </w:r>
      <w:r>
        <w:rPr>
          <w:spacing w:val="-7"/>
          <w:w w:val="105"/>
        </w:rPr>
        <w:t> </w:t>
      </w:r>
      <w:r>
        <w:rPr>
          <w:w w:val="105"/>
        </w:rPr>
        <w:t>truth</w:t>
      </w:r>
      <w:r>
        <w:rPr>
          <w:spacing w:val="-7"/>
          <w:w w:val="105"/>
        </w:rPr>
        <w:t> </w:t>
      </w:r>
      <w:r>
        <w:rPr>
          <w:w w:val="105"/>
        </w:rPr>
        <w:t>targets</w:t>
      </w:r>
      <w:r>
        <w:rPr>
          <w:spacing w:val="-7"/>
          <w:w w:val="105"/>
        </w:rPr>
        <w:t> </w:t>
      </w:r>
      <w:r>
        <w:rPr>
          <w:w w:val="105"/>
        </w:rPr>
        <w:t>for</w:t>
      </w:r>
      <w:r>
        <w:rPr>
          <w:spacing w:val="-7"/>
          <w:w w:val="105"/>
        </w:rPr>
        <w:t> </w:t>
      </w:r>
      <w:r>
        <w:rPr>
          <w:w w:val="105"/>
        </w:rPr>
        <w:t>classifier </w:t>
      </w:r>
      <w:r>
        <w:rPr/>
        <w:t>training has an advantage over training with real data as the ground truth of the manoeuvre</w:t>
      </w:r>
      <w:r>
        <w:rPr>
          <w:spacing w:val="40"/>
          <w:w w:val="105"/>
        </w:rPr>
        <w:t> </w:t>
      </w:r>
      <w:r>
        <w:rPr>
          <w:w w:val="105"/>
        </w:rPr>
        <w:t>is known during the simulation and therefore no manual labelling is required.</w:t>
      </w:r>
    </w:p>
    <w:p>
      <w:pPr>
        <w:pStyle w:val="BodyText"/>
        <w:spacing w:line="237" w:lineRule="auto" w:before="113"/>
        <w:ind w:left="160" w:right="895" w:firstLine="351"/>
        <w:jc w:val="both"/>
      </w:pPr>
      <w:r>
        <w:rPr>
          <w:w w:val="105"/>
        </w:rPr>
        <w:t>Once</w:t>
      </w:r>
      <w:r>
        <w:rPr>
          <w:w w:val="105"/>
        </w:rPr>
        <w:t> the</w:t>
      </w:r>
      <w:r>
        <w:rPr>
          <w:w w:val="105"/>
        </w:rPr>
        <w:t> manoeuvre</w:t>
      </w:r>
      <w:r>
        <w:rPr>
          <w:w w:val="105"/>
        </w:rPr>
        <w:t> is</w:t>
      </w:r>
      <w:r>
        <w:rPr>
          <w:w w:val="105"/>
        </w:rPr>
        <w:t> selected,</w:t>
      </w:r>
      <w:r>
        <w:rPr>
          <w:w w:val="105"/>
        </w:rPr>
        <w:t> it</w:t>
      </w:r>
      <w:r>
        <w:rPr>
          <w:w w:val="105"/>
        </w:rPr>
        <w:t> should</w:t>
      </w:r>
      <w:r>
        <w:rPr>
          <w:w w:val="105"/>
        </w:rPr>
        <w:t> be</w:t>
      </w:r>
      <w:r>
        <w:rPr>
          <w:w w:val="105"/>
        </w:rPr>
        <w:t> emulated</w:t>
      </w:r>
      <w:r>
        <w:rPr>
          <w:w w:val="105"/>
        </w:rPr>
        <w:t> by</w:t>
      </w:r>
      <w:r>
        <w:rPr>
          <w:w w:val="105"/>
        </w:rPr>
        <w:t> the</w:t>
      </w:r>
      <w:r>
        <w:rPr>
          <w:w w:val="105"/>
        </w:rPr>
        <w:t> car’s</w:t>
      </w:r>
      <w:r>
        <w:rPr>
          <w:w w:val="105"/>
        </w:rPr>
        <w:t> simulation</w:t>
      </w:r>
      <w:r>
        <w:rPr>
          <w:w w:val="105"/>
        </w:rPr>
        <w:t> model. A</w:t>
      </w:r>
      <w:r>
        <w:rPr>
          <w:spacing w:val="-4"/>
          <w:w w:val="105"/>
        </w:rPr>
        <w:t> </w:t>
      </w:r>
      <w:r>
        <w:rPr>
          <w:w w:val="105"/>
        </w:rPr>
        <w:t>proportional</w:t>
      </w:r>
      <w:r>
        <w:rPr>
          <w:spacing w:val="-4"/>
          <w:w w:val="105"/>
        </w:rPr>
        <w:t> </w:t>
      </w:r>
      <w:r>
        <w:rPr>
          <w:w w:val="105"/>
        </w:rPr>
        <w:t>controller</w:t>
      </w:r>
      <w:r>
        <w:rPr>
          <w:spacing w:val="-4"/>
          <w:w w:val="105"/>
        </w:rPr>
        <w:t> </w:t>
      </w:r>
      <w:r>
        <w:rPr>
          <w:w w:val="105"/>
        </w:rPr>
        <w:t>was</w:t>
      </w:r>
      <w:r>
        <w:rPr>
          <w:spacing w:val="-4"/>
          <w:w w:val="105"/>
        </w:rPr>
        <w:t> </w:t>
      </w:r>
      <w:r>
        <w:rPr>
          <w:w w:val="105"/>
        </w:rPr>
        <w:t>developed</w:t>
      </w:r>
      <w:r>
        <w:rPr>
          <w:spacing w:val="-3"/>
          <w:w w:val="105"/>
        </w:rPr>
        <w:t> </w:t>
      </w:r>
      <w:r>
        <w:rPr>
          <w:w w:val="105"/>
        </w:rPr>
        <w:t>(Equation</w:t>
      </w:r>
      <w:r>
        <w:rPr>
          <w:spacing w:val="-4"/>
          <w:w w:val="105"/>
        </w:rPr>
        <w:t> </w:t>
      </w:r>
      <w:hyperlink w:history="true" w:anchor="_bookmark119">
        <w:r>
          <w:rPr>
            <w:color w:val="0000FF"/>
            <w:w w:val="105"/>
          </w:rPr>
          <w:t>3.18</w:t>
        </w:r>
      </w:hyperlink>
      <w:r>
        <w:rPr>
          <w:w w:val="105"/>
        </w:rPr>
        <w:t>)</w:t>
      </w:r>
      <w:r>
        <w:rPr>
          <w:spacing w:val="-4"/>
          <w:w w:val="105"/>
        </w:rPr>
        <w:t> </w:t>
      </w:r>
      <w:r>
        <w:rPr>
          <w:w w:val="105"/>
        </w:rPr>
        <w:t>to</w:t>
      </w:r>
      <w:r>
        <w:rPr>
          <w:spacing w:val="-4"/>
          <w:w w:val="105"/>
        </w:rPr>
        <w:t> </w:t>
      </w:r>
      <w:r>
        <w:rPr>
          <w:w w:val="105"/>
        </w:rPr>
        <w:t>control</w:t>
      </w:r>
      <w:r>
        <w:rPr>
          <w:spacing w:val="-3"/>
          <w:w w:val="105"/>
        </w:rPr>
        <w:t> </w:t>
      </w:r>
      <w:r>
        <w:rPr>
          <w:w w:val="105"/>
        </w:rPr>
        <w:t>the</w:t>
      </w:r>
      <w:r>
        <w:rPr>
          <w:spacing w:val="-4"/>
          <w:w w:val="105"/>
        </w:rPr>
        <w:t> </w:t>
      </w:r>
      <w:r>
        <w:rPr>
          <w:w w:val="105"/>
        </w:rPr>
        <w:t>car</w:t>
      </w:r>
      <w:r>
        <w:rPr>
          <w:spacing w:val="-4"/>
          <w:w w:val="105"/>
        </w:rPr>
        <w:t> </w:t>
      </w:r>
      <w:r>
        <w:rPr>
          <w:w w:val="105"/>
        </w:rPr>
        <w:t>velocity</w:t>
      </w:r>
      <w:r>
        <w:rPr>
          <w:spacing w:val="-4"/>
          <w:w w:val="105"/>
        </w:rPr>
        <w:t> </w:t>
      </w:r>
      <w:r>
        <w:rPr>
          <w:w w:val="105"/>
        </w:rPr>
        <w:t>during </w:t>
      </w:r>
      <w:r>
        <w:rPr>
          <w:spacing w:val="-2"/>
          <w:w w:val="105"/>
        </w:rPr>
        <w:t>lane</w:t>
      </w:r>
      <w:r>
        <w:rPr>
          <w:spacing w:val="-8"/>
          <w:w w:val="105"/>
        </w:rPr>
        <w:t> </w:t>
      </w:r>
      <w:r>
        <w:rPr>
          <w:spacing w:val="-2"/>
          <w:w w:val="105"/>
        </w:rPr>
        <w:t>keeping</w:t>
      </w:r>
      <w:r>
        <w:rPr>
          <w:spacing w:val="-8"/>
          <w:w w:val="105"/>
        </w:rPr>
        <w:t> </w:t>
      </w:r>
      <w:r>
        <w:rPr>
          <w:spacing w:val="-2"/>
          <w:w w:val="105"/>
        </w:rPr>
        <w:t>manoeuvres.</w:t>
      </w:r>
      <w:r>
        <w:rPr>
          <w:spacing w:val="25"/>
          <w:w w:val="105"/>
        </w:rPr>
        <w:t> </w:t>
      </w:r>
      <w:r>
        <w:rPr>
          <w:spacing w:val="-2"/>
          <w:w w:val="105"/>
        </w:rPr>
        <w:t>The</w:t>
      </w:r>
      <w:r>
        <w:rPr>
          <w:spacing w:val="-8"/>
          <w:w w:val="105"/>
        </w:rPr>
        <w:t> </w:t>
      </w:r>
      <w:r>
        <w:rPr>
          <w:spacing w:val="-2"/>
          <w:w w:val="105"/>
        </w:rPr>
        <w:t>acceleration</w:t>
      </w:r>
      <w:r>
        <w:rPr>
          <w:spacing w:val="-8"/>
          <w:w w:val="105"/>
        </w:rPr>
        <w:t> </w:t>
      </w:r>
      <w:r>
        <w:rPr>
          <w:spacing w:val="-2"/>
          <w:w w:val="105"/>
        </w:rPr>
        <w:t>(</w:t>
      </w:r>
      <w:r>
        <w:rPr>
          <w:i/>
          <w:spacing w:val="-2"/>
          <w:w w:val="105"/>
        </w:rPr>
        <w:t>a</w:t>
      </w:r>
      <w:r>
        <w:rPr>
          <w:spacing w:val="-2"/>
          <w:w w:val="105"/>
        </w:rPr>
        <w:t>)</w:t>
      </w:r>
      <w:r>
        <w:rPr>
          <w:spacing w:val="-8"/>
          <w:w w:val="105"/>
        </w:rPr>
        <w:t> </w:t>
      </w:r>
      <w:r>
        <w:rPr>
          <w:spacing w:val="-2"/>
          <w:w w:val="105"/>
        </w:rPr>
        <w:t>is</w:t>
      </w:r>
      <w:r>
        <w:rPr>
          <w:spacing w:val="-8"/>
          <w:w w:val="105"/>
        </w:rPr>
        <w:t> </w:t>
      </w:r>
      <w:r>
        <w:rPr>
          <w:spacing w:val="-2"/>
          <w:w w:val="105"/>
        </w:rPr>
        <w:t>calculated</w:t>
      </w:r>
      <w:r>
        <w:rPr>
          <w:spacing w:val="-8"/>
          <w:w w:val="105"/>
        </w:rPr>
        <w:t> </w:t>
      </w:r>
      <w:r>
        <w:rPr>
          <w:spacing w:val="-2"/>
          <w:w w:val="105"/>
        </w:rPr>
        <w:t>as</w:t>
      </w:r>
      <w:r>
        <w:rPr>
          <w:spacing w:val="-8"/>
          <w:w w:val="105"/>
        </w:rPr>
        <w:t> </w:t>
      </w:r>
      <w:r>
        <w:rPr>
          <w:spacing w:val="-2"/>
          <w:w w:val="105"/>
        </w:rPr>
        <w:t>the</w:t>
      </w:r>
      <w:r>
        <w:rPr>
          <w:spacing w:val="-8"/>
          <w:w w:val="105"/>
        </w:rPr>
        <w:t> </w:t>
      </w:r>
      <w:r>
        <w:rPr>
          <w:spacing w:val="-2"/>
          <w:w w:val="105"/>
        </w:rPr>
        <w:t>product</w:t>
      </w:r>
      <w:r>
        <w:rPr>
          <w:spacing w:val="-8"/>
          <w:w w:val="105"/>
        </w:rPr>
        <w:t> </w:t>
      </w:r>
      <w:r>
        <w:rPr>
          <w:spacing w:val="-2"/>
          <w:w w:val="105"/>
        </w:rPr>
        <w:t>of</w:t>
      </w:r>
      <w:r>
        <w:rPr>
          <w:spacing w:val="-8"/>
          <w:w w:val="105"/>
        </w:rPr>
        <w:t> </w:t>
      </w:r>
      <w:r>
        <w:rPr>
          <w:spacing w:val="-2"/>
          <w:w w:val="105"/>
        </w:rPr>
        <w:t>the</w:t>
      </w:r>
      <w:r>
        <w:rPr>
          <w:spacing w:val="-8"/>
          <w:w w:val="105"/>
        </w:rPr>
        <w:t> </w:t>
      </w:r>
      <w:r>
        <w:rPr>
          <w:spacing w:val="-2"/>
          <w:w w:val="105"/>
        </w:rPr>
        <w:t>controller </w:t>
      </w:r>
      <w:r>
        <w:rPr>
          <w:w w:val="105"/>
        </w:rPr>
        <w:t>gain</w:t>
      </w:r>
      <w:r>
        <w:rPr>
          <w:spacing w:val="-10"/>
          <w:w w:val="105"/>
        </w:rPr>
        <w:t> </w:t>
      </w:r>
      <w:r>
        <w:rPr>
          <w:i/>
          <w:w w:val="105"/>
        </w:rPr>
        <w:t>k</w:t>
      </w:r>
      <w:r>
        <w:rPr>
          <w:i/>
          <w:w w:val="105"/>
        </w:rPr>
        <w:t> </w:t>
      </w:r>
      <w:r>
        <w:rPr>
          <w:w w:val="105"/>
        </w:rPr>
        <w:t>and</w:t>
      </w:r>
      <w:r>
        <w:rPr>
          <w:w w:val="105"/>
        </w:rPr>
        <w:t> the difference between</w:t>
      </w:r>
      <w:r>
        <w:rPr>
          <w:w w:val="105"/>
        </w:rPr>
        <w:t> the desired</w:t>
      </w:r>
      <w:r>
        <w:rPr>
          <w:w w:val="105"/>
        </w:rPr>
        <w:t> velocity</w:t>
      </w:r>
      <w:r>
        <w:rPr>
          <w:w w:val="105"/>
        </w:rPr>
        <w:t> (</w:t>
      </w:r>
      <w:r>
        <w:rPr>
          <w:i/>
          <w:w w:val="105"/>
        </w:rPr>
        <w:t>v</w:t>
      </w:r>
      <w:r>
        <w:rPr>
          <w:i/>
          <w:w w:val="105"/>
          <w:vertAlign w:val="subscript"/>
        </w:rPr>
        <w:t>ref</w:t>
      </w:r>
      <w:r>
        <w:rPr>
          <w:i/>
          <w:spacing w:val="-15"/>
          <w:w w:val="105"/>
          <w:vertAlign w:val="baseline"/>
        </w:rPr>
        <w:t> </w:t>
      </w:r>
      <w:r>
        <w:rPr>
          <w:w w:val="105"/>
          <w:vertAlign w:val="baseline"/>
        </w:rPr>
        <w:t>)</w:t>
      </w:r>
      <w:r>
        <w:rPr>
          <w:w w:val="105"/>
          <w:vertAlign w:val="baseline"/>
        </w:rPr>
        <w:t> and</w:t>
      </w:r>
      <w:r>
        <w:rPr>
          <w:w w:val="105"/>
          <w:vertAlign w:val="baseline"/>
        </w:rPr>
        <w:t> the current</w:t>
      </w:r>
      <w:r>
        <w:rPr>
          <w:w w:val="105"/>
          <w:vertAlign w:val="baseline"/>
        </w:rPr>
        <w:t> velocity</w:t>
      </w:r>
      <w:r>
        <w:rPr>
          <w:w w:val="105"/>
          <w:vertAlign w:val="baseline"/>
        </w:rPr>
        <w:t> (</w:t>
      </w:r>
      <w:r>
        <w:rPr>
          <w:i/>
          <w:w w:val="105"/>
          <w:vertAlign w:val="baseline"/>
        </w:rPr>
        <w:t>v</w:t>
      </w:r>
      <w:r>
        <w:rPr>
          <w:w w:val="105"/>
          <w:vertAlign w:val="baseline"/>
        </w:rPr>
        <w:t>). Past</w:t>
      </w:r>
      <w:r>
        <w:rPr>
          <w:w w:val="105"/>
          <w:vertAlign w:val="baseline"/>
        </w:rPr>
        <w:t> works</w:t>
      </w:r>
      <w:r>
        <w:rPr>
          <w:w w:val="105"/>
          <w:vertAlign w:val="baseline"/>
        </w:rPr>
        <w:t> characterizing</w:t>
      </w:r>
      <w:r>
        <w:rPr>
          <w:w w:val="105"/>
          <w:vertAlign w:val="baseline"/>
        </w:rPr>
        <w:t> lane</w:t>
      </w:r>
      <w:r>
        <w:rPr>
          <w:w w:val="105"/>
          <w:vertAlign w:val="baseline"/>
        </w:rPr>
        <w:t> changes</w:t>
      </w:r>
      <w:r>
        <w:rPr>
          <w:w w:val="105"/>
          <w:vertAlign w:val="baseline"/>
        </w:rPr>
        <w:t> [</w:t>
      </w:r>
      <w:hyperlink w:history="true" w:anchor="_bookmark156">
        <w:r>
          <w:rPr>
            <w:color w:val="00FF00"/>
            <w:w w:val="105"/>
            <w:vertAlign w:val="baseline"/>
          </w:rPr>
          <w:t>4</w:t>
        </w:r>
      </w:hyperlink>
      <w:r>
        <w:rPr>
          <w:w w:val="105"/>
          <w:vertAlign w:val="baseline"/>
        </w:rPr>
        <w:t>]</w:t>
      </w:r>
      <w:r>
        <w:rPr>
          <w:w w:val="105"/>
          <w:vertAlign w:val="baseline"/>
        </w:rPr>
        <w:t> [</w:t>
      </w:r>
      <w:hyperlink w:history="true" w:anchor="_bookmark271">
        <w:r>
          <w:rPr>
            <w:color w:val="00FF00"/>
            <w:w w:val="105"/>
            <w:vertAlign w:val="baseline"/>
          </w:rPr>
          <w:t>121</w:t>
        </w:r>
      </w:hyperlink>
      <w:r>
        <w:rPr>
          <w:w w:val="105"/>
          <w:vertAlign w:val="baseline"/>
        </w:rPr>
        <w:t>]</w:t>
      </w:r>
      <w:r>
        <w:rPr>
          <w:w w:val="105"/>
          <w:vertAlign w:val="baseline"/>
        </w:rPr>
        <w:t> and</w:t>
      </w:r>
      <w:r>
        <w:rPr>
          <w:w w:val="105"/>
          <w:vertAlign w:val="baseline"/>
        </w:rPr>
        <w:t> intersection</w:t>
      </w:r>
      <w:r>
        <w:rPr>
          <w:w w:val="105"/>
          <w:vertAlign w:val="baseline"/>
        </w:rPr>
        <w:t> turns</w:t>
      </w:r>
      <w:r>
        <w:rPr>
          <w:w w:val="105"/>
          <w:vertAlign w:val="baseline"/>
        </w:rPr>
        <w:t> [</w:t>
      </w:r>
      <w:hyperlink w:history="true" w:anchor="_bookmark157">
        <w:r>
          <w:rPr>
            <w:color w:val="00FF00"/>
            <w:w w:val="105"/>
            <w:vertAlign w:val="baseline"/>
          </w:rPr>
          <w:t>5</w:t>
        </w:r>
      </w:hyperlink>
      <w:r>
        <w:rPr>
          <w:w w:val="105"/>
          <w:vertAlign w:val="baseline"/>
        </w:rPr>
        <w:t>]</w:t>
      </w:r>
      <w:r>
        <w:rPr>
          <w:w w:val="105"/>
          <w:vertAlign w:val="baseline"/>
        </w:rPr>
        <w:t> were</w:t>
      </w:r>
      <w:r>
        <w:rPr>
          <w:w w:val="105"/>
          <w:vertAlign w:val="baseline"/>
        </w:rPr>
        <w:t> used</w:t>
      </w:r>
      <w:r>
        <w:rPr>
          <w:w w:val="105"/>
          <w:vertAlign w:val="baseline"/>
        </w:rPr>
        <w:t> to generate</w:t>
      </w:r>
      <w:r>
        <w:rPr>
          <w:w w:val="105"/>
          <w:vertAlign w:val="baseline"/>
        </w:rPr>
        <w:t> open</w:t>
      </w:r>
      <w:r>
        <w:rPr>
          <w:w w:val="105"/>
          <w:vertAlign w:val="baseline"/>
        </w:rPr>
        <w:t> loop</w:t>
      </w:r>
      <w:r>
        <w:rPr>
          <w:w w:val="105"/>
          <w:vertAlign w:val="baseline"/>
        </w:rPr>
        <w:t> signals</w:t>
      </w:r>
      <w:r>
        <w:rPr>
          <w:w w:val="105"/>
          <w:vertAlign w:val="baseline"/>
        </w:rPr>
        <w:t> for</w:t>
      </w:r>
      <w:r>
        <w:rPr>
          <w:w w:val="105"/>
          <w:vertAlign w:val="baseline"/>
        </w:rPr>
        <w:t> respective</w:t>
      </w:r>
      <w:r>
        <w:rPr>
          <w:w w:val="105"/>
          <w:vertAlign w:val="baseline"/>
        </w:rPr>
        <w:t> manoeuvres</w:t>
      </w:r>
      <w:r>
        <w:rPr>
          <w:w w:val="105"/>
          <w:vertAlign w:val="baseline"/>
        </w:rPr>
        <w:t> as</w:t>
      </w:r>
      <w:r>
        <w:rPr>
          <w:w w:val="105"/>
          <w:vertAlign w:val="baseline"/>
        </w:rPr>
        <w:t> seen</w:t>
      </w:r>
      <w:r>
        <w:rPr>
          <w:w w:val="105"/>
          <w:vertAlign w:val="baseline"/>
        </w:rPr>
        <w:t> in</w:t>
      </w:r>
      <w:r>
        <w:rPr>
          <w:w w:val="105"/>
          <w:vertAlign w:val="baseline"/>
        </w:rPr>
        <w:t> Figures</w:t>
      </w:r>
      <w:r>
        <w:rPr>
          <w:w w:val="105"/>
          <w:vertAlign w:val="baseline"/>
        </w:rPr>
        <w:t> </w:t>
      </w:r>
      <w:hyperlink w:history="true" w:anchor="_bookmark118">
        <w:r>
          <w:rPr>
            <w:color w:val="0000FF"/>
            <w:w w:val="105"/>
            <w:vertAlign w:val="baseline"/>
          </w:rPr>
          <w:t>3.28</w:t>
        </w:r>
      </w:hyperlink>
      <w:r>
        <w:rPr>
          <w:w w:val="105"/>
          <w:vertAlign w:val="baseline"/>
        </w:rPr>
        <w:t>.</w:t>
      </w:r>
      <w:r>
        <w:rPr>
          <w:spacing w:val="40"/>
          <w:w w:val="105"/>
          <w:vertAlign w:val="baseline"/>
        </w:rPr>
        <w:t> </w:t>
      </w:r>
      <w:r>
        <w:rPr>
          <w:w w:val="105"/>
          <w:vertAlign w:val="baseline"/>
        </w:rPr>
        <w:t>Control parameters</w:t>
      </w:r>
      <w:r>
        <w:rPr>
          <w:w w:val="105"/>
          <w:vertAlign w:val="baseline"/>
        </w:rPr>
        <w:t> for</w:t>
      </w:r>
      <w:r>
        <w:rPr>
          <w:w w:val="105"/>
          <w:vertAlign w:val="baseline"/>
        </w:rPr>
        <w:t> lane</w:t>
      </w:r>
      <w:r>
        <w:rPr>
          <w:w w:val="105"/>
          <w:vertAlign w:val="baseline"/>
        </w:rPr>
        <w:t> keeping</w:t>
      </w:r>
      <w:r>
        <w:rPr>
          <w:w w:val="105"/>
          <w:vertAlign w:val="baseline"/>
        </w:rPr>
        <w:t> velocities</w:t>
      </w:r>
      <w:r>
        <w:rPr>
          <w:w w:val="105"/>
          <w:vertAlign w:val="baseline"/>
        </w:rPr>
        <w:t> (</w:t>
      </w:r>
      <w:r>
        <w:rPr>
          <w:i/>
          <w:w w:val="105"/>
          <w:vertAlign w:val="baseline"/>
        </w:rPr>
        <w:t>v</w:t>
      </w:r>
      <w:r>
        <w:rPr>
          <w:i/>
          <w:w w:val="105"/>
          <w:vertAlign w:val="subscript"/>
        </w:rPr>
        <w:t>ref</w:t>
      </w:r>
      <w:r>
        <w:rPr>
          <w:i/>
          <w:spacing w:val="-15"/>
          <w:w w:val="105"/>
          <w:vertAlign w:val="baseline"/>
        </w:rPr>
        <w:t> </w:t>
      </w:r>
      <w:r>
        <w:rPr>
          <w:w w:val="105"/>
          <w:vertAlign w:val="baseline"/>
        </w:rPr>
        <w:t>),</w:t>
      </w:r>
      <w:r>
        <w:rPr>
          <w:w w:val="105"/>
          <w:vertAlign w:val="baseline"/>
        </w:rPr>
        <w:t> lane</w:t>
      </w:r>
      <w:r>
        <w:rPr>
          <w:w w:val="105"/>
          <w:vertAlign w:val="baseline"/>
        </w:rPr>
        <w:t> change</w:t>
      </w:r>
      <w:r>
        <w:rPr>
          <w:w w:val="105"/>
          <w:vertAlign w:val="baseline"/>
        </w:rPr>
        <w:t> times</w:t>
      </w:r>
      <w:r>
        <w:rPr>
          <w:w w:val="105"/>
          <w:vertAlign w:val="baseline"/>
        </w:rPr>
        <w:t> (</w:t>
      </w:r>
      <w:r>
        <w:rPr>
          <w:i/>
          <w:w w:val="105"/>
          <w:vertAlign w:val="baseline"/>
        </w:rPr>
        <w:t>t</w:t>
      </w:r>
      <w:r>
        <w:rPr>
          <w:i/>
          <w:smallCaps/>
          <w:w w:val="105"/>
          <w:vertAlign w:val="subscript"/>
        </w:rPr>
        <w:t>l</w:t>
      </w:r>
      <w:r>
        <w:rPr>
          <w:i/>
          <w:smallCaps w:val="0"/>
          <w:w w:val="105"/>
          <w:vertAlign w:val="subscript"/>
        </w:rPr>
        <w:t>ane</w:t>
      </w:r>
      <w:r>
        <w:rPr>
          <w:smallCaps w:val="0"/>
          <w:w w:val="105"/>
          <w:vertAlign w:val="baseline"/>
        </w:rPr>
        <w:t>),</w:t>
      </w:r>
      <w:r>
        <w:rPr>
          <w:smallCaps w:val="0"/>
          <w:w w:val="105"/>
          <w:vertAlign w:val="baseline"/>
        </w:rPr>
        <w:t> intersection</w:t>
      </w:r>
      <w:r>
        <w:rPr>
          <w:smallCaps w:val="0"/>
          <w:w w:val="105"/>
          <w:vertAlign w:val="baseline"/>
        </w:rPr>
        <w:t> turn times</w:t>
      </w:r>
      <w:r>
        <w:rPr>
          <w:smallCaps w:val="0"/>
          <w:spacing w:val="-12"/>
          <w:w w:val="105"/>
          <w:vertAlign w:val="baseline"/>
        </w:rPr>
        <w:t> </w:t>
      </w:r>
      <w:r>
        <w:rPr>
          <w:smallCaps w:val="0"/>
          <w:w w:val="105"/>
          <w:vertAlign w:val="baseline"/>
        </w:rPr>
        <w:t>(</w:t>
      </w:r>
      <w:r>
        <w:rPr>
          <w:i/>
          <w:smallCaps w:val="0"/>
          <w:w w:val="105"/>
          <w:vertAlign w:val="baseline"/>
        </w:rPr>
        <w:t>t</w:t>
      </w:r>
      <w:r>
        <w:rPr>
          <w:i/>
          <w:smallCaps w:val="0"/>
          <w:w w:val="105"/>
          <w:vertAlign w:val="subscript"/>
        </w:rPr>
        <w:t>turn</w:t>
      </w:r>
      <w:r>
        <w:rPr>
          <w:smallCaps w:val="0"/>
          <w:w w:val="105"/>
          <w:vertAlign w:val="baseline"/>
        </w:rPr>
        <w:t>)</w:t>
      </w:r>
      <w:r>
        <w:rPr>
          <w:smallCaps w:val="0"/>
          <w:spacing w:val="-12"/>
          <w:w w:val="105"/>
          <w:vertAlign w:val="baseline"/>
        </w:rPr>
        <w:t> </w:t>
      </w:r>
      <w:r>
        <w:rPr>
          <w:smallCaps w:val="0"/>
          <w:w w:val="105"/>
          <w:vertAlign w:val="baseline"/>
        </w:rPr>
        <w:t>were</w:t>
      </w:r>
      <w:r>
        <w:rPr>
          <w:smallCaps w:val="0"/>
          <w:spacing w:val="-12"/>
          <w:w w:val="105"/>
          <w:vertAlign w:val="baseline"/>
        </w:rPr>
        <w:t> </w:t>
      </w:r>
      <w:r>
        <w:rPr>
          <w:smallCaps w:val="0"/>
          <w:w w:val="105"/>
          <w:vertAlign w:val="baseline"/>
        </w:rPr>
        <w:t>randomized</w:t>
      </w:r>
      <w:r>
        <w:rPr>
          <w:smallCaps w:val="0"/>
          <w:spacing w:val="-12"/>
          <w:w w:val="105"/>
          <w:vertAlign w:val="baseline"/>
        </w:rPr>
        <w:t> </w:t>
      </w:r>
      <w:r>
        <w:rPr>
          <w:smallCaps w:val="0"/>
          <w:w w:val="105"/>
          <w:vertAlign w:val="baseline"/>
        </w:rPr>
        <w:t>over</w:t>
      </w:r>
      <w:r>
        <w:rPr>
          <w:smallCaps w:val="0"/>
          <w:spacing w:val="-12"/>
          <w:w w:val="105"/>
          <w:vertAlign w:val="baseline"/>
        </w:rPr>
        <w:t> </w:t>
      </w:r>
      <w:r>
        <w:rPr>
          <w:smallCaps w:val="0"/>
          <w:w w:val="105"/>
          <w:vertAlign w:val="baseline"/>
        </w:rPr>
        <w:t>a</w:t>
      </w:r>
      <w:r>
        <w:rPr>
          <w:smallCaps w:val="0"/>
          <w:spacing w:val="-12"/>
          <w:w w:val="105"/>
          <w:vertAlign w:val="baseline"/>
        </w:rPr>
        <w:t> </w:t>
      </w:r>
      <w:r>
        <w:rPr>
          <w:smallCaps w:val="0"/>
          <w:w w:val="105"/>
          <w:vertAlign w:val="baseline"/>
        </w:rPr>
        <w:t>Gaussian</w:t>
      </w:r>
      <w:r>
        <w:rPr>
          <w:smallCaps w:val="0"/>
          <w:spacing w:val="-12"/>
          <w:w w:val="105"/>
          <w:vertAlign w:val="baseline"/>
        </w:rPr>
        <w:t> </w:t>
      </w:r>
      <w:r>
        <w:rPr>
          <w:smallCaps w:val="0"/>
          <w:w w:val="105"/>
          <w:vertAlign w:val="baseline"/>
        </w:rPr>
        <w:t>distribution</w:t>
      </w:r>
      <w:r>
        <w:rPr>
          <w:smallCaps w:val="0"/>
          <w:spacing w:val="-12"/>
          <w:w w:val="105"/>
          <w:vertAlign w:val="baseline"/>
        </w:rPr>
        <w:t> </w:t>
      </w:r>
      <w:r>
        <w:rPr>
          <w:smallCaps w:val="0"/>
          <w:w w:val="105"/>
          <w:vertAlign w:val="baseline"/>
        </w:rPr>
        <w:t>tabulated</w:t>
      </w:r>
      <w:r>
        <w:rPr>
          <w:smallCaps w:val="0"/>
          <w:spacing w:val="-12"/>
          <w:w w:val="105"/>
          <w:vertAlign w:val="baseline"/>
        </w:rPr>
        <w:t> </w:t>
      </w:r>
      <w:r>
        <w:rPr>
          <w:smallCaps w:val="0"/>
          <w:w w:val="105"/>
          <w:vertAlign w:val="baseline"/>
        </w:rPr>
        <w:t>in</w:t>
      </w:r>
      <w:r>
        <w:rPr>
          <w:smallCaps w:val="0"/>
          <w:spacing w:val="-12"/>
          <w:w w:val="105"/>
          <w:vertAlign w:val="baseline"/>
        </w:rPr>
        <w:t> </w:t>
      </w:r>
      <w:r>
        <w:rPr>
          <w:smallCaps w:val="0"/>
          <w:w w:val="105"/>
          <w:vertAlign w:val="baseline"/>
        </w:rPr>
        <w:t>Table</w:t>
      </w:r>
      <w:r>
        <w:rPr>
          <w:smallCaps w:val="0"/>
          <w:spacing w:val="-12"/>
          <w:w w:val="105"/>
          <w:vertAlign w:val="baseline"/>
        </w:rPr>
        <w:t> </w:t>
      </w:r>
      <w:hyperlink w:history="true" w:anchor="_bookmark116">
        <w:r>
          <w:rPr>
            <w:smallCaps w:val="0"/>
            <w:color w:val="0000FF"/>
            <w:w w:val="105"/>
            <w:vertAlign w:val="baseline"/>
          </w:rPr>
          <w:t>3.3</w:t>
        </w:r>
      </w:hyperlink>
      <w:r>
        <w:rPr>
          <w:smallCaps w:val="0"/>
          <w:w w:val="105"/>
          <w:vertAlign w:val="baseline"/>
        </w:rPr>
        <w:t>.</w:t>
      </w:r>
      <w:r>
        <w:rPr>
          <w:smallCaps w:val="0"/>
          <w:spacing w:val="25"/>
          <w:w w:val="105"/>
          <w:vertAlign w:val="baseline"/>
        </w:rPr>
        <w:t> </w:t>
      </w:r>
      <w:r>
        <w:rPr>
          <w:smallCaps w:val="0"/>
          <w:w w:val="105"/>
          <w:vertAlign w:val="baseline"/>
        </w:rPr>
        <w:t>Gaussian </w:t>
      </w:r>
      <w:r>
        <w:rPr>
          <w:smallCaps w:val="0"/>
          <w:vertAlign w:val="baseline"/>
        </w:rPr>
        <w:t>noise was added to simulate sensor noise.</w:t>
      </w:r>
      <w:r>
        <w:rPr>
          <w:smallCaps w:val="0"/>
          <w:spacing w:val="40"/>
          <w:vertAlign w:val="baseline"/>
        </w:rPr>
        <w:t> </w:t>
      </w:r>
      <w:r>
        <w:rPr>
          <w:smallCaps w:val="0"/>
          <w:vertAlign w:val="baseline"/>
        </w:rPr>
        <w:t>Road curvature to replicate curvy roads observed </w:t>
      </w:r>
      <w:r>
        <w:rPr>
          <w:smallCaps w:val="0"/>
          <w:w w:val="105"/>
          <w:vertAlign w:val="baseline"/>
        </w:rPr>
        <w:t>in</w:t>
      </w:r>
      <w:r>
        <w:rPr>
          <w:smallCaps w:val="0"/>
          <w:spacing w:val="-6"/>
          <w:w w:val="105"/>
          <w:vertAlign w:val="baseline"/>
        </w:rPr>
        <w:t> </w:t>
      </w:r>
      <w:r>
        <w:rPr>
          <w:smallCaps w:val="0"/>
          <w:w w:val="105"/>
          <w:vertAlign w:val="baseline"/>
        </w:rPr>
        <w:t>trips</w:t>
      </w:r>
      <w:r>
        <w:rPr>
          <w:smallCaps w:val="0"/>
          <w:spacing w:val="-6"/>
          <w:w w:val="105"/>
          <w:vertAlign w:val="baseline"/>
        </w:rPr>
        <w:t> </w:t>
      </w:r>
      <w:r>
        <w:rPr>
          <w:smallCaps w:val="0"/>
          <w:w w:val="105"/>
          <w:vertAlign w:val="baseline"/>
        </w:rPr>
        <w:t>was</w:t>
      </w:r>
      <w:r>
        <w:rPr>
          <w:smallCaps w:val="0"/>
          <w:spacing w:val="-6"/>
          <w:w w:val="105"/>
          <w:vertAlign w:val="baseline"/>
        </w:rPr>
        <w:t> </w:t>
      </w:r>
      <w:r>
        <w:rPr>
          <w:smallCaps w:val="0"/>
          <w:w w:val="105"/>
          <w:vertAlign w:val="baseline"/>
        </w:rPr>
        <w:t>simulated</w:t>
      </w:r>
      <w:r>
        <w:rPr>
          <w:smallCaps w:val="0"/>
          <w:spacing w:val="-6"/>
          <w:w w:val="105"/>
          <w:vertAlign w:val="baseline"/>
        </w:rPr>
        <w:t> </w:t>
      </w:r>
      <w:r>
        <w:rPr>
          <w:smallCaps w:val="0"/>
          <w:w w:val="105"/>
          <w:vertAlign w:val="baseline"/>
        </w:rPr>
        <w:t>by</w:t>
      </w:r>
      <w:r>
        <w:rPr>
          <w:smallCaps w:val="0"/>
          <w:spacing w:val="-6"/>
          <w:w w:val="105"/>
          <w:vertAlign w:val="baseline"/>
        </w:rPr>
        <w:t> </w:t>
      </w:r>
      <w:r>
        <w:rPr>
          <w:smallCaps w:val="0"/>
          <w:w w:val="105"/>
          <w:vertAlign w:val="baseline"/>
        </w:rPr>
        <w:t>adding</w:t>
      </w:r>
      <w:r>
        <w:rPr>
          <w:smallCaps w:val="0"/>
          <w:spacing w:val="-6"/>
          <w:w w:val="105"/>
          <w:vertAlign w:val="baseline"/>
        </w:rPr>
        <w:t> </w:t>
      </w:r>
      <w:r>
        <w:rPr>
          <w:smallCaps w:val="0"/>
          <w:w w:val="105"/>
          <w:vertAlign w:val="baseline"/>
        </w:rPr>
        <w:t>random</w:t>
      </w:r>
      <w:r>
        <w:rPr>
          <w:smallCaps w:val="0"/>
          <w:spacing w:val="-6"/>
          <w:w w:val="105"/>
          <w:vertAlign w:val="baseline"/>
        </w:rPr>
        <w:t> </w:t>
      </w:r>
      <w:r>
        <w:rPr>
          <w:smallCaps w:val="0"/>
          <w:w w:val="105"/>
          <w:vertAlign w:val="baseline"/>
        </w:rPr>
        <w:t>Gaussian</w:t>
      </w:r>
      <w:r>
        <w:rPr>
          <w:smallCaps w:val="0"/>
          <w:spacing w:val="-6"/>
          <w:w w:val="105"/>
          <w:vertAlign w:val="baseline"/>
        </w:rPr>
        <w:t> </w:t>
      </w:r>
      <w:r>
        <w:rPr>
          <w:smallCaps w:val="0"/>
          <w:w w:val="105"/>
          <w:vertAlign w:val="baseline"/>
        </w:rPr>
        <w:t>PDFs</w:t>
      </w:r>
      <w:r>
        <w:rPr>
          <w:smallCaps w:val="0"/>
          <w:spacing w:val="-6"/>
          <w:w w:val="105"/>
          <w:vertAlign w:val="baseline"/>
        </w:rPr>
        <w:t> </w:t>
      </w:r>
      <w:r>
        <w:rPr>
          <w:smallCaps w:val="0"/>
          <w:w w:val="105"/>
          <w:vertAlign w:val="baseline"/>
        </w:rPr>
        <w:t>to</w:t>
      </w:r>
      <w:r>
        <w:rPr>
          <w:smallCaps w:val="0"/>
          <w:spacing w:val="-6"/>
          <w:w w:val="105"/>
          <w:vertAlign w:val="baseline"/>
        </w:rPr>
        <w:t> </w:t>
      </w:r>
      <w:r>
        <w:rPr>
          <w:smallCaps w:val="0"/>
          <w:w w:val="105"/>
          <w:vertAlign w:val="baseline"/>
        </w:rPr>
        <w:t>non-stop</w:t>
      </w:r>
      <w:r>
        <w:rPr>
          <w:smallCaps w:val="0"/>
          <w:spacing w:val="-6"/>
          <w:w w:val="105"/>
          <w:vertAlign w:val="baseline"/>
        </w:rPr>
        <w:t> </w:t>
      </w:r>
      <w:r>
        <w:rPr>
          <w:smallCaps w:val="0"/>
          <w:w w:val="105"/>
          <w:vertAlign w:val="baseline"/>
        </w:rPr>
        <w:t>portions</w:t>
      </w:r>
      <w:r>
        <w:rPr>
          <w:smallCaps w:val="0"/>
          <w:spacing w:val="-6"/>
          <w:w w:val="105"/>
          <w:vertAlign w:val="baseline"/>
        </w:rPr>
        <w:t> </w:t>
      </w:r>
      <w:r>
        <w:rPr>
          <w:smallCaps w:val="0"/>
          <w:w w:val="105"/>
          <w:vertAlign w:val="baseline"/>
        </w:rPr>
        <w:t>of</w:t>
      </w:r>
      <w:r>
        <w:rPr>
          <w:smallCaps w:val="0"/>
          <w:spacing w:val="-6"/>
          <w:w w:val="105"/>
          <w:vertAlign w:val="baseline"/>
        </w:rPr>
        <w:t> </w:t>
      </w:r>
      <w:r>
        <w:rPr>
          <w:smallCaps w:val="0"/>
          <w:w w:val="105"/>
          <w:vertAlign w:val="baseline"/>
        </w:rPr>
        <w:t>the</w:t>
      </w:r>
      <w:r>
        <w:rPr>
          <w:smallCaps w:val="0"/>
          <w:spacing w:val="-6"/>
          <w:w w:val="105"/>
          <w:vertAlign w:val="baseline"/>
        </w:rPr>
        <w:t> </w:t>
      </w:r>
      <w:r>
        <w:rPr>
          <w:smallCaps w:val="0"/>
          <w:w w:val="105"/>
          <w:vertAlign w:val="baseline"/>
        </w:rPr>
        <w:t>signal. The simulation updated the model and generated observations at 100</w:t>
      </w:r>
      <w:r>
        <w:rPr>
          <w:smallCaps w:val="0"/>
          <w:spacing w:val="-19"/>
          <w:w w:val="105"/>
          <w:vertAlign w:val="baseline"/>
        </w:rPr>
        <w:t> </w:t>
      </w:r>
      <w:r>
        <w:rPr>
          <w:smallCaps w:val="0"/>
          <w:w w:val="105"/>
          <w:vertAlign w:val="baseline"/>
        </w:rPr>
        <w:t>Hz.</w:t>
      </w:r>
    </w:p>
    <w:p>
      <w:pPr>
        <w:pStyle w:val="BodyText"/>
        <w:spacing w:line="237" w:lineRule="auto" w:before="107"/>
        <w:ind w:left="160" w:right="897" w:firstLine="351"/>
        <w:jc w:val="both"/>
      </w:pPr>
      <w:r>
        <w:rPr/>
        <w:t>A sample of the signal addition is illustrated in Figure </w:t>
      </w:r>
      <w:hyperlink w:history="true" w:anchor="_bookmark115">
        <w:r>
          <w:rPr>
            <w:color w:val="0000FF"/>
          </w:rPr>
          <w:t>3.26</w:t>
        </w:r>
      </w:hyperlink>
      <w:r>
        <w:rPr/>
        <w:t>.</w:t>
      </w:r>
      <w:r>
        <w:rPr>
          <w:spacing w:val="40"/>
        </w:rPr>
        <w:t> </w:t>
      </w:r>
      <w:r>
        <w:rPr/>
        <w:t>Centres for the PDF were randomly</w:t>
      </w:r>
      <w:r>
        <w:rPr>
          <w:spacing w:val="40"/>
        </w:rPr>
        <w:t> </w:t>
      </w:r>
      <w:r>
        <w:rPr/>
        <w:t>selected</w:t>
      </w:r>
      <w:r>
        <w:rPr>
          <w:spacing w:val="40"/>
        </w:rPr>
        <w:t> </w:t>
      </w:r>
      <w:r>
        <w:rPr/>
        <w:t>in</w:t>
      </w:r>
      <w:r>
        <w:rPr>
          <w:spacing w:val="40"/>
        </w:rPr>
        <w:t> </w:t>
      </w:r>
      <w:r>
        <w:rPr/>
        <w:t>the</w:t>
      </w:r>
      <w:r>
        <w:rPr>
          <w:spacing w:val="40"/>
        </w:rPr>
        <w:t> </w:t>
      </w:r>
      <w:r>
        <w:rPr/>
        <w:t>angular</w:t>
      </w:r>
      <w:r>
        <w:rPr>
          <w:spacing w:val="40"/>
        </w:rPr>
        <w:t> </w:t>
      </w:r>
      <w:r>
        <w:rPr/>
        <w:t>velocity</w:t>
      </w:r>
      <w:r>
        <w:rPr>
          <w:spacing w:val="40"/>
        </w:rPr>
        <w:t> </w:t>
      </w:r>
      <w:r>
        <w:rPr/>
        <w:t>signal.</w:t>
      </w:r>
      <w:r>
        <w:rPr>
          <w:spacing w:val="80"/>
        </w:rPr>
        <w:t> </w:t>
      </w:r>
      <w:r>
        <w:rPr/>
        <w:t>The</w:t>
      </w:r>
      <w:r>
        <w:rPr>
          <w:spacing w:val="40"/>
        </w:rPr>
        <w:t> </w:t>
      </w:r>
      <w:r>
        <w:rPr/>
        <w:t>standard</w:t>
      </w:r>
      <w:r>
        <w:rPr>
          <w:spacing w:val="40"/>
        </w:rPr>
        <w:t> </w:t>
      </w:r>
      <w:r>
        <w:rPr/>
        <w:t>deviation</w:t>
      </w:r>
      <w:r>
        <w:rPr>
          <w:spacing w:val="40"/>
        </w:rPr>
        <w:t> </w:t>
      </w:r>
      <w:r>
        <w:rPr/>
        <w:t>and</w:t>
      </w:r>
      <w:r>
        <w:rPr>
          <w:spacing w:val="40"/>
        </w:rPr>
        <w:t> </w:t>
      </w:r>
      <w:r>
        <w:rPr/>
        <w:t>amplitudes are</w:t>
      </w:r>
      <w:r>
        <w:rPr>
          <w:spacing w:val="40"/>
        </w:rPr>
        <w:t> </w:t>
      </w:r>
      <w:r>
        <w:rPr/>
        <w:t>then</w:t>
      </w:r>
      <w:r>
        <w:rPr>
          <w:spacing w:val="40"/>
        </w:rPr>
        <w:t> </w:t>
      </w:r>
      <w:r>
        <w:rPr/>
        <w:t>randomized</w:t>
      </w:r>
      <w:r>
        <w:rPr>
          <w:spacing w:val="40"/>
        </w:rPr>
        <w:t> </w:t>
      </w:r>
      <w:r>
        <w:rPr/>
        <w:t>according</w:t>
      </w:r>
      <w:r>
        <w:rPr>
          <w:spacing w:val="40"/>
        </w:rPr>
        <w:t> </w:t>
      </w:r>
      <w:r>
        <w:rPr/>
        <w:t>to</w:t>
      </w:r>
      <w:r>
        <w:rPr>
          <w:spacing w:val="40"/>
        </w:rPr>
        <w:t> </w:t>
      </w:r>
      <w:r>
        <w:rPr/>
        <w:t>the</w:t>
      </w:r>
      <w:r>
        <w:rPr>
          <w:spacing w:val="40"/>
        </w:rPr>
        <w:t> </w:t>
      </w:r>
      <w:r>
        <w:rPr/>
        <w:t>parameters</w:t>
      </w:r>
      <w:r>
        <w:rPr>
          <w:spacing w:val="40"/>
        </w:rPr>
        <w:t> </w:t>
      </w:r>
      <w:r>
        <w:rPr/>
        <w:t>presented</w:t>
      </w:r>
      <w:r>
        <w:rPr>
          <w:spacing w:val="40"/>
        </w:rPr>
        <w:t> </w:t>
      </w:r>
      <w:r>
        <w:rPr/>
        <w:t>in</w:t>
      </w:r>
      <w:r>
        <w:rPr>
          <w:spacing w:val="40"/>
        </w:rPr>
        <w:t> </w:t>
      </w:r>
      <w:r>
        <w:rPr/>
        <w:t>Table</w:t>
      </w:r>
      <w:r>
        <w:rPr>
          <w:spacing w:val="40"/>
        </w:rPr>
        <w:t> </w:t>
      </w:r>
      <w:hyperlink w:history="true" w:anchor="_bookmark113">
        <w:r>
          <w:rPr>
            <w:color w:val="0000FF"/>
          </w:rPr>
          <w:t>3.2</w:t>
        </w:r>
      </w:hyperlink>
      <w:r>
        <w:rPr/>
        <w:t>.</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p>
    <w:p>
      <w:pPr>
        <w:pStyle w:val="BodyText"/>
        <w:ind w:left="1541"/>
        <w:rPr>
          <w:sz w:val="20"/>
        </w:rPr>
      </w:pPr>
      <w:r>
        <w:rPr>
          <w:sz w:val="20"/>
        </w:rPr>
        <w:drawing>
          <wp:inline distT="0" distB="0" distL="0" distR="0">
            <wp:extent cx="3944302" cy="3163252"/>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64" cstate="print"/>
                    <a:stretch>
                      <a:fillRect/>
                    </a:stretch>
                  </pic:blipFill>
                  <pic:spPr>
                    <a:xfrm>
                      <a:off x="0" y="0"/>
                      <a:ext cx="3944302" cy="3163252"/>
                    </a:xfrm>
                    <a:prstGeom prst="rect">
                      <a:avLst/>
                    </a:prstGeom>
                  </pic:spPr>
                </pic:pic>
              </a:graphicData>
            </a:graphic>
          </wp:inline>
        </w:drawing>
      </w:r>
      <w:r>
        <w:rPr>
          <w:sz w:val="20"/>
        </w:rPr>
      </w:r>
    </w:p>
    <w:p>
      <w:pPr>
        <w:pStyle w:val="BodyText"/>
        <w:spacing w:line="237" w:lineRule="auto" w:before="284"/>
        <w:ind w:left="160" w:right="895"/>
      </w:pPr>
      <w:r>
        <w:rPr>
          <w:w w:val="105"/>
        </w:rPr>
        <w:t>Figure</w:t>
      </w:r>
      <w:r>
        <w:rPr>
          <w:spacing w:val="40"/>
          <w:w w:val="105"/>
        </w:rPr>
        <w:t> </w:t>
      </w:r>
      <w:r>
        <w:rPr>
          <w:w w:val="105"/>
        </w:rPr>
        <w:t>3.26:</w:t>
      </w:r>
      <w:r>
        <w:rPr>
          <w:spacing w:val="80"/>
          <w:w w:val="105"/>
        </w:rPr>
        <w:t> </w:t>
      </w:r>
      <w:bookmarkStart w:name="_bookmark115" w:id="155"/>
      <w:bookmarkEnd w:id="155"/>
      <w:r>
        <w:rPr>
          <w:w w:val="105"/>
        </w:rPr>
        <w:t>Example</w:t>
      </w:r>
      <w:r>
        <w:rPr>
          <w:spacing w:val="40"/>
          <w:w w:val="105"/>
        </w:rPr>
        <w:t> </w:t>
      </w:r>
      <w:r>
        <w:rPr>
          <w:w w:val="105"/>
        </w:rPr>
        <w:t>of</w:t>
      </w:r>
      <w:r>
        <w:rPr>
          <w:spacing w:val="40"/>
          <w:w w:val="105"/>
        </w:rPr>
        <w:t> </w:t>
      </w:r>
      <w:r>
        <w:rPr>
          <w:w w:val="105"/>
        </w:rPr>
        <w:t>Gaussian</w:t>
      </w:r>
      <w:r>
        <w:rPr>
          <w:spacing w:val="40"/>
          <w:w w:val="105"/>
        </w:rPr>
        <w:t> </w:t>
      </w:r>
      <w:r>
        <w:rPr>
          <w:w w:val="105"/>
        </w:rPr>
        <w:t>PDF</w:t>
      </w:r>
      <w:r>
        <w:rPr>
          <w:spacing w:val="40"/>
          <w:w w:val="105"/>
        </w:rPr>
        <w:t> </w:t>
      </w:r>
      <w:r>
        <w:rPr>
          <w:w w:val="105"/>
        </w:rPr>
        <w:t>that</w:t>
      </w:r>
      <w:r>
        <w:rPr>
          <w:spacing w:val="40"/>
          <w:w w:val="105"/>
        </w:rPr>
        <w:t> </w:t>
      </w:r>
      <w:r>
        <w:rPr>
          <w:w w:val="105"/>
        </w:rPr>
        <w:t>is</w:t>
      </w:r>
      <w:r>
        <w:rPr>
          <w:spacing w:val="40"/>
          <w:w w:val="105"/>
        </w:rPr>
        <w:t> </w:t>
      </w:r>
      <w:r>
        <w:rPr>
          <w:w w:val="105"/>
        </w:rPr>
        <w:t>added</w:t>
      </w:r>
      <w:r>
        <w:rPr>
          <w:spacing w:val="40"/>
          <w:w w:val="105"/>
        </w:rPr>
        <w:t> </w:t>
      </w:r>
      <w:r>
        <w:rPr>
          <w:w w:val="105"/>
        </w:rPr>
        <w:t>to</w:t>
      </w:r>
      <w:r>
        <w:rPr>
          <w:spacing w:val="40"/>
          <w:w w:val="105"/>
        </w:rPr>
        <w:t> </w:t>
      </w:r>
      <w:r>
        <w:rPr>
          <w:w w:val="105"/>
        </w:rPr>
        <w:t>the</w:t>
      </w:r>
      <w:r>
        <w:rPr>
          <w:spacing w:val="40"/>
          <w:w w:val="105"/>
        </w:rPr>
        <w:t> </w:t>
      </w:r>
      <w:r>
        <w:rPr>
          <w:w w:val="105"/>
        </w:rPr>
        <w:t>angular</w:t>
      </w:r>
      <w:r>
        <w:rPr>
          <w:spacing w:val="40"/>
          <w:w w:val="105"/>
        </w:rPr>
        <w:t> </w:t>
      </w:r>
      <w:r>
        <w:rPr>
          <w:w w:val="105"/>
        </w:rPr>
        <w:t>velocity</w:t>
      </w:r>
      <w:r>
        <w:rPr>
          <w:spacing w:val="40"/>
          <w:w w:val="105"/>
        </w:rPr>
        <w:t> </w:t>
      </w:r>
      <w:r>
        <w:rPr>
          <w:w w:val="105"/>
        </w:rPr>
        <w:t>signal</w:t>
      </w:r>
      <w:r>
        <w:rPr>
          <w:spacing w:val="40"/>
          <w:w w:val="105"/>
        </w:rPr>
        <w:t> </w:t>
      </w:r>
      <w:r>
        <w:rPr>
          <w:w w:val="105"/>
        </w:rPr>
        <w:t>to simulate road curvature</w:t>
      </w:r>
    </w:p>
    <w:p>
      <w:pPr>
        <w:pStyle w:val="BodyText"/>
      </w:pPr>
    </w:p>
    <w:p>
      <w:pPr>
        <w:pStyle w:val="BodyText"/>
      </w:pPr>
    </w:p>
    <w:p>
      <w:pPr>
        <w:pStyle w:val="BodyText"/>
      </w:pPr>
    </w:p>
    <w:p>
      <w:pPr>
        <w:pStyle w:val="BodyText"/>
      </w:pPr>
    </w:p>
    <w:p>
      <w:pPr>
        <w:pStyle w:val="BodyText"/>
        <w:spacing w:before="250"/>
      </w:pPr>
    </w:p>
    <w:p>
      <w:pPr>
        <w:pStyle w:val="BodyText"/>
        <w:spacing w:after="3"/>
        <w:ind w:left="2386"/>
      </w:pPr>
      <w:r>
        <w:rPr>
          <w:w w:val="105"/>
        </w:rPr>
        <w:t>Table</w:t>
      </w:r>
      <w:r>
        <w:rPr>
          <w:spacing w:val="7"/>
          <w:w w:val="105"/>
        </w:rPr>
        <w:t> </w:t>
      </w:r>
      <w:r>
        <w:rPr>
          <w:w w:val="105"/>
        </w:rPr>
        <w:t>3.3:</w:t>
      </w:r>
      <w:r>
        <w:rPr>
          <w:spacing w:val="30"/>
          <w:w w:val="105"/>
        </w:rPr>
        <w:t> </w:t>
      </w:r>
      <w:bookmarkStart w:name="_bookmark116" w:id="156"/>
      <w:bookmarkEnd w:id="156"/>
      <w:r>
        <w:rPr>
          <w:w w:val="105"/>
        </w:rPr>
        <w:t>Randomized</w:t>
      </w:r>
      <w:r>
        <w:rPr>
          <w:spacing w:val="8"/>
          <w:w w:val="105"/>
        </w:rPr>
        <w:t> </w:t>
      </w:r>
      <w:r>
        <w:rPr>
          <w:w w:val="105"/>
        </w:rPr>
        <w:t>simulation</w:t>
      </w:r>
      <w:r>
        <w:rPr>
          <w:spacing w:val="8"/>
          <w:w w:val="105"/>
        </w:rPr>
        <w:t> </w:t>
      </w:r>
      <w:r>
        <w:rPr>
          <w:spacing w:val="-2"/>
          <w:w w:val="105"/>
        </w:rPr>
        <w:t>parameters</w:t>
      </w: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4"/>
        <w:gridCol w:w="1214"/>
        <w:gridCol w:w="1485"/>
      </w:tblGrid>
      <w:tr>
        <w:trPr>
          <w:trHeight w:val="286" w:hRule="atLeast"/>
        </w:trPr>
        <w:tc>
          <w:tcPr>
            <w:tcW w:w="3554" w:type="dxa"/>
          </w:tcPr>
          <w:p>
            <w:pPr>
              <w:pStyle w:val="TableParagraph"/>
              <w:spacing w:line="266" w:lineRule="exact"/>
              <w:ind w:left="9" w:right="2"/>
              <w:jc w:val="center"/>
              <w:rPr>
                <w:sz w:val="24"/>
              </w:rPr>
            </w:pPr>
            <w:r>
              <w:rPr>
                <w:w w:val="105"/>
                <w:sz w:val="24"/>
              </w:rPr>
              <w:t>Random</w:t>
            </w:r>
            <w:r>
              <w:rPr>
                <w:spacing w:val="20"/>
                <w:w w:val="105"/>
                <w:sz w:val="24"/>
              </w:rPr>
              <w:t> </w:t>
            </w:r>
            <w:r>
              <w:rPr>
                <w:spacing w:val="-2"/>
                <w:w w:val="105"/>
                <w:sz w:val="24"/>
              </w:rPr>
              <w:t>Variable</w:t>
            </w:r>
          </w:p>
        </w:tc>
        <w:tc>
          <w:tcPr>
            <w:tcW w:w="1214" w:type="dxa"/>
          </w:tcPr>
          <w:p>
            <w:pPr>
              <w:pStyle w:val="TableParagraph"/>
              <w:spacing w:line="266" w:lineRule="exact"/>
              <w:ind w:left="7"/>
              <w:jc w:val="center"/>
              <w:rPr>
                <w:sz w:val="24"/>
              </w:rPr>
            </w:pPr>
            <w:r>
              <w:rPr>
                <w:sz w:val="24"/>
              </w:rPr>
              <w:t>Mean</w:t>
            </w:r>
            <w:r>
              <w:rPr>
                <w:spacing w:val="11"/>
                <w:w w:val="110"/>
                <w:sz w:val="24"/>
              </w:rPr>
              <w:t> </w:t>
            </w:r>
            <w:r>
              <w:rPr>
                <w:spacing w:val="-5"/>
                <w:w w:val="110"/>
                <w:sz w:val="24"/>
              </w:rPr>
              <w:t>(</w:t>
            </w:r>
            <w:r>
              <w:rPr>
                <w:i/>
                <w:spacing w:val="-5"/>
                <w:w w:val="110"/>
                <w:sz w:val="24"/>
              </w:rPr>
              <w:t>µ</w:t>
            </w:r>
            <w:r>
              <w:rPr>
                <w:spacing w:val="-5"/>
                <w:w w:val="110"/>
                <w:sz w:val="24"/>
              </w:rPr>
              <w:t>)</w:t>
            </w:r>
          </w:p>
        </w:tc>
        <w:tc>
          <w:tcPr>
            <w:tcW w:w="1485" w:type="dxa"/>
          </w:tcPr>
          <w:p>
            <w:pPr>
              <w:pStyle w:val="TableParagraph"/>
              <w:spacing w:line="266" w:lineRule="exact"/>
              <w:ind w:left="6"/>
              <w:jc w:val="center"/>
              <w:rPr>
                <w:sz w:val="24"/>
              </w:rPr>
            </w:pPr>
            <w:r>
              <w:rPr>
                <w:w w:val="110"/>
                <w:sz w:val="24"/>
              </w:rPr>
              <w:t>Std</w:t>
            </w:r>
            <w:r>
              <w:rPr>
                <w:spacing w:val="13"/>
                <w:w w:val="110"/>
                <w:sz w:val="24"/>
              </w:rPr>
              <w:t> </w:t>
            </w:r>
            <w:r>
              <w:rPr>
                <w:w w:val="110"/>
                <w:sz w:val="24"/>
              </w:rPr>
              <w:t>Dev</w:t>
            </w:r>
            <w:r>
              <w:rPr>
                <w:spacing w:val="15"/>
                <w:w w:val="110"/>
                <w:sz w:val="24"/>
              </w:rPr>
              <w:t> </w:t>
            </w:r>
            <w:r>
              <w:rPr>
                <w:spacing w:val="-5"/>
                <w:w w:val="110"/>
                <w:sz w:val="24"/>
              </w:rPr>
              <w:t>(</w:t>
            </w:r>
            <w:r>
              <w:rPr>
                <w:i/>
                <w:spacing w:val="-5"/>
                <w:w w:val="110"/>
                <w:sz w:val="24"/>
              </w:rPr>
              <w:t>σ</w:t>
            </w:r>
            <w:r>
              <w:rPr>
                <w:spacing w:val="-5"/>
                <w:w w:val="110"/>
                <w:sz w:val="24"/>
              </w:rPr>
              <w:t>)</w:t>
            </w:r>
          </w:p>
        </w:tc>
      </w:tr>
      <w:tr>
        <w:trPr>
          <w:trHeight w:val="286" w:hRule="atLeast"/>
        </w:trPr>
        <w:tc>
          <w:tcPr>
            <w:tcW w:w="3554" w:type="dxa"/>
            <w:tcBorders>
              <w:bottom w:val="nil"/>
            </w:tcBorders>
          </w:tcPr>
          <w:p>
            <w:pPr>
              <w:pStyle w:val="TableParagraph"/>
              <w:spacing w:line="266" w:lineRule="exact"/>
              <w:ind w:left="9" w:right="1"/>
              <w:jc w:val="center"/>
              <w:rPr>
                <w:sz w:val="24"/>
              </w:rPr>
            </w:pPr>
            <w:r>
              <w:rPr>
                <w:sz w:val="24"/>
              </w:rPr>
              <w:t>Speed</w:t>
            </w:r>
            <w:r>
              <w:rPr>
                <w:spacing w:val="21"/>
                <w:sz w:val="24"/>
              </w:rPr>
              <w:t> </w:t>
            </w:r>
            <w:r>
              <w:rPr>
                <w:spacing w:val="-2"/>
                <w:sz w:val="24"/>
              </w:rPr>
              <w:t>Limit</w:t>
            </w:r>
          </w:p>
        </w:tc>
        <w:tc>
          <w:tcPr>
            <w:tcW w:w="1214" w:type="dxa"/>
            <w:tcBorders>
              <w:bottom w:val="nil"/>
            </w:tcBorders>
          </w:tcPr>
          <w:p>
            <w:pPr>
              <w:pStyle w:val="TableParagraph"/>
              <w:spacing w:line="266" w:lineRule="exact"/>
              <w:ind w:left="7"/>
              <w:jc w:val="center"/>
              <w:rPr>
                <w:sz w:val="24"/>
              </w:rPr>
            </w:pPr>
            <w:r>
              <w:rPr>
                <w:spacing w:val="-5"/>
                <w:sz w:val="24"/>
              </w:rPr>
              <w:t>15</w:t>
            </w:r>
          </w:p>
        </w:tc>
        <w:tc>
          <w:tcPr>
            <w:tcW w:w="1485" w:type="dxa"/>
            <w:tcBorders>
              <w:bottom w:val="nil"/>
            </w:tcBorders>
          </w:tcPr>
          <w:p>
            <w:pPr>
              <w:pStyle w:val="TableParagraph"/>
              <w:spacing w:line="266" w:lineRule="exact"/>
              <w:ind w:left="6"/>
              <w:jc w:val="center"/>
              <w:rPr>
                <w:sz w:val="24"/>
              </w:rPr>
            </w:pPr>
            <w:r>
              <w:rPr>
                <w:spacing w:val="-10"/>
                <w:sz w:val="24"/>
              </w:rPr>
              <w:t>2</w:t>
            </w:r>
          </w:p>
        </w:tc>
      </w:tr>
      <w:tr>
        <w:trPr>
          <w:trHeight w:val="288" w:hRule="atLeast"/>
        </w:trPr>
        <w:tc>
          <w:tcPr>
            <w:tcW w:w="3554" w:type="dxa"/>
            <w:tcBorders>
              <w:top w:val="nil"/>
              <w:bottom w:val="nil"/>
            </w:tcBorders>
          </w:tcPr>
          <w:p>
            <w:pPr>
              <w:pStyle w:val="TableParagraph"/>
              <w:spacing w:line="269" w:lineRule="exact"/>
              <w:ind w:left="9" w:right="1"/>
              <w:jc w:val="center"/>
              <w:rPr>
                <w:sz w:val="24"/>
              </w:rPr>
            </w:pPr>
            <w:r>
              <w:rPr>
                <w:w w:val="105"/>
                <w:sz w:val="24"/>
              </w:rPr>
              <w:t>Turn/Lane</w:t>
            </w:r>
            <w:r>
              <w:rPr>
                <w:spacing w:val="47"/>
                <w:w w:val="105"/>
                <w:sz w:val="24"/>
              </w:rPr>
              <w:t> </w:t>
            </w:r>
            <w:r>
              <w:rPr>
                <w:w w:val="105"/>
                <w:sz w:val="24"/>
              </w:rPr>
              <w:t>Change</w:t>
            </w:r>
            <w:r>
              <w:rPr>
                <w:spacing w:val="47"/>
                <w:w w:val="105"/>
                <w:sz w:val="24"/>
              </w:rPr>
              <w:t> </w:t>
            </w:r>
            <w:r>
              <w:rPr>
                <w:spacing w:val="-2"/>
                <w:w w:val="105"/>
                <w:sz w:val="24"/>
              </w:rPr>
              <w:t>Acceleration</w:t>
            </w:r>
          </w:p>
        </w:tc>
        <w:tc>
          <w:tcPr>
            <w:tcW w:w="1214" w:type="dxa"/>
            <w:tcBorders>
              <w:top w:val="nil"/>
              <w:bottom w:val="nil"/>
            </w:tcBorders>
          </w:tcPr>
          <w:p>
            <w:pPr>
              <w:pStyle w:val="TableParagraph"/>
              <w:spacing w:line="269" w:lineRule="exact"/>
              <w:ind w:left="7"/>
              <w:jc w:val="center"/>
              <w:rPr>
                <w:sz w:val="24"/>
              </w:rPr>
            </w:pPr>
            <w:r>
              <w:rPr>
                <w:spacing w:val="-5"/>
                <w:sz w:val="24"/>
              </w:rPr>
              <w:t>0.5</w:t>
            </w:r>
          </w:p>
        </w:tc>
        <w:tc>
          <w:tcPr>
            <w:tcW w:w="1485" w:type="dxa"/>
            <w:tcBorders>
              <w:top w:val="nil"/>
              <w:bottom w:val="nil"/>
            </w:tcBorders>
          </w:tcPr>
          <w:p>
            <w:pPr>
              <w:pStyle w:val="TableParagraph"/>
              <w:spacing w:line="269" w:lineRule="exact"/>
              <w:ind w:left="6"/>
              <w:jc w:val="center"/>
              <w:rPr>
                <w:sz w:val="24"/>
              </w:rPr>
            </w:pPr>
            <w:r>
              <w:rPr>
                <w:spacing w:val="-4"/>
                <w:sz w:val="24"/>
              </w:rPr>
              <w:t>0.25</w:t>
            </w:r>
          </w:p>
        </w:tc>
      </w:tr>
      <w:tr>
        <w:trPr>
          <w:trHeight w:val="288" w:hRule="atLeast"/>
        </w:trPr>
        <w:tc>
          <w:tcPr>
            <w:tcW w:w="3554" w:type="dxa"/>
            <w:tcBorders>
              <w:top w:val="nil"/>
              <w:bottom w:val="nil"/>
            </w:tcBorders>
          </w:tcPr>
          <w:p>
            <w:pPr>
              <w:pStyle w:val="TableParagraph"/>
              <w:spacing w:line="269" w:lineRule="exact"/>
              <w:ind w:left="9" w:right="3"/>
              <w:jc w:val="center"/>
              <w:rPr>
                <w:sz w:val="24"/>
              </w:rPr>
            </w:pPr>
            <w:r>
              <w:rPr>
                <w:w w:val="105"/>
                <w:sz w:val="24"/>
              </w:rPr>
              <w:t>Lane</w:t>
            </w:r>
            <w:r>
              <w:rPr>
                <w:spacing w:val="24"/>
                <w:w w:val="105"/>
                <w:sz w:val="24"/>
              </w:rPr>
              <w:t> </w:t>
            </w:r>
            <w:r>
              <w:rPr>
                <w:w w:val="105"/>
                <w:sz w:val="24"/>
              </w:rPr>
              <w:t>Change</w:t>
            </w:r>
            <w:r>
              <w:rPr>
                <w:spacing w:val="25"/>
                <w:w w:val="105"/>
                <w:sz w:val="24"/>
              </w:rPr>
              <w:t> </w:t>
            </w:r>
            <w:r>
              <w:rPr>
                <w:spacing w:val="-2"/>
                <w:w w:val="105"/>
                <w:sz w:val="24"/>
              </w:rPr>
              <w:t>Velocity</w:t>
            </w:r>
          </w:p>
        </w:tc>
        <w:tc>
          <w:tcPr>
            <w:tcW w:w="1214" w:type="dxa"/>
            <w:tcBorders>
              <w:top w:val="nil"/>
              <w:bottom w:val="nil"/>
            </w:tcBorders>
          </w:tcPr>
          <w:p>
            <w:pPr>
              <w:pStyle w:val="TableParagraph"/>
              <w:spacing w:line="269" w:lineRule="exact"/>
              <w:ind w:left="7"/>
              <w:jc w:val="center"/>
              <w:rPr>
                <w:sz w:val="24"/>
              </w:rPr>
            </w:pPr>
            <w:r>
              <w:rPr>
                <w:spacing w:val="-5"/>
                <w:sz w:val="24"/>
              </w:rPr>
              <w:t>5.7</w:t>
            </w:r>
          </w:p>
        </w:tc>
        <w:tc>
          <w:tcPr>
            <w:tcW w:w="1485" w:type="dxa"/>
            <w:tcBorders>
              <w:top w:val="nil"/>
              <w:bottom w:val="nil"/>
            </w:tcBorders>
          </w:tcPr>
          <w:p>
            <w:pPr>
              <w:pStyle w:val="TableParagraph"/>
              <w:spacing w:line="269" w:lineRule="exact"/>
              <w:ind w:left="6"/>
              <w:jc w:val="center"/>
              <w:rPr>
                <w:sz w:val="24"/>
              </w:rPr>
            </w:pPr>
            <w:r>
              <w:rPr>
                <w:spacing w:val="-5"/>
                <w:sz w:val="24"/>
              </w:rPr>
              <w:t>0.4</w:t>
            </w:r>
          </w:p>
        </w:tc>
      </w:tr>
      <w:tr>
        <w:trPr>
          <w:trHeight w:val="289" w:hRule="atLeast"/>
        </w:trPr>
        <w:tc>
          <w:tcPr>
            <w:tcW w:w="3554" w:type="dxa"/>
            <w:tcBorders>
              <w:top w:val="nil"/>
            </w:tcBorders>
          </w:tcPr>
          <w:p>
            <w:pPr>
              <w:pStyle w:val="TableParagraph"/>
              <w:spacing w:line="269" w:lineRule="exact"/>
              <w:ind w:left="9"/>
              <w:jc w:val="center"/>
              <w:rPr>
                <w:sz w:val="24"/>
              </w:rPr>
            </w:pPr>
            <w:r>
              <w:rPr>
                <w:w w:val="105"/>
                <w:sz w:val="24"/>
              </w:rPr>
              <w:t>Intersection</w:t>
            </w:r>
            <w:r>
              <w:rPr>
                <w:spacing w:val="11"/>
                <w:w w:val="105"/>
                <w:sz w:val="24"/>
              </w:rPr>
              <w:t> </w:t>
            </w:r>
            <w:r>
              <w:rPr>
                <w:w w:val="105"/>
                <w:sz w:val="24"/>
              </w:rPr>
              <w:t>Turn</w:t>
            </w:r>
            <w:r>
              <w:rPr>
                <w:spacing w:val="13"/>
                <w:w w:val="105"/>
                <w:sz w:val="24"/>
              </w:rPr>
              <w:t> </w:t>
            </w:r>
            <w:r>
              <w:rPr>
                <w:spacing w:val="-2"/>
                <w:w w:val="105"/>
                <w:sz w:val="24"/>
              </w:rPr>
              <w:t>Velocity</w:t>
            </w:r>
          </w:p>
        </w:tc>
        <w:tc>
          <w:tcPr>
            <w:tcW w:w="1214" w:type="dxa"/>
            <w:tcBorders>
              <w:top w:val="nil"/>
            </w:tcBorders>
          </w:tcPr>
          <w:p>
            <w:pPr>
              <w:pStyle w:val="TableParagraph"/>
              <w:spacing w:line="269" w:lineRule="exact"/>
              <w:ind w:left="7"/>
              <w:jc w:val="center"/>
              <w:rPr>
                <w:sz w:val="24"/>
              </w:rPr>
            </w:pPr>
            <w:r>
              <w:rPr>
                <w:spacing w:val="-5"/>
                <w:sz w:val="24"/>
              </w:rPr>
              <w:t>5.7</w:t>
            </w:r>
          </w:p>
        </w:tc>
        <w:tc>
          <w:tcPr>
            <w:tcW w:w="1485" w:type="dxa"/>
            <w:tcBorders>
              <w:top w:val="nil"/>
            </w:tcBorders>
          </w:tcPr>
          <w:p>
            <w:pPr>
              <w:pStyle w:val="TableParagraph"/>
              <w:spacing w:line="269" w:lineRule="exact"/>
              <w:ind w:left="6"/>
              <w:jc w:val="center"/>
              <w:rPr>
                <w:sz w:val="24"/>
              </w:rPr>
            </w:pPr>
            <w:r>
              <w:rPr>
                <w:spacing w:val="-5"/>
                <w:sz w:val="24"/>
              </w:rPr>
              <w:t>0.4</w:t>
            </w:r>
          </w:p>
        </w:tc>
      </w:tr>
    </w:tbl>
    <w:p>
      <w:pPr>
        <w:spacing w:after="0" w:line="269" w:lineRule="exact"/>
        <w:jc w:val="center"/>
        <w:rPr>
          <w:sz w:val="24"/>
        </w:rPr>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rPr>
          <w:sz w:val="20"/>
        </w:rPr>
      </w:pPr>
    </w:p>
    <w:p>
      <w:pPr>
        <w:pStyle w:val="BodyText"/>
        <w:ind w:left="1307"/>
        <w:rPr>
          <w:sz w:val="20"/>
        </w:rPr>
      </w:pPr>
      <w:r>
        <w:rPr>
          <w:sz w:val="20"/>
        </w:rPr>
        <w:drawing>
          <wp:inline distT="0" distB="0" distL="0" distR="0">
            <wp:extent cx="4351210" cy="4019359"/>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65" cstate="print"/>
                    <a:stretch>
                      <a:fillRect/>
                    </a:stretch>
                  </pic:blipFill>
                  <pic:spPr>
                    <a:xfrm>
                      <a:off x="0" y="0"/>
                      <a:ext cx="4351210" cy="4019359"/>
                    </a:xfrm>
                    <a:prstGeom prst="rect">
                      <a:avLst/>
                    </a:prstGeom>
                  </pic:spPr>
                </pic:pic>
              </a:graphicData>
            </a:graphic>
          </wp:inline>
        </w:drawing>
      </w:r>
      <w:r>
        <w:rPr>
          <w:sz w:val="20"/>
        </w:rPr>
      </w:r>
    </w:p>
    <w:p>
      <w:pPr>
        <w:pStyle w:val="BodyText"/>
        <w:spacing w:before="289"/>
        <w:ind w:left="1375"/>
      </w:pPr>
      <w:r>
        <w:rPr>
          <w:w w:val="105"/>
        </w:rPr>
        <w:t>Figure</w:t>
      </w:r>
      <w:r>
        <w:rPr>
          <w:spacing w:val="6"/>
          <w:w w:val="105"/>
        </w:rPr>
        <w:t> </w:t>
      </w:r>
      <w:r>
        <w:rPr>
          <w:w w:val="105"/>
        </w:rPr>
        <w:t>3.27:</w:t>
      </w:r>
      <w:r>
        <w:rPr>
          <w:spacing w:val="27"/>
          <w:w w:val="105"/>
        </w:rPr>
        <w:t> </w:t>
      </w:r>
      <w:bookmarkStart w:name="_bookmark117" w:id="157"/>
      <w:bookmarkEnd w:id="157"/>
      <w:r>
        <w:rPr>
          <w:w w:val="105"/>
        </w:rPr>
        <w:t>Mar</w:t>
      </w:r>
      <w:r>
        <w:rPr>
          <w:w w:val="105"/>
        </w:rPr>
        <w:t>kov</w:t>
      </w:r>
      <w:r>
        <w:rPr>
          <w:spacing w:val="6"/>
          <w:w w:val="105"/>
        </w:rPr>
        <w:t> </w:t>
      </w:r>
      <w:r>
        <w:rPr>
          <w:w w:val="105"/>
        </w:rPr>
        <w:t>Decision</w:t>
      </w:r>
      <w:r>
        <w:rPr>
          <w:spacing w:val="7"/>
          <w:w w:val="105"/>
        </w:rPr>
        <w:t> </w:t>
      </w:r>
      <w:r>
        <w:rPr>
          <w:w w:val="105"/>
        </w:rPr>
        <w:t>Process</w:t>
      </w:r>
      <w:r>
        <w:rPr>
          <w:spacing w:val="7"/>
          <w:w w:val="105"/>
        </w:rPr>
        <w:t> </w:t>
      </w:r>
      <w:r>
        <w:rPr>
          <w:w w:val="105"/>
        </w:rPr>
        <w:t>to</w:t>
      </w:r>
      <w:r>
        <w:rPr>
          <w:spacing w:val="6"/>
          <w:w w:val="105"/>
        </w:rPr>
        <w:t> </w:t>
      </w:r>
      <w:r>
        <w:rPr>
          <w:w w:val="105"/>
        </w:rPr>
        <w:t>simulate</w:t>
      </w:r>
      <w:r>
        <w:rPr>
          <w:spacing w:val="6"/>
          <w:w w:val="105"/>
        </w:rPr>
        <w:t> </w:t>
      </w:r>
      <w:r>
        <w:rPr>
          <w:w w:val="105"/>
        </w:rPr>
        <w:t>driver</w:t>
      </w:r>
      <w:r>
        <w:rPr>
          <w:spacing w:val="7"/>
          <w:w w:val="105"/>
        </w:rPr>
        <w:t> </w:t>
      </w:r>
      <w:r>
        <w:rPr>
          <w:spacing w:val="-2"/>
          <w:w w:val="105"/>
        </w:rPr>
        <w:t>decisions</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spacing w:before="52"/>
        <w:rPr>
          <w:sz w:val="20"/>
        </w:rPr>
      </w:pPr>
    </w:p>
    <w:p>
      <w:pPr>
        <w:tabs>
          <w:tab w:pos="5097" w:val="left" w:leader="none"/>
        </w:tabs>
        <w:spacing w:line="240" w:lineRule="auto"/>
        <w:ind w:left="282" w:right="0" w:firstLine="0"/>
        <w:rPr>
          <w:sz w:val="20"/>
        </w:rPr>
      </w:pPr>
      <w:r>
        <w:rPr>
          <w:sz w:val="20"/>
        </w:rPr>
        <w:drawing>
          <wp:inline distT="0" distB="0" distL="0" distR="0">
            <wp:extent cx="2684526" cy="2092642"/>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66" cstate="print"/>
                    <a:stretch>
                      <a:fillRect/>
                    </a:stretch>
                  </pic:blipFill>
                  <pic:spPr>
                    <a:xfrm>
                      <a:off x="0" y="0"/>
                      <a:ext cx="2684526" cy="2092642"/>
                    </a:xfrm>
                    <a:prstGeom prst="rect">
                      <a:avLst/>
                    </a:prstGeom>
                  </pic:spPr>
                </pic:pic>
              </a:graphicData>
            </a:graphic>
          </wp:inline>
        </w:drawing>
      </w:r>
      <w:r>
        <w:rPr>
          <w:sz w:val="20"/>
        </w:rPr>
      </w:r>
      <w:r>
        <w:rPr>
          <w:sz w:val="20"/>
        </w:rPr>
        <w:tab/>
      </w:r>
      <w:r>
        <w:rPr>
          <w:position w:val="17"/>
          <w:sz w:val="20"/>
        </w:rPr>
        <w:drawing>
          <wp:inline distT="0" distB="0" distL="0" distR="0">
            <wp:extent cx="2472690" cy="2022157"/>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67" cstate="print"/>
                    <a:stretch>
                      <a:fillRect/>
                    </a:stretch>
                  </pic:blipFill>
                  <pic:spPr>
                    <a:xfrm>
                      <a:off x="0" y="0"/>
                      <a:ext cx="2472690" cy="2022157"/>
                    </a:xfrm>
                    <a:prstGeom prst="rect">
                      <a:avLst/>
                    </a:prstGeom>
                  </pic:spPr>
                </pic:pic>
              </a:graphicData>
            </a:graphic>
          </wp:inline>
        </w:drawing>
      </w:r>
      <w:r>
        <w:rPr>
          <w:position w:val="17"/>
          <w:sz w:val="20"/>
        </w:rPr>
      </w:r>
    </w:p>
    <w:p>
      <w:pPr>
        <w:pStyle w:val="BodyText"/>
        <w:spacing w:before="211"/>
        <w:ind w:left="847"/>
      </w:pPr>
      <w:r>
        <w:rPr>
          <w:w w:val="105"/>
        </w:rPr>
        <w:t>Figure</w:t>
      </w:r>
      <w:r>
        <w:rPr>
          <w:spacing w:val="17"/>
          <w:w w:val="105"/>
        </w:rPr>
        <w:t> </w:t>
      </w:r>
      <w:r>
        <w:rPr>
          <w:w w:val="105"/>
        </w:rPr>
        <w:t>3.28:</w:t>
      </w:r>
      <w:r>
        <w:rPr>
          <w:spacing w:val="43"/>
          <w:w w:val="105"/>
        </w:rPr>
        <w:t> </w:t>
      </w:r>
      <w:bookmarkStart w:name="_bookmark118" w:id="158"/>
      <w:bookmarkEnd w:id="158"/>
      <w:r>
        <w:rPr>
          <w:w w:val="105"/>
        </w:rPr>
        <w:t>Si</w:t>
      </w:r>
      <w:r>
        <w:rPr>
          <w:w w:val="105"/>
        </w:rPr>
        <w:t>mulated</w:t>
      </w:r>
      <w:r>
        <w:rPr>
          <w:spacing w:val="18"/>
          <w:w w:val="105"/>
        </w:rPr>
        <w:t> </w:t>
      </w:r>
      <w:r>
        <w:rPr>
          <w:w w:val="105"/>
        </w:rPr>
        <w:t>(left)</w:t>
      </w:r>
      <w:r>
        <w:rPr>
          <w:spacing w:val="19"/>
          <w:w w:val="105"/>
        </w:rPr>
        <w:t> </w:t>
      </w:r>
      <w:r>
        <w:rPr>
          <w:w w:val="105"/>
        </w:rPr>
        <w:t>and</w:t>
      </w:r>
      <w:r>
        <w:rPr>
          <w:spacing w:val="18"/>
          <w:w w:val="105"/>
        </w:rPr>
        <w:t> </w:t>
      </w:r>
      <w:r>
        <w:rPr>
          <w:w w:val="105"/>
        </w:rPr>
        <w:t>Observed</w:t>
      </w:r>
      <w:r>
        <w:rPr>
          <w:spacing w:val="18"/>
          <w:w w:val="105"/>
        </w:rPr>
        <w:t> </w:t>
      </w:r>
      <w:r>
        <w:rPr>
          <w:w w:val="105"/>
        </w:rPr>
        <w:t>(right)</w:t>
      </w:r>
      <w:r>
        <w:rPr>
          <w:spacing w:val="18"/>
          <w:w w:val="105"/>
        </w:rPr>
        <w:t> </w:t>
      </w:r>
      <w:r>
        <w:rPr>
          <w:w w:val="105"/>
        </w:rPr>
        <w:t>Lane</w:t>
      </w:r>
      <w:r>
        <w:rPr>
          <w:spacing w:val="18"/>
          <w:w w:val="105"/>
        </w:rPr>
        <w:t> </w:t>
      </w:r>
      <w:r>
        <w:rPr>
          <w:w w:val="105"/>
        </w:rPr>
        <w:t>Change</w:t>
      </w:r>
      <w:r>
        <w:rPr>
          <w:spacing w:val="18"/>
          <w:w w:val="105"/>
        </w:rPr>
        <w:t> </w:t>
      </w:r>
      <w:r>
        <w:rPr>
          <w:spacing w:val="-2"/>
          <w:w w:val="105"/>
        </w:rPr>
        <w:t>Manoeuvre</w:t>
      </w:r>
    </w:p>
    <w:p>
      <w:pPr>
        <w:pStyle w:val="BodyText"/>
      </w:pPr>
    </w:p>
    <w:p>
      <w:pPr>
        <w:pStyle w:val="BodyText"/>
        <w:spacing w:before="107"/>
      </w:pPr>
    </w:p>
    <w:p>
      <w:pPr>
        <w:tabs>
          <w:tab w:pos="8741" w:val="left" w:leader="none"/>
        </w:tabs>
        <w:spacing w:before="0"/>
        <w:ind w:left="3819" w:right="0" w:firstLine="0"/>
        <w:jc w:val="left"/>
        <w:rPr>
          <w:sz w:val="24"/>
        </w:rPr>
      </w:pPr>
      <w:bookmarkStart w:name="_bookmark119" w:id="159"/>
      <w:bookmarkEnd w:id="159"/>
      <w:r>
        <w:rPr/>
      </w:r>
      <w:r>
        <w:rPr>
          <w:i/>
          <w:w w:val="110"/>
          <w:sz w:val="24"/>
        </w:rPr>
        <w:t>a</w:t>
      </w:r>
      <w:r>
        <w:rPr>
          <w:i/>
          <w:spacing w:val="2"/>
          <w:w w:val="125"/>
          <w:sz w:val="24"/>
        </w:rPr>
        <w:t> </w:t>
      </w:r>
      <w:r>
        <w:rPr>
          <w:w w:val="125"/>
          <w:sz w:val="24"/>
        </w:rPr>
        <w:t>=</w:t>
      </w:r>
      <w:r>
        <w:rPr>
          <w:spacing w:val="2"/>
          <w:w w:val="125"/>
          <w:sz w:val="24"/>
        </w:rPr>
        <w:t> </w:t>
      </w:r>
      <w:r>
        <w:rPr>
          <w:i/>
          <w:w w:val="110"/>
          <w:sz w:val="24"/>
        </w:rPr>
        <w:t>k</w:t>
      </w:r>
      <w:r>
        <w:rPr>
          <w:i/>
          <w:w w:val="110"/>
          <w:sz w:val="24"/>
          <w:vertAlign w:val="subscript"/>
        </w:rPr>
        <w:t>v</w:t>
      </w:r>
      <w:r>
        <w:rPr>
          <w:i/>
          <w:spacing w:val="13"/>
          <w:w w:val="110"/>
          <w:sz w:val="24"/>
          <w:vertAlign w:val="baseline"/>
        </w:rPr>
        <w:t> </w:t>
      </w:r>
      <w:r>
        <w:rPr>
          <w:rFonts w:ascii="Cambria" w:hAnsi="Cambria"/>
          <w:w w:val="110"/>
          <w:sz w:val="24"/>
          <w:vertAlign w:val="baseline"/>
        </w:rPr>
        <w:t>∗</w:t>
      </w:r>
      <w:r>
        <w:rPr>
          <w:rFonts w:ascii="Cambria" w:hAnsi="Cambria"/>
          <w:spacing w:val="-2"/>
          <w:w w:val="110"/>
          <w:sz w:val="24"/>
          <w:vertAlign w:val="baseline"/>
        </w:rPr>
        <w:t> </w:t>
      </w:r>
      <w:r>
        <w:rPr>
          <w:w w:val="110"/>
          <w:sz w:val="24"/>
          <w:vertAlign w:val="baseline"/>
        </w:rPr>
        <w:t>(</w:t>
      </w:r>
      <w:r>
        <w:rPr>
          <w:i/>
          <w:w w:val="110"/>
          <w:sz w:val="24"/>
          <w:vertAlign w:val="baseline"/>
        </w:rPr>
        <w:t>v</w:t>
      </w:r>
      <w:r>
        <w:rPr>
          <w:i/>
          <w:w w:val="110"/>
          <w:sz w:val="24"/>
          <w:vertAlign w:val="subscript"/>
        </w:rPr>
        <w:t>ref</w:t>
      </w:r>
      <w:r>
        <w:rPr>
          <w:i/>
          <w:spacing w:val="26"/>
          <w:w w:val="110"/>
          <w:sz w:val="24"/>
          <w:vertAlign w:val="baseline"/>
        </w:rPr>
        <w:t> </w:t>
      </w:r>
      <w:r>
        <w:rPr>
          <w:rFonts w:ascii="Cambria" w:hAnsi="Cambria"/>
          <w:w w:val="105"/>
          <w:sz w:val="24"/>
          <w:vertAlign w:val="baseline"/>
        </w:rPr>
        <w:t>−</w:t>
      </w:r>
      <w:r>
        <w:rPr>
          <w:rFonts w:ascii="Cambria" w:hAnsi="Cambria"/>
          <w:spacing w:val="-3"/>
          <w:w w:val="110"/>
          <w:sz w:val="24"/>
          <w:vertAlign w:val="baseline"/>
        </w:rPr>
        <w:t> </w:t>
      </w:r>
      <w:r>
        <w:rPr>
          <w:i/>
          <w:spacing w:val="-5"/>
          <w:w w:val="110"/>
          <w:sz w:val="24"/>
          <w:vertAlign w:val="baseline"/>
        </w:rPr>
        <w:t>v</w:t>
      </w:r>
      <w:r>
        <w:rPr>
          <w:spacing w:val="-5"/>
          <w:w w:val="110"/>
          <w:sz w:val="24"/>
          <w:vertAlign w:val="baseline"/>
        </w:rPr>
        <w:t>)</w:t>
      </w:r>
      <w:r>
        <w:rPr>
          <w:sz w:val="24"/>
          <w:vertAlign w:val="baseline"/>
        </w:rPr>
        <w:tab/>
      </w:r>
      <w:r>
        <w:rPr>
          <w:spacing w:val="-2"/>
          <w:w w:val="110"/>
          <w:sz w:val="24"/>
          <w:vertAlign w:val="baseline"/>
        </w:rPr>
        <w:t>(3.18)</w:t>
      </w:r>
    </w:p>
    <w:p>
      <w:pPr>
        <w:pStyle w:val="BodyText"/>
        <w:spacing w:before="237"/>
      </w:pPr>
    </w:p>
    <w:p>
      <w:pPr>
        <w:pStyle w:val="ListParagraph"/>
        <w:numPr>
          <w:ilvl w:val="1"/>
          <w:numId w:val="16"/>
        </w:numPr>
        <w:tabs>
          <w:tab w:pos="1235" w:val="left" w:leader="none"/>
        </w:tabs>
        <w:spacing w:line="240" w:lineRule="auto" w:before="0" w:after="0"/>
        <w:ind w:left="1235" w:right="0" w:hanging="1075"/>
        <w:jc w:val="left"/>
        <w:rPr>
          <w:b/>
          <w:sz w:val="34"/>
        </w:rPr>
      </w:pPr>
      <w:bookmarkStart w:name="Observed Manoeuvres" w:id="160"/>
      <w:bookmarkEnd w:id="160"/>
      <w:r>
        <w:rPr/>
      </w:r>
      <w:bookmarkStart w:name="_bookmark120" w:id="161"/>
      <w:bookmarkEnd w:id="161"/>
      <w:r>
        <w:rPr/>
      </w:r>
      <w:r>
        <w:rPr>
          <w:b/>
          <w:w w:val="115"/>
          <w:sz w:val="34"/>
        </w:rPr>
        <w:t>Observed</w:t>
      </w:r>
      <w:r>
        <w:rPr>
          <w:b/>
          <w:spacing w:val="50"/>
          <w:w w:val="115"/>
          <w:sz w:val="34"/>
        </w:rPr>
        <w:t> </w:t>
      </w:r>
      <w:r>
        <w:rPr>
          <w:b/>
          <w:spacing w:val="-2"/>
          <w:w w:val="115"/>
          <w:sz w:val="34"/>
        </w:rPr>
        <w:t>Manoeuvres</w:t>
      </w:r>
    </w:p>
    <w:p>
      <w:pPr>
        <w:pStyle w:val="BodyText"/>
        <w:spacing w:line="237" w:lineRule="auto" w:before="328"/>
        <w:ind w:left="160" w:right="896" w:firstLine="351"/>
        <w:jc w:val="both"/>
      </w:pPr>
      <w:r>
        <w:rPr>
          <w:w w:val="105"/>
        </w:rPr>
        <w:t>A few manoeuvres have been captured during the trips and are plotted in this section to</w:t>
      </w:r>
      <w:r>
        <w:rPr>
          <w:w w:val="105"/>
        </w:rPr>
        <w:t> identify</w:t>
      </w:r>
      <w:r>
        <w:rPr>
          <w:w w:val="105"/>
        </w:rPr>
        <w:t> their</w:t>
      </w:r>
      <w:r>
        <w:rPr>
          <w:w w:val="105"/>
        </w:rPr>
        <w:t> characteristics.</w:t>
      </w:r>
      <w:r>
        <w:rPr>
          <w:spacing w:val="40"/>
          <w:w w:val="105"/>
        </w:rPr>
        <w:t> </w:t>
      </w:r>
      <w:r>
        <w:rPr>
          <w:w w:val="105"/>
        </w:rPr>
        <w:t>Figure</w:t>
      </w:r>
      <w:r>
        <w:rPr>
          <w:w w:val="105"/>
        </w:rPr>
        <w:t> </w:t>
      </w:r>
      <w:hyperlink w:history="true" w:anchor="_bookmark123">
        <w:r>
          <w:rPr>
            <w:color w:val="0000FF"/>
            <w:w w:val="105"/>
          </w:rPr>
          <w:t>3.30</w:t>
        </w:r>
      </w:hyperlink>
      <w:r>
        <w:rPr>
          <w:color w:val="0000FF"/>
          <w:w w:val="105"/>
        </w:rPr>
        <w:t> </w:t>
      </w:r>
      <w:r>
        <w:rPr>
          <w:w w:val="105"/>
        </w:rPr>
        <w:t>illustrates</w:t>
      </w:r>
      <w:r>
        <w:rPr>
          <w:w w:val="105"/>
        </w:rPr>
        <w:t> an</w:t>
      </w:r>
      <w:r>
        <w:rPr>
          <w:w w:val="105"/>
        </w:rPr>
        <w:t> acceleration</w:t>
      </w:r>
      <w:r>
        <w:rPr>
          <w:w w:val="105"/>
        </w:rPr>
        <w:t> and</w:t>
      </w:r>
      <w:r>
        <w:rPr>
          <w:w w:val="105"/>
        </w:rPr>
        <w:t> deceleration manoeuvre</w:t>
      </w:r>
      <w:r>
        <w:rPr>
          <w:spacing w:val="-9"/>
          <w:w w:val="105"/>
        </w:rPr>
        <w:t> </w:t>
      </w:r>
      <w:r>
        <w:rPr>
          <w:w w:val="105"/>
        </w:rPr>
        <w:t>when</w:t>
      </w:r>
      <w:r>
        <w:rPr>
          <w:spacing w:val="-9"/>
          <w:w w:val="105"/>
        </w:rPr>
        <w:t> </w:t>
      </w:r>
      <w:r>
        <w:rPr>
          <w:w w:val="105"/>
        </w:rPr>
        <w:t>the</w:t>
      </w:r>
      <w:r>
        <w:rPr>
          <w:spacing w:val="-9"/>
          <w:w w:val="105"/>
        </w:rPr>
        <w:t> </w:t>
      </w:r>
      <w:r>
        <w:rPr>
          <w:w w:val="105"/>
        </w:rPr>
        <w:t>vehicle</w:t>
      </w:r>
      <w:r>
        <w:rPr>
          <w:spacing w:val="-9"/>
          <w:w w:val="105"/>
        </w:rPr>
        <w:t> </w:t>
      </w:r>
      <w:r>
        <w:rPr>
          <w:w w:val="105"/>
        </w:rPr>
        <w:t>is</w:t>
      </w:r>
      <w:r>
        <w:rPr>
          <w:spacing w:val="-9"/>
          <w:w w:val="105"/>
        </w:rPr>
        <w:t> </w:t>
      </w:r>
      <w:r>
        <w:rPr>
          <w:w w:val="105"/>
        </w:rPr>
        <w:t>coming</w:t>
      </w:r>
      <w:r>
        <w:rPr>
          <w:spacing w:val="-9"/>
          <w:w w:val="105"/>
        </w:rPr>
        <w:t> </w:t>
      </w:r>
      <w:r>
        <w:rPr>
          <w:w w:val="105"/>
        </w:rPr>
        <w:t>to</w:t>
      </w:r>
      <w:r>
        <w:rPr>
          <w:spacing w:val="-9"/>
          <w:w w:val="105"/>
        </w:rPr>
        <w:t> </w:t>
      </w:r>
      <w:r>
        <w:rPr>
          <w:w w:val="105"/>
        </w:rPr>
        <w:t>and</w:t>
      </w:r>
      <w:r>
        <w:rPr>
          <w:spacing w:val="-9"/>
          <w:w w:val="105"/>
        </w:rPr>
        <w:t> </w:t>
      </w:r>
      <w:r>
        <w:rPr>
          <w:w w:val="105"/>
        </w:rPr>
        <w:t>from</w:t>
      </w:r>
      <w:r>
        <w:rPr>
          <w:spacing w:val="-9"/>
          <w:w w:val="105"/>
        </w:rPr>
        <w:t> </w:t>
      </w:r>
      <w:r>
        <w:rPr>
          <w:w w:val="105"/>
        </w:rPr>
        <w:t>a</w:t>
      </w:r>
      <w:r>
        <w:rPr>
          <w:spacing w:val="-9"/>
          <w:w w:val="105"/>
        </w:rPr>
        <w:t> </w:t>
      </w:r>
      <w:r>
        <w:rPr>
          <w:w w:val="105"/>
        </w:rPr>
        <w:t>stopped</w:t>
      </w:r>
      <w:r>
        <w:rPr>
          <w:spacing w:val="-9"/>
          <w:w w:val="105"/>
        </w:rPr>
        <w:t> </w:t>
      </w:r>
      <w:r>
        <w:rPr>
          <w:w w:val="105"/>
        </w:rPr>
        <w:t>state.</w:t>
      </w:r>
      <w:r>
        <w:rPr>
          <w:spacing w:val="14"/>
          <w:w w:val="105"/>
        </w:rPr>
        <w:t> </w:t>
      </w:r>
      <w:r>
        <w:rPr>
          <w:w w:val="105"/>
        </w:rPr>
        <w:t>Figure</w:t>
      </w:r>
      <w:r>
        <w:rPr>
          <w:spacing w:val="-9"/>
          <w:w w:val="105"/>
        </w:rPr>
        <w:t> </w:t>
      </w:r>
      <w:hyperlink w:history="true" w:anchor="_bookmark118">
        <w:r>
          <w:rPr>
            <w:color w:val="0000FF"/>
            <w:w w:val="105"/>
          </w:rPr>
          <w:t>3.28</w:t>
        </w:r>
      </w:hyperlink>
      <w:r>
        <w:rPr>
          <w:color w:val="0000FF"/>
          <w:spacing w:val="-9"/>
          <w:w w:val="105"/>
        </w:rPr>
        <w:t> </w:t>
      </w:r>
      <w:r>
        <w:rPr>
          <w:w w:val="105"/>
        </w:rPr>
        <w:t>illustrates the sinusoidal angular velocity pattern observed during a lane change.</w:t>
      </w:r>
    </w:p>
    <w:p>
      <w:pPr>
        <w:pStyle w:val="BodyText"/>
        <w:spacing w:before="234"/>
      </w:pPr>
    </w:p>
    <w:p>
      <w:pPr>
        <w:pStyle w:val="ListParagraph"/>
        <w:numPr>
          <w:ilvl w:val="1"/>
          <w:numId w:val="16"/>
        </w:numPr>
        <w:tabs>
          <w:tab w:pos="1235" w:val="left" w:leader="none"/>
        </w:tabs>
        <w:spacing w:line="240" w:lineRule="auto" w:before="0" w:after="0"/>
        <w:ind w:left="1235" w:right="0" w:hanging="1075"/>
        <w:jc w:val="left"/>
        <w:rPr>
          <w:b/>
          <w:sz w:val="34"/>
        </w:rPr>
      </w:pPr>
      <w:bookmarkStart w:name="Summary" w:id="162"/>
      <w:bookmarkEnd w:id="162"/>
      <w:r>
        <w:rPr/>
      </w:r>
      <w:bookmarkStart w:name="_bookmark121" w:id="163"/>
      <w:bookmarkEnd w:id="163"/>
      <w:r>
        <w:rPr/>
      </w:r>
      <w:r>
        <w:rPr>
          <w:b/>
          <w:spacing w:val="-2"/>
          <w:w w:val="120"/>
          <w:sz w:val="34"/>
        </w:rPr>
        <w:t>Summary</w:t>
      </w:r>
    </w:p>
    <w:p>
      <w:pPr>
        <w:pStyle w:val="BodyText"/>
        <w:spacing w:line="237" w:lineRule="auto" w:before="328"/>
        <w:ind w:left="160" w:right="896" w:firstLine="351"/>
        <w:jc w:val="both"/>
      </w:pPr>
      <w:r>
        <w:rPr>
          <w:w w:val="105"/>
        </w:rPr>
        <w:t>In</w:t>
      </w:r>
      <w:r>
        <w:rPr>
          <w:w w:val="105"/>
        </w:rPr>
        <w:t> this</w:t>
      </w:r>
      <w:r>
        <w:rPr>
          <w:w w:val="105"/>
        </w:rPr>
        <w:t> section,</w:t>
      </w:r>
      <w:r>
        <w:rPr>
          <w:w w:val="105"/>
        </w:rPr>
        <w:t> a</w:t>
      </w:r>
      <w:r>
        <w:rPr>
          <w:w w:val="105"/>
        </w:rPr>
        <w:t> method</w:t>
      </w:r>
      <w:r>
        <w:rPr>
          <w:w w:val="105"/>
        </w:rPr>
        <w:t> for</w:t>
      </w:r>
      <w:r>
        <w:rPr>
          <w:w w:val="105"/>
        </w:rPr>
        <w:t> state</w:t>
      </w:r>
      <w:r>
        <w:rPr>
          <w:w w:val="105"/>
        </w:rPr>
        <w:t> estimation</w:t>
      </w:r>
      <w:r>
        <w:rPr>
          <w:w w:val="105"/>
        </w:rPr>
        <w:t> and</w:t>
      </w:r>
      <w:r>
        <w:rPr>
          <w:w w:val="105"/>
        </w:rPr>
        <w:t> simulation</w:t>
      </w:r>
      <w:r>
        <w:rPr>
          <w:w w:val="105"/>
        </w:rPr>
        <w:t> data</w:t>
      </w:r>
      <w:r>
        <w:rPr>
          <w:w w:val="105"/>
        </w:rPr>
        <w:t> generation</w:t>
      </w:r>
      <w:r>
        <w:rPr>
          <w:w w:val="105"/>
        </w:rPr>
        <w:t> was described.</w:t>
      </w:r>
      <w:r>
        <w:rPr>
          <w:spacing w:val="40"/>
          <w:w w:val="105"/>
        </w:rPr>
        <w:t> </w:t>
      </w:r>
      <w:r>
        <w:rPr>
          <w:w w:val="105"/>
        </w:rPr>
        <w:t>The</w:t>
      </w:r>
      <w:r>
        <w:rPr>
          <w:w w:val="105"/>
        </w:rPr>
        <w:t> state</w:t>
      </w:r>
      <w:r>
        <w:rPr>
          <w:w w:val="105"/>
        </w:rPr>
        <w:t> estimation</w:t>
      </w:r>
      <w:r>
        <w:rPr>
          <w:w w:val="105"/>
        </w:rPr>
        <w:t> method</w:t>
      </w:r>
      <w:r>
        <w:rPr>
          <w:w w:val="105"/>
        </w:rPr>
        <w:t> demonstrated</w:t>
      </w:r>
      <w:r>
        <w:rPr>
          <w:w w:val="105"/>
        </w:rPr>
        <w:t> low</w:t>
      </w:r>
      <w:r>
        <w:rPr>
          <w:w w:val="105"/>
        </w:rPr>
        <w:t> errors</w:t>
      </w:r>
      <w:r>
        <w:rPr>
          <w:w w:val="105"/>
        </w:rPr>
        <w:t> to</w:t>
      </w:r>
      <w:r>
        <w:rPr>
          <w:w w:val="105"/>
        </w:rPr>
        <w:t> the</w:t>
      </w:r>
      <w:r>
        <w:rPr>
          <w:w w:val="105"/>
        </w:rPr>
        <w:t> ground</w:t>
      </w:r>
      <w:r>
        <w:rPr>
          <w:w w:val="105"/>
        </w:rPr>
        <w:t> truth. </w:t>
      </w:r>
      <w:r>
        <w:rPr/>
        <w:t>Furthermore, the proposed data generation method simulated vehicle kinematics providing </w:t>
      </w:r>
      <w:r>
        <w:rPr>
          <w:w w:val="105"/>
        </w:rPr>
        <w:t>ground</w:t>
      </w:r>
      <w:r>
        <w:rPr>
          <w:spacing w:val="-1"/>
          <w:w w:val="105"/>
        </w:rPr>
        <w:t> </w:t>
      </w:r>
      <w:r>
        <w:rPr>
          <w:w w:val="105"/>
        </w:rPr>
        <w:t>truth</w:t>
      </w:r>
      <w:r>
        <w:rPr>
          <w:spacing w:val="-2"/>
          <w:w w:val="105"/>
        </w:rPr>
        <w:t> </w:t>
      </w:r>
      <w:r>
        <w:rPr>
          <w:w w:val="105"/>
        </w:rPr>
        <w:t>states</w:t>
      </w:r>
      <w:r>
        <w:rPr>
          <w:spacing w:val="-2"/>
          <w:w w:val="105"/>
        </w:rPr>
        <w:t> </w:t>
      </w:r>
      <w:r>
        <w:rPr>
          <w:w w:val="105"/>
        </w:rPr>
        <w:t>and</w:t>
      </w:r>
      <w:r>
        <w:rPr>
          <w:spacing w:val="-1"/>
          <w:w w:val="105"/>
        </w:rPr>
        <w:t> </w:t>
      </w:r>
      <w:r>
        <w:rPr>
          <w:w w:val="105"/>
        </w:rPr>
        <w:t>measurement</w:t>
      </w:r>
      <w:r>
        <w:rPr>
          <w:spacing w:val="-2"/>
          <w:w w:val="105"/>
        </w:rPr>
        <w:t> </w:t>
      </w:r>
      <w:r>
        <w:rPr>
          <w:w w:val="105"/>
        </w:rPr>
        <w:t>data.</w:t>
      </w:r>
      <w:r>
        <w:rPr>
          <w:spacing w:val="23"/>
          <w:w w:val="105"/>
        </w:rPr>
        <w:t> </w:t>
      </w:r>
      <w:r>
        <w:rPr>
          <w:w w:val="105"/>
        </w:rPr>
        <w:t>The</w:t>
      </w:r>
      <w:r>
        <w:rPr>
          <w:spacing w:val="-2"/>
          <w:w w:val="105"/>
        </w:rPr>
        <w:t> </w:t>
      </w:r>
      <w:r>
        <w:rPr>
          <w:w w:val="105"/>
        </w:rPr>
        <w:t>next</w:t>
      </w:r>
      <w:r>
        <w:rPr>
          <w:spacing w:val="-2"/>
          <w:w w:val="105"/>
        </w:rPr>
        <w:t> </w:t>
      </w:r>
      <w:r>
        <w:rPr>
          <w:w w:val="105"/>
        </w:rPr>
        <w:t>section</w:t>
      </w:r>
      <w:r>
        <w:rPr>
          <w:spacing w:val="-1"/>
          <w:w w:val="105"/>
        </w:rPr>
        <w:t> </w:t>
      </w:r>
      <w:r>
        <w:rPr>
          <w:w w:val="105"/>
        </w:rPr>
        <w:t>will</w:t>
      </w:r>
      <w:r>
        <w:rPr>
          <w:spacing w:val="-2"/>
          <w:w w:val="105"/>
        </w:rPr>
        <w:t> </w:t>
      </w:r>
      <w:r>
        <w:rPr>
          <w:w w:val="105"/>
        </w:rPr>
        <w:t>apply</w:t>
      </w:r>
      <w:r>
        <w:rPr>
          <w:spacing w:val="-2"/>
          <w:w w:val="105"/>
        </w:rPr>
        <w:t> </w:t>
      </w:r>
      <w:r>
        <w:rPr>
          <w:w w:val="105"/>
        </w:rPr>
        <w:t>the</w:t>
      </w:r>
      <w:r>
        <w:rPr>
          <w:spacing w:val="-2"/>
          <w:w w:val="105"/>
        </w:rPr>
        <w:t> </w:t>
      </w:r>
      <w:r>
        <w:rPr>
          <w:w w:val="105"/>
        </w:rPr>
        <w:t>simulator</w:t>
      </w:r>
      <w:r>
        <w:rPr>
          <w:spacing w:val="-2"/>
          <w:w w:val="105"/>
        </w:rPr>
        <w:t> </w:t>
      </w:r>
      <w:r>
        <w:rPr>
          <w:w w:val="105"/>
        </w:rPr>
        <w:t>and state filter to train a manoeuvre segmentation classifier.</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4"/>
        <w:rPr>
          <w:sz w:val="20"/>
        </w:rPr>
      </w:pPr>
    </w:p>
    <w:p>
      <w:pPr>
        <w:pStyle w:val="BodyText"/>
        <w:ind w:left="2497"/>
        <w:rPr>
          <w:sz w:val="20"/>
        </w:rPr>
      </w:pPr>
      <w:r>
        <w:rPr>
          <w:sz w:val="20"/>
        </w:rPr>
        <w:drawing>
          <wp:inline distT="0" distB="0" distL="0" distR="0">
            <wp:extent cx="2736532" cy="2092642"/>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68" cstate="print"/>
                    <a:stretch>
                      <a:fillRect/>
                    </a:stretch>
                  </pic:blipFill>
                  <pic:spPr>
                    <a:xfrm>
                      <a:off x="0" y="0"/>
                      <a:ext cx="2736532" cy="2092642"/>
                    </a:xfrm>
                    <a:prstGeom prst="rect">
                      <a:avLst/>
                    </a:prstGeom>
                  </pic:spPr>
                </pic:pic>
              </a:graphicData>
            </a:graphic>
          </wp:inline>
        </w:drawing>
      </w:r>
      <w:r>
        <w:rPr>
          <w:sz w:val="20"/>
        </w:rPr>
      </w:r>
    </w:p>
    <w:p>
      <w:pPr>
        <w:pStyle w:val="BodyText"/>
        <w:spacing w:before="211"/>
        <w:ind w:left="2042"/>
      </w:pPr>
      <w:r>
        <w:rPr>
          <w:w w:val="105"/>
        </w:rPr>
        <w:t>Figure</w:t>
      </w:r>
      <w:r>
        <w:rPr>
          <w:spacing w:val="11"/>
          <w:w w:val="105"/>
        </w:rPr>
        <w:t> </w:t>
      </w:r>
      <w:r>
        <w:rPr>
          <w:w w:val="105"/>
        </w:rPr>
        <w:t>3.29:</w:t>
      </w:r>
      <w:r>
        <w:rPr>
          <w:spacing w:val="36"/>
          <w:w w:val="105"/>
        </w:rPr>
        <w:t> </w:t>
      </w:r>
      <w:bookmarkStart w:name="_bookmark122" w:id="164"/>
      <w:bookmarkEnd w:id="164"/>
      <w:r>
        <w:rPr>
          <w:w w:val="105"/>
        </w:rPr>
        <w:t>Si</w:t>
      </w:r>
      <w:r>
        <w:rPr>
          <w:w w:val="105"/>
        </w:rPr>
        <w:t>mulated</w:t>
      </w:r>
      <w:r>
        <w:rPr>
          <w:spacing w:val="11"/>
          <w:w w:val="105"/>
        </w:rPr>
        <w:t> </w:t>
      </w:r>
      <w:r>
        <w:rPr>
          <w:w w:val="105"/>
        </w:rPr>
        <w:t>Intersection</w:t>
      </w:r>
      <w:r>
        <w:rPr>
          <w:spacing w:val="12"/>
          <w:w w:val="105"/>
        </w:rPr>
        <w:t> </w:t>
      </w:r>
      <w:r>
        <w:rPr>
          <w:w w:val="105"/>
        </w:rPr>
        <w:t>Turn</w:t>
      </w:r>
      <w:r>
        <w:rPr>
          <w:spacing w:val="12"/>
          <w:w w:val="105"/>
        </w:rPr>
        <w:t> </w:t>
      </w:r>
      <w:r>
        <w:rPr>
          <w:spacing w:val="-2"/>
          <w:w w:val="105"/>
        </w:rPr>
        <w:t>Manoeuvre</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8"/>
        <w:rPr>
          <w:sz w:val="20"/>
        </w:rPr>
      </w:pPr>
    </w:p>
    <w:p>
      <w:pPr>
        <w:pStyle w:val="BodyText"/>
        <w:ind w:left="1725"/>
        <w:rPr>
          <w:sz w:val="20"/>
        </w:rPr>
      </w:pPr>
      <w:r>
        <w:rPr>
          <w:sz w:val="20"/>
        </w:rPr>
        <w:drawing>
          <wp:inline distT="0" distB="0" distL="0" distR="0">
            <wp:extent cx="3702177" cy="3014853"/>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69" cstate="print"/>
                    <a:stretch>
                      <a:fillRect/>
                    </a:stretch>
                  </pic:blipFill>
                  <pic:spPr>
                    <a:xfrm>
                      <a:off x="0" y="0"/>
                      <a:ext cx="3702177" cy="3014853"/>
                    </a:xfrm>
                    <a:prstGeom prst="rect">
                      <a:avLst/>
                    </a:prstGeom>
                  </pic:spPr>
                </pic:pic>
              </a:graphicData>
            </a:graphic>
          </wp:inline>
        </w:drawing>
      </w:r>
      <w:r>
        <w:rPr>
          <w:sz w:val="20"/>
        </w:rPr>
      </w:r>
    </w:p>
    <w:p>
      <w:pPr>
        <w:pStyle w:val="BodyText"/>
        <w:spacing w:before="77"/>
        <w:rPr>
          <w:sz w:val="20"/>
        </w:rPr>
      </w:pPr>
      <w:r>
        <w:rPr/>
        <w:drawing>
          <wp:anchor distT="0" distB="0" distL="0" distR="0" allowOverlap="1" layoutInCell="1" locked="0" behindDoc="1" simplePos="0" relativeHeight="487682560">
            <wp:simplePos x="0" y="0"/>
            <wp:positionH relativeFrom="page">
              <wp:posOffset>1226480</wp:posOffset>
            </wp:positionH>
            <wp:positionV relativeFrom="paragraph">
              <wp:posOffset>219394</wp:posOffset>
            </wp:positionV>
            <wp:extent cx="2462212" cy="2116455"/>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70" cstate="print"/>
                    <a:stretch>
                      <a:fillRect/>
                    </a:stretch>
                  </pic:blipFill>
                  <pic:spPr>
                    <a:xfrm>
                      <a:off x="0" y="0"/>
                      <a:ext cx="2462212" cy="2116455"/>
                    </a:xfrm>
                    <a:prstGeom prst="rect">
                      <a:avLst/>
                    </a:prstGeom>
                  </pic:spPr>
                </pic:pic>
              </a:graphicData>
            </a:graphic>
          </wp:anchor>
        </w:drawing>
      </w:r>
      <w:r>
        <w:rPr/>
        <w:drawing>
          <wp:anchor distT="0" distB="0" distL="0" distR="0" allowOverlap="1" layoutInCell="1" locked="0" behindDoc="1" simplePos="0" relativeHeight="487683072">
            <wp:simplePos x="0" y="0"/>
            <wp:positionH relativeFrom="page">
              <wp:posOffset>4137729</wp:posOffset>
            </wp:positionH>
            <wp:positionV relativeFrom="paragraph">
              <wp:posOffset>219394</wp:posOffset>
            </wp:positionV>
            <wp:extent cx="2498883" cy="2116455"/>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71" cstate="print"/>
                    <a:stretch>
                      <a:fillRect/>
                    </a:stretch>
                  </pic:blipFill>
                  <pic:spPr>
                    <a:xfrm>
                      <a:off x="0" y="0"/>
                      <a:ext cx="2498883" cy="2116455"/>
                    </a:xfrm>
                    <a:prstGeom prst="rect">
                      <a:avLst/>
                    </a:prstGeom>
                  </pic:spPr>
                </pic:pic>
              </a:graphicData>
            </a:graphic>
          </wp:anchor>
        </w:drawing>
      </w:r>
    </w:p>
    <w:p>
      <w:pPr>
        <w:pStyle w:val="BodyText"/>
        <w:spacing w:line="237" w:lineRule="auto" w:before="265"/>
        <w:ind w:left="160" w:right="895"/>
      </w:pPr>
      <w:r>
        <w:rPr>
          <w:w w:val="105"/>
        </w:rPr>
        <w:t>Figure</w:t>
      </w:r>
      <w:r>
        <w:rPr>
          <w:spacing w:val="-11"/>
          <w:w w:val="105"/>
        </w:rPr>
        <w:t> </w:t>
      </w:r>
      <w:r>
        <w:rPr>
          <w:w w:val="105"/>
        </w:rPr>
        <w:t>3.30:</w:t>
      </w:r>
      <w:r>
        <w:rPr>
          <w:spacing w:val="21"/>
          <w:w w:val="105"/>
        </w:rPr>
        <w:t> </w:t>
      </w:r>
      <w:bookmarkStart w:name="_bookmark123" w:id="165"/>
      <w:bookmarkEnd w:id="165"/>
      <w:r>
        <w:rPr>
          <w:w w:val="105"/>
        </w:rPr>
        <w:t>Obser</w:t>
      </w:r>
      <w:r>
        <w:rPr>
          <w:w w:val="105"/>
        </w:rPr>
        <w:t>ved</w:t>
      </w:r>
      <w:r>
        <w:rPr>
          <w:spacing w:val="-11"/>
          <w:w w:val="105"/>
        </w:rPr>
        <w:t> </w:t>
      </w:r>
      <w:r>
        <w:rPr>
          <w:w w:val="105"/>
        </w:rPr>
        <w:t>Linear</w:t>
      </w:r>
      <w:r>
        <w:rPr>
          <w:spacing w:val="-11"/>
          <w:w w:val="105"/>
        </w:rPr>
        <w:t> </w:t>
      </w:r>
      <w:r>
        <w:rPr>
          <w:w w:val="105"/>
        </w:rPr>
        <w:t>Acceleration</w:t>
      </w:r>
      <w:r>
        <w:rPr>
          <w:spacing w:val="-11"/>
          <w:w w:val="105"/>
        </w:rPr>
        <w:t> </w:t>
      </w:r>
      <w:r>
        <w:rPr>
          <w:w w:val="105"/>
        </w:rPr>
        <w:t>Near</w:t>
      </w:r>
      <w:r>
        <w:rPr>
          <w:spacing w:val="-11"/>
          <w:w w:val="105"/>
        </w:rPr>
        <w:t> </w:t>
      </w:r>
      <w:r>
        <w:rPr>
          <w:w w:val="105"/>
        </w:rPr>
        <w:t>Stops</w:t>
      </w:r>
      <w:r>
        <w:rPr>
          <w:spacing w:val="-11"/>
          <w:w w:val="105"/>
        </w:rPr>
        <w:t> </w:t>
      </w:r>
      <w:r>
        <w:rPr>
          <w:w w:val="105"/>
        </w:rPr>
        <w:t>(top),</w:t>
      </w:r>
      <w:r>
        <w:rPr>
          <w:spacing w:val="-7"/>
          <w:w w:val="105"/>
        </w:rPr>
        <w:t> </w:t>
      </w:r>
      <w:r>
        <w:rPr>
          <w:w w:val="105"/>
        </w:rPr>
        <w:t>Simulated</w:t>
      </w:r>
      <w:r>
        <w:rPr>
          <w:spacing w:val="-11"/>
          <w:w w:val="105"/>
        </w:rPr>
        <w:t> </w:t>
      </w:r>
      <w:r>
        <w:rPr>
          <w:w w:val="105"/>
        </w:rPr>
        <w:t>Linear</w:t>
      </w:r>
      <w:r>
        <w:rPr>
          <w:spacing w:val="-11"/>
          <w:w w:val="105"/>
        </w:rPr>
        <w:t> </w:t>
      </w:r>
      <w:r>
        <w:rPr>
          <w:w w:val="105"/>
        </w:rPr>
        <w:t>Deceleration (left), Simulated Linear Acceleration (right)</w:t>
      </w:r>
    </w:p>
    <w:p>
      <w:pPr>
        <w:spacing w:after="0" w:line="237" w:lineRule="auto"/>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spacing w:before="0"/>
        <w:ind w:left="160" w:right="0" w:firstLine="0"/>
        <w:jc w:val="left"/>
        <w:rPr>
          <w:b/>
          <w:sz w:val="49"/>
        </w:rPr>
      </w:pPr>
      <w:bookmarkStart w:name="Manoeuvre Segmentation" w:id="166"/>
      <w:bookmarkEnd w:id="166"/>
      <w:r>
        <w:rPr/>
      </w:r>
      <w:bookmarkStart w:name="_bookmark124" w:id="167"/>
      <w:bookmarkEnd w:id="167"/>
      <w:r>
        <w:rPr/>
      </w:r>
      <w:r>
        <w:rPr>
          <w:b/>
          <w:w w:val="120"/>
          <w:sz w:val="49"/>
        </w:rPr>
        <w:t>Chapter</w:t>
      </w:r>
      <w:r>
        <w:rPr>
          <w:b/>
          <w:spacing w:val="67"/>
          <w:w w:val="150"/>
          <w:sz w:val="49"/>
        </w:rPr>
        <w:t> </w:t>
      </w:r>
      <w:r>
        <w:rPr>
          <w:b/>
          <w:spacing w:val="-10"/>
          <w:w w:val="120"/>
          <w:sz w:val="49"/>
        </w:rPr>
        <w:t>4</w:t>
      </w:r>
    </w:p>
    <w:p>
      <w:pPr>
        <w:spacing w:before="518"/>
        <w:ind w:left="160" w:right="0" w:firstLine="0"/>
        <w:jc w:val="left"/>
        <w:rPr>
          <w:b/>
          <w:sz w:val="49"/>
        </w:rPr>
      </w:pPr>
      <w:r>
        <w:rPr>
          <w:b/>
          <w:w w:val="115"/>
          <w:sz w:val="49"/>
        </w:rPr>
        <w:t>Manoeuvre</w:t>
      </w:r>
      <w:r>
        <w:rPr>
          <w:b/>
          <w:spacing w:val="45"/>
          <w:w w:val="150"/>
          <w:sz w:val="49"/>
        </w:rPr>
        <w:t> </w:t>
      </w:r>
      <w:r>
        <w:rPr>
          <w:b/>
          <w:spacing w:val="-2"/>
          <w:w w:val="115"/>
          <w:sz w:val="49"/>
        </w:rPr>
        <w:t>Segmentation</w:t>
      </w:r>
    </w:p>
    <w:p>
      <w:pPr>
        <w:pStyle w:val="BodyText"/>
        <w:spacing w:before="249"/>
        <w:rPr>
          <w:b/>
          <w:sz w:val="49"/>
        </w:rPr>
      </w:pPr>
    </w:p>
    <w:p>
      <w:pPr>
        <w:pStyle w:val="BodyText"/>
        <w:spacing w:line="237" w:lineRule="auto"/>
        <w:ind w:left="160" w:right="896" w:firstLine="351"/>
        <w:jc w:val="both"/>
      </w:pPr>
      <w:r>
        <w:rPr/>
        <w:t>In</w:t>
      </w:r>
      <w:r>
        <w:rPr>
          <w:spacing w:val="28"/>
        </w:rPr>
        <w:t> </w:t>
      </w:r>
      <w:r>
        <w:rPr/>
        <w:t>this</w:t>
      </w:r>
      <w:r>
        <w:rPr>
          <w:spacing w:val="28"/>
        </w:rPr>
        <w:t> </w:t>
      </w:r>
      <w:r>
        <w:rPr/>
        <w:t>chapter,</w:t>
      </w:r>
      <w:r>
        <w:rPr>
          <w:spacing w:val="29"/>
        </w:rPr>
        <w:t> </w:t>
      </w:r>
      <w:r>
        <w:rPr/>
        <w:t>a</w:t>
      </w:r>
      <w:r>
        <w:rPr>
          <w:spacing w:val="28"/>
        </w:rPr>
        <w:t> </w:t>
      </w:r>
      <w:r>
        <w:rPr/>
        <w:t>method</w:t>
      </w:r>
      <w:r>
        <w:rPr>
          <w:spacing w:val="28"/>
        </w:rPr>
        <w:t> </w:t>
      </w:r>
      <w:r>
        <w:rPr/>
        <w:t>is</w:t>
      </w:r>
      <w:r>
        <w:rPr>
          <w:spacing w:val="28"/>
        </w:rPr>
        <w:t> </w:t>
      </w:r>
      <w:r>
        <w:rPr/>
        <w:t>proposed</w:t>
      </w:r>
      <w:r>
        <w:rPr>
          <w:spacing w:val="28"/>
        </w:rPr>
        <w:t> </w:t>
      </w:r>
      <w:r>
        <w:rPr/>
        <w:t>to</w:t>
      </w:r>
      <w:r>
        <w:rPr>
          <w:spacing w:val="28"/>
        </w:rPr>
        <w:t> </w:t>
      </w:r>
      <w:r>
        <w:rPr/>
        <w:t>use</w:t>
      </w:r>
      <w:r>
        <w:rPr>
          <w:spacing w:val="28"/>
        </w:rPr>
        <w:t> </w:t>
      </w:r>
      <w:r>
        <w:rPr/>
        <w:t>a</w:t>
      </w:r>
      <w:r>
        <w:rPr>
          <w:spacing w:val="28"/>
        </w:rPr>
        <w:t> </w:t>
      </w:r>
      <w:r>
        <w:rPr/>
        <w:t>simulated</w:t>
      </w:r>
      <w:r>
        <w:rPr>
          <w:spacing w:val="28"/>
        </w:rPr>
        <w:t> </w:t>
      </w:r>
      <w:r>
        <w:rPr/>
        <w:t>car</w:t>
      </w:r>
      <w:r>
        <w:rPr>
          <w:spacing w:val="28"/>
        </w:rPr>
        <w:t> </w:t>
      </w:r>
      <w:r>
        <w:rPr/>
        <w:t>kinematic</w:t>
      </w:r>
      <w:r>
        <w:rPr>
          <w:spacing w:val="28"/>
        </w:rPr>
        <w:t> </w:t>
      </w:r>
      <w:r>
        <w:rPr/>
        <w:t>model</w:t>
      </w:r>
      <w:r>
        <w:rPr>
          <w:spacing w:val="28"/>
        </w:rPr>
        <w:t> </w:t>
      </w:r>
      <w:r>
        <w:rPr/>
        <w:t>as</w:t>
      </w:r>
      <w:r>
        <w:rPr>
          <w:spacing w:val="28"/>
        </w:rPr>
        <w:t> </w:t>
      </w:r>
      <w:r>
        <w:rPr/>
        <w:t>train- ing data for a classifier.</w:t>
      </w:r>
      <w:r>
        <w:rPr>
          <w:spacing w:val="40"/>
        </w:rPr>
        <w:t> </w:t>
      </w:r>
      <w:r>
        <w:rPr/>
        <w:t>A classifier-based approach is proposed for driving manoeuvre recognition</w:t>
      </w:r>
      <w:r>
        <w:rPr>
          <w:spacing w:val="40"/>
        </w:rPr>
        <w:t> </w:t>
      </w:r>
      <w:r>
        <w:rPr/>
        <w:t>from</w:t>
      </w:r>
      <w:r>
        <w:rPr>
          <w:spacing w:val="40"/>
        </w:rPr>
        <w:t> </w:t>
      </w:r>
      <w:r>
        <w:rPr/>
        <w:t>mobile</w:t>
      </w:r>
      <w:r>
        <w:rPr>
          <w:spacing w:val="40"/>
        </w:rPr>
        <w:t> </w:t>
      </w:r>
      <w:r>
        <w:rPr/>
        <w:t>phone</w:t>
      </w:r>
      <w:r>
        <w:rPr>
          <w:spacing w:val="40"/>
        </w:rPr>
        <w:t> </w:t>
      </w:r>
      <w:r>
        <w:rPr/>
        <w:t>data.</w:t>
      </w:r>
      <w:r>
        <w:rPr>
          <w:spacing w:val="80"/>
        </w:rPr>
        <w:t> </w:t>
      </w:r>
      <w:r>
        <w:rPr/>
        <w:t>While</w:t>
      </w:r>
      <w:r>
        <w:rPr>
          <w:spacing w:val="40"/>
        </w:rPr>
        <w:t> </w:t>
      </w:r>
      <w:r>
        <w:rPr/>
        <w:t>a</w:t>
      </w:r>
      <w:r>
        <w:rPr>
          <w:spacing w:val="40"/>
        </w:rPr>
        <w:t> </w:t>
      </w:r>
      <w:r>
        <w:rPr/>
        <w:t>telematic</w:t>
      </w:r>
      <w:r>
        <w:rPr>
          <w:spacing w:val="40"/>
        </w:rPr>
        <w:t> </w:t>
      </w:r>
      <w:r>
        <w:rPr/>
        <w:t>device</w:t>
      </w:r>
      <w:r>
        <w:rPr>
          <w:spacing w:val="40"/>
        </w:rPr>
        <w:t> </w:t>
      </w:r>
      <w:r>
        <w:rPr/>
        <w:t>can</w:t>
      </w:r>
      <w:r>
        <w:rPr>
          <w:spacing w:val="40"/>
        </w:rPr>
        <w:t> </w:t>
      </w:r>
      <w:r>
        <w:rPr/>
        <w:t>connect</w:t>
      </w:r>
      <w:r>
        <w:rPr>
          <w:spacing w:val="40"/>
        </w:rPr>
        <w:t> </w:t>
      </w:r>
      <w:r>
        <w:rPr/>
        <w:t>to</w:t>
      </w:r>
      <w:r>
        <w:rPr>
          <w:spacing w:val="40"/>
        </w:rPr>
        <w:t> </w:t>
      </w:r>
      <w:r>
        <w:rPr/>
        <w:t>the</w:t>
      </w:r>
      <w:r>
        <w:rPr>
          <w:spacing w:val="40"/>
        </w:rPr>
        <w:t> </w:t>
      </w:r>
      <w:r>
        <w:rPr/>
        <w:t>car directly to collect information relating to automobile control (eg. steering, accelerator po- sition, and brake position), it is difficult to install for the average consumer and costly to distribute</w:t>
      </w:r>
      <w:r>
        <w:rPr>
          <w:spacing w:val="40"/>
        </w:rPr>
        <w:t> </w:t>
      </w:r>
      <w:r>
        <w:rPr/>
        <w:t>for</w:t>
      </w:r>
      <w:r>
        <w:rPr>
          <w:spacing w:val="40"/>
        </w:rPr>
        <w:t> </w:t>
      </w:r>
      <w:r>
        <w:rPr/>
        <w:t>companies</w:t>
      </w:r>
      <w:r>
        <w:rPr>
          <w:spacing w:val="40"/>
        </w:rPr>
        <w:t> </w:t>
      </w:r>
      <w:r>
        <w:rPr/>
        <w:t>tracking</w:t>
      </w:r>
      <w:r>
        <w:rPr>
          <w:spacing w:val="40"/>
        </w:rPr>
        <w:t> </w:t>
      </w:r>
      <w:r>
        <w:rPr/>
        <w:t>driver</w:t>
      </w:r>
      <w:r>
        <w:rPr>
          <w:spacing w:val="40"/>
        </w:rPr>
        <w:t> </w:t>
      </w:r>
      <w:r>
        <w:rPr/>
        <w:t>behaviour.</w:t>
      </w:r>
      <w:r>
        <w:rPr>
          <w:spacing w:val="80"/>
        </w:rPr>
        <w:t> </w:t>
      </w:r>
      <w:r>
        <w:rPr/>
        <w:t>Instead,</w:t>
      </w:r>
      <w:r>
        <w:rPr>
          <w:spacing w:val="40"/>
        </w:rPr>
        <w:t> </w:t>
      </w:r>
      <w:r>
        <w:rPr/>
        <w:t>a</w:t>
      </w:r>
      <w:r>
        <w:rPr>
          <w:spacing w:val="40"/>
        </w:rPr>
        <w:t> </w:t>
      </w:r>
      <w:r>
        <w:rPr/>
        <w:t>mobile</w:t>
      </w:r>
      <w:r>
        <w:rPr>
          <w:spacing w:val="40"/>
        </w:rPr>
        <w:t> </w:t>
      </w:r>
      <w:r>
        <w:rPr/>
        <w:t>device</w:t>
      </w:r>
      <w:r>
        <w:rPr>
          <w:spacing w:val="40"/>
        </w:rPr>
        <w:t> </w:t>
      </w:r>
      <w:r>
        <w:rPr/>
        <w:t>can</w:t>
      </w:r>
      <w:r>
        <w:rPr>
          <w:spacing w:val="40"/>
        </w:rPr>
        <w:t> </w:t>
      </w:r>
      <w:r>
        <w:rPr/>
        <w:t>be</w:t>
      </w:r>
      <w:r>
        <w:rPr>
          <w:spacing w:val="40"/>
        </w:rPr>
        <w:t> </w:t>
      </w:r>
      <w:r>
        <w:rPr/>
        <w:t>used to</w:t>
      </w:r>
      <w:r>
        <w:rPr>
          <w:spacing w:val="29"/>
        </w:rPr>
        <w:t> </w:t>
      </w:r>
      <w:r>
        <w:rPr/>
        <w:t>collect</w:t>
      </w:r>
      <w:r>
        <w:rPr>
          <w:spacing w:val="29"/>
        </w:rPr>
        <w:t> </w:t>
      </w:r>
      <w:r>
        <w:rPr/>
        <w:t>kinematic</w:t>
      </w:r>
      <w:r>
        <w:rPr>
          <w:spacing w:val="29"/>
        </w:rPr>
        <w:t> </w:t>
      </w:r>
      <w:r>
        <w:rPr/>
        <w:t>data</w:t>
      </w:r>
      <w:r>
        <w:rPr>
          <w:spacing w:val="29"/>
        </w:rPr>
        <w:t> </w:t>
      </w:r>
      <w:r>
        <w:rPr/>
        <w:t>as</w:t>
      </w:r>
      <w:r>
        <w:rPr>
          <w:spacing w:val="29"/>
        </w:rPr>
        <w:t> </w:t>
      </w:r>
      <w:r>
        <w:rPr/>
        <w:t>it</w:t>
      </w:r>
      <w:r>
        <w:rPr>
          <w:spacing w:val="29"/>
        </w:rPr>
        <w:t> </w:t>
      </w:r>
      <w:r>
        <w:rPr/>
        <w:t>is</w:t>
      </w:r>
      <w:r>
        <w:rPr>
          <w:spacing w:val="29"/>
        </w:rPr>
        <w:t> </w:t>
      </w:r>
      <w:r>
        <w:rPr/>
        <w:t>ubiquitous</w:t>
      </w:r>
      <w:r>
        <w:rPr>
          <w:spacing w:val="29"/>
        </w:rPr>
        <w:t> </w:t>
      </w:r>
      <w:r>
        <w:rPr/>
        <w:t>for</w:t>
      </w:r>
      <w:r>
        <w:rPr>
          <w:spacing w:val="29"/>
        </w:rPr>
        <w:t> </w:t>
      </w:r>
      <w:r>
        <w:rPr/>
        <w:t>an</w:t>
      </w:r>
      <w:r>
        <w:rPr>
          <w:spacing w:val="29"/>
        </w:rPr>
        <w:t> </w:t>
      </w:r>
      <w:r>
        <w:rPr/>
        <w:t>average</w:t>
      </w:r>
      <w:r>
        <w:rPr>
          <w:spacing w:val="29"/>
        </w:rPr>
        <w:t> </w:t>
      </w:r>
      <w:r>
        <w:rPr/>
        <w:t>consumer</w:t>
      </w:r>
      <w:r>
        <w:rPr>
          <w:spacing w:val="29"/>
        </w:rPr>
        <w:t> </w:t>
      </w:r>
      <w:r>
        <w:rPr/>
        <w:t>and</w:t>
      </w:r>
      <w:r>
        <w:rPr>
          <w:spacing w:val="29"/>
        </w:rPr>
        <w:t> </w:t>
      </w:r>
      <w:r>
        <w:rPr/>
        <w:t>contains</w:t>
      </w:r>
      <w:r>
        <w:rPr>
          <w:spacing w:val="29"/>
        </w:rPr>
        <w:t> </w:t>
      </w:r>
      <w:r>
        <w:rPr/>
        <w:t>sensors to</w:t>
      </w:r>
      <w:r>
        <w:rPr>
          <w:spacing w:val="40"/>
        </w:rPr>
        <w:t> </w:t>
      </w:r>
      <w:r>
        <w:rPr/>
        <w:t>accurately</w:t>
      </w:r>
      <w:r>
        <w:rPr>
          <w:spacing w:val="40"/>
        </w:rPr>
        <w:t> </w:t>
      </w:r>
      <w:r>
        <w:rPr/>
        <w:t>estimate</w:t>
      </w:r>
      <w:r>
        <w:rPr>
          <w:spacing w:val="40"/>
        </w:rPr>
        <w:t> </w:t>
      </w:r>
      <w:r>
        <w:rPr/>
        <w:t>a</w:t>
      </w:r>
      <w:r>
        <w:rPr>
          <w:spacing w:val="40"/>
        </w:rPr>
        <w:t> </w:t>
      </w:r>
      <w:r>
        <w:rPr/>
        <w:t>vehicle’s</w:t>
      </w:r>
      <w:r>
        <w:rPr>
          <w:spacing w:val="40"/>
        </w:rPr>
        <w:t> </w:t>
      </w:r>
      <w:r>
        <w:rPr/>
        <w:t>trajectory</w:t>
      </w:r>
      <w:r>
        <w:rPr>
          <w:spacing w:val="40"/>
        </w:rPr>
        <w:t> </w:t>
      </w:r>
      <w:r>
        <w:rPr/>
        <w:t>[</w:t>
      </w:r>
      <w:hyperlink w:history="true" w:anchor="_bookmark203">
        <w:r>
          <w:rPr>
            <w:color w:val="00FF00"/>
          </w:rPr>
          <w:t>53</w:t>
        </w:r>
      </w:hyperlink>
      <w:r>
        <w:rPr/>
        <w:t>].</w:t>
      </w:r>
    </w:p>
    <w:p>
      <w:pPr>
        <w:pStyle w:val="BodyText"/>
        <w:spacing w:line="237" w:lineRule="auto" w:before="111"/>
        <w:ind w:left="160" w:right="896" w:firstLine="351"/>
        <w:jc w:val="both"/>
      </w:pPr>
      <w:r>
        <w:rPr>
          <w:w w:val="105"/>
        </w:rPr>
        <w:t>As</w:t>
      </w:r>
      <w:r>
        <w:rPr>
          <w:spacing w:val="-10"/>
          <w:w w:val="105"/>
        </w:rPr>
        <w:t> </w:t>
      </w:r>
      <w:r>
        <w:rPr>
          <w:w w:val="105"/>
        </w:rPr>
        <w:t>described</w:t>
      </w:r>
      <w:r>
        <w:rPr>
          <w:spacing w:val="-10"/>
          <w:w w:val="105"/>
        </w:rPr>
        <w:t> </w:t>
      </w:r>
      <w:r>
        <w:rPr>
          <w:w w:val="105"/>
        </w:rPr>
        <w:t>in</w:t>
      </w:r>
      <w:r>
        <w:rPr>
          <w:spacing w:val="-10"/>
          <w:w w:val="105"/>
        </w:rPr>
        <w:t> </w:t>
      </w:r>
      <w:r>
        <w:rPr>
          <w:w w:val="105"/>
        </w:rPr>
        <w:t>the</w:t>
      </w:r>
      <w:r>
        <w:rPr>
          <w:spacing w:val="-10"/>
          <w:w w:val="105"/>
        </w:rPr>
        <w:t> </w:t>
      </w:r>
      <w:r>
        <w:rPr>
          <w:w w:val="105"/>
        </w:rPr>
        <w:t>previous</w:t>
      </w:r>
      <w:r>
        <w:rPr>
          <w:spacing w:val="-10"/>
          <w:w w:val="105"/>
        </w:rPr>
        <w:t> </w:t>
      </w:r>
      <w:r>
        <w:rPr>
          <w:w w:val="105"/>
        </w:rPr>
        <w:t>chapter,</w:t>
      </w:r>
      <w:r>
        <w:rPr>
          <w:spacing w:val="-8"/>
          <w:w w:val="105"/>
        </w:rPr>
        <w:t> </w:t>
      </w:r>
      <w:r>
        <w:rPr>
          <w:w w:val="105"/>
        </w:rPr>
        <w:t>a</w:t>
      </w:r>
      <w:r>
        <w:rPr>
          <w:spacing w:val="-10"/>
          <w:w w:val="105"/>
        </w:rPr>
        <w:t> </w:t>
      </w:r>
      <w:r>
        <w:rPr>
          <w:w w:val="105"/>
        </w:rPr>
        <w:t>simulation</w:t>
      </w:r>
      <w:r>
        <w:rPr>
          <w:spacing w:val="-10"/>
          <w:w w:val="105"/>
        </w:rPr>
        <w:t> </w:t>
      </w:r>
      <w:r>
        <w:rPr>
          <w:w w:val="105"/>
        </w:rPr>
        <w:t>is</w:t>
      </w:r>
      <w:r>
        <w:rPr>
          <w:spacing w:val="-10"/>
          <w:w w:val="105"/>
        </w:rPr>
        <w:t> </w:t>
      </w:r>
      <w:r>
        <w:rPr>
          <w:w w:val="105"/>
        </w:rPr>
        <w:t>used</w:t>
      </w:r>
      <w:r>
        <w:rPr>
          <w:spacing w:val="-10"/>
          <w:w w:val="105"/>
        </w:rPr>
        <w:t> </w:t>
      </w:r>
      <w:r>
        <w:rPr>
          <w:w w:val="105"/>
        </w:rPr>
        <w:t>to</w:t>
      </w:r>
      <w:r>
        <w:rPr>
          <w:spacing w:val="-10"/>
          <w:w w:val="105"/>
        </w:rPr>
        <w:t> </w:t>
      </w:r>
      <w:r>
        <w:rPr>
          <w:w w:val="105"/>
        </w:rPr>
        <w:t>generate</w:t>
      </w:r>
      <w:r>
        <w:rPr>
          <w:spacing w:val="-10"/>
          <w:w w:val="105"/>
        </w:rPr>
        <w:t> </w:t>
      </w:r>
      <w:r>
        <w:rPr>
          <w:w w:val="105"/>
        </w:rPr>
        <w:t>classifier</w:t>
      </w:r>
      <w:r>
        <w:rPr>
          <w:spacing w:val="-10"/>
          <w:w w:val="105"/>
        </w:rPr>
        <w:t> </w:t>
      </w:r>
      <w:r>
        <w:rPr>
          <w:w w:val="105"/>
        </w:rPr>
        <w:t>training data.</w:t>
      </w:r>
      <w:r>
        <w:rPr>
          <w:spacing w:val="40"/>
          <w:w w:val="105"/>
        </w:rPr>
        <w:t> </w:t>
      </w:r>
      <w:r>
        <w:rPr>
          <w:w w:val="105"/>
        </w:rPr>
        <w:t>Since</w:t>
      </w:r>
      <w:r>
        <w:rPr>
          <w:w w:val="105"/>
        </w:rPr>
        <w:t> only</w:t>
      </w:r>
      <w:r>
        <w:rPr>
          <w:w w:val="105"/>
        </w:rPr>
        <w:t> simulation</w:t>
      </w:r>
      <w:r>
        <w:rPr>
          <w:w w:val="105"/>
        </w:rPr>
        <w:t> data</w:t>
      </w:r>
      <w:r>
        <w:rPr>
          <w:w w:val="105"/>
        </w:rPr>
        <w:t> is</w:t>
      </w:r>
      <w:r>
        <w:rPr>
          <w:w w:val="105"/>
        </w:rPr>
        <w:t> used,</w:t>
      </w:r>
      <w:r>
        <w:rPr>
          <w:w w:val="105"/>
        </w:rPr>
        <w:t> there</w:t>
      </w:r>
      <w:r>
        <w:rPr>
          <w:w w:val="105"/>
        </w:rPr>
        <w:t> is</w:t>
      </w:r>
      <w:r>
        <w:rPr>
          <w:w w:val="105"/>
        </w:rPr>
        <w:t> no</w:t>
      </w:r>
      <w:r>
        <w:rPr>
          <w:w w:val="105"/>
        </w:rPr>
        <w:t> need</w:t>
      </w:r>
      <w:r>
        <w:rPr>
          <w:w w:val="105"/>
        </w:rPr>
        <w:t> to</w:t>
      </w:r>
      <w:r>
        <w:rPr>
          <w:w w:val="105"/>
        </w:rPr>
        <w:t> collect</w:t>
      </w:r>
      <w:r>
        <w:rPr>
          <w:w w:val="105"/>
        </w:rPr>
        <w:t> training</w:t>
      </w:r>
      <w:r>
        <w:rPr>
          <w:w w:val="105"/>
        </w:rPr>
        <w:t> data</w:t>
      </w:r>
      <w:r>
        <w:rPr>
          <w:w w:val="105"/>
        </w:rPr>
        <w:t> and training</w:t>
      </w:r>
      <w:r>
        <w:rPr>
          <w:w w:val="105"/>
        </w:rPr>
        <w:t> data</w:t>
      </w:r>
      <w:r>
        <w:rPr>
          <w:w w:val="105"/>
        </w:rPr>
        <w:t> can</w:t>
      </w:r>
      <w:r>
        <w:rPr>
          <w:w w:val="105"/>
        </w:rPr>
        <w:t> be</w:t>
      </w:r>
      <w:r>
        <w:rPr>
          <w:w w:val="105"/>
        </w:rPr>
        <w:t> generated</w:t>
      </w:r>
      <w:r>
        <w:rPr>
          <w:w w:val="105"/>
        </w:rPr>
        <w:t> with</w:t>
      </w:r>
      <w:r>
        <w:rPr>
          <w:w w:val="105"/>
        </w:rPr>
        <w:t> minimal</w:t>
      </w:r>
      <w:r>
        <w:rPr>
          <w:w w:val="105"/>
        </w:rPr>
        <w:t> computation.</w:t>
      </w:r>
      <w:r>
        <w:rPr>
          <w:spacing w:val="40"/>
          <w:w w:val="105"/>
        </w:rPr>
        <w:t> </w:t>
      </w:r>
      <w:r>
        <w:rPr>
          <w:w w:val="105"/>
        </w:rPr>
        <w:t>To</w:t>
      </w:r>
      <w:r>
        <w:rPr>
          <w:w w:val="105"/>
        </w:rPr>
        <w:t> input</w:t>
      </w:r>
      <w:r>
        <w:rPr>
          <w:w w:val="105"/>
        </w:rPr>
        <w:t> features</w:t>
      </w:r>
      <w:r>
        <w:rPr>
          <w:w w:val="105"/>
        </w:rPr>
        <w:t> for</w:t>
      </w:r>
      <w:r>
        <w:rPr>
          <w:w w:val="105"/>
        </w:rPr>
        <w:t> classi- fier</w:t>
      </w:r>
      <w:r>
        <w:rPr>
          <w:w w:val="105"/>
        </w:rPr>
        <w:t> training</w:t>
      </w:r>
      <w:r>
        <w:rPr>
          <w:w w:val="105"/>
        </w:rPr>
        <w:t> a</w:t>
      </w:r>
      <w:r>
        <w:rPr>
          <w:w w:val="105"/>
        </w:rPr>
        <w:t> sliding</w:t>
      </w:r>
      <w:r>
        <w:rPr>
          <w:w w:val="105"/>
        </w:rPr>
        <w:t> window</w:t>
      </w:r>
      <w:r>
        <w:rPr>
          <w:w w:val="105"/>
        </w:rPr>
        <w:t> is</w:t>
      </w:r>
      <w:r>
        <w:rPr>
          <w:w w:val="105"/>
        </w:rPr>
        <w:t> applied</w:t>
      </w:r>
      <w:r>
        <w:rPr>
          <w:w w:val="105"/>
        </w:rPr>
        <w:t> on</w:t>
      </w:r>
      <w:r>
        <w:rPr>
          <w:w w:val="105"/>
        </w:rPr>
        <w:t> the</w:t>
      </w:r>
      <w:r>
        <w:rPr>
          <w:w w:val="105"/>
        </w:rPr>
        <w:t> simulated</w:t>
      </w:r>
      <w:r>
        <w:rPr>
          <w:w w:val="105"/>
        </w:rPr>
        <w:t> sensors</w:t>
      </w:r>
      <w:r>
        <w:rPr>
          <w:w w:val="105"/>
        </w:rPr>
        <w:t> and</w:t>
      </w:r>
      <w:r>
        <w:rPr>
          <w:w w:val="105"/>
        </w:rPr>
        <w:t> PCA</w:t>
      </w:r>
      <w:r>
        <w:rPr>
          <w:w w:val="105"/>
        </w:rPr>
        <w:t> is</w:t>
      </w:r>
      <w:r>
        <w:rPr>
          <w:w w:val="105"/>
        </w:rPr>
        <w:t> used</w:t>
      </w:r>
      <w:r>
        <w:rPr>
          <w:w w:val="105"/>
        </w:rPr>
        <w:t> for dimensionality</w:t>
      </w:r>
      <w:r>
        <w:rPr>
          <w:w w:val="105"/>
        </w:rPr>
        <w:t> reduction.</w:t>
      </w:r>
      <w:r>
        <w:rPr>
          <w:spacing w:val="40"/>
          <w:w w:val="105"/>
        </w:rPr>
        <w:t> </w:t>
      </w:r>
      <w:r>
        <w:rPr>
          <w:w w:val="105"/>
        </w:rPr>
        <w:t>The</w:t>
      </w:r>
      <w:r>
        <w:rPr>
          <w:w w:val="105"/>
        </w:rPr>
        <w:t> simulation</w:t>
      </w:r>
      <w:r>
        <w:rPr>
          <w:w w:val="105"/>
        </w:rPr>
        <w:t> ground</w:t>
      </w:r>
      <w:r>
        <w:rPr>
          <w:w w:val="105"/>
        </w:rPr>
        <w:t> truth</w:t>
      </w:r>
      <w:r>
        <w:rPr>
          <w:w w:val="105"/>
        </w:rPr>
        <w:t> states</w:t>
      </w:r>
      <w:r>
        <w:rPr>
          <w:w w:val="105"/>
        </w:rPr>
        <w:t> provided</w:t>
      </w:r>
      <w:r>
        <w:rPr>
          <w:w w:val="105"/>
        </w:rPr>
        <w:t> supervised</w:t>
      </w:r>
      <w:r>
        <w:rPr>
          <w:w w:val="105"/>
        </w:rPr>
        <w:t> train- ing</w:t>
      </w:r>
      <w:r>
        <w:rPr>
          <w:w w:val="105"/>
        </w:rPr>
        <w:t> targets</w:t>
      </w:r>
      <w:r>
        <w:rPr>
          <w:w w:val="105"/>
        </w:rPr>
        <w:t> to</w:t>
      </w:r>
      <w:r>
        <w:rPr>
          <w:w w:val="105"/>
        </w:rPr>
        <w:t> train</w:t>
      </w:r>
      <w:r>
        <w:rPr>
          <w:w w:val="105"/>
        </w:rPr>
        <w:t> an</w:t>
      </w:r>
      <w:r>
        <w:rPr>
          <w:w w:val="105"/>
        </w:rPr>
        <w:t> SVM.</w:t>
      </w:r>
      <w:r>
        <w:rPr>
          <w:w w:val="105"/>
        </w:rPr>
        <w:t> Measurements</w:t>
      </w:r>
      <w:r>
        <w:rPr>
          <w:w w:val="105"/>
        </w:rPr>
        <w:t> were</w:t>
      </w:r>
      <w:r>
        <w:rPr>
          <w:w w:val="105"/>
        </w:rPr>
        <w:t> performed</w:t>
      </w:r>
      <w:r>
        <w:rPr>
          <w:w w:val="105"/>
        </w:rPr>
        <w:t> on</w:t>
      </w:r>
      <w:r>
        <w:rPr>
          <w:w w:val="105"/>
        </w:rPr>
        <w:t> a</w:t>
      </w:r>
      <w:r>
        <w:rPr>
          <w:w w:val="105"/>
        </w:rPr>
        <w:t> smartphone</w:t>
      </w:r>
      <w:r>
        <w:rPr>
          <w:w w:val="105"/>
        </w:rPr>
        <w:t> to</w:t>
      </w:r>
      <w:r>
        <w:rPr>
          <w:w w:val="105"/>
        </w:rPr>
        <w:t> collect test</w:t>
      </w:r>
      <w:r>
        <w:rPr>
          <w:w w:val="105"/>
        </w:rPr>
        <w:t> data.</w:t>
      </w:r>
      <w:r>
        <w:rPr>
          <w:spacing w:val="40"/>
          <w:w w:val="105"/>
        </w:rPr>
        <w:t> </w:t>
      </w:r>
      <w:r>
        <w:rPr>
          <w:w w:val="105"/>
        </w:rPr>
        <w:t>A</w:t>
      </w:r>
      <w:r>
        <w:rPr>
          <w:w w:val="105"/>
        </w:rPr>
        <w:t> novel</w:t>
      </w:r>
      <w:r>
        <w:rPr>
          <w:w w:val="105"/>
        </w:rPr>
        <w:t> method</w:t>
      </w:r>
      <w:r>
        <w:rPr>
          <w:w w:val="105"/>
        </w:rPr>
        <w:t> applying</w:t>
      </w:r>
      <w:r>
        <w:rPr>
          <w:w w:val="105"/>
        </w:rPr>
        <w:t> PCA</w:t>
      </w:r>
      <w:r>
        <w:rPr>
          <w:w w:val="105"/>
        </w:rPr>
        <w:t> to</w:t>
      </w:r>
      <w:r>
        <w:rPr>
          <w:w w:val="105"/>
        </w:rPr>
        <w:t> the</w:t>
      </w:r>
      <w:r>
        <w:rPr>
          <w:w w:val="105"/>
        </w:rPr>
        <w:t> gyroscope</w:t>
      </w:r>
      <w:r>
        <w:rPr>
          <w:w w:val="105"/>
        </w:rPr>
        <w:t> signal</w:t>
      </w:r>
      <w:r>
        <w:rPr>
          <w:w w:val="105"/>
        </w:rPr>
        <w:t> was</w:t>
      </w:r>
      <w:r>
        <w:rPr>
          <w:w w:val="105"/>
        </w:rPr>
        <w:t> used</w:t>
      </w:r>
      <w:r>
        <w:rPr>
          <w:w w:val="105"/>
        </w:rPr>
        <w:t> to</w:t>
      </w:r>
      <w:r>
        <w:rPr>
          <w:w w:val="105"/>
        </w:rPr>
        <w:t> calibrate</w:t>
      </w:r>
      <w:r>
        <w:rPr>
          <w:spacing w:val="80"/>
          <w:w w:val="150"/>
        </w:rPr>
        <w:t> </w:t>
      </w:r>
      <w:r>
        <w:rPr>
          <w:w w:val="105"/>
        </w:rPr>
        <w:t>the</w:t>
      </w:r>
      <w:r>
        <w:rPr>
          <w:w w:val="105"/>
        </w:rPr>
        <w:t> gyroscope’s</w:t>
      </w:r>
      <w:r>
        <w:rPr>
          <w:w w:val="105"/>
        </w:rPr>
        <w:t> rotation</w:t>
      </w:r>
      <w:r>
        <w:rPr>
          <w:w w:val="105"/>
        </w:rPr>
        <w:t> matrix.</w:t>
      </w:r>
      <w:r>
        <w:rPr>
          <w:spacing w:val="35"/>
          <w:w w:val="105"/>
        </w:rPr>
        <w:t> </w:t>
      </w:r>
      <w:r>
        <w:rPr>
          <w:w w:val="105"/>
        </w:rPr>
        <w:t>Our</w:t>
      </w:r>
      <w:r>
        <w:rPr>
          <w:w w:val="105"/>
        </w:rPr>
        <w:t> approach</w:t>
      </w:r>
      <w:r>
        <w:rPr>
          <w:w w:val="105"/>
        </w:rPr>
        <w:t> allows</w:t>
      </w:r>
      <w:r>
        <w:rPr>
          <w:w w:val="105"/>
        </w:rPr>
        <w:t> phone</w:t>
      </w:r>
      <w:r>
        <w:rPr>
          <w:w w:val="105"/>
        </w:rPr>
        <w:t> orientation</w:t>
      </w:r>
      <w:r>
        <w:rPr>
          <w:w w:val="105"/>
        </w:rPr>
        <w:t> detection</w:t>
      </w:r>
      <w:r>
        <w:rPr>
          <w:w w:val="105"/>
        </w:rPr>
        <w:t> in</w:t>
      </w:r>
      <w:r>
        <w:rPr>
          <w:w w:val="105"/>
        </w:rPr>
        <w:t> the </w:t>
      </w:r>
      <w:r>
        <w:rPr>
          <w:spacing w:val="-2"/>
          <w:w w:val="105"/>
        </w:rPr>
        <w:t>vehicle.</w:t>
      </w:r>
    </w:p>
    <w:p>
      <w:pPr>
        <w:pStyle w:val="BodyText"/>
        <w:spacing w:line="237" w:lineRule="auto" w:before="109"/>
        <w:ind w:left="160" w:right="896" w:firstLine="351"/>
        <w:jc w:val="both"/>
      </w:pPr>
      <w:r>
        <w:rPr>
          <w:w w:val="105"/>
        </w:rPr>
        <w:t>The</w:t>
      </w:r>
      <w:r>
        <w:rPr>
          <w:w w:val="105"/>
        </w:rPr>
        <w:t> remainder</w:t>
      </w:r>
      <w:r>
        <w:rPr>
          <w:w w:val="105"/>
        </w:rPr>
        <w:t> of</w:t>
      </w:r>
      <w:r>
        <w:rPr>
          <w:w w:val="105"/>
        </w:rPr>
        <w:t> the</w:t>
      </w:r>
      <w:r>
        <w:rPr>
          <w:w w:val="105"/>
        </w:rPr>
        <w:t> chapter</w:t>
      </w:r>
      <w:r>
        <w:rPr>
          <w:w w:val="105"/>
        </w:rPr>
        <w:t> is</w:t>
      </w:r>
      <w:r>
        <w:rPr>
          <w:w w:val="105"/>
        </w:rPr>
        <w:t> organized</w:t>
      </w:r>
      <w:r>
        <w:rPr>
          <w:w w:val="105"/>
        </w:rPr>
        <w:t> as</w:t>
      </w:r>
      <w:r>
        <w:rPr>
          <w:w w:val="105"/>
        </w:rPr>
        <w:t> follows:</w:t>
      </w:r>
      <w:r>
        <w:rPr>
          <w:spacing w:val="40"/>
          <w:w w:val="105"/>
        </w:rPr>
        <w:t> </w:t>
      </w:r>
      <w:r>
        <w:rPr>
          <w:w w:val="105"/>
        </w:rPr>
        <w:t>A</w:t>
      </w:r>
      <w:r>
        <w:rPr>
          <w:w w:val="105"/>
        </w:rPr>
        <w:t> novel</w:t>
      </w:r>
      <w:r>
        <w:rPr>
          <w:w w:val="105"/>
        </w:rPr>
        <w:t> method</w:t>
      </w:r>
      <w:r>
        <w:rPr>
          <w:w w:val="105"/>
        </w:rPr>
        <w:t> to</w:t>
      </w:r>
      <w:r>
        <w:rPr>
          <w:w w:val="105"/>
        </w:rPr>
        <w:t> estimate</w:t>
      </w:r>
      <w:r>
        <w:rPr>
          <w:spacing w:val="80"/>
          <w:w w:val="150"/>
        </w:rPr>
        <w:t> </w:t>
      </w:r>
      <w:r>
        <w:rPr>
          <w:w w:val="105"/>
        </w:rPr>
        <w:t>the</w:t>
      </w:r>
      <w:r>
        <w:rPr>
          <w:spacing w:val="-2"/>
          <w:w w:val="105"/>
        </w:rPr>
        <w:t> </w:t>
      </w:r>
      <w:r>
        <w:rPr>
          <w:w w:val="105"/>
        </w:rPr>
        <w:t>phone</w:t>
      </w:r>
      <w:r>
        <w:rPr>
          <w:spacing w:val="-2"/>
          <w:w w:val="105"/>
        </w:rPr>
        <w:t> </w:t>
      </w:r>
      <w:r>
        <w:rPr>
          <w:w w:val="105"/>
        </w:rPr>
        <w:t>rotation</w:t>
      </w:r>
      <w:r>
        <w:rPr>
          <w:spacing w:val="-2"/>
          <w:w w:val="105"/>
        </w:rPr>
        <w:t> </w:t>
      </w:r>
      <w:r>
        <w:rPr>
          <w:w w:val="105"/>
        </w:rPr>
        <w:t>matrix</w:t>
      </w:r>
      <w:r>
        <w:rPr>
          <w:spacing w:val="-2"/>
          <w:w w:val="105"/>
        </w:rPr>
        <w:t> </w:t>
      </w:r>
      <w:r>
        <w:rPr>
          <w:w w:val="105"/>
        </w:rPr>
        <w:t>is</w:t>
      </w:r>
      <w:r>
        <w:rPr>
          <w:spacing w:val="-2"/>
          <w:w w:val="105"/>
        </w:rPr>
        <w:t> </w:t>
      </w:r>
      <w:r>
        <w:rPr>
          <w:w w:val="105"/>
        </w:rPr>
        <w:t>described</w:t>
      </w:r>
      <w:r>
        <w:rPr>
          <w:spacing w:val="-2"/>
          <w:w w:val="105"/>
        </w:rPr>
        <w:t> </w:t>
      </w:r>
      <w:r>
        <w:rPr>
          <w:w w:val="105"/>
        </w:rPr>
        <w:t>in</w:t>
      </w:r>
      <w:r>
        <w:rPr>
          <w:spacing w:val="-2"/>
          <w:w w:val="105"/>
        </w:rPr>
        <w:t> </w:t>
      </w:r>
      <w:r>
        <w:rPr>
          <w:w w:val="105"/>
        </w:rPr>
        <w:t>Section</w:t>
      </w:r>
      <w:r>
        <w:rPr>
          <w:spacing w:val="-2"/>
          <w:w w:val="105"/>
        </w:rPr>
        <w:t> </w:t>
      </w:r>
      <w:hyperlink w:history="true" w:anchor="_bookmark126">
        <w:r>
          <w:rPr>
            <w:color w:val="0000FF"/>
            <w:w w:val="105"/>
          </w:rPr>
          <w:t>4.1</w:t>
        </w:r>
      </w:hyperlink>
      <w:r>
        <w:rPr>
          <w:w w:val="105"/>
        </w:rPr>
        <w:t>.</w:t>
      </w:r>
      <w:r>
        <w:rPr>
          <w:spacing w:val="18"/>
          <w:w w:val="105"/>
        </w:rPr>
        <w:t> </w:t>
      </w:r>
      <w:r>
        <w:rPr>
          <w:w w:val="105"/>
        </w:rPr>
        <w:t>The</w:t>
      </w:r>
      <w:r>
        <w:rPr>
          <w:spacing w:val="-2"/>
          <w:w w:val="105"/>
        </w:rPr>
        <w:t> </w:t>
      </w:r>
      <w:r>
        <w:rPr>
          <w:w w:val="105"/>
        </w:rPr>
        <w:t>feature</w:t>
      </w:r>
      <w:r>
        <w:rPr>
          <w:spacing w:val="-2"/>
          <w:w w:val="105"/>
        </w:rPr>
        <w:t> </w:t>
      </w:r>
      <w:r>
        <w:rPr>
          <w:w w:val="105"/>
        </w:rPr>
        <w:t>selection</w:t>
      </w:r>
      <w:r>
        <w:rPr>
          <w:spacing w:val="-2"/>
          <w:w w:val="105"/>
        </w:rPr>
        <w:t> </w:t>
      </w:r>
      <w:r>
        <w:rPr>
          <w:w w:val="105"/>
        </w:rPr>
        <w:t>and</w:t>
      </w:r>
      <w:r>
        <w:rPr>
          <w:spacing w:val="-2"/>
          <w:w w:val="105"/>
        </w:rPr>
        <w:t> </w:t>
      </w:r>
      <w:r>
        <w:rPr>
          <w:w w:val="105"/>
        </w:rPr>
        <w:t>reduction processes</w:t>
      </w:r>
      <w:r>
        <w:rPr>
          <w:spacing w:val="-12"/>
          <w:w w:val="105"/>
        </w:rPr>
        <w:t> </w:t>
      </w:r>
      <w:r>
        <w:rPr>
          <w:w w:val="105"/>
        </w:rPr>
        <w:t>are</w:t>
      </w:r>
      <w:r>
        <w:rPr>
          <w:spacing w:val="-12"/>
          <w:w w:val="105"/>
        </w:rPr>
        <w:t> </w:t>
      </w:r>
      <w:r>
        <w:rPr>
          <w:w w:val="105"/>
        </w:rPr>
        <w:t>described</w:t>
      </w:r>
      <w:r>
        <w:rPr>
          <w:spacing w:val="-12"/>
          <w:w w:val="105"/>
        </w:rPr>
        <w:t> </w:t>
      </w:r>
      <w:r>
        <w:rPr>
          <w:w w:val="105"/>
        </w:rPr>
        <w:t>in</w:t>
      </w:r>
      <w:r>
        <w:rPr>
          <w:spacing w:val="-11"/>
          <w:w w:val="105"/>
        </w:rPr>
        <w:t> </w:t>
      </w:r>
      <w:r>
        <w:rPr>
          <w:w w:val="105"/>
        </w:rPr>
        <w:t>Section</w:t>
      </w:r>
      <w:r>
        <w:rPr>
          <w:spacing w:val="-12"/>
          <w:w w:val="105"/>
        </w:rPr>
        <w:t> </w:t>
      </w:r>
      <w:hyperlink w:history="true" w:anchor="_bookmark129">
        <w:r>
          <w:rPr>
            <w:color w:val="0000FF"/>
            <w:w w:val="105"/>
          </w:rPr>
          <w:t>4.2</w:t>
        </w:r>
      </w:hyperlink>
      <w:r>
        <w:rPr>
          <w:w w:val="105"/>
        </w:rPr>
        <w:t>.</w:t>
      </w:r>
      <w:r>
        <w:rPr>
          <w:spacing w:val="18"/>
          <w:w w:val="105"/>
        </w:rPr>
        <w:t> </w:t>
      </w:r>
      <w:r>
        <w:rPr>
          <w:w w:val="105"/>
        </w:rPr>
        <w:t>Classifier</w:t>
      </w:r>
      <w:r>
        <w:rPr>
          <w:spacing w:val="-11"/>
          <w:w w:val="105"/>
        </w:rPr>
        <w:t> </w:t>
      </w:r>
      <w:r>
        <w:rPr>
          <w:w w:val="105"/>
        </w:rPr>
        <w:t>training</w:t>
      </w:r>
      <w:r>
        <w:rPr>
          <w:spacing w:val="-12"/>
          <w:w w:val="105"/>
        </w:rPr>
        <w:t> </w:t>
      </w:r>
      <w:r>
        <w:rPr>
          <w:w w:val="105"/>
        </w:rPr>
        <w:t>is</w:t>
      </w:r>
      <w:r>
        <w:rPr>
          <w:spacing w:val="-12"/>
          <w:w w:val="105"/>
        </w:rPr>
        <w:t> </w:t>
      </w:r>
      <w:r>
        <w:rPr>
          <w:w w:val="105"/>
        </w:rPr>
        <w:t>highlighted</w:t>
      </w:r>
      <w:r>
        <w:rPr>
          <w:spacing w:val="-12"/>
          <w:w w:val="105"/>
        </w:rPr>
        <w:t> </w:t>
      </w:r>
      <w:r>
        <w:rPr>
          <w:w w:val="105"/>
        </w:rPr>
        <w:t>in</w:t>
      </w:r>
      <w:r>
        <w:rPr>
          <w:spacing w:val="-11"/>
          <w:w w:val="105"/>
        </w:rPr>
        <w:t> </w:t>
      </w:r>
      <w:r>
        <w:rPr>
          <w:w w:val="105"/>
        </w:rPr>
        <w:t>Section</w:t>
      </w:r>
      <w:r>
        <w:rPr>
          <w:spacing w:val="-12"/>
          <w:w w:val="105"/>
        </w:rPr>
        <w:t> </w:t>
      </w:r>
      <w:hyperlink w:history="true" w:anchor="_bookmark134">
        <w:r>
          <w:rPr>
            <w:color w:val="0000FF"/>
            <w:w w:val="105"/>
          </w:rPr>
          <w:t>4.3</w:t>
        </w:r>
      </w:hyperlink>
      <w:r>
        <w:rPr>
          <w:w w:val="105"/>
        </w:rPr>
        <w:t>.</w:t>
      </w:r>
      <w:r>
        <w:rPr>
          <w:spacing w:val="18"/>
          <w:w w:val="105"/>
        </w:rPr>
        <w:t> </w:t>
      </w:r>
      <w:r>
        <w:rPr>
          <w:w w:val="105"/>
        </w:rPr>
        <w:t>Data collection</w:t>
      </w:r>
      <w:r>
        <w:rPr>
          <w:w w:val="105"/>
        </w:rPr>
        <w:t> of</w:t>
      </w:r>
      <w:r>
        <w:rPr>
          <w:w w:val="105"/>
        </w:rPr>
        <w:t> actual</w:t>
      </w:r>
      <w:r>
        <w:rPr>
          <w:w w:val="105"/>
        </w:rPr>
        <w:t> driving</w:t>
      </w:r>
      <w:r>
        <w:rPr>
          <w:w w:val="105"/>
        </w:rPr>
        <w:t> sessions</w:t>
      </w:r>
      <w:r>
        <w:rPr>
          <w:w w:val="105"/>
        </w:rPr>
        <w:t> is</w:t>
      </w:r>
      <w:r>
        <w:rPr>
          <w:w w:val="105"/>
        </w:rPr>
        <w:t> described</w:t>
      </w:r>
      <w:r>
        <w:rPr>
          <w:w w:val="105"/>
        </w:rPr>
        <w:t> in</w:t>
      </w:r>
      <w:r>
        <w:rPr>
          <w:w w:val="105"/>
        </w:rPr>
        <w:t> Section</w:t>
      </w:r>
      <w:r>
        <w:rPr>
          <w:w w:val="105"/>
        </w:rPr>
        <w:t> </w:t>
      </w:r>
      <w:hyperlink w:history="true" w:anchor="_bookmark139">
        <w:r>
          <w:rPr>
            <w:color w:val="0000FF"/>
            <w:w w:val="105"/>
          </w:rPr>
          <w:t>4.4</w:t>
        </w:r>
      </w:hyperlink>
      <w:r>
        <w:rPr>
          <w:color w:val="0000FF"/>
          <w:w w:val="105"/>
        </w:rPr>
        <w:t> </w:t>
      </w:r>
      <w:r>
        <w:rPr>
          <w:w w:val="105"/>
        </w:rPr>
        <w:t>to</w:t>
      </w:r>
      <w:r>
        <w:rPr>
          <w:w w:val="105"/>
        </w:rPr>
        <w:t> validate</w:t>
      </w:r>
      <w:r>
        <w:rPr>
          <w:w w:val="105"/>
        </w:rPr>
        <w:t> the</w:t>
      </w:r>
      <w:r>
        <w:rPr>
          <w:w w:val="105"/>
        </w:rPr>
        <w:t> proposed methodology.</w:t>
      </w:r>
      <w:r>
        <w:rPr>
          <w:spacing w:val="36"/>
          <w:w w:val="105"/>
        </w:rPr>
        <w:t> </w:t>
      </w:r>
      <w:r>
        <w:rPr>
          <w:w w:val="105"/>
        </w:rPr>
        <w:t>The classification results are presented in Section </w:t>
      </w:r>
      <w:hyperlink w:history="true" w:anchor="_bookmark140">
        <w:r>
          <w:rPr>
            <w:color w:val="0000FF"/>
            <w:w w:val="105"/>
          </w:rPr>
          <w:t>4.5</w:t>
        </w:r>
      </w:hyperlink>
      <w:r>
        <w:rPr>
          <w:w w:val="105"/>
        </w:rPr>
        <w:t>.</w:t>
      </w:r>
    </w:p>
    <w:p>
      <w:pPr>
        <w:spacing w:after="0" w:line="237" w:lineRule="auto"/>
        <w:jc w:val="both"/>
        <w:sectPr>
          <w:pgSz w:w="12240" w:h="15840"/>
          <w:pgMar w:header="0" w:footer="1819" w:top="1820" w:bottom="2000" w:left="1460" w:right="540"/>
        </w:sectPr>
      </w:pPr>
    </w:p>
    <w:p>
      <w:pPr>
        <w:pStyle w:val="BodyText"/>
      </w:pPr>
    </w:p>
    <w:p>
      <w:pPr>
        <w:pStyle w:val="BodyText"/>
        <w:spacing w:before="204"/>
      </w:pPr>
    </w:p>
    <w:p>
      <w:pPr>
        <w:pStyle w:val="BodyText"/>
        <w:spacing w:after="2"/>
        <w:ind w:left="2243"/>
      </w:pPr>
      <w:r>
        <w:rPr>
          <w:w w:val="105"/>
        </w:rPr>
        <w:t>Table</w:t>
      </w:r>
      <w:r>
        <w:rPr>
          <w:spacing w:val="13"/>
          <w:w w:val="105"/>
        </w:rPr>
        <w:t> </w:t>
      </w:r>
      <w:r>
        <w:rPr>
          <w:w w:val="105"/>
        </w:rPr>
        <w:t>4.1:</w:t>
      </w:r>
      <w:r>
        <w:rPr>
          <w:spacing w:val="38"/>
          <w:w w:val="105"/>
        </w:rPr>
        <w:t> </w:t>
      </w:r>
      <w:bookmarkStart w:name="_bookmark125" w:id="168"/>
      <w:bookmarkEnd w:id="168"/>
      <w:r>
        <w:rPr>
          <w:w w:val="105"/>
        </w:rPr>
        <w:t>Principle</w:t>
      </w:r>
      <w:r>
        <w:rPr>
          <w:spacing w:val="14"/>
          <w:w w:val="105"/>
        </w:rPr>
        <w:t> </w:t>
      </w:r>
      <w:r>
        <w:rPr>
          <w:w w:val="105"/>
        </w:rPr>
        <w:t>Component</w:t>
      </w:r>
      <w:r>
        <w:rPr>
          <w:spacing w:val="14"/>
          <w:w w:val="105"/>
        </w:rPr>
        <w:t> </w:t>
      </w:r>
      <w:r>
        <w:rPr>
          <w:w w:val="105"/>
        </w:rPr>
        <w:t>to</w:t>
      </w:r>
      <w:r>
        <w:rPr>
          <w:spacing w:val="15"/>
          <w:w w:val="105"/>
        </w:rPr>
        <w:t> </w:t>
      </w:r>
      <w:r>
        <w:rPr>
          <w:w w:val="105"/>
        </w:rPr>
        <w:t>axis</w:t>
      </w:r>
      <w:r>
        <w:rPr>
          <w:spacing w:val="14"/>
          <w:w w:val="105"/>
        </w:rPr>
        <w:t> </w:t>
      </w:r>
      <w:r>
        <w:rPr>
          <w:spacing w:val="-2"/>
          <w:w w:val="105"/>
        </w:rPr>
        <w:t>mapping</w:t>
      </w:r>
    </w:p>
    <w:tbl>
      <w:tblPr>
        <w:tblW w:w="0" w:type="auto"/>
        <w:jc w:val="left"/>
        <w:tblInd w:w="3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1"/>
        <w:gridCol w:w="704"/>
        <w:gridCol w:w="1416"/>
      </w:tblGrid>
      <w:tr>
        <w:trPr>
          <w:trHeight w:val="286" w:hRule="atLeast"/>
        </w:trPr>
        <w:tc>
          <w:tcPr>
            <w:tcW w:w="1031" w:type="dxa"/>
          </w:tcPr>
          <w:p>
            <w:pPr>
              <w:pStyle w:val="TableParagraph"/>
              <w:spacing w:line="266" w:lineRule="exact"/>
              <w:ind w:left="122"/>
              <w:rPr>
                <w:sz w:val="24"/>
              </w:rPr>
            </w:pPr>
            <w:r>
              <w:rPr>
                <w:w w:val="135"/>
                <w:sz w:val="24"/>
              </w:rPr>
              <w:t>PC</w:t>
            </w:r>
            <w:r>
              <w:rPr>
                <w:spacing w:val="-9"/>
                <w:w w:val="135"/>
                <w:sz w:val="24"/>
              </w:rPr>
              <w:t> </w:t>
            </w:r>
            <w:r>
              <w:rPr>
                <w:spacing w:val="-5"/>
                <w:w w:val="135"/>
                <w:sz w:val="24"/>
              </w:rPr>
              <w:t>(#)</w:t>
            </w:r>
          </w:p>
        </w:tc>
        <w:tc>
          <w:tcPr>
            <w:tcW w:w="704" w:type="dxa"/>
          </w:tcPr>
          <w:p>
            <w:pPr>
              <w:pStyle w:val="TableParagraph"/>
              <w:spacing w:line="266" w:lineRule="exact"/>
              <w:ind w:left="122"/>
              <w:rPr>
                <w:sz w:val="24"/>
              </w:rPr>
            </w:pPr>
            <w:r>
              <w:rPr>
                <w:spacing w:val="-4"/>
                <w:w w:val="115"/>
                <w:sz w:val="24"/>
              </w:rPr>
              <w:t>Axis</w:t>
            </w:r>
          </w:p>
        </w:tc>
        <w:tc>
          <w:tcPr>
            <w:tcW w:w="1416" w:type="dxa"/>
          </w:tcPr>
          <w:p>
            <w:pPr>
              <w:pStyle w:val="TableParagraph"/>
              <w:spacing w:line="266" w:lineRule="exact"/>
              <w:ind w:left="121"/>
              <w:rPr>
                <w:sz w:val="24"/>
              </w:rPr>
            </w:pPr>
            <w:r>
              <w:rPr>
                <w:spacing w:val="-2"/>
                <w:w w:val="105"/>
                <w:sz w:val="24"/>
              </w:rPr>
              <w:t>Description</w:t>
            </w:r>
          </w:p>
        </w:tc>
      </w:tr>
      <w:tr>
        <w:trPr>
          <w:trHeight w:val="286" w:hRule="atLeast"/>
        </w:trPr>
        <w:tc>
          <w:tcPr>
            <w:tcW w:w="1031" w:type="dxa"/>
            <w:tcBorders>
              <w:bottom w:val="nil"/>
            </w:tcBorders>
          </w:tcPr>
          <w:p>
            <w:pPr>
              <w:pStyle w:val="TableParagraph"/>
              <w:spacing w:line="266" w:lineRule="exact"/>
              <w:ind w:left="122"/>
              <w:rPr>
                <w:sz w:val="24"/>
              </w:rPr>
            </w:pPr>
            <w:r>
              <w:rPr>
                <w:spacing w:val="-10"/>
                <w:sz w:val="24"/>
              </w:rPr>
              <w:t>1</w:t>
            </w:r>
          </w:p>
        </w:tc>
        <w:tc>
          <w:tcPr>
            <w:tcW w:w="704" w:type="dxa"/>
            <w:tcBorders>
              <w:bottom w:val="nil"/>
            </w:tcBorders>
          </w:tcPr>
          <w:p>
            <w:pPr>
              <w:pStyle w:val="TableParagraph"/>
              <w:spacing w:line="266" w:lineRule="exact"/>
              <w:ind w:left="122"/>
              <w:rPr>
                <w:sz w:val="24"/>
              </w:rPr>
            </w:pPr>
            <w:r>
              <w:rPr>
                <w:spacing w:val="-10"/>
                <w:w w:val="110"/>
                <w:sz w:val="24"/>
              </w:rPr>
              <w:t>z</w:t>
            </w:r>
          </w:p>
        </w:tc>
        <w:tc>
          <w:tcPr>
            <w:tcW w:w="1416" w:type="dxa"/>
            <w:tcBorders>
              <w:bottom w:val="nil"/>
            </w:tcBorders>
          </w:tcPr>
          <w:p>
            <w:pPr>
              <w:pStyle w:val="TableParagraph"/>
              <w:spacing w:line="266" w:lineRule="exact"/>
              <w:ind w:left="121"/>
              <w:rPr>
                <w:sz w:val="24"/>
              </w:rPr>
            </w:pPr>
            <w:r>
              <w:rPr>
                <w:spacing w:val="-5"/>
                <w:w w:val="115"/>
                <w:sz w:val="24"/>
              </w:rPr>
              <w:t>Yaw</w:t>
            </w:r>
          </w:p>
        </w:tc>
      </w:tr>
      <w:tr>
        <w:trPr>
          <w:trHeight w:val="288" w:hRule="atLeast"/>
        </w:trPr>
        <w:tc>
          <w:tcPr>
            <w:tcW w:w="1031" w:type="dxa"/>
            <w:tcBorders>
              <w:top w:val="nil"/>
              <w:bottom w:val="nil"/>
            </w:tcBorders>
          </w:tcPr>
          <w:p>
            <w:pPr>
              <w:pStyle w:val="TableParagraph"/>
              <w:spacing w:line="269" w:lineRule="exact"/>
              <w:ind w:left="122"/>
              <w:rPr>
                <w:sz w:val="24"/>
              </w:rPr>
            </w:pPr>
            <w:r>
              <w:rPr>
                <w:spacing w:val="-10"/>
                <w:sz w:val="24"/>
              </w:rPr>
              <w:t>2</w:t>
            </w:r>
          </w:p>
        </w:tc>
        <w:tc>
          <w:tcPr>
            <w:tcW w:w="704" w:type="dxa"/>
            <w:tcBorders>
              <w:top w:val="nil"/>
              <w:bottom w:val="nil"/>
            </w:tcBorders>
          </w:tcPr>
          <w:p>
            <w:pPr>
              <w:pStyle w:val="TableParagraph"/>
              <w:spacing w:line="269" w:lineRule="exact"/>
              <w:ind w:left="122"/>
              <w:rPr>
                <w:sz w:val="24"/>
              </w:rPr>
            </w:pPr>
            <w:r>
              <w:rPr>
                <w:spacing w:val="-10"/>
                <w:w w:val="120"/>
                <w:sz w:val="24"/>
              </w:rPr>
              <w:t>x</w:t>
            </w:r>
          </w:p>
        </w:tc>
        <w:tc>
          <w:tcPr>
            <w:tcW w:w="1416" w:type="dxa"/>
            <w:tcBorders>
              <w:top w:val="nil"/>
              <w:bottom w:val="nil"/>
            </w:tcBorders>
          </w:tcPr>
          <w:p>
            <w:pPr>
              <w:pStyle w:val="TableParagraph"/>
              <w:spacing w:line="269" w:lineRule="exact"/>
              <w:ind w:left="121"/>
              <w:rPr>
                <w:sz w:val="24"/>
              </w:rPr>
            </w:pPr>
            <w:r>
              <w:rPr>
                <w:spacing w:val="-2"/>
                <w:w w:val="115"/>
                <w:sz w:val="24"/>
              </w:rPr>
              <w:t>Pitch</w:t>
            </w:r>
          </w:p>
        </w:tc>
      </w:tr>
      <w:tr>
        <w:trPr>
          <w:trHeight w:val="289" w:hRule="atLeast"/>
        </w:trPr>
        <w:tc>
          <w:tcPr>
            <w:tcW w:w="1031" w:type="dxa"/>
            <w:tcBorders>
              <w:top w:val="nil"/>
            </w:tcBorders>
          </w:tcPr>
          <w:p>
            <w:pPr>
              <w:pStyle w:val="TableParagraph"/>
              <w:spacing w:line="269" w:lineRule="exact"/>
              <w:ind w:left="122"/>
              <w:rPr>
                <w:sz w:val="24"/>
              </w:rPr>
            </w:pPr>
            <w:r>
              <w:rPr>
                <w:spacing w:val="-10"/>
                <w:sz w:val="24"/>
              </w:rPr>
              <w:t>3</w:t>
            </w:r>
          </w:p>
        </w:tc>
        <w:tc>
          <w:tcPr>
            <w:tcW w:w="704" w:type="dxa"/>
            <w:tcBorders>
              <w:top w:val="nil"/>
            </w:tcBorders>
          </w:tcPr>
          <w:p>
            <w:pPr>
              <w:pStyle w:val="TableParagraph"/>
              <w:spacing w:line="269" w:lineRule="exact"/>
              <w:ind w:left="122"/>
              <w:rPr>
                <w:sz w:val="24"/>
              </w:rPr>
            </w:pPr>
            <w:r>
              <w:rPr>
                <w:spacing w:val="-10"/>
                <w:w w:val="115"/>
                <w:sz w:val="24"/>
              </w:rPr>
              <w:t>y</w:t>
            </w:r>
          </w:p>
        </w:tc>
        <w:tc>
          <w:tcPr>
            <w:tcW w:w="1416" w:type="dxa"/>
            <w:tcBorders>
              <w:top w:val="nil"/>
            </w:tcBorders>
          </w:tcPr>
          <w:p>
            <w:pPr>
              <w:pStyle w:val="TableParagraph"/>
              <w:spacing w:line="269" w:lineRule="exact"/>
              <w:ind w:left="121"/>
              <w:rPr>
                <w:sz w:val="24"/>
              </w:rPr>
            </w:pPr>
            <w:r>
              <w:rPr>
                <w:spacing w:val="-4"/>
                <w:w w:val="115"/>
                <w:sz w:val="24"/>
              </w:rPr>
              <w:t>Roll</w:t>
            </w:r>
          </w:p>
        </w:tc>
      </w:tr>
    </w:tbl>
    <w:p>
      <w:pPr>
        <w:pStyle w:val="BodyText"/>
        <w:spacing w:before="21"/>
      </w:pPr>
    </w:p>
    <w:p>
      <w:pPr>
        <w:pStyle w:val="Heading2"/>
        <w:numPr>
          <w:ilvl w:val="1"/>
          <w:numId w:val="17"/>
        </w:numPr>
        <w:tabs>
          <w:tab w:pos="1042" w:val="left" w:leader="none"/>
        </w:tabs>
        <w:spacing w:line="240" w:lineRule="auto" w:before="0" w:after="0"/>
        <w:ind w:left="1042" w:right="0" w:hanging="882"/>
        <w:jc w:val="left"/>
      </w:pPr>
      <w:bookmarkStart w:name="Rotation Matrix Estimation" w:id="169"/>
      <w:bookmarkEnd w:id="169"/>
      <w:r>
        <w:rPr>
          <w:b w:val="0"/>
        </w:rPr>
      </w:r>
      <w:bookmarkStart w:name="_bookmark126" w:id="170"/>
      <w:bookmarkEnd w:id="170"/>
      <w:r>
        <w:rPr>
          <w:b w:val="0"/>
        </w:rPr>
      </w:r>
      <w:r>
        <w:rPr>
          <w:w w:val="120"/>
        </w:rPr>
        <w:t>Rotation</w:t>
      </w:r>
      <w:r>
        <w:rPr>
          <w:spacing w:val="60"/>
          <w:w w:val="120"/>
        </w:rPr>
        <w:t> </w:t>
      </w:r>
      <w:r>
        <w:rPr>
          <w:w w:val="120"/>
        </w:rPr>
        <w:t>Matrix</w:t>
      </w:r>
      <w:r>
        <w:rPr>
          <w:spacing w:val="61"/>
          <w:w w:val="120"/>
        </w:rPr>
        <w:t> </w:t>
      </w:r>
      <w:r>
        <w:rPr>
          <w:spacing w:val="-2"/>
          <w:w w:val="120"/>
        </w:rPr>
        <w:t>Estimation</w:t>
      </w:r>
    </w:p>
    <w:p>
      <w:pPr>
        <w:pStyle w:val="BodyText"/>
        <w:spacing w:line="237" w:lineRule="auto" w:before="328"/>
        <w:ind w:left="160" w:right="896" w:firstLine="351"/>
        <w:jc w:val="both"/>
      </w:pPr>
      <w:r>
        <w:rPr/>
        <w:t>The aim of this research is to identify driver manoeuvres from a mobile device, which cannot be assumed to be located with a fixed and known orientation relative to the vehicle.</w:t>
      </w:r>
      <w:r>
        <w:rPr>
          <w:spacing w:val="80"/>
          <w:w w:val="150"/>
        </w:rPr>
        <w:t> </w:t>
      </w:r>
      <w:r>
        <w:rPr/>
        <w:t>A novel technique was developed to extract the rotation matrix between the mobile device and</w:t>
      </w:r>
      <w:r>
        <w:rPr>
          <w:spacing w:val="27"/>
        </w:rPr>
        <w:t> </w:t>
      </w:r>
      <w:r>
        <w:rPr/>
        <w:t>the</w:t>
      </w:r>
      <w:r>
        <w:rPr>
          <w:spacing w:val="27"/>
        </w:rPr>
        <w:t> </w:t>
      </w:r>
      <w:r>
        <w:rPr/>
        <w:t>vehicle.</w:t>
      </w:r>
      <w:r>
        <w:rPr>
          <w:spacing w:val="40"/>
        </w:rPr>
        <w:t> </w:t>
      </w:r>
      <w:r>
        <w:rPr/>
        <w:t>PCA</w:t>
      </w:r>
      <w:r>
        <w:rPr>
          <w:spacing w:val="27"/>
        </w:rPr>
        <w:t> </w:t>
      </w:r>
      <w:r>
        <w:rPr/>
        <w:t>was</w:t>
      </w:r>
      <w:r>
        <w:rPr>
          <w:spacing w:val="27"/>
        </w:rPr>
        <w:t> </w:t>
      </w:r>
      <w:r>
        <w:rPr/>
        <w:t>applied</w:t>
      </w:r>
      <w:r>
        <w:rPr>
          <w:spacing w:val="27"/>
        </w:rPr>
        <w:t> </w:t>
      </w:r>
      <w:r>
        <w:rPr/>
        <w:t>to</w:t>
      </w:r>
      <w:r>
        <w:rPr>
          <w:spacing w:val="27"/>
        </w:rPr>
        <w:t> </w:t>
      </w:r>
      <w:r>
        <w:rPr/>
        <w:t>the</w:t>
      </w:r>
      <w:r>
        <w:rPr>
          <w:spacing w:val="27"/>
        </w:rPr>
        <w:t> </w:t>
      </w:r>
      <w:r>
        <w:rPr/>
        <w:t>3-axis</w:t>
      </w:r>
      <w:r>
        <w:rPr>
          <w:spacing w:val="27"/>
        </w:rPr>
        <w:t> </w:t>
      </w:r>
      <w:r>
        <w:rPr/>
        <w:t>gyroscope</w:t>
      </w:r>
      <w:r>
        <w:rPr>
          <w:spacing w:val="27"/>
        </w:rPr>
        <w:t> </w:t>
      </w:r>
      <w:r>
        <w:rPr/>
        <w:t>signal</w:t>
      </w:r>
      <w:r>
        <w:rPr>
          <w:spacing w:val="27"/>
        </w:rPr>
        <w:t> </w:t>
      </w:r>
      <w:r>
        <w:rPr/>
        <w:t>to</w:t>
      </w:r>
      <w:r>
        <w:rPr>
          <w:spacing w:val="27"/>
        </w:rPr>
        <w:t> </w:t>
      </w:r>
      <w:r>
        <w:rPr/>
        <w:t>calculate</w:t>
      </w:r>
      <w:r>
        <w:rPr>
          <w:spacing w:val="27"/>
        </w:rPr>
        <w:t> </w:t>
      </w:r>
      <w:r>
        <w:rPr/>
        <w:t>the</w:t>
      </w:r>
      <w:r>
        <w:rPr>
          <w:spacing w:val="27"/>
        </w:rPr>
        <w:t> </w:t>
      </w:r>
      <w:r>
        <w:rPr/>
        <w:t>directions of maximum variance in the phone frame.</w:t>
      </w:r>
    </w:p>
    <w:p>
      <w:pPr>
        <w:pStyle w:val="BodyText"/>
        <w:spacing w:line="237" w:lineRule="auto" w:before="114"/>
        <w:ind w:left="160" w:right="898" w:firstLine="351"/>
        <w:jc w:val="both"/>
      </w:pPr>
      <w:r>
        <w:rPr>
          <w:w w:val="105"/>
        </w:rPr>
        <w:t>It</w:t>
      </w:r>
      <w:r>
        <w:rPr>
          <w:spacing w:val="-10"/>
          <w:w w:val="105"/>
        </w:rPr>
        <w:t> </w:t>
      </w:r>
      <w:r>
        <w:rPr>
          <w:w w:val="105"/>
        </w:rPr>
        <w:t>was</w:t>
      </w:r>
      <w:r>
        <w:rPr>
          <w:spacing w:val="-10"/>
          <w:w w:val="105"/>
        </w:rPr>
        <w:t> </w:t>
      </w:r>
      <w:r>
        <w:rPr>
          <w:w w:val="105"/>
        </w:rPr>
        <w:t>observed</w:t>
      </w:r>
      <w:r>
        <w:rPr>
          <w:spacing w:val="-10"/>
          <w:w w:val="105"/>
        </w:rPr>
        <w:t> </w:t>
      </w:r>
      <w:r>
        <w:rPr>
          <w:w w:val="105"/>
        </w:rPr>
        <w:t>that</w:t>
      </w:r>
      <w:r>
        <w:rPr>
          <w:spacing w:val="-10"/>
          <w:w w:val="105"/>
        </w:rPr>
        <w:t> </w:t>
      </w:r>
      <w:r>
        <w:rPr>
          <w:w w:val="105"/>
        </w:rPr>
        <w:t>the</w:t>
      </w:r>
      <w:r>
        <w:rPr>
          <w:spacing w:val="-10"/>
          <w:w w:val="105"/>
        </w:rPr>
        <w:t> </w:t>
      </w:r>
      <w:r>
        <w:rPr>
          <w:w w:val="105"/>
        </w:rPr>
        <w:t>PCs</w:t>
      </w:r>
      <w:r>
        <w:rPr>
          <w:spacing w:val="-10"/>
          <w:w w:val="105"/>
        </w:rPr>
        <w:t> </w:t>
      </w:r>
      <w:r>
        <w:rPr>
          <w:w w:val="105"/>
        </w:rPr>
        <w:t>corresponded</w:t>
      </w:r>
      <w:r>
        <w:rPr>
          <w:spacing w:val="-10"/>
          <w:w w:val="105"/>
        </w:rPr>
        <w:t> </w:t>
      </w:r>
      <w:r>
        <w:rPr>
          <w:w w:val="105"/>
        </w:rPr>
        <w:t>to</w:t>
      </w:r>
      <w:r>
        <w:rPr>
          <w:spacing w:val="-10"/>
          <w:w w:val="105"/>
        </w:rPr>
        <w:t> </w:t>
      </w:r>
      <w:r>
        <w:rPr>
          <w:w w:val="105"/>
        </w:rPr>
        <w:t>axes</w:t>
      </w:r>
      <w:r>
        <w:rPr>
          <w:spacing w:val="-10"/>
          <w:w w:val="105"/>
        </w:rPr>
        <w:t> </w:t>
      </w:r>
      <w:r>
        <w:rPr>
          <w:w w:val="105"/>
        </w:rPr>
        <w:t>describing</w:t>
      </w:r>
      <w:r>
        <w:rPr>
          <w:spacing w:val="-10"/>
          <w:w w:val="105"/>
        </w:rPr>
        <w:t> </w:t>
      </w:r>
      <w:r>
        <w:rPr>
          <w:w w:val="105"/>
        </w:rPr>
        <w:t>the</w:t>
      </w:r>
      <w:r>
        <w:rPr>
          <w:spacing w:val="-10"/>
          <w:w w:val="105"/>
        </w:rPr>
        <w:t> </w:t>
      </w:r>
      <w:r>
        <w:rPr>
          <w:w w:val="105"/>
        </w:rPr>
        <w:t>motion</w:t>
      </w:r>
      <w:r>
        <w:rPr>
          <w:spacing w:val="-10"/>
          <w:w w:val="105"/>
        </w:rPr>
        <w:t> </w:t>
      </w:r>
      <w:r>
        <w:rPr>
          <w:w w:val="105"/>
        </w:rPr>
        <w:t>of</w:t>
      </w:r>
      <w:r>
        <w:rPr>
          <w:spacing w:val="-10"/>
          <w:w w:val="105"/>
        </w:rPr>
        <w:t> </w:t>
      </w:r>
      <w:r>
        <w:rPr>
          <w:w w:val="105"/>
        </w:rPr>
        <w:t>the</w:t>
      </w:r>
      <w:r>
        <w:rPr>
          <w:spacing w:val="-10"/>
          <w:w w:val="105"/>
        </w:rPr>
        <w:t> </w:t>
      </w:r>
      <w:r>
        <w:rPr>
          <w:w w:val="105"/>
        </w:rPr>
        <w:t>vehicle in</w:t>
      </w:r>
      <w:r>
        <w:rPr>
          <w:spacing w:val="21"/>
          <w:w w:val="105"/>
        </w:rPr>
        <w:t> </w:t>
      </w:r>
      <w:r>
        <w:rPr>
          <w:w w:val="105"/>
        </w:rPr>
        <w:t>the</w:t>
      </w:r>
      <w:r>
        <w:rPr>
          <w:spacing w:val="21"/>
          <w:w w:val="105"/>
        </w:rPr>
        <w:t> </w:t>
      </w:r>
      <w:r>
        <w:rPr>
          <w:w w:val="105"/>
        </w:rPr>
        <w:t>car</w:t>
      </w:r>
      <w:r>
        <w:rPr>
          <w:spacing w:val="21"/>
          <w:w w:val="105"/>
        </w:rPr>
        <w:t> </w:t>
      </w:r>
      <w:r>
        <w:rPr>
          <w:w w:val="105"/>
        </w:rPr>
        <w:t>frame</w:t>
      </w:r>
      <w:r>
        <w:rPr>
          <w:spacing w:val="21"/>
          <w:w w:val="105"/>
        </w:rPr>
        <w:t> </w:t>
      </w:r>
      <w:r>
        <w:rPr>
          <w:w w:val="105"/>
        </w:rPr>
        <w:t>as</w:t>
      </w:r>
      <w:r>
        <w:rPr>
          <w:spacing w:val="21"/>
          <w:w w:val="105"/>
        </w:rPr>
        <w:t> </w:t>
      </w:r>
      <w:r>
        <w:rPr>
          <w:w w:val="105"/>
        </w:rPr>
        <w:t>shown</w:t>
      </w:r>
      <w:r>
        <w:rPr>
          <w:spacing w:val="21"/>
          <w:w w:val="105"/>
        </w:rPr>
        <w:t> </w:t>
      </w:r>
      <w:r>
        <w:rPr>
          <w:w w:val="105"/>
        </w:rPr>
        <w:t>in</w:t>
      </w:r>
      <w:r>
        <w:rPr>
          <w:spacing w:val="21"/>
          <w:w w:val="105"/>
        </w:rPr>
        <w:t> </w:t>
      </w:r>
      <w:r>
        <w:rPr>
          <w:w w:val="105"/>
        </w:rPr>
        <w:t>Table</w:t>
      </w:r>
      <w:r>
        <w:rPr>
          <w:spacing w:val="21"/>
          <w:w w:val="105"/>
        </w:rPr>
        <w:t> </w:t>
      </w:r>
      <w:hyperlink w:history="true" w:anchor="_bookmark125">
        <w:r>
          <w:rPr>
            <w:color w:val="0000FF"/>
            <w:w w:val="105"/>
          </w:rPr>
          <w:t>4.1</w:t>
        </w:r>
      </w:hyperlink>
      <w:r>
        <w:rPr>
          <w:w w:val="105"/>
        </w:rPr>
        <w:t>.</w:t>
      </w:r>
      <w:r>
        <w:rPr>
          <w:spacing w:val="40"/>
          <w:w w:val="105"/>
        </w:rPr>
        <w:t> </w:t>
      </w:r>
      <w:r>
        <w:rPr>
          <w:w w:val="105"/>
        </w:rPr>
        <w:t>For</w:t>
      </w:r>
      <w:r>
        <w:rPr>
          <w:spacing w:val="21"/>
          <w:w w:val="105"/>
        </w:rPr>
        <w:t> </w:t>
      </w:r>
      <w:r>
        <w:rPr>
          <w:w w:val="105"/>
        </w:rPr>
        <w:t>all</w:t>
      </w:r>
      <w:r>
        <w:rPr>
          <w:spacing w:val="21"/>
          <w:w w:val="105"/>
        </w:rPr>
        <w:t> </w:t>
      </w:r>
      <w:r>
        <w:rPr>
          <w:w w:val="105"/>
        </w:rPr>
        <w:t>the</w:t>
      </w:r>
      <w:r>
        <w:rPr>
          <w:spacing w:val="21"/>
          <w:w w:val="105"/>
        </w:rPr>
        <w:t> </w:t>
      </w:r>
      <w:r>
        <w:rPr>
          <w:w w:val="105"/>
        </w:rPr>
        <w:t>trips</w:t>
      </w:r>
      <w:r>
        <w:rPr>
          <w:spacing w:val="21"/>
          <w:w w:val="105"/>
        </w:rPr>
        <w:t> </w:t>
      </w:r>
      <w:r>
        <w:rPr>
          <w:w w:val="105"/>
        </w:rPr>
        <w:t>analyzed,</w:t>
      </w:r>
      <w:r>
        <w:rPr>
          <w:spacing w:val="24"/>
          <w:w w:val="105"/>
        </w:rPr>
        <w:t> </w:t>
      </w:r>
      <w:r>
        <w:rPr>
          <w:w w:val="105"/>
        </w:rPr>
        <w:t>the</w:t>
      </w:r>
      <w:r>
        <w:rPr>
          <w:spacing w:val="21"/>
          <w:w w:val="105"/>
        </w:rPr>
        <w:t> </w:t>
      </w:r>
      <w:r>
        <w:rPr>
          <w:w w:val="105"/>
        </w:rPr>
        <w:t>highest</w:t>
      </w:r>
      <w:r>
        <w:rPr>
          <w:spacing w:val="21"/>
          <w:w w:val="105"/>
        </w:rPr>
        <w:t> </w:t>
      </w:r>
      <w:r>
        <w:rPr>
          <w:w w:val="105"/>
        </w:rPr>
        <w:t>direction of</w:t>
      </w:r>
      <w:r>
        <w:rPr>
          <w:w w:val="105"/>
        </w:rPr>
        <w:t> variance,</w:t>
      </w:r>
      <w:r>
        <w:rPr>
          <w:w w:val="105"/>
        </w:rPr>
        <w:t> i.e.</w:t>
      </w:r>
      <w:r>
        <w:rPr>
          <w:spacing w:val="40"/>
          <w:w w:val="105"/>
        </w:rPr>
        <w:t> </w:t>
      </w:r>
      <w:r>
        <w:rPr>
          <w:w w:val="105"/>
        </w:rPr>
        <w:t>PC1,</w:t>
      </w:r>
      <w:r>
        <w:rPr>
          <w:w w:val="105"/>
        </w:rPr>
        <w:t> corresponded</w:t>
      </w:r>
      <w:r>
        <w:rPr>
          <w:w w:val="105"/>
        </w:rPr>
        <w:t> to</w:t>
      </w:r>
      <w:r>
        <w:rPr>
          <w:w w:val="105"/>
        </w:rPr>
        <w:t> the</w:t>
      </w:r>
      <w:r>
        <w:rPr>
          <w:w w:val="105"/>
        </w:rPr>
        <w:t> yaw</w:t>
      </w:r>
      <w:r>
        <w:rPr>
          <w:w w:val="105"/>
        </w:rPr>
        <w:t> axis</w:t>
      </w:r>
      <w:r>
        <w:rPr>
          <w:w w:val="105"/>
        </w:rPr>
        <w:t> of</w:t>
      </w:r>
      <w:r>
        <w:rPr>
          <w:w w:val="105"/>
        </w:rPr>
        <w:t> the</w:t>
      </w:r>
      <w:r>
        <w:rPr>
          <w:w w:val="105"/>
        </w:rPr>
        <w:t> car</w:t>
      </w:r>
      <w:r>
        <w:rPr>
          <w:w w:val="105"/>
        </w:rPr>
        <w:t> frame,</w:t>
      </w:r>
      <w:r>
        <w:rPr>
          <w:w w:val="105"/>
        </w:rPr>
        <w:t> which</w:t>
      </w:r>
      <w:r>
        <w:rPr>
          <w:w w:val="105"/>
        </w:rPr>
        <w:t> was</w:t>
      </w:r>
      <w:r>
        <w:rPr>
          <w:w w:val="105"/>
        </w:rPr>
        <w:t> the</w:t>
      </w:r>
      <w:r>
        <w:rPr>
          <w:w w:val="105"/>
        </w:rPr>
        <w:t> axis describing turning actions.</w:t>
      </w:r>
      <w:r>
        <w:rPr>
          <w:w w:val="105"/>
        </w:rPr>
        <w:t> For the detection of turning manoeuvres, the angular velocity about the yaw axis of the vehicle frame is of interest.</w:t>
      </w:r>
    </w:p>
    <w:p>
      <w:pPr>
        <w:pStyle w:val="BodyText"/>
        <w:spacing w:line="237" w:lineRule="auto" w:before="114"/>
        <w:ind w:left="160" w:right="896" w:firstLine="351"/>
        <w:jc w:val="both"/>
      </w:pPr>
      <w:r>
        <w:rPr/>
        <w:t>Since</w:t>
      </w:r>
      <w:r>
        <w:rPr>
          <w:spacing w:val="40"/>
        </w:rPr>
        <w:t> </w:t>
      </w:r>
      <w:r>
        <w:rPr/>
        <w:t>PCA</w:t>
      </w:r>
      <w:r>
        <w:rPr>
          <w:spacing w:val="40"/>
        </w:rPr>
        <w:t> </w:t>
      </w:r>
      <w:r>
        <w:rPr/>
        <w:t>produces</w:t>
      </w:r>
      <w:r>
        <w:rPr>
          <w:spacing w:val="40"/>
        </w:rPr>
        <w:t> </w:t>
      </w:r>
      <w:r>
        <w:rPr/>
        <w:t>an</w:t>
      </w:r>
      <w:r>
        <w:rPr>
          <w:spacing w:val="40"/>
        </w:rPr>
        <w:t> </w:t>
      </w:r>
      <w:r>
        <w:rPr/>
        <w:t>orthonormal</w:t>
      </w:r>
      <w:r>
        <w:rPr>
          <w:spacing w:val="40"/>
        </w:rPr>
        <w:t> </w:t>
      </w:r>
      <w:r>
        <w:rPr/>
        <w:t>rotation</w:t>
      </w:r>
      <w:r>
        <w:rPr>
          <w:spacing w:val="40"/>
        </w:rPr>
        <w:t> </w:t>
      </w:r>
      <w:r>
        <w:rPr/>
        <w:t>matrix,</w:t>
      </w:r>
      <w:r>
        <w:rPr>
          <w:spacing w:val="40"/>
        </w:rPr>
        <w:t> </w:t>
      </w:r>
      <w:r>
        <w:rPr/>
        <w:t>the</w:t>
      </w:r>
      <w:r>
        <w:rPr>
          <w:spacing w:val="40"/>
        </w:rPr>
        <w:t> </w:t>
      </w:r>
      <w:r>
        <w:rPr/>
        <w:t>rotation</w:t>
      </w:r>
      <w:r>
        <w:rPr>
          <w:spacing w:val="40"/>
        </w:rPr>
        <w:t> </w:t>
      </w:r>
      <w:r>
        <w:rPr/>
        <w:t>matrix</w:t>
      </w:r>
      <w:r>
        <w:rPr>
          <w:spacing w:val="40"/>
        </w:rPr>
        <w:t> </w:t>
      </w:r>
      <w:r>
        <w:rPr/>
        <w:t>can</w:t>
      </w:r>
      <w:r>
        <w:rPr>
          <w:spacing w:val="40"/>
        </w:rPr>
        <w:t> </w:t>
      </w:r>
      <w:r>
        <w:rPr/>
        <w:t>be</w:t>
      </w:r>
      <w:r>
        <w:rPr>
          <w:spacing w:val="40"/>
        </w:rPr>
        <w:t> </w:t>
      </w:r>
      <w:r>
        <w:rPr/>
        <w:t>di- rectly</w:t>
      </w:r>
      <w:r>
        <w:rPr>
          <w:spacing w:val="25"/>
        </w:rPr>
        <w:t> </w:t>
      </w:r>
      <w:r>
        <w:rPr/>
        <w:t>used</w:t>
      </w:r>
      <w:r>
        <w:rPr>
          <w:spacing w:val="25"/>
        </w:rPr>
        <w:t> </w:t>
      </w:r>
      <w:r>
        <w:rPr/>
        <w:t>as</w:t>
      </w:r>
      <w:r>
        <w:rPr>
          <w:spacing w:val="25"/>
        </w:rPr>
        <w:t> </w:t>
      </w:r>
      <w:r>
        <w:rPr/>
        <w:t>the</w:t>
      </w:r>
      <w:r>
        <w:rPr>
          <w:spacing w:val="25"/>
        </w:rPr>
        <w:t> </w:t>
      </w:r>
      <w:r>
        <w:rPr/>
        <w:t>phone</w:t>
      </w:r>
      <w:r>
        <w:rPr>
          <w:spacing w:val="25"/>
        </w:rPr>
        <w:t> </w:t>
      </w:r>
      <w:r>
        <w:rPr/>
        <w:t>to</w:t>
      </w:r>
      <w:r>
        <w:rPr>
          <w:spacing w:val="25"/>
        </w:rPr>
        <w:t> </w:t>
      </w:r>
      <w:r>
        <w:rPr/>
        <w:t>car</w:t>
      </w:r>
      <w:r>
        <w:rPr>
          <w:spacing w:val="25"/>
        </w:rPr>
        <w:t> </w:t>
      </w:r>
      <w:r>
        <w:rPr/>
        <w:t>rotation</w:t>
      </w:r>
      <w:r>
        <w:rPr>
          <w:spacing w:val="25"/>
        </w:rPr>
        <w:t> </w:t>
      </w:r>
      <w:r>
        <w:rPr/>
        <w:t>matrix.</w:t>
      </w:r>
      <w:r>
        <w:rPr>
          <w:spacing w:val="79"/>
        </w:rPr>
        <w:t> </w:t>
      </w:r>
      <w:r>
        <w:rPr/>
        <w:t>The</w:t>
      </w:r>
      <w:r>
        <w:rPr>
          <w:spacing w:val="25"/>
        </w:rPr>
        <w:t> </w:t>
      </w:r>
      <w:r>
        <w:rPr/>
        <w:t>PCA</w:t>
      </w:r>
      <w:r>
        <w:rPr>
          <w:spacing w:val="23"/>
        </w:rPr>
        <w:t> </w:t>
      </w:r>
      <w:r>
        <w:rPr/>
        <w:t>algorithm</w:t>
      </w:r>
      <w:r>
        <w:rPr>
          <w:spacing w:val="25"/>
        </w:rPr>
        <w:t> </w:t>
      </w:r>
      <w:r>
        <w:rPr/>
        <w:t>produces</w:t>
      </w:r>
      <w:r>
        <w:rPr>
          <w:spacing w:val="25"/>
        </w:rPr>
        <w:t> </w:t>
      </w:r>
      <w:r>
        <w:rPr/>
        <w:t>an</w:t>
      </w:r>
      <w:r>
        <w:rPr>
          <w:spacing w:val="25"/>
        </w:rPr>
        <w:t> </w:t>
      </w:r>
      <w:r>
        <w:rPr/>
        <w:t>ambiguity in terms of direction of the rotation frame [</w:t>
      </w:r>
      <w:hyperlink w:history="true" w:anchor="_bookmark289">
        <w:r>
          <w:rPr>
            <w:color w:val="00FF00"/>
          </w:rPr>
          <w:t>142</w:t>
        </w:r>
      </w:hyperlink>
      <w:r>
        <w:rPr/>
        <w:t>].</w:t>
      </w:r>
      <w:r>
        <w:rPr>
          <w:spacing w:val="40"/>
        </w:rPr>
        <w:t> </w:t>
      </w:r>
      <w:r>
        <w:rPr/>
        <w:t>To resolve the ambiguity of the z-axis direction, one accelerometer reading was used to determine the dominant direction corre- sponding to gravity.</w:t>
      </w:r>
    </w:p>
    <w:p>
      <w:pPr>
        <w:pStyle w:val="BodyText"/>
        <w:spacing w:line="237" w:lineRule="auto" w:before="114"/>
        <w:ind w:left="160" w:right="895" w:firstLine="351"/>
        <w:jc w:val="both"/>
      </w:pPr>
      <w:r>
        <w:rPr>
          <w:w w:val="105"/>
        </w:rPr>
        <w:t>To</w:t>
      </w:r>
      <w:r>
        <w:rPr>
          <w:w w:val="105"/>
        </w:rPr>
        <w:t> demonstrate</w:t>
      </w:r>
      <w:r>
        <w:rPr>
          <w:w w:val="105"/>
        </w:rPr>
        <w:t> the</w:t>
      </w:r>
      <w:r>
        <w:rPr>
          <w:w w:val="105"/>
        </w:rPr>
        <w:t> proposed</w:t>
      </w:r>
      <w:r>
        <w:rPr>
          <w:w w:val="105"/>
        </w:rPr>
        <w:t> algorithm,</w:t>
      </w:r>
      <w:r>
        <w:rPr>
          <w:w w:val="105"/>
        </w:rPr>
        <w:t> measurements</w:t>
      </w:r>
      <w:r>
        <w:rPr>
          <w:w w:val="105"/>
        </w:rPr>
        <w:t> were</w:t>
      </w:r>
      <w:r>
        <w:rPr>
          <w:w w:val="105"/>
        </w:rPr>
        <w:t> obtained</w:t>
      </w:r>
      <w:r>
        <w:rPr>
          <w:w w:val="105"/>
        </w:rPr>
        <w:t> from</w:t>
      </w:r>
      <w:r>
        <w:rPr>
          <w:w w:val="105"/>
        </w:rPr>
        <w:t> a</w:t>
      </w:r>
      <w:r>
        <w:rPr>
          <w:w w:val="105"/>
        </w:rPr>
        <w:t> smart- phone</w:t>
      </w:r>
      <w:r>
        <w:rPr>
          <w:w w:val="105"/>
        </w:rPr>
        <w:t> wedged</w:t>
      </w:r>
      <w:r>
        <w:rPr>
          <w:w w:val="105"/>
        </w:rPr>
        <w:t> at</w:t>
      </w:r>
      <w:r>
        <w:rPr>
          <w:w w:val="105"/>
        </w:rPr>
        <w:t> known</w:t>
      </w:r>
      <w:r>
        <w:rPr>
          <w:w w:val="105"/>
        </w:rPr>
        <w:t> Euler</w:t>
      </w:r>
      <w:r>
        <w:rPr>
          <w:w w:val="105"/>
        </w:rPr>
        <w:t> angle</w:t>
      </w:r>
      <w:r>
        <w:rPr>
          <w:w w:val="105"/>
        </w:rPr>
        <w:t> offsets</w:t>
      </w:r>
      <w:r>
        <w:rPr>
          <w:w w:val="105"/>
        </w:rPr>
        <w:t> in</w:t>
      </w:r>
      <w:r>
        <w:rPr>
          <w:w w:val="105"/>
        </w:rPr>
        <w:t> the</w:t>
      </w:r>
      <w:r>
        <w:rPr>
          <w:w w:val="105"/>
        </w:rPr>
        <w:t> vehicle</w:t>
      </w:r>
      <w:r>
        <w:rPr>
          <w:w w:val="105"/>
        </w:rPr>
        <w:t> during</w:t>
      </w:r>
      <w:r>
        <w:rPr>
          <w:w w:val="105"/>
        </w:rPr>
        <w:t> driving.</w:t>
      </w:r>
      <w:r>
        <w:rPr>
          <w:spacing w:val="40"/>
          <w:w w:val="105"/>
        </w:rPr>
        <w:t> </w:t>
      </w:r>
      <w:r>
        <w:rPr>
          <w:w w:val="105"/>
        </w:rPr>
        <w:t>Lane</w:t>
      </w:r>
      <w:r>
        <w:rPr>
          <w:w w:val="105"/>
        </w:rPr>
        <w:t> changes, intersection</w:t>
      </w:r>
      <w:r>
        <w:rPr>
          <w:w w:val="105"/>
        </w:rPr>
        <w:t> turns,</w:t>
      </w:r>
      <w:r>
        <w:rPr>
          <w:w w:val="105"/>
        </w:rPr>
        <w:t> and</w:t>
      </w:r>
      <w:r>
        <w:rPr>
          <w:w w:val="105"/>
        </w:rPr>
        <w:t> highway</w:t>
      </w:r>
      <w:r>
        <w:rPr>
          <w:w w:val="105"/>
        </w:rPr>
        <w:t> driving</w:t>
      </w:r>
      <w:r>
        <w:rPr>
          <w:w w:val="105"/>
        </w:rPr>
        <w:t> were</w:t>
      </w:r>
      <w:r>
        <w:rPr>
          <w:w w:val="105"/>
        </w:rPr>
        <w:t> included</w:t>
      </w:r>
      <w:r>
        <w:rPr>
          <w:w w:val="105"/>
        </w:rPr>
        <w:t> in</w:t>
      </w:r>
      <w:r>
        <w:rPr>
          <w:w w:val="105"/>
        </w:rPr>
        <w:t> this</w:t>
      </w:r>
      <w:r>
        <w:rPr>
          <w:w w:val="105"/>
        </w:rPr>
        <w:t> dataset.</w:t>
      </w:r>
      <w:r>
        <w:rPr>
          <w:spacing w:val="40"/>
          <w:w w:val="105"/>
        </w:rPr>
        <w:t> </w:t>
      </w:r>
      <w:r>
        <w:rPr>
          <w:w w:val="105"/>
        </w:rPr>
        <w:t>The</w:t>
      </w:r>
      <w:r>
        <w:rPr>
          <w:w w:val="105"/>
        </w:rPr>
        <w:t> phone</w:t>
      </w:r>
      <w:r>
        <w:rPr>
          <w:w w:val="105"/>
        </w:rPr>
        <w:t> was placed</w:t>
      </w:r>
      <w:r>
        <w:rPr>
          <w:w w:val="105"/>
        </w:rPr>
        <w:t> in</w:t>
      </w:r>
      <w:r>
        <w:rPr>
          <w:w w:val="105"/>
        </w:rPr>
        <w:t> a</w:t>
      </w:r>
      <w:r>
        <w:rPr>
          <w:w w:val="105"/>
        </w:rPr>
        <w:t> standard</w:t>
      </w:r>
      <w:r>
        <w:rPr>
          <w:w w:val="105"/>
        </w:rPr>
        <w:t> flat</w:t>
      </w:r>
      <w:r>
        <w:rPr>
          <w:w w:val="105"/>
        </w:rPr>
        <w:t> position</w:t>
      </w:r>
      <w:r>
        <w:rPr>
          <w:w w:val="105"/>
        </w:rPr>
        <w:t> to</w:t>
      </w:r>
      <w:r>
        <w:rPr>
          <w:w w:val="105"/>
        </w:rPr>
        <w:t> observe</w:t>
      </w:r>
      <w:r>
        <w:rPr>
          <w:w w:val="105"/>
        </w:rPr>
        <w:t> if</w:t>
      </w:r>
      <w:r>
        <w:rPr>
          <w:w w:val="105"/>
        </w:rPr>
        <w:t> any</w:t>
      </w:r>
      <w:r>
        <w:rPr>
          <w:w w:val="105"/>
        </w:rPr>
        <w:t> significant</w:t>
      </w:r>
      <w:r>
        <w:rPr>
          <w:w w:val="105"/>
        </w:rPr>
        <w:t> error</w:t>
      </w:r>
      <w:r>
        <w:rPr>
          <w:w w:val="105"/>
        </w:rPr>
        <w:t> was</w:t>
      </w:r>
      <w:r>
        <w:rPr>
          <w:w w:val="105"/>
        </w:rPr>
        <w:t> introduced</w:t>
      </w:r>
      <w:r>
        <w:rPr>
          <w:w w:val="105"/>
        </w:rPr>
        <w:t> using this method for</w:t>
      </w:r>
      <w:r>
        <w:rPr>
          <w:spacing w:val="-1"/>
          <w:w w:val="105"/>
        </w:rPr>
        <w:t> </w:t>
      </w:r>
      <w:r>
        <w:rPr>
          <w:w w:val="105"/>
        </w:rPr>
        <w:t>7 trips.</w:t>
      </w:r>
      <w:r>
        <w:rPr>
          <w:spacing w:val="24"/>
          <w:w w:val="105"/>
        </w:rPr>
        <w:t> </w:t>
      </w:r>
      <w:r>
        <w:rPr>
          <w:w w:val="105"/>
        </w:rPr>
        <w:t>An additional 5 trips with non-zero</w:t>
      </w:r>
      <w:r>
        <w:rPr>
          <w:spacing w:val="-1"/>
          <w:w w:val="105"/>
        </w:rPr>
        <w:t> </w:t>
      </w:r>
      <w:r>
        <w:rPr>
          <w:w w:val="105"/>
        </w:rPr>
        <w:t>Euler angles were</w:t>
      </w:r>
      <w:r>
        <w:rPr>
          <w:spacing w:val="-1"/>
          <w:w w:val="105"/>
        </w:rPr>
        <w:t> </w:t>
      </w:r>
      <w:r>
        <w:rPr>
          <w:w w:val="105"/>
        </w:rPr>
        <w:t>used to test the</w:t>
      </w:r>
      <w:r>
        <w:rPr>
          <w:w w:val="105"/>
        </w:rPr>
        <w:t> effectiveness</w:t>
      </w:r>
      <w:r>
        <w:rPr>
          <w:w w:val="105"/>
        </w:rPr>
        <w:t> of</w:t>
      </w:r>
      <w:r>
        <w:rPr>
          <w:w w:val="105"/>
        </w:rPr>
        <w:t> this</w:t>
      </w:r>
      <w:r>
        <w:rPr>
          <w:w w:val="105"/>
        </w:rPr>
        <w:t> procedure.</w:t>
      </w:r>
      <w:r>
        <w:rPr>
          <w:spacing w:val="31"/>
          <w:w w:val="105"/>
        </w:rPr>
        <w:t> </w:t>
      </w:r>
      <w:r>
        <w:rPr>
          <w:w w:val="105"/>
        </w:rPr>
        <w:t>For</w:t>
      </w:r>
      <w:r>
        <w:rPr>
          <w:w w:val="105"/>
        </w:rPr>
        <w:t> the</w:t>
      </w:r>
      <w:r>
        <w:rPr>
          <w:w w:val="105"/>
        </w:rPr>
        <w:t> second</w:t>
      </w:r>
      <w:r>
        <w:rPr>
          <w:w w:val="105"/>
        </w:rPr>
        <w:t> set</w:t>
      </w:r>
      <w:r>
        <w:rPr>
          <w:w w:val="105"/>
        </w:rPr>
        <w:t> of</w:t>
      </w:r>
      <w:r>
        <w:rPr>
          <w:w w:val="105"/>
        </w:rPr>
        <w:t> trips,</w:t>
      </w:r>
      <w:r>
        <w:rPr>
          <w:w w:val="105"/>
        </w:rPr>
        <w:t> the</w:t>
      </w:r>
      <w:r>
        <w:rPr>
          <w:w w:val="105"/>
        </w:rPr>
        <w:t> car</w:t>
      </w:r>
      <w:r>
        <w:rPr>
          <w:w w:val="105"/>
        </w:rPr>
        <w:t> frame</w:t>
      </w:r>
      <w:r>
        <w:rPr>
          <w:w w:val="105"/>
        </w:rPr>
        <w:t> yaw</w:t>
      </w:r>
      <w:r>
        <w:rPr>
          <w:w w:val="105"/>
        </w:rPr>
        <w:t> signals were</w:t>
      </w:r>
      <w:r>
        <w:rPr>
          <w:spacing w:val="-9"/>
          <w:w w:val="105"/>
        </w:rPr>
        <w:t> </w:t>
      </w:r>
      <w:r>
        <w:rPr>
          <w:w w:val="105"/>
        </w:rPr>
        <w:t>calculated</w:t>
      </w:r>
      <w:r>
        <w:rPr>
          <w:spacing w:val="-9"/>
          <w:w w:val="105"/>
        </w:rPr>
        <w:t> </w:t>
      </w:r>
      <w:r>
        <w:rPr>
          <w:w w:val="105"/>
        </w:rPr>
        <w:t>using</w:t>
      </w:r>
      <w:r>
        <w:rPr>
          <w:spacing w:val="-9"/>
          <w:w w:val="105"/>
        </w:rPr>
        <w:t> </w:t>
      </w:r>
      <w:r>
        <w:rPr>
          <w:w w:val="105"/>
        </w:rPr>
        <w:t>the</w:t>
      </w:r>
      <w:r>
        <w:rPr>
          <w:spacing w:val="-9"/>
          <w:w w:val="105"/>
        </w:rPr>
        <w:t> </w:t>
      </w:r>
      <w:r>
        <w:rPr>
          <w:w w:val="105"/>
        </w:rPr>
        <w:t>proposed</w:t>
      </w:r>
      <w:r>
        <w:rPr>
          <w:spacing w:val="-9"/>
          <w:w w:val="105"/>
        </w:rPr>
        <w:t> </w:t>
      </w:r>
      <w:r>
        <w:rPr>
          <w:w w:val="105"/>
        </w:rPr>
        <w:t>PCA</w:t>
      </w:r>
      <w:r>
        <w:rPr>
          <w:spacing w:val="-9"/>
          <w:w w:val="105"/>
        </w:rPr>
        <w:t> </w:t>
      </w:r>
      <w:r>
        <w:rPr>
          <w:w w:val="105"/>
        </w:rPr>
        <w:t>rotation</w:t>
      </w:r>
      <w:r>
        <w:rPr>
          <w:spacing w:val="-9"/>
          <w:w w:val="105"/>
        </w:rPr>
        <w:t> </w:t>
      </w:r>
      <w:r>
        <w:rPr>
          <w:w w:val="105"/>
        </w:rPr>
        <w:t>matrix</w:t>
      </w:r>
      <w:r>
        <w:rPr>
          <w:spacing w:val="-9"/>
          <w:w w:val="105"/>
        </w:rPr>
        <w:t> </w:t>
      </w:r>
      <w:r>
        <w:rPr>
          <w:w w:val="105"/>
        </w:rPr>
        <w:t>and</w:t>
      </w:r>
      <w:r>
        <w:rPr>
          <w:spacing w:val="-9"/>
          <w:w w:val="105"/>
        </w:rPr>
        <w:t> </w:t>
      </w:r>
      <w:r>
        <w:rPr>
          <w:w w:val="105"/>
        </w:rPr>
        <w:t>the</w:t>
      </w:r>
      <w:r>
        <w:rPr>
          <w:spacing w:val="-9"/>
          <w:w w:val="105"/>
        </w:rPr>
        <w:t> </w:t>
      </w:r>
      <w:r>
        <w:rPr>
          <w:w w:val="105"/>
        </w:rPr>
        <w:t>traditional</w:t>
      </w:r>
      <w:r>
        <w:rPr>
          <w:spacing w:val="-9"/>
          <w:w w:val="105"/>
        </w:rPr>
        <w:t> </w:t>
      </w:r>
      <w:r>
        <w:rPr>
          <w:w w:val="105"/>
        </w:rPr>
        <w:t>accelerometer calibration</w:t>
      </w:r>
      <w:r>
        <w:rPr>
          <w:spacing w:val="-5"/>
          <w:w w:val="105"/>
        </w:rPr>
        <w:t> </w:t>
      </w:r>
      <w:r>
        <w:rPr>
          <w:w w:val="105"/>
        </w:rPr>
        <w:t>approach.</w:t>
      </w:r>
      <w:r>
        <w:rPr>
          <w:spacing w:val="19"/>
          <w:w w:val="105"/>
        </w:rPr>
        <w:t> </w:t>
      </w:r>
      <w:r>
        <w:rPr>
          <w:w w:val="105"/>
        </w:rPr>
        <w:t>The</w:t>
      </w:r>
      <w:r>
        <w:rPr>
          <w:spacing w:val="-5"/>
          <w:w w:val="105"/>
        </w:rPr>
        <w:t> </w:t>
      </w:r>
      <w:r>
        <w:rPr>
          <w:w w:val="105"/>
        </w:rPr>
        <w:t>performance</w:t>
      </w:r>
      <w:r>
        <w:rPr>
          <w:spacing w:val="-5"/>
          <w:w w:val="105"/>
        </w:rPr>
        <w:t> </w:t>
      </w:r>
      <w:r>
        <w:rPr>
          <w:w w:val="105"/>
        </w:rPr>
        <w:t>for</w:t>
      </w:r>
      <w:r>
        <w:rPr>
          <w:spacing w:val="-5"/>
          <w:w w:val="105"/>
        </w:rPr>
        <w:t> </w:t>
      </w:r>
      <w:r>
        <w:rPr>
          <w:w w:val="105"/>
        </w:rPr>
        <w:t>an</w:t>
      </w:r>
      <w:r>
        <w:rPr>
          <w:spacing w:val="-5"/>
          <w:w w:val="105"/>
        </w:rPr>
        <w:t> </w:t>
      </w:r>
      <w:r>
        <w:rPr>
          <w:w w:val="105"/>
        </w:rPr>
        <w:t>exemplar</w:t>
      </w:r>
      <w:r>
        <w:rPr>
          <w:spacing w:val="-5"/>
          <w:w w:val="105"/>
        </w:rPr>
        <w:t> </w:t>
      </w:r>
      <w:r>
        <w:rPr>
          <w:w w:val="105"/>
        </w:rPr>
        <w:t>trip</w:t>
      </w:r>
      <w:r>
        <w:rPr>
          <w:spacing w:val="-5"/>
          <w:w w:val="105"/>
        </w:rPr>
        <w:t> </w:t>
      </w:r>
      <w:r>
        <w:rPr>
          <w:w w:val="105"/>
        </w:rPr>
        <w:t>is</w:t>
      </w:r>
      <w:r>
        <w:rPr>
          <w:spacing w:val="-5"/>
          <w:w w:val="105"/>
        </w:rPr>
        <w:t> </w:t>
      </w:r>
      <w:r>
        <w:rPr>
          <w:w w:val="105"/>
        </w:rPr>
        <w:t>presented</w:t>
      </w:r>
      <w:r>
        <w:rPr>
          <w:spacing w:val="-5"/>
          <w:w w:val="105"/>
        </w:rPr>
        <w:t> </w:t>
      </w:r>
      <w:r>
        <w:rPr>
          <w:w w:val="105"/>
        </w:rPr>
        <w:t>in</w:t>
      </w:r>
      <w:r>
        <w:rPr>
          <w:spacing w:val="-5"/>
          <w:w w:val="105"/>
        </w:rPr>
        <w:t> </w:t>
      </w:r>
      <w:r>
        <w:rPr>
          <w:w w:val="105"/>
        </w:rPr>
        <w:t>Figure</w:t>
      </w:r>
      <w:r>
        <w:rPr>
          <w:spacing w:val="-5"/>
          <w:w w:val="105"/>
        </w:rPr>
        <w:t> </w:t>
      </w:r>
      <w:hyperlink w:history="true" w:anchor="_bookmark127">
        <w:r>
          <w:rPr>
            <w:color w:val="0000FF"/>
            <w:w w:val="105"/>
          </w:rPr>
          <w:t>4.1</w:t>
        </w:r>
      </w:hyperlink>
      <w:r>
        <w:rPr>
          <w:color w:val="0000FF"/>
          <w:spacing w:val="-5"/>
          <w:w w:val="105"/>
        </w:rPr>
        <w:t> </w:t>
      </w:r>
      <w:r>
        <w:rPr>
          <w:w w:val="105"/>
        </w:rPr>
        <w:t>and the</w:t>
      </w:r>
      <w:r>
        <w:rPr>
          <w:w w:val="105"/>
        </w:rPr>
        <w:t> full</w:t>
      </w:r>
      <w:r>
        <w:rPr>
          <w:w w:val="105"/>
        </w:rPr>
        <w:t> results</w:t>
      </w:r>
      <w:r>
        <w:rPr>
          <w:w w:val="105"/>
        </w:rPr>
        <w:t> are</w:t>
      </w:r>
      <w:r>
        <w:rPr>
          <w:w w:val="105"/>
        </w:rPr>
        <w:t> detailed</w:t>
      </w:r>
      <w:r>
        <w:rPr>
          <w:w w:val="105"/>
        </w:rPr>
        <w:t> in</w:t>
      </w:r>
      <w:r>
        <w:rPr>
          <w:w w:val="105"/>
        </w:rPr>
        <w:t> Appendix</w:t>
      </w:r>
      <w:r>
        <w:rPr>
          <w:w w:val="105"/>
        </w:rPr>
        <w:t> </w:t>
      </w:r>
      <w:hyperlink w:history="true" w:anchor="_bookmark292">
        <w:r>
          <w:rPr>
            <w:color w:val="0000FF"/>
            <w:w w:val="105"/>
          </w:rPr>
          <w:t>A</w:t>
        </w:r>
      </w:hyperlink>
      <w:r>
        <w:rPr>
          <w:w w:val="105"/>
        </w:rPr>
        <w:t>.</w:t>
      </w:r>
      <w:r>
        <w:rPr>
          <w:w w:val="105"/>
        </w:rPr>
        <w:t> RMS</w:t>
      </w:r>
      <w:r>
        <w:rPr>
          <w:w w:val="105"/>
        </w:rPr>
        <w:t> error</w:t>
      </w:r>
      <w:r>
        <w:rPr>
          <w:w w:val="105"/>
        </w:rPr>
        <w:t> between</w:t>
      </w:r>
      <w:r>
        <w:rPr>
          <w:w w:val="105"/>
        </w:rPr>
        <w:t> the</w:t>
      </w:r>
      <w:r>
        <w:rPr>
          <w:w w:val="105"/>
        </w:rPr>
        <w:t> PCA-estimated</w:t>
      </w:r>
      <w:r>
        <w:rPr>
          <w:w w:val="105"/>
        </w:rPr>
        <w:t> gyro signal</w:t>
      </w:r>
      <w:r>
        <w:rPr>
          <w:spacing w:val="-1"/>
          <w:w w:val="105"/>
        </w:rPr>
        <w:t> </w:t>
      </w:r>
      <w:r>
        <w:rPr>
          <w:w w:val="105"/>
        </w:rPr>
        <w:t>about</w:t>
      </w:r>
      <w:r>
        <w:rPr>
          <w:spacing w:val="-1"/>
          <w:w w:val="105"/>
        </w:rPr>
        <w:t> </w:t>
      </w:r>
      <w:r>
        <w:rPr>
          <w:w w:val="105"/>
        </w:rPr>
        <w:t>the</w:t>
      </w:r>
      <w:r>
        <w:rPr>
          <w:spacing w:val="-1"/>
          <w:w w:val="105"/>
        </w:rPr>
        <w:t> </w:t>
      </w:r>
      <w:r>
        <w:rPr>
          <w:w w:val="105"/>
        </w:rPr>
        <w:t>vehicle</w:t>
      </w:r>
      <w:r>
        <w:rPr>
          <w:spacing w:val="-1"/>
          <w:w w:val="105"/>
        </w:rPr>
        <w:t> </w:t>
      </w:r>
      <w:r>
        <w:rPr>
          <w:w w:val="105"/>
        </w:rPr>
        <w:t>yaw</w:t>
      </w:r>
      <w:r>
        <w:rPr>
          <w:spacing w:val="-1"/>
          <w:w w:val="105"/>
        </w:rPr>
        <w:t> </w:t>
      </w:r>
      <w:r>
        <w:rPr>
          <w:w w:val="105"/>
        </w:rPr>
        <w:t>axis</w:t>
      </w:r>
      <w:r>
        <w:rPr>
          <w:spacing w:val="-1"/>
          <w:w w:val="105"/>
        </w:rPr>
        <w:t> </w:t>
      </w:r>
      <w:r>
        <w:rPr>
          <w:w w:val="105"/>
        </w:rPr>
        <w:t>and the</w:t>
      </w:r>
      <w:r>
        <w:rPr>
          <w:spacing w:val="-1"/>
          <w:w w:val="105"/>
        </w:rPr>
        <w:t> </w:t>
      </w:r>
      <w:r>
        <w:rPr>
          <w:w w:val="105"/>
        </w:rPr>
        <w:t>accelerometer</w:t>
      </w:r>
      <w:r>
        <w:rPr>
          <w:spacing w:val="-1"/>
          <w:w w:val="105"/>
        </w:rPr>
        <w:t> </w:t>
      </w:r>
      <w:r>
        <w:rPr>
          <w:w w:val="105"/>
        </w:rPr>
        <w:t>based calibration</w:t>
      </w:r>
      <w:r>
        <w:rPr>
          <w:spacing w:val="-1"/>
          <w:w w:val="105"/>
        </w:rPr>
        <w:t> </w:t>
      </w:r>
      <w:r>
        <w:rPr>
          <w:w w:val="105"/>
        </w:rPr>
        <w:t>for</w:t>
      </w:r>
      <w:r>
        <w:rPr>
          <w:spacing w:val="-1"/>
          <w:w w:val="105"/>
        </w:rPr>
        <w:t> </w:t>
      </w:r>
      <w:r>
        <w:rPr>
          <w:w w:val="105"/>
        </w:rPr>
        <w:t>all trips</w:t>
      </w:r>
      <w:r>
        <w:rPr>
          <w:spacing w:val="-1"/>
          <w:w w:val="105"/>
        </w:rPr>
        <w:t> </w:t>
      </w:r>
      <w:r>
        <w:rPr>
          <w:spacing w:val="-5"/>
          <w:w w:val="105"/>
        </w:rPr>
        <w:t>was</w:t>
      </w:r>
    </w:p>
    <w:p>
      <w:pPr>
        <w:spacing w:after="0" w:line="237" w:lineRule="auto"/>
        <w:jc w:val="both"/>
        <w:sectPr>
          <w:pgSz w:w="12240" w:h="15840"/>
          <w:pgMar w:header="0" w:footer="1819" w:top="1820" w:bottom="2000" w:left="1460" w:right="540"/>
        </w:sectPr>
      </w:pPr>
    </w:p>
    <w:p>
      <w:pPr>
        <w:pStyle w:val="BodyText"/>
        <w:spacing w:line="279" w:lineRule="exact"/>
        <w:ind w:left="160"/>
      </w:pPr>
      <w:r>
        <w:rPr/>
        <mc:AlternateContent>
          <mc:Choice Requires="wps">
            <w:drawing>
              <wp:anchor distT="0" distB="0" distL="0" distR="0" allowOverlap="1" layoutInCell="1" locked="0" behindDoc="1" simplePos="0" relativeHeight="484790272">
                <wp:simplePos x="0" y="0"/>
                <wp:positionH relativeFrom="page">
                  <wp:posOffset>2358593</wp:posOffset>
                </wp:positionH>
                <wp:positionV relativeFrom="paragraph">
                  <wp:posOffset>112969</wp:posOffset>
                </wp:positionV>
                <wp:extent cx="42545" cy="1016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42545" cy="101600"/>
                        </a:xfrm>
                        <a:prstGeom prst="rect">
                          <a:avLst/>
                        </a:prstGeom>
                      </wps:spPr>
                      <wps:txbx>
                        <w:txbxContent>
                          <w:p>
                            <w:pPr>
                              <w:spacing w:line="159" w:lineRule="exact" w:before="0"/>
                              <w:ind w:left="0" w:right="0" w:firstLine="0"/>
                              <w:jc w:val="left"/>
                              <w:rPr>
                                <w:sz w:val="16"/>
                              </w:rPr>
                            </w:pPr>
                            <w:r>
                              <w:rPr>
                                <w:spacing w:val="-10"/>
                                <w:w w:val="105"/>
                                <w:sz w:val="16"/>
                              </w:rPr>
                              <w:t>s</w:t>
                            </w:r>
                          </w:p>
                        </w:txbxContent>
                      </wps:txbx>
                      <wps:bodyPr wrap="square" lIns="0" tIns="0" rIns="0" bIns="0" rtlCol="0">
                        <a:noAutofit/>
                      </wps:bodyPr>
                    </wps:wsp>
                  </a:graphicData>
                </a:graphic>
              </wp:anchor>
            </w:drawing>
          </mc:Choice>
          <mc:Fallback>
            <w:pict>
              <v:shape style="position:absolute;margin-left:185.716003pt;margin-top:8.895206pt;width:3.35pt;height:8pt;mso-position-horizontal-relative:page;mso-position-vertical-relative:paragraph;z-index:-18526208" type="#_x0000_t202" id="docshape156" filled="false" stroked="false">
                <v:textbox inset="0,0,0,0">
                  <w:txbxContent>
                    <w:p>
                      <w:pPr>
                        <w:spacing w:line="159" w:lineRule="exact" w:before="0"/>
                        <w:ind w:left="0" w:right="0" w:firstLine="0"/>
                        <w:jc w:val="left"/>
                        <w:rPr>
                          <w:sz w:val="16"/>
                        </w:rPr>
                      </w:pPr>
                      <w:r>
                        <w:rPr>
                          <w:spacing w:val="-10"/>
                          <w:w w:val="105"/>
                          <w:sz w:val="16"/>
                        </w:rPr>
                        <w:t>s</w:t>
                      </w:r>
                    </w:p>
                  </w:txbxContent>
                </v:textbox>
                <w10:wrap type="none"/>
              </v:shape>
            </w:pict>
          </mc:Fallback>
        </mc:AlternateContent>
      </w:r>
      <w:r>
        <w:rPr/>
        <w:t>found</w:t>
      </w:r>
      <w:r>
        <w:rPr>
          <w:spacing w:val="23"/>
        </w:rPr>
        <w:t> </w:t>
      </w:r>
      <w:r>
        <w:rPr/>
        <w:t>to</w:t>
      </w:r>
      <w:r>
        <w:rPr>
          <w:spacing w:val="24"/>
        </w:rPr>
        <w:t> </w:t>
      </w:r>
      <w:r>
        <w:rPr/>
        <w:t>be</w:t>
      </w:r>
      <w:r>
        <w:rPr>
          <w:spacing w:val="24"/>
        </w:rPr>
        <w:t> </w:t>
      </w:r>
      <w:r>
        <w:rPr/>
        <w:t>0</w:t>
      </w:r>
      <w:r>
        <w:rPr>
          <w:i/>
        </w:rPr>
        <w:t>.</w:t>
      </w:r>
      <w:r>
        <w:rPr/>
        <w:t>0026</w:t>
      </w:r>
      <w:r>
        <w:rPr>
          <w:spacing w:val="2"/>
        </w:rPr>
        <w:t> </w:t>
      </w:r>
      <w:r>
        <w:rPr>
          <w:spacing w:val="-5"/>
          <w:u w:val="single"/>
          <w:vertAlign w:val="superscript"/>
        </w:rPr>
        <w:t>rad</w:t>
      </w:r>
    </w:p>
    <w:p>
      <w:pPr>
        <w:pStyle w:val="BodyText"/>
        <w:spacing w:line="279" w:lineRule="exact"/>
        <w:ind w:left="72"/>
      </w:pPr>
      <w:r>
        <w:rPr/>
        <w:br w:type="column"/>
      </w:r>
      <w:r>
        <w:rPr>
          <w:w w:val="105"/>
        </w:rPr>
        <w:t>with</w:t>
      </w:r>
      <w:r>
        <w:rPr>
          <w:spacing w:val="24"/>
          <w:w w:val="105"/>
        </w:rPr>
        <w:t> </w:t>
      </w:r>
      <w:r>
        <w:rPr>
          <w:w w:val="105"/>
        </w:rPr>
        <w:t>a</w:t>
      </w:r>
      <w:r>
        <w:rPr>
          <w:spacing w:val="24"/>
          <w:w w:val="105"/>
        </w:rPr>
        <w:t> </w:t>
      </w:r>
      <w:r>
        <w:rPr>
          <w:w w:val="105"/>
        </w:rPr>
        <w:t>SNR</w:t>
      </w:r>
      <w:r>
        <w:rPr>
          <w:spacing w:val="24"/>
          <w:w w:val="105"/>
        </w:rPr>
        <w:t> </w:t>
      </w:r>
      <w:r>
        <w:rPr>
          <w:w w:val="105"/>
        </w:rPr>
        <w:t>of</w:t>
      </w:r>
      <w:r>
        <w:rPr>
          <w:spacing w:val="24"/>
          <w:w w:val="105"/>
        </w:rPr>
        <w:t> </w:t>
      </w:r>
      <w:r>
        <w:rPr>
          <w:w w:val="105"/>
        </w:rPr>
        <w:t>1538</w:t>
      </w:r>
      <w:r>
        <w:rPr>
          <w:i/>
          <w:w w:val="105"/>
        </w:rPr>
        <w:t>.</w:t>
      </w:r>
      <w:r>
        <w:rPr>
          <w:w w:val="105"/>
        </w:rPr>
        <w:t>1.</w:t>
      </w:r>
      <w:r>
        <w:rPr>
          <w:spacing w:val="67"/>
          <w:w w:val="105"/>
        </w:rPr>
        <w:t> </w:t>
      </w:r>
      <w:r>
        <w:rPr>
          <w:w w:val="105"/>
        </w:rPr>
        <w:t>The</w:t>
      </w:r>
      <w:r>
        <w:rPr>
          <w:spacing w:val="24"/>
          <w:w w:val="105"/>
        </w:rPr>
        <w:t> </w:t>
      </w:r>
      <w:r>
        <w:rPr>
          <w:w w:val="105"/>
        </w:rPr>
        <w:t>error</w:t>
      </w:r>
      <w:r>
        <w:rPr>
          <w:spacing w:val="24"/>
          <w:w w:val="105"/>
        </w:rPr>
        <w:t> </w:t>
      </w:r>
      <w:r>
        <w:rPr>
          <w:w w:val="105"/>
        </w:rPr>
        <w:t>statistics</w:t>
      </w:r>
      <w:r>
        <w:rPr>
          <w:spacing w:val="24"/>
          <w:w w:val="105"/>
        </w:rPr>
        <w:t> </w:t>
      </w:r>
      <w:r>
        <w:rPr>
          <w:w w:val="105"/>
        </w:rPr>
        <w:t>are</w:t>
      </w:r>
      <w:r>
        <w:rPr>
          <w:spacing w:val="24"/>
          <w:w w:val="105"/>
        </w:rPr>
        <w:t> </w:t>
      </w:r>
      <w:r>
        <w:rPr>
          <w:w w:val="105"/>
        </w:rPr>
        <w:t>tabulated</w:t>
      </w:r>
      <w:r>
        <w:rPr>
          <w:spacing w:val="24"/>
          <w:w w:val="105"/>
        </w:rPr>
        <w:t> </w:t>
      </w:r>
      <w:r>
        <w:rPr>
          <w:w w:val="105"/>
        </w:rPr>
        <w:t>in</w:t>
      </w:r>
      <w:r>
        <w:rPr>
          <w:spacing w:val="24"/>
          <w:w w:val="105"/>
        </w:rPr>
        <w:t> </w:t>
      </w:r>
      <w:r>
        <w:rPr>
          <w:spacing w:val="-2"/>
          <w:w w:val="105"/>
        </w:rPr>
        <w:t>Table</w:t>
      </w:r>
    </w:p>
    <w:p>
      <w:pPr>
        <w:spacing w:after="0" w:line="279" w:lineRule="exact"/>
        <w:sectPr>
          <w:type w:val="continuous"/>
          <w:pgSz w:w="12240" w:h="15840"/>
          <w:pgMar w:header="0" w:footer="1819" w:top="1820" w:bottom="280" w:left="1460" w:right="540"/>
          <w:cols w:num="2" w:equalWidth="0">
            <w:col w:w="2411" w:space="40"/>
            <w:col w:w="7789"/>
          </w:cols>
        </w:sectPr>
      </w:pPr>
    </w:p>
    <w:p>
      <w:pPr>
        <w:pStyle w:val="BodyText"/>
        <w:spacing w:line="289" w:lineRule="exact"/>
        <w:ind w:left="160"/>
      </w:pPr>
      <w:hyperlink w:history="true" w:anchor="_bookmark128">
        <w:r>
          <w:rPr>
            <w:color w:val="0000FF"/>
          </w:rPr>
          <w:t>4.2</w:t>
        </w:r>
      </w:hyperlink>
      <w:r>
        <w:rPr/>
        <w:t>.</w:t>
      </w:r>
      <w:r>
        <w:rPr>
          <w:spacing w:val="46"/>
        </w:rPr>
        <w:t> </w:t>
      </w:r>
      <w:r>
        <w:rPr/>
        <w:t>The</w:t>
      </w:r>
      <w:r>
        <w:rPr>
          <w:spacing w:val="22"/>
        </w:rPr>
        <w:t> </w:t>
      </w:r>
      <w:r>
        <w:rPr/>
        <w:t>low</w:t>
      </w:r>
      <w:r>
        <w:rPr>
          <w:spacing w:val="21"/>
        </w:rPr>
        <w:t> </w:t>
      </w:r>
      <w:r>
        <w:rPr/>
        <w:t>error</w:t>
      </w:r>
      <w:r>
        <w:rPr>
          <w:spacing w:val="22"/>
        </w:rPr>
        <w:t> </w:t>
      </w:r>
      <w:r>
        <w:rPr/>
        <w:t>achieved</w:t>
      </w:r>
      <w:r>
        <w:rPr>
          <w:spacing w:val="23"/>
        </w:rPr>
        <w:t> </w:t>
      </w:r>
      <w:r>
        <w:rPr/>
        <w:t>demonstrates</w:t>
      </w:r>
      <w:r>
        <w:rPr>
          <w:spacing w:val="21"/>
        </w:rPr>
        <w:t> </w:t>
      </w:r>
      <w:r>
        <w:rPr/>
        <w:t>this</w:t>
      </w:r>
      <w:r>
        <w:rPr>
          <w:spacing w:val="21"/>
        </w:rPr>
        <w:t> </w:t>
      </w:r>
      <w:r>
        <w:rPr/>
        <w:t>method</w:t>
      </w:r>
      <w:r>
        <w:rPr>
          <w:spacing w:val="23"/>
        </w:rPr>
        <w:t> </w:t>
      </w:r>
      <w:r>
        <w:rPr/>
        <w:t>generalizes</w:t>
      </w:r>
      <w:r>
        <w:rPr>
          <w:spacing w:val="21"/>
        </w:rPr>
        <w:t> </w:t>
      </w:r>
      <w:r>
        <w:rPr/>
        <w:t>across</w:t>
      </w:r>
      <w:r>
        <w:rPr>
          <w:spacing w:val="21"/>
        </w:rPr>
        <w:t> </w:t>
      </w:r>
      <w:r>
        <w:rPr/>
        <w:t>different</w:t>
      </w:r>
      <w:r>
        <w:rPr>
          <w:spacing w:val="22"/>
        </w:rPr>
        <w:t> </w:t>
      </w:r>
      <w:r>
        <w:rPr>
          <w:spacing w:val="-2"/>
        </w:rPr>
        <w:t>trips.</w:t>
      </w:r>
    </w:p>
    <w:p>
      <w:pPr>
        <w:spacing w:after="0" w:line="289" w:lineRule="exact"/>
        <w:sectPr>
          <w:type w:val="continuous"/>
          <w:pgSz w:w="12240" w:h="15840"/>
          <w:pgMar w:header="0" w:footer="1819" w:top="1820" w:bottom="280" w:left="1460" w:right="540"/>
        </w:sectPr>
      </w:pPr>
    </w:p>
    <w:p>
      <w:pPr>
        <w:pStyle w:val="BodyText"/>
        <w:rPr>
          <w:sz w:val="20"/>
        </w:rPr>
      </w:pPr>
    </w:p>
    <w:p>
      <w:pPr>
        <w:pStyle w:val="BodyText"/>
        <w:spacing w:before="165"/>
        <w:rPr>
          <w:sz w:val="20"/>
        </w:rPr>
      </w:pPr>
    </w:p>
    <w:p>
      <w:pPr>
        <w:pStyle w:val="BodyText"/>
        <w:ind w:left="1307"/>
        <w:rPr>
          <w:sz w:val="20"/>
        </w:rPr>
      </w:pPr>
      <w:r>
        <w:rPr>
          <w:sz w:val="20"/>
        </w:rPr>
        <w:drawing>
          <wp:inline distT="0" distB="0" distL="0" distR="0">
            <wp:extent cx="4342281" cy="6525958"/>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72" cstate="print"/>
                    <a:stretch>
                      <a:fillRect/>
                    </a:stretch>
                  </pic:blipFill>
                  <pic:spPr>
                    <a:xfrm>
                      <a:off x="0" y="0"/>
                      <a:ext cx="4342281" cy="6525958"/>
                    </a:xfrm>
                    <a:prstGeom prst="rect">
                      <a:avLst/>
                    </a:prstGeom>
                  </pic:spPr>
                </pic:pic>
              </a:graphicData>
            </a:graphic>
          </wp:inline>
        </w:drawing>
      </w:r>
      <w:r>
        <w:rPr>
          <w:sz w:val="20"/>
        </w:rPr>
      </w:r>
    </w:p>
    <w:p>
      <w:pPr>
        <w:pStyle w:val="BodyText"/>
        <w:spacing w:before="38"/>
      </w:pPr>
    </w:p>
    <w:p>
      <w:pPr>
        <w:pStyle w:val="BodyText"/>
        <w:spacing w:line="237" w:lineRule="auto"/>
        <w:ind w:left="160" w:right="895"/>
      </w:pPr>
      <w:r>
        <w:rPr/>
        <w:t>Figure</w:t>
      </w:r>
      <w:r>
        <w:rPr>
          <w:spacing w:val="40"/>
        </w:rPr>
        <w:t> </w:t>
      </w:r>
      <w:r>
        <w:rPr/>
        <w:t>4.1:</w:t>
      </w:r>
      <w:r>
        <w:rPr>
          <w:spacing w:val="80"/>
        </w:rPr>
        <w:t> </w:t>
      </w:r>
      <w:bookmarkStart w:name="_bookmark127" w:id="171"/>
      <w:bookmarkEnd w:id="171"/>
      <w:r>
        <w:rPr/>
        <w:t>P</w:t>
      </w:r>
      <w:r>
        <w:rPr/>
        <w:t>erformance</w:t>
      </w:r>
      <w:r>
        <w:rPr>
          <w:spacing w:val="40"/>
        </w:rPr>
        <w:t> </w:t>
      </w:r>
      <w:r>
        <w:rPr/>
        <w:t>(top)</w:t>
      </w:r>
      <w:r>
        <w:rPr>
          <w:spacing w:val="40"/>
        </w:rPr>
        <w:t> </w:t>
      </w:r>
      <w:r>
        <w:rPr/>
        <w:t>and</w:t>
      </w:r>
      <w:r>
        <w:rPr>
          <w:spacing w:val="40"/>
        </w:rPr>
        <w:t> </w:t>
      </w:r>
      <w:r>
        <w:rPr/>
        <w:t>error</w:t>
      </w:r>
      <w:r>
        <w:rPr>
          <w:spacing w:val="40"/>
        </w:rPr>
        <w:t> </w:t>
      </w:r>
      <w:r>
        <w:rPr/>
        <w:t>(bottom)</w:t>
      </w:r>
      <w:r>
        <w:rPr>
          <w:spacing w:val="40"/>
        </w:rPr>
        <w:t> </w:t>
      </w:r>
      <w:r>
        <w:rPr/>
        <w:t>between</w:t>
      </w:r>
      <w:r>
        <w:rPr>
          <w:spacing w:val="40"/>
        </w:rPr>
        <w:t> </w:t>
      </w:r>
      <w:r>
        <w:rPr/>
        <w:t>the</w:t>
      </w:r>
      <w:r>
        <w:rPr>
          <w:spacing w:val="40"/>
        </w:rPr>
        <w:t> </w:t>
      </w:r>
      <w:r>
        <w:rPr/>
        <w:t>PCA</w:t>
      </w:r>
      <w:r>
        <w:rPr>
          <w:spacing w:val="40"/>
        </w:rPr>
        <w:t> </w:t>
      </w:r>
      <w:r>
        <w:rPr/>
        <w:t>rotated</w:t>
      </w:r>
      <w:r>
        <w:rPr>
          <w:spacing w:val="40"/>
        </w:rPr>
        <w:t> </w:t>
      </w:r>
      <w:r>
        <w:rPr/>
        <w:t>gyro</w:t>
      </w:r>
      <w:r>
        <w:rPr>
          <w:spacing w:val="40"/>
        </w:rPr>
        <w:t> </w:t>
      </w:r>
      <w:r>
        <w:rPr/>
        <w:t>signal</w:t>
      </w:r>
      <w:r>
        <w:rPr>
          <w:spacing w:val="40"/>
        </w:rPr>
        <w:t> </w:t>
      </w:r>
      <w:r>
        <w:rPr/>
        <w:t>and the acc rotated gyro signal</w:t>
      </w:r>
    </w:p>
    <w:p>
      <w:pPr>
        <w:spacing w:after="0" w:line="237" w:lineRule="auto"/>
        <w:sectPr>
          <w:pgSz w:w="12240" w:h="15840"/>
          <w:pgMar w:header="0" w:footer="1819" w:top="1820" w:bottom="2000" w:left="1460" w:right="540"/>
        </w:sectPr>
      </w:pPr>
    </w:p>
    <w:p>
      <w:pPr>
        <w:pStyle w:val="BodyText"/>
      </w:pPr>
    </w:p>
    <w:p>
      <w:pPr>
        <w:pStyle w:val="BodyText"/>
        <w:spacing w:before="204"/>
      </w:pPr>
    </w:p>
    <w:p>
      <w:pPr>
        <w:pStyle w:val="BodyText"/>
        <w:ind w:left="1639"/>
      </w:pPr>
      <w:r>
        <w:rPr/>
        <mc:AlternateContent>
          <mc:Choice Requires="wps">
            <w:drawing>
              <wp:anchor distT="0" distB="0" distL="0" distR="0" allowOverlap="1" layoutInCell="1" locked="0" behindDoc="0" simplePos="0" relativeHeight="15824896">
                <wp:simplePos x="0" y="0"/>
                <wp:positionH relativeFrom="page">
                  <wp:posOffset>2025954</wp:posOffset>
                </wp:positionH>
                <wp:positionV relativeFrom="paragraph">
                  <wp:posOffset>158040</wp:posOffset>
                </wp:positionV>
                <wp:extent cx="3835400" cy="7620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3835400" cy="7620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1417"/>
                              <w:gridCol w:w="1131"/>
                              <w:gridCol w:w="1417"/>
                            </w:tblGrid>
                            <w:tr>
                              <w:trPr>
                                <w:trHeight w:val="286" w:hRule="atLeast"/>
                              </w:trPr>
                              <w:tc>
                                <w:tcPr>
                                  <w:tcW w:w="1944" w:type="dxa"/>
                                </w:tcPr>
                                <w:p>
                                  <w:pPr>
                                    <w:pStyle w:val="TableParagraph"/>
                                    <w:rPr>
                                      <w:rFonts w:ascii="Times New Roman"/>
                                      <w:sz w:val="20"/>
                                    </w:rPr>
                                  </w:pPr>
                                </w:p>
                              </w:tc>
                              <w:tc>
                                <w:tcPr>
                                  <w:tcW w:w="1417" w:type="dxa"/>
                                </w:tcPr>
                                <w:p>
                                  <w:pPr>
                                    <w:pStyle w:val="TableParagraph"/>
                                    <w:spacing w:line="266" w:lineRule="exact"/>
                                    <w:ind w:left="11" w:right="2"/>
                                    <w:jc w:val="center"/>
                                    <w:rPr>
                                      <w:sz w:val="24"/>
                                    </w:rPr>
                                  </w:pPr>
                                  <w:r>
                                    <w:rPr>
                                      <w:spacing w:val="-4"/>
                                      <w:sz w:val="24"/>
                                    </w:rPr>
                                    <w:t>Mean</w:t>
                                  </w:r>
                                </w:p>
                              </w:tc>
                              <w:tc>
                                <w:tcPr>
                                  <w:tcW w:w="1131" w:type="dxa"/>
                                </w:tcPr>
                                <w:p>
                                  <w:pPr>
                                    <w:pStyle w:val="TableParagraph"/>
                                    <w:spacing w:line="266" w:lineRule="exact"/>
                                    <w:ind w:left="10"/>
                                    <w:jc w:val="center"/>
                                    <w:rPr>
                                      <w:sz w:val="24"/>
                                    </w:rPr>
                                  </w:pPr>
                                  <w:r>
                                    <w:rPr>
                                      <w:spacing w:val="-5"/>
                                      <w:w w:val="105"/>
                                      <w:sz w:val="24"/>
                                    </w:rPr>
                                    <w:t>Min</w:t>
                                  </w:r>
                                </w:p>
                              </w:tc>
                              <w:tc>
                                <w:tcPr>
                                  <w:tcW w:w="1417" w:type="dxa"/>
                                </w:tcPr>
                                <w:p>
                                  <w:pPr>
                                    <w:pStyle w:val="TableParagraph"/>
                                    <w:spacing w:line="266" w:lineRule="exact"/>
                                    <w:ind w:left="11"/>
                                    <w:jc w:val="center"/>
                                    <w:rPr>
                                      <w:sz w:val="24"/>
                                    </w:rPr>
                                  </w:pPr>
                                  <w:r>
                                    <w:rPr>
                                      <w:spacing w:val="-5"/>
                                      <w:w w:val="105"/>
                                      <w:sz w:val="24"/>
                                    </w:rPr>
                                    <w:t>Max</w:t>
                                  </w:r>
                                </w:p>
                              </w:tc>
                            </w:tr>
                            <w:tr>
                              <w:trPr>
                                <w:trHeight w:val="289" w:hRule="atLeast"/>
                              </w:trPr>
                              <w:tc>
                                <w:tcPr>
                                  <w:tcW w:w="1944" w:type="dxa"/>
                                </w:tcPr>
                                <w:p>
                                  <w:pPr>
                                    <w:pStyle w:val="TableParagraph"/>
                                    <w:spacing w:line="201" w:lineRule="exact"/>
                                    <w:ind w:left="436"/>
                                    <w:rPr>
                                      <w:sz w:val="24"/>
                                    </w:rPr>
                                  </w:pPr>
                                  <w:r>
                                    <w:rPr>
                                      <w:w w:val="115"/>
                                      <w:sz w:val="24"/>
                                    </w:rPr>
                                    <w:t>RMS</w:t>
                                  </w:r>
                                  <w:r>
                                    <w:rPr>
                                      <w:spacing w:val="14"/>
                                      <w:w w:val="115"/>
                                      <w:sz w:val="24"/>
                                    </w:rPr>
                                    <w:t> </w:t>
                                  </w:r>
                                  <w:r>
                                    <w:rPr>
                                      <w:spacing w:val="5"/>
                                      <w:w w:val="115"/>
                                      <w:sz w:val="24"/>
                                    </w:rPr>
                                    <w:t>(</w:t>
                                  </w:r>
                                  <w:r>
                                    <w:rPr>
                                      <w:spacing w:val="5"/>
                                      <w:w w:val="115"/>
                                      <w:sz w:val="24"/>
                                      <w:u w:val="single"/>
                                      <w:vertAlign w:val="superscript"/>
                                    </w:rPr>
                                    <w:t>rad</w:t>
                                  </w:r>
                                  <w:r>
                                    <w:rPr>
                                      <w:spacing w:val="5"/>
                                      <w:w w:val="115"/>
                                      <w:sz w:val="24"/>
                                      <w:vertAlign w:val="baseline"/>
                                    </w:rPr>
                                    <w:t>)</w:t>
                                  </w:r>
                                </w:p>
                                <w:p>
                                  <w:pPr>
                                    <w:pStyle w:val="TableParagraph"/>
                                    <w:spacing w:line="68" w:lineRule="exact"/>
                                    <w:ind w:left="1235"/>
                                    <w:rPr>
                                      <w:sz w:val="16"/>
                                    </w:rPr>
                                  </w:pPr>
                                  <w:r>
                                    <w:rPr>
                                      <w:spacing w:val="-10"/>
                                      <w:w w:val="105"/>
                                      <w:sz w:val="16"/>
                                    </w:rPr>
                                    <w:t>s</w:t>
                                  </w:r>
                                </w:p>
                              </w:tc>
                              <w:tc>
                                <w:tcPr>
                                  <w:tcW w:w="1417" w:type="dxa"/>
                                </w:tcPr>
                                <w:p>
                                  <w:pPr>
                                    <w:pStyle w:val="TableParagraph"/>
                                    <w:spacing w:line="268" w:lineRule="exact"/>
                                    <w:ind w:left="11" w:right="3"/>
                                    <w:jc w:val="center"/>
                                    <w:rPr>
                                      <w:sz w:val="24"/>
                                    </w:rPr>
                                  </w:pPr>
                                  <w:r>
                                    <w:rPr>
                                      <w:spacing w:val="-2"/>
                                      <w:sz w:val="24"/>
                                    </w:rPr>
                                    <w:t>0.0906</w:t>
                                  </w:r>
                                </w:p>
                              </w:tc>
                              <w:tc>
                                <w:tcPr>
                                  <w:tcW w:w="1131" w:type="dxa"/>
                                </w:tcPr>
                                <w:p>
                                  <w:pPr>
                                    <w:pStyle w:val="TableParagraph"/>
                                    <w:spacing w:line="268" w:lineRule="exact"/>
                                    <w:ind w:left="10"/>
                                    <w:jc w:val="center"/>
                                    <w:rPr>
                                      <w:sz w:val="24"/>
                                    </w:rPr>
                                  </w:pPr>
                                  <w:r>
                                    <w:rPr>
                                      <w:spacing w:val="-2"/>
                                      <w:sz w:val="24"/>
                                    </w:rPr>
                                    <w:t>0.0373</w:t>
                                  </w:r>
                                </w:p>
                              </w:tc>
                              <w:tc>
                                <w:tcPr>
                                  <w:tcW w:w="1417" w:type="dxa"/>
                                </w:tcPr>
                                <w:p>
                                  <w:pPr>
                                    <w:pStyle w:val="TableParagraph"/>
                                    <w:spacing w:line="268" w:lineRule="exact"/>
                                    <w:ind w:left="11"/>
                                    <w:jc w:val="center"/>
                                    <w:rPr>
                                      <w:sz w:val="24"/>
                                    </w:rPr>
                                  </w:pPr>
                                  <w:r>
                                    <w:rPr>
                                      <w:spacing w:val="-2"/>
                                      <w:sz w:val="24"/>
                                    </w:rPr>
                                    <w:t>0.1466</w:t>
                                  </w:r>
                                </w:p>
                              </w:tc>
                            </w:tr>
                            <w:tr>
                              <w:trPr>
                                <w:trHeight w:val="289" w:hRule="atLeast"/>
                              </w:trPr>
                              <w:tc>
                                <w:tcPr>
                                  <w:tcW w:w="1944" w:type="dxa"/>
                                </w:tcPr>
                                <w:p>
                                  <w:pPr>
                                    <w:pStyle w:val="TableParagraph"/>
                                    <w:spacing w:line="201" w:lineRule="exact"/>
                                    <w:ind w:left="122"/>
                                    <w:rPr>
                                      <w:sz w:val="24"/>
                                    </w:rPr>
                                  </w:pPr>
                                  <w:r>
                                    <w:rPr>
                                      <w:w w:val="115"/>
                                      <w:sz w:val="24"/>
                                    </w:rPr>
                                    <w:t>RMS</w:t>
                                  </w:r>
                                  <w:r>
                                    <w:rPr>
                                      <w:spacing w:val="2"/>
                                      <w:w w:val="115"/>
                                      <w:sz w:val="24"/>
                                    </w:rPr>
                                    <w:t> </w:t>
                                  </w:r>
                                  <w:r>
                                    <w:rPr>
                                      <w:w w:val="115"/>
                                      <w:sz w:val="24"/>
                                    </w:rPr>
                                    <w:t>Error</w:t>
                                  </w:r>
                                  <w:r>
                                    <w:rPr>
                                      <w:spacing w:val="3"/>
                                      <w:w w:val="115"/>
                                      <w:sz w:val="24"/>
                                    </w:rPr>
                                    <w:t> </w:t>
                                  </w:r>
                                  <w:r>
                                    <w:rPr>
                                      <w:spacing w:val="5"/>
                                      <w:w w:val="115"/>
                                      <w:sz w:val="24"/>
                                    </w:rPr>
                                    <w:t>(</w:t>
                                  </w:r>
                                  <w:r>
                                    <w:rPr>
                                      <w:spacing w:val="5"/>
                                      <w:w w:val="115"/>
                                      <w:sz w:val="24"/>
                                      <w:u w:val="single"/>
                                      <w:vertAlign w:val="superscript"/>
                                    </w:rPr>
                                    <w:t>rad</w:t>
                                  </w:r>
                                  <w:r>
                                    <w:rPr>
                                      <w:spacing w:val="5"/>
                                      <w:w w:val="115"/>
                                      <w:sz w:val="24"/>
                                      <w:vertAlign w:val="baseline"/>
                                    </w:rPr>
                                    <w:t>)</w:t>
                                  </w:r>
                                </w:p>
                                <w:p>
                                  <w:pPr>
                                    <w:pStyle w:val="TableParagraph"/>
                                    <w:spacing w:line="68" w:lineRule="exact"/>
                                    <w:ind w:right="316"/>
                                    <w:jc w:val="right"/>
                                    <w:rPr>
                                      <w:sz w:val="16"/>
                                    </w:rPr>
                                  </w:pPr>
                                  <w:r>
                                    <w:rPr>
                                      <w:spacing w:val="-10"/>
                                      <w:w w:val="105"/>
                                      <w:sz w:val="16"/>
                                    </w:rPr>
                                    <w:t>s</w:t>
                                  </w:r>
                                </w:p>
                              </w:tc>
                              <w:tc>
                                <w:tcPr>
                                  <w:tcW w:w="1417" w:type="dxa"/>
                                </w:tcPr>
                                <w:p>
                                  <w:pPr>
                                    <w:pStyle w:val="TableParagraph"/>
                                    <w:spacing w:line="268" w:lineRule="exact"/>
                                    <w:ind w:left="11" w:right="3"/>
                                    <w:jc w:val="center"/>
                                    <w:rPr>
                                      <w:sz w:val="24"/>
                                    </w:rPr>
                                  </w:pPr>
                                  <w:r>
                                    <w:rPr>
                                      <w:spacing w:val="-2"/>
                                      <w:sz w:val="24"/>
                                    </w:rPr>
                                    <w:t>0.0026</w:t>
                                  </w:r>
                                </w:p>
                              </w:tc>
                              <w:tc>
                                <w:tcPr>
                                  <w:tcW w:w="1131" w:type="dxa"/>
                                </w:tcPr>
                                <w:p>
                                  <w:pPr>
                                    <w:pStyle w:val="TableParagraph"/>
                                    <w:spacing w:line="268" w:lineRule="exact"/>
                                    <w:ind w:left="10"/>
                                    <w:jc w:val="center"/>
                                    <w:rPr>
                                      <w:sz w:val="24"/>
                                    </w:rPr>
                                  </w:pPr>
                                  <w:r>
                                    <w:rPr>
                                      <w:spacing w:val="-2"/>
                                      <w:sz w:val="24"/>
                                    </w:rPr>
                                    <w:t>0.0017</w:t>
                                  </w:r>
                                </w:p>
                              </w:tc>
                              <w:tc>
                                <w:tcPr>
                                  <w:tcW w:w="1417" w:type="dxa"/>
                                </w:tcPr>
                                <w:p>
                                  <w:pPr>
                                    <w:pStyle w:val="TableParagraph"/>
                                    <w:spacing w:line="268" w:lineRule="exact"/>
                                    <w:ind w:left="11"/>
                                    <w:jc w:val="center"/>
                                    <w:rPr>
                                      <w:sz w:val="24"/>
                                    </w:rPr>
                                  </w:pPr>
                                  <w:r>
                                    <w:rPr>
                                      <w:spacing w:val="-2"/>
                                      <w:sz w:val="24"/>
                                    </w:rPr>
                                    <w:t>0.0040</w:t>
                                  </w:r>
                                </w:p>
                              </w:tc>
                            </w:tr>
                            <w:tr>
                              <w:trPr>
                                <w:trHeight w:val="286" w:hRule="atLeast"/>
                              </w:trPr>
                              <w:tc>
                                <w:tcPr>
                                  <w:tcW w:w="1944" w:type="dxa"/>
                                </w:tcPr>
                                <w:p>
                                  <w:pPr>
                                    <w:pStyle w:val="TableParagraph"/>
                                    <w:spacing w:line="266" w:lineRule="exact"/>
                                    <w:ind w:left="8"/>
                                    <w:jc w:val="center"/>
                                    <w:rPr>
                                      <w:sz w:val="24"/>
                                    </w:rPr>
                                  </w:pPr>
                                  <w:r>
                                    <w:rPr>
                                      <w:spacing w:val="-5"/>
                                      <w:w w:val="120"/>
                                      <w:sz w:val="24"/>
                                    </w:rPr>
                                    <w:t>SNR</w:t>
                                  </w:r>
                                </w:p>
                              </w:tc>
                              <w:tc>
                                <w:tcPr>
                                  <w:tcW w:w="1417" w:type="dxa"/>
                                </w:tcPr>
                                <w:p>
                                  <w:pPr>
                                    <w:pStyle w:val="TableParagraph"/>
                                    <w:spacing w:line="266" w:lineRule="exact"/>
                                    <w:ind w:left="11" w:right="2"/>
                                    <w:jc w:val="center"/>
                                    <w:rPr>
                                      <w:sz w:val="24"/>
                                    </w:rPr>
                                  </w:pPr>
                                  <w:r>
                                    <w:rPr>
                                      <w:spacing w:val="-2"/>
                                      <w:sz w:val="24"/>
                                    </w:rPr>
                                    <w:t>1.5381e+03</w:t>
                                  </w:r>
                                </w:p>
                              </w:tc>
                              <w:tc>
                                <w:tcPr>
                                  <w:tcW w:w="1131" w:type="dxa"/>
                                </w:tcPr>
                                <w:p>
                                  <w:pPr>
                                    <w:pStyle w:val="TableParagraph"/>
                                    <w:spacing w:line="266" w:lineRule="exact"/>
                                    <w:ind w:left="10"/>
                                    <w:jc w:val="center"/>
                                    <w:rPr>
                                      <w:sz w:val="24"/>
                                    </w:rPr>
                                  </w:pPr>
                                  <w:r>
                                    <w:rPr>
                                      <w:spacing w:val="-2"/>
                                      <w:sz w:val="24"/>
                                    </w:rPr>
                                    <w:t>219.0401</w:t>
                                  </w:r>
                                </w:p>
                              </w:tc>
                              <w:tc>
                                <w:tcPr>
                                  <w:tcW w:w="1417" w:type="dxa"/>
                                </w:tcPr>
                                <w:p>
                                  <w:pPr>
                                    <w:pStyle w:val="TableParagraph"/>
                                    <w:spacing w:line="266" w:lineRule="exact"/>
                                    <w:ind w:left="11"/>
                                    <w:jc w:val="center"/>
                                    <w:rPr>
                                      <w:sz w:val="24"/>
                                    </w:rPr>
                                  </w:pPr>
                                  <w:r>
                                    <w:rPr>
                                      <w:spacing w:val="-2"/>
                                      <w:sz w:val="24"/>
                                    </w:rPr>
                                    <w:t>3.1921e+03</w:t>
                                  </w:r>
                                </w:p>
                              </w:tc>
                            </w:tr>
                          </w:tbl>
                          <w:p>
                            <w:pPr>
                              <w:pStyle w:val="BodyText"/>
                            </w:pPr>
                          </w:p>
                        </w:txbxContent>
                      </wps:txbx>
                      <wps:bodyPr wrap="square" lIns="0" tIns="0" rIns="0" bIns="0" rtlCol="0">
                        <a:noAutofit/>
                      </wps:bodyPr>
                    </wps:wsp>
                  </a:graphicData>
                </a:graphic>
              </wp:anchor>
            </w:drawing>
          </mc:Choice>
          <mc:Fallback>
            <w:pict>
              <v:shape style="position:absolute;margin-left:159.524002pt;margin-top:12.444125pt;width:302pt;height:60pt;mso-position-horizontal-relative:page;mso-position-vertical-relative:paragraph;z-index:15824896" type="#_x0000_t202" id="docshape15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1417"/>
                        <w:gridCol w:w="1131"/>
                        <w:gridCol w:w="1417"/>
                      </w:tblGrid>
                      <w:tr>
                        <w:trPr>
                          <w:trHeight w:val="286" w:hRule="atLeast"/>
                        </w:trPr>
                        <w:tc>
                          <w:tcPr>
                            <w:tcW w:w="1944" w:type="dxa"/>
                          </w:tcPr>
                          <w:p>
                            <w:pPr>
                              <w:pStyle w:val="TableParagraph"/>
                              <w:rPr>
                                <w:rFonts w:ascii="Times New Roman"/>
                                <w:sz w:val="20"/>
                              </w:rPr>
                            </w:pPr>
                          </w:p>
                        </w:tc>
                        <w:tc>
                          <w:tcPr>
                            <w:tcW w:w="1417" w:type="dxa"/>
                          </w:tcPr>
                          <w:p>
                            <w:pPr>
                              <w:pStyle w:val="TableParagraph"/>
                              <w:spacing w:line="266" w:lineRule="exact"/>
                              <w:ind w:left="11" w:right="2"/>
                              <w:jc w:val="center"/>
                              <w:rPr>
                                <w:sz w:val="24"/>
                              </w:rPr>
                            </w:pPr>
                            <w:r>
                              <w:rPr>
                                <w:spacing w:val="-4"/>
                                <w:sz w:val="24"/>
                              </w:rPr>
                              <w:t>Mean</w:t>
                            </w:r>
                          </w:p>
                        </w:tc>
                        <w:tc>
                          <w:tcPr>
                            <w:tcW w:w="1131" w:type="dxa"/>
                          </w:tcPr>
                          <w:p>
                            <w:pPr>
                              <w:pStyle w:val="TableParagraph"/>
                              <w:spacing w:line="266" w:lineRule="exact"/>
                              <w:ind w:left="10"/>
                              <w:jc w:val="center"/>
                              <w:rPr>
                                <w:sz w:val="24"/>
                              </w:rPr>
                            </w:pPr>
                            <w:r>
                              <w:rPr>
                                <w:spacing w:val="-5"/>
                                <w:w w:val="105"/>
                                <w:sz w:val="24"/>
                              </w:rPr>
                              <w:t>Min</w:t>
                            </w:r>
                          </w:p>
                        </w:tc>
                        <w:tc>
                          <w:tcPr>
                            <w:tcW w:w="1417" w:type="dxa"/>
                          </w:tcPr>
                          <w:p>
                            <w:pPr>
                              <w:pStyle w:val="TableParagraph"/>
                              <w:spacing w:line="266" w:lineRule="exact"/>
                              <w:ind w:left="11"/>
                              <w:jc w:val="center"/>
                              <w:rPr>
                                <w:sz w:val="24"/>
                              </w:rPr>
                            </w:pPr>
                            <w:r>
                              <w:rPr>
                                <w:spacing w:val="-5"/>
                                <w:w w:val="105"/>
                                <w:sz w:val="24"/>
                              </w:rPr>
                              <w:t>Max</w:t>
                            </w:r>
                          </w:p>
                        </w:tc>
                      </w:tr>
                      <w:tr>
                        <w:trPr>
                          <w:trHeight w:val="289" w:hRule="atLeast"/>
                        </w:trPr>
                        <w:tc>
                          <w:tcPr>
                            <w:tcW w:w="1944" w:type="dxa"/>
                          </w:tcPr>
                          <w:p>
                            <w:pPr>
                              <w:pStyle w:val="TableParagraph"/>
                              <w:spacing w:line="201" w:lineRule="exact"/>
                              <w:ind w:left="436"/>
                              <w:rPr>
                                <w:sz w:val="24"/>
                              </w:rPr>
                            </w:pPr>
                            <w:r>
                              <w:rPr>
                                <w:w w:val="115"/>
                                <w:sz w:val="24"/>
                              </w:rPr>
                              <w:t>RMS</w:t>
                            </w:r>
                            <w:r>
                              <w:rPr>
                                <w:spacing w:val="14"/>
                                <w:w w:val="115"/>
                                <w:sz w:val="24"/>
                              </w:rPr>
                              <w:t> </w:t>
                            </w:r>
                            <w:r>
                              <w:rPr>
                                <w:spacing w:val="5"/>
                                <w:w w:val="115"/>
                                <w:sz w:val="24"/>
                              </w:rPr>
                              <w:t>(</w:t>
                            </w:r>
                            <w:r>
                              <w:rPr>
                                <w:spacing w:val="5"/>
                                <w:w w:val="115"/>
                                <w:sz w:val="24"/>
                                <w:u w:val="single"/>
                                <w:vertAlign w:val="superscript"/>
                              </w:rPr>
                              <w:t>rad</w:t>
                            </w:r>
                            <w:r>
                              <w:rPr>
                                <w:spacing w:val="5"/>
                                <w:w w:val="115"/>
                                <w:sz w:val="24"/>
                                <w:vertAlign w:val="baseline"/>
                              </w:rPr>
                              <w:t>)</w:t>
                            </w:r>
                          </w:p>
                          <w:p>
                            <w:pPr>
                              <w:pStyle w:val="TableParagraph"/>
                              <w:spacing w:line="68" w:lineRule="exact"/>
                              <w:ind w:left="1235"/>
                              <w:rPr>
                                <w:sz w:val="16"/>
                              </w:rPr>
                            </w:pPr>
                            <w:r>
                              <w:rPr>
                                <w:spacing w:val="-10"/>
                                <w:w w:val="105"/>
                                <w:sz w:val="16"/>
                              </w:rPr>
                              <w:t>s</w:t>
                            </w:r>
                          </w:p>
                        </w:tc>
                        <w:tc>
                          <w:tcPr>
                            <w:tcW w:w="1417" w:type="dxa"/>
                          </w:tcPr>
                          <w:p>
                            <w:pPr>
                              <w:pStyle w:val="TableParagraph"/>
                              <w:spacing w:line="268" w:lineRule="exact"/>
                              <w:ind w:left="11" w:right="3"/>
                              <w:jc w:val="center"/>
                              <w:rPr>
                                <w:sz w:val="24"/>
                              </w:rPr>
                            </w:pPr>
                            <w:r>
                              <w:rPr>
                                <w:spacing w:val="-2"/>
                                <w:sz w:val="24"/>
                              </w:rPr>
                              <w:t>0.0906</w:t>
                            </w:r>
                          </w:p>
                        </w:tc>
                        <w:tc>
                          <w:tcPr>
                            <w:tcW w:w="1131" w:type="dxa"/>
                          </w:tcPr>
                          <w:p>
                            <w:pPr>
                              <w:pStyle w:val="TableParagraph"/>
                              <w:spacing w:line="268" w:lineRule="exact"/>
                              <w:ind w:left="10"/>
                              <w:jc w:val="center"/>
                              <w:rPr>
                                <w:sz w:val="24"/>
                              </w:rPr>
                            </w:pPr>
                            <w:r>
                              <w:rPr>
                                <w:spacing w:val="-2"/>
                                <w:sz w:val="24"/>
                              </w:rPr>
                              <w:t>0.0373</w:t>
                            </w:r>
                          </w:p>
                        </w:tc>
                        <w:tc>
                          <w:tcPr>
                            <w:tcW w:w="1417" w:type="dxa"/>
                          </w:tcPr>
                          <w:p>
                            <w:pPr>
                              <w:pStyle w:val="TableParagraph"/>
                              <w:spacing w:line="268" w:lineRule="exact"/>
                              <w:ind w:left="11"/>
                              <w:jc w:val="center"/>
                              <w:rPr>
                                <w:sz w:val="24"/>
                              </w:rPr>
                            </w:pPr>
                            <w:r>
                              <w:rPr>
                                <w:spacing w:val="-2"/>
                                <w:sz w:val="24"/>
                              </w:rPr>
                              <w:t>0.1466</w:t>
                            </w:r>
                          </w:p>
                        </w:tc>
                      </w:tr>
                      <w:tr>
                        <w:trPr>
                          <w:trHeight w:val="289" w:hRule="atLeast"/>
                        </w:trPr>
                        <w:tc>
                          <w:tcPr>
                            <w:tcW w:w="1944" w:type="dxa"/>
                          </w:tcPr>
                          <w:p>
                            <w:pPr>
                              <w:pStyle w:val="TableParagraph"/>
                              <w:spacing w:line="201" w:lineRule="exact"/>
                              <w:ind w:left="122"/>
                              <w:rPr>
                                <w:sz w:val="24"/>
                              </w:rPr>
                            </w:pPr>
                            <w:r>
                              <w:rPr>
                                <w:w w:val="115"/>
                                <w:sz w:val="24"/>
                              </w:rPr>
                              <w:t>RMS</w:t>
                            </w:r>
                            <w:r>
                              <w:rPr>
                                <w:spacing w:val="2"/>
                                <w:w w:val="115"/>
                                <w:sz w:val="24"/>
                              </w:rPr>
                              <w:t> </w:t>
                            </w:r>
                            <w:r>
                              <w:rPr>
                                <w:w w:val="115"/>
                                <w:sz w:val="24"/>
                              </w:rPr>
                              <w:t>Error</w:t>
                            </w:r>
                            <w:r>
                              <w:rPr>
                                <w:spacing w:val="3"/>
                                <w:w w:val="115"/>
                                <w:sz w:val="24"/>
                              </w:rPr>
                              <w:t> </w:t>
                            </w:r>
                            <w:r>
                              <w:rPr>
                                <w:spacing w:val="5"/>
                                <w:w w:val="115"/>
                                <w:sz w:val="24"/>
                              </w:rPr>
                              <w:t>(</w:t>
                            </w:r>
                            <w:r>
                              <w:rPr>
                                <w:spacing w:val="5"/>
                                <w:w w:val="115"/>
                                <w:sz w:val="24"/>
                                <w:u w:val="single"/>
                                <w:vertAlign w:val="superscript"/>
                              </w:rPr>
                              <w:t>rad</w:t>
                            </w:r>
                            <w:r>
                              <w:rPr>
                                <w:spacing w:val="5"/>
                                <w:w w:val="115"/>
                                <w:sz w:val="24"/>
                                <w:vertAlign w:val="baseline"/>
                              </w:rPr>
                              <w:t>)</w:t>
                            </w:r>
                          </w:p>
                          <w:p>
                            <w:pPr>
                              <w:pStyle w:val="TableParagraph"/>
                              <w:spacing w:line="68" w:lineRule="exact"/>
                              <w:ind w:right="316"/>
                              <w:jc w:val="right"/>
                              <w:rPr>
                                <w:sz w:val="16"/>
                              </w:rPr>
                            </w:pPr>
                            <w:r>
                              <w:rPr>
                                <w:spacing w:val="-10"/>
                                <w:w w:val="105"/>
                                <w:sz w:val="16"/>
                              </w:rPr>
                              <w:t>s</w:t>
                            </w:r>
                          </w:p>
                        </w:tc>
                        <w:tc>
                          <w:tcPr>
                            <w:tcW w:w="1417" w:type="dxa"/>
                          </w:tcPr>
                          <w:p>
                            <w:pPr>
                              <w:pStyle w:val="TableParagraph"/>
                              <w:spacing w:line="268" w:lineRule="exact"/>
                              <w:ind w:left="11" w:right="3"/>
                              <w:jc w:val="center"/>
                              <w:rPr>
                                <w:sz w:val="24"/>
                              </w:rPr>
                            </w:pPr>
                            <w:r>
                              <w:rPr>
                                <w:spacing w:val="-2"/>
                                <w:sz w:val="24"/>
                              </w:rPr>
                              <w:t>0.0026</w:t>
                            </w:r>
                          </w:p>
                        </w:tc>
                        <w:tc>
                          <w:tcPr>
                            <w:tcW w:w="1131" w:type="dxa"/>
                          </w:tcPr>
                          <w:p>
                            <w:pPr>
                              <w:pStyle w:val="TableParagraph"/>
                              <w:spacing w:line="268" w:lineRule="exact"/>
                              <w:ind w:left="10"/>
                              <w:jc w:val="center"/>
                              <w:rPr>
                                <w:sz w:val="24"/>
                              </w:rPr>
                            </w:pPr>
                            <w:r>
                              <w:rPr>
                                <w:spacing w:val="-2"/>
                                <w:sz w:val="24"/>
                              </w:rPr>
                              <w:t>0.0017</w:t>
                            </w:r>
                          </w:p>
                        </w:tc>
                        <w:tc>
                          <w:tcPr>
                            <w:tcW w:w="1417" w:type="dxa"/>
                          </w:tcPr>
                          <w:p>
                            <w:pPr>
                              <w:pStyle w:val="TableParagraph"/>
                              <w:spacing w:line="268" w:lineRule="exact"/>
                              <w:ind w:left="11"/>
                              <w:jc w:val="center"/>
                              <w:rPr>
                                <w:sz w:val="24"/>
                              </w:rPr>
                            </w:pPr>
                            <w:r>
                              <w:rPr>
                                <w:spacing w:val="-2"/>
                                <w:sz w:val="24"/>
                              </w:rPr>
                              <w:t>0.0040</w:t>
                            </w:r>
                          </w:p>
                        </w:tc>
                      </w:tr>
                      <w:tr>
                        <w:trPr>
                          <w:trHeight w:val="286" w:hRule="atLeast"/>
                        </w:trPr>
                        <w:tc>
                          <w:tcPr>
                            <w:tcW w:w="1944" w:type="dxa"/>
                          </w:tcPr>
                          <w:p>
                            <w:pPr>
                              <w:pStyle w:val="TableParagraph"/>
                              <w:spacing w:line="266" w:lineRule="exact"/>
                              <w:ind w:left="8"/>
                              <w:jc w:val="center"/>
                              <w:rPr>
                                <w:sz w:val="24"/>
                              </w:rPr>
                            </w:pPr>
                            <w:r>
                              <w:rPr>
                                <w:spacing w:val="-5"/>
                                <w:w w:val="120"/>
                                <w:sz w:val="24"/>
                              </w:rPr>
                              <w:t>SNR</w:t>
                            </w:r>
                          </w:p>
                        </w:tc>
                        <w:tc>
                          <w:tcPr>
                            <w:tcW w:w="1417" w:type="dxa"/>
                          </w:tcPr>
                          <w:p>
                            <w:pPr>
                              <w:pStyle w:val="TableParagraph"/>
                              <w:spacing w:line="266" w:lineRule="exact"/>
                              <w:ind w:left="11" w:right="2"/>
                              <w:jc w:val="center"/>
                              <w:rPr>
                                <w:sz w:val="24"/>
                              </w:rPr>
                            </w:pPr>
                            <w:r>
                              <w:rPr>
                                <w:spacing w:val="-2"/>
                                <w:sz w:val="24"/>
                              </w:rPr>
                              <w:t>1.5381e+03</w:t>
                            </w:r>
                          </w:p>
                        </w:tc>
                        <w:tc>
                          <w:tcPr>
                            <w:tcW w:w="1131" w:type="dxa"/>
                          </w:tcPr>
                          <w:p>
                            <w:pPr>
                              <w:pStyle w:val="TableParagraph"/>
                              <w:spacing w:line="266" w:lineRule="exact"/>
                              <w:ind w:left="10"/>
                              <w:jc w:val="center"/>
                              <w:rPr>
                                <w:sz w:val="24"/>
                              </w:rPr>
                            </w:pPr>
                            <w:r>
                              <w:rPr>
                                <w:spacing w:val="-2"/>
                                <w:sz w:val="24"/>
                              </w:rPr>
                              <w:t>219.0401</w:t>
                            </w:r>
                          </w:p>
                        </w:tc>
                        <w:tc>
                          <w:tcPr>
                            <w:tcW w:w="1417" w:type="dxa"/>
                          </w:tcPr>
                          <w:p>
                            <w:pPr>
                              <w:pStyle w:val="TableParagraph"/>
                              <w:spacing w:line="266" w:lineRule="exact"/>
                              <w:ind w:left="11"/>
                              <w:jc w:val="center"/>
                              <w:rPr>
                                <w:sz w:val="24"/>
                              </w:rPr>
                            </w:pPr>
                            <w:r>
                              <w:rPr>
                                <w:spacing w:val="-2"/>
                                <w:sz w:val="24"/>
                              </w:rPr>
                              <w:t>3.1921e+03</w:t>
                            </w:r>
                          </w:p>
                        </w:tc>
                      </w:tr>
                    </w:tbl>
                    <w:p>
                      <w:pPr>
                        <w:pStyle w:val="BodyText"/>
                      </w:pPr>
                    </w:p>
                  </w:txbxContent>
                </v:textbox>
                <w10:wrap type="none"/>
              </v:shape>
            </w:pict>
          </mc:Fallback>
        </mc:AlternateContent>
      </w:r>
      <w:r>
        <w:rPr>
          <w:w w:val="105"/>
        </w:rPr>
        <w:t>Table</w:t>
      </w:r>
      <w:r>
        <w:rPr>
          <w:spacing w:val="41"/>
          <w:w w:val="105"/>
        </w:rPr>
        <w:t> </w:t>
      </w:r>
      <w:r>
        <w:rPr>
          <w:w w:val="105"/>
        </w:rPr>
        <w:t>4.2:</w:t>
      </w:r>
      <w:r>
        <w:rPr>
          <w:spacing w:val="75"/>
          <w:w w:val="105"/>
        </w:rPr>
        <w:t> </w:t>
      </w:r>
      <w:bookmarkStart w:name="_bookmark128" w:id="172"/>
      <w:bookmarkEnd w:id="172"/>
      <w:r>
        <w:rPr>
          <w:w w:val="105"/>
        </w:rPr>
        <w:t>PCA</w:t>
      </w:r>
      <w:r>
        <w:rPr>
          <w:spacing w:val="42"/>
          <w:w w:val="105"/>
        </w:rPr>
        <w:t> </w:t>
      </w:r>
      <w:r>
        <w:rPr>
          <w:w w:val="105"/>
        </w:rPr>
        <w:t>Rotation</w:t>
      </w:r>
      <w:r>
        <w:rPr>
          <w:spacing w:val="41"/>
          <w:w w:val="105"/>
        </w:rPr>
        <w:t> </w:t>
      </w:r>
      <w:r>
        <w:rPr>
          <w:w w:val="105"/>
        </w:rPr>
        <w:t>Matrix</w:t>
      </w:r>
      <w:r>
        <w:rPr>
          <w:spacing w:val="43"/>
          <w:w w:val="105"/>
        </w:rPr>
        <w:t> </w:t>
      </w:r>
      <w:r>
        <w:rPr>
          <w:w w:val="105"/>
        </w:rPr>
        <w:t>Estimation</w:t>
      </w:r>
      <w:r>
        <w:rPr>
          <w:spacing w:val="42"/>
          <w:w w:val="105"/>
        </w:rPr>
        <w:t> </w:t>
      </w:r>
      <w:r>
        <w:rPr>
          <w:w w:val="105"/>
        </w:rPr>
        <w:t>Error</w:t>
      </w:r>
      <w:r>
        <w:rPr>
          <w:spacing w:val="42"/>
          <w:w w:val="105"/>
        </w:rPr>
        <w:t> </w:t>
      </w:r>
      <w:r>
        <w:rPr>
          <w:spacing w:val="-2"/>
          <w:w w:val="105"/>
        </w:rPr>
        <w:t>Statistics</w:t>
      </w:r>
    </w:p>
    <w:p>
      <w:pPr>
        <w:pStyle w:val="BodyText"/>
      </w:pPr>
    </w:p>
    <w:p>
      <w:pPr>
        <w:pStyle w:val="BodyText"/>
      </w:pPr>
    </w:p>
    <w:p>
      <w:pPr>
        <w:pStyle w:val="BodyText"/>
      </w:pPr>
    </w:p>
    <w:p>
      <w:pPr>
        <w:pStyle w:val="BodyText"/>
      </w:pPr>
    </w:p>
    <w:p>
      <w:pPr>
        <w:pStyle w:val="BodyText"/>
        <w:spacing w:before="5"/>
      </w:pPr>
    </w:p>
    <w:p>
      <w:pPr>
        <w:pStyle w:val="Heading2"/>
        <w:numPr>
          <w:ilvl w:val="1"/>
          <w:numId w:val="17"/>
        </w:numPr>
        <w:tabs>
          <w:tab w:pos="1042" w:val="left" w:leader="none"/>
        </w:tabs>
        <w:spacing w:line="240" w:lineRule="auto" w:before="0" w:after="0"/>
        <w:ind w:left="1042" w:right="0" w:hanging="882"/>
        <w:jc w:val="left"/>
      </w:pPr>
      <w:bookmarkStart w:name="Feature Selection" w:id="173"/>
      <w:bookmarkEnd w:id="173"/>
      <w:r>
        <w:rPr>
          <w:b w:val="0"/>
        </w:rPr>
      </w:r>
      <w:bookmarkStart w:name="_bookmark129" w:id="174"/>
      <w:bookmarkEnd w:id="174"/>
      <w:r>
        <w:rPr>
          <w:b w:val="0"/>
        </w:rPr>
      </w:r>
      <w:r>
        <w:rPr>
          <w:w w:val="120"/>
        </w:rPr>
        <w:t>Feature</w:t>
      </w:r>
      <w:r>
        <w:rPr>
          <w:spacing w:val="1"/>
          <w:w w:val="120"/>
        </w:rPr>
        <w:t> </w:t>
      </w:r>
      <w:r>
        <w:rPr>
          <w:spacing w:val="-2"/>
          <w:w w:val="120"/>
        </w:rPr>
        <w:t>Selection</w:t>
      </w:r>
    </w:p>
    <w:p>
      <w:pPr>
        <w:pStyle w:val="BodyText"/>
        <w:spacing w:line="237" w:lineRule="auto" w:before="328"/>
        <w:ind w:left="160" w:right="896" w:firstLine="351"/>
        <w:jc w:val="both"/>
      </w:pPr>
      <w:r>
        <w:rPr>
          <w:w w:val="105"/>
        </w:rPr>
        <w:t>To build the</w:t>
      </w:r>
      <w:r>
        <w:rPr>
          <w:w w:val="105"/>
        </w:rPr>
        <w:t> feature</w:t>
      </w:r>
      <w:r>
        <w:rPr>
          <w:w w:val="105"/>
        </w:rPr>
        <w:t> vector</w:t>
      </w:r>
      <w:r>
        <w:rPr>
          <w:w w:val="105"/>
        </w:rPr>
        <w:t> for training</w:t>
      </w:r>
      <w:r>
        <w:rPr>
          <w:w w:val="105"/>
        </w:rPr>
        <w:t> and classification,</w:t>
      </w:r>
      <w:r>
        <w:rPr>
          <w:w w:val="105"/>
        </w:rPr>
        <w:t> the</w:t>
      </w:r>
      <w:r>
        <w:rPr>
          <w:w w:val="105"/>
        </w:rPr>
        <w:t> velocity</w:t>
      </w:r>
      <w:r>
        <w:rPr>
          <w:w w:val="105"/>
        </w:rPr>
        <w:t> and angular </w:t>
      </w:r>
      <w:r>
        <w:rPr/>
        <w:t>velocity signals were selected as relevant features that could help to classify the manoeuvres. </w:t>
      </w:r>
      <w:r>
        <w:rPr>
          <w:w w:val="105"/>
        </w:rPr>
        <w:t>A</w:t>
      </w:r>
      <w:r>
        <w:rPr>
          <w:spacing w:val="-6"/>
          <w:w w:val="105"/>
        </w:rPr>
        <w:t> </w:t>
      </w:r>
      <w:r>
        <w:rPr>
          <w:w w:val="105"/>
        </w:rPr>
        <w:t>sliding</w:t>
      </w:r>
      <w:r>
        <w:rPr>
          <w:spacing w:val="-6"/>
          <w:w w:val="105"/>
        </w:rPr>
        <w:t> </w:t>
      </w:r>
      <w:r>
        <w:rPr>
          <w:w w:val="105"/>
        </w:rPr>
        <w:t>window</w:t>
      </w:r>
      <w:r>
        <w:rPr>
          <w:spacing w:val="-6"/>
          <w:w w:val="105"/>
        </w:rPr>
        <w:t> </w:t>
      </w:r>
      <w:r>
        <w:rPr>
          <w:w w:val="105"/>
        </w:rPr>
        <w:t>was</w:t>
      </w:r>
      <w:r>
        <w:rPr>
          <w:spacing w:val="-6"/>
          <w:w w:val="105"/>
        </w:rPr>
        <w:t> </w:t>
      </w:r>
      <w:r>
        <w:rPr>
          <w:w w:val="105"/>
        </w:rPr>
        <w:t>used</w:t>
      </w:r>
      <w:r>
        <w:rPr>
          <w:spacing w:val="-6"/>
          <w:w w:val="105"/>
        </w:rPr>
        <w:t> </w:t>
      </w:r>
      <w:r>
        <w:rPr>
          <w:w w:val="105"/>
        </w:rPr>
        <w:t>on</w:t>
      </w:r>
      <w:r>
        <w:rPr>
          <w:spacing w:val="-6"/>
          <w:w w:val="105"/>
        </w:rPr>
        <w:t> </w:t>
      </w:r>
      <w:r>
        <w:rPr>
          <w:w w:val="105"/>
        </w:rPr>
        <w:t>the</w:t>
      </w:r>
      <w:r>
        <w:rPr>
          <w:spacing w:val="-6"/>
          <w:w w:val="105"/>
        </w:rPr>
        <w:t> </w:t>
      </w:r>
      <w:r>
        <w:rPr>
          <w:w w:val="105"/>
        </w:rPr>
        <w:t>Gyro</w:t>
      </w:r>
      <w:r>
        <w:rPr>
          <w:spacing w:val="-6"/>
          <w:w w:val="105"/>
        </w:rPr>
        <w:t> </w:t>
      </w:r>
      <w:r>
        <w:rPr>
          <w:w w:val="105"/>
        </w:rPr>
        <w:t>PCA</w:t>
      </w:r>
      <w:r>
        <w:rPr>
          <w:spacing w:val="-6"/>
          <w:w w:val="105"/>
        </w:rPr>
        <w:t> </w:t>
      </w:r>
      <w:r>
        <w:rPr>
          <w:w w:val="105"/>
        </w:rPr>
        <w:t>signal</w:t>
      </w:r>
      <w:r>
        <w:rPr>
          <w:spacing w:val="-6"/>
          <w:w w:val="105"/>
        </w:rPr>
        <w:t> </w:t>
      </w:r>
      <w:r>
        <w:rPr>
          <w:w w:val="105"/>
        </w:rPr>
        <w:t>described</w:t>
      </w:r>
      <w:r>
        <w:rPr>
          <w:spacing w:val="-6"/>
          <w:w w:val="105"/>
        </w:rPr>
        <w:t> </w:t>
      </w:r>
      <w:r>
        <w:rPr>
          <w:w w:val="105"/>
        </w:rPr>
        <w:t>in</w:t>
      </w:r>
      <w:r>
        <w:rPr>
          <w:spacing w:val="-6"/>
          <w:w w:val="105"/>
        </w:rPr>
        <w:t> </w:t>
      </w:r>
      <w:r>
        <w:rPr>
          <w:w w:val="105"/>
        </w:rPr>
        <w:t>Section</w:t>
      </w:r>
      <w:r>
        <w:rPr>
          <w:spacing w:val="-6"/>
          <w:w w:val="105"/>
        </w:rPr>
        <w:t> </w:t>
      </w:r>
      <w:hyperlink w:history="true" w:anchor="_bookmark126">
        <w:r>
          <w:rPr>
            <w:color w:val="0000FF"/>
            <w:w w:val="105"/>
          </w:rPr>
          <w:t>4.1</w:t>
        </w:r>
      </w:hyperlink>
      <w:r>
        <w:rPr>
          <w:color w:val="0000FF"/>
          <w:spacing w:val="-6"/>
          <w:w w:val="105"/>
        </w:rPr>
        <w:t> </w:t>
      </w:r>
      <w:r>
        <w:rPr>
          <w:w w:val="105"/>
        </w:rPr>
        <w:t>and</w:t>
      </w:r>
      <w:r>
        <w:rPr>
          <w:spacing w:val="-6"/>
          <w:w w:val="105"/>
        </w:rPr>
        <w:t> </w:t>
      </w:r>
      <w:r>
        <w:rPr>
          <w:w w:val="105"/>
        </w:rPr>
        <w:t>the</w:t>
      </w:r>
      <w:r>
        <w:rPr>
          <w:spacing w:val="-6"/>
          <w:w w:val="105"/>
        </w:rPr>
        <w:t> </w:t>
      </w:r>
      <w:r>
        <w:rPr>
          <w:w w:val="105"/>
        </w:rPr>
        <w:t>vehicle forward</w:t>
      </w:r>
      <w:r>
        <w:rPr>
          <w:spacing w:val="-14"/>
          <w:w w:val="105"/>
        </w:rPr>
        <w:t> </w:t>
      </w:r>
      <w:r>
        <w:rPr>
          <w:w w:val="105"/>
        </w:rPr>
        <w:t>linear</w:t>
      </w:r>
      <w:r>
        <w:rPr>
          <w:spacing w:val="-14"/>
          <w:w w:val="105"/>
        </w:rPr>
        <w:t> </w:t>
      </w:r>
      <w:r>
        <w:rPr>
          <w:w w:val="105"/>
        </w:rPr>
        <w:t>velocity</w:t>
      </w:r>
      <w:r>
        <w:rPr>
          <w:spacing w:val="-14"/>
          <w:w w:val="105"/>
        </w:rPr>
        <w:t> </w:t>
      </w:r>
      <w:r>
        <w:rPr>
          <w:w w:val="105"/>
        </w:rPr>
        <w:t>signal.</w:t>
      </w:r>
      <w:r>
        <w:rPr>
          <w:spacing w:val="10"/>
          <w:w w:val="105"/>
        </w:rPr>
        <w:t> </w:t>
      </w:r>
      <w:r>
        <w:rPr>
          <w:w w:val="105"/>
        </w:rPr>
        <w:t>A</w:t>
      </w:r>
      <w:r>
        <w:rPr>
          <w:spacing w:val="-14"/>
          <w:w w:val="105"/>
        </w:rPr>
        <w:t> </w:t>
      </w:r>
      <w:r>
        <w:rPr>
          <w:w w:val="105"/>
        </w:rPr>
        <w:t>window</w:t>
      </w:r>
      <w:r>
        <w:rPr>
          <w:spacing w:val="-14"/>
          <w:w w:val="105"/>
        </w:rPr>
        <w:t> </w:t>
      </w:r>
      <w:r>
        <w:rPr>
          <w:w w:val="105"/>
        </w:rPr>
        <w:t>size</w:t>
      </w:r>
      <w:r>
        <w:rPr>
          <w:spacing w:val="-15"/>
          <w:w w:val="105"/>
        </w:rPr>
        <w:t> </w:t>
      </w:r>
      <w:r>
        <w:rPr>
          <w:w w:val="105"/>
        </w:rPr>
        <w:t>variable</w:t>
      </w:r>
      <w:r>
        <w:rPr>
          <w:spacing w:val="-13"/>
          <w:w w:val="105"/>
        </w:rPr>
        <w:t> </w:t>
      </w:r>
      <w:r>
        <w:rPr>
          <w:i/>
          <w:w w:val="105"/>
        </w:rPr>
        <w:t>r</w:t>
      </w:r>
      <w:r>
        <w:rPr>
          <w:i/>
          <w:spacing w:val="-10"/>
          <w:w w:val="105"/>
        </w:rPr>
        <w:t> </w:t>
      </w:r>
      <w:r>
        <w:rPr>
          <w:w w:val="105"/>
        </w:rPr>
        <w:t>was</w:t>
      </w:r>
      <w:r>
        <w:rPr>
          <w:spacing w:val="-15"/>
          <w:w w:val="105"/>
        </w:rPr>
        <w:t> </w:t>
      </w:r>
      <w:r>
        <w:rPr>
          <w:w w:val="105"/>
        </w:rPr>
        <w:t>used</w:t>
      </w:r>
      <w:r>
        <w:rPr>
          <w:spacing w:val="-13"/>
          <w:w w:val="105"/>
        </w:rPr>
        <w:t> </w:t>
      </w:r>
      <w:r>
        <w:rPr>
          <w:w w:val="105"/>
        </w:rPr>
        <w:t>to</w:t>
      </w:r>
      <w:r>
        <w:rPr>
          <w:spacing w:val="-14"/>
          <w:w w:val="105"/>
        </w:rPr>
        <w:t> </w:t>
      </w:r>
      <w:r>
        <w:rPr>
          <w:w w:val="105"/>
        </w:rPr>
        <w:t>denote</w:t>
      </w:r>
      <w:r>
        <w:rPr>
          <w:spacing w:val="-15"/>
          <w:w w:val="105"/>
        </w:rPr>
        <w:t> </w:t>
      </w:r>
      <w:r>
        <w:rPr>
          <w:w w:val="105"/>
        </w:rPr>
        <w:t>the</w:t>
      </w:r>
      <w:r>
        <w:rPr>
          <w:spacing w:val="-13"/>
          <w:w w:val="105"/>
        </w:rPr>
        <w:t> </w:t>
      </w:r>
      <w:r>
        <w:rPr>
          <w:w w:val="105"/>
        </w:rPr>
        <w:t>window</w:t>
      </w:r>
      <w:r>
        <w:rPr>
          <w:spacing w:val="-15"/>
          <w:w w:val="105"/>
        </w:rPr>
        <w:t> </w:t>
      </w:r>
      <w:r>
        <w:rPr>
          <w:w w:val="105"/>
        </w:rPr>
        <w:t>size in</w:t>
      </w:r>
      <w:r>
        <w:rPr>
          <w:spacing w:val="-12"/>
          <w:w w:val="105"/>
        </w:rPr>
        <w:t> </w:t>
      </w:r>
      <w:r>
        <w:rPr>
          <w:w w:val="105"/>
        </w:rPr>
        <w:t>time</w:t>
      </w:r>
      <w:r>
        <w:rPr>
          <w:spacing w:val="-12"/>
          <w:w w:val="105"/>
        </w:rPr>
        <w:t> </w:t>
      </w:r>
      <w:r>
        <w:rPr>
          <w:w w:val="105"/>
        </w:rPr>
        <w:t>steps</w:t>
      </w:r>
      <w:r>
        <w:rPr>
          <w:spacing w:val="-12"/>
          <w:w w:val="105"/>
        </w:rPr>
        <w:t> </w:t>
      </w:r>
      <w:r>
        <w:rPr>
          <w:w w:val="105"/>
        </w:rPr>
        <w:t>as</w:t>
      </w:r>
      <w:r>
        <w:rPr>
          <w:spacing w:val="-12"/>
          <w:w w:val="105"/>
        </w:rPr>
        <w:t> </w:t>
      </w:r>
      <w:r>
        <w:rPr>
          <w:w w:val="105"/>
        </w:rPr>
        <w:t>seen</w:t>
      </w:r>
      <w:r>
        <w:rPr>
          <w:spacing w:val="-12"/>
          <w:w w:val="105"/>
        </w:rPr>
        <w:t> </w:t>
      </w:r>
      <w:r>
        <w:rPr>
          <w:w w:val="105"/>
        </w:rPr>
        <w:t>in</w:t>
      </w:r>
      <w:r>
        <w:rPr>
          <w:spacing w:val="-12"/>
          <w:w w:val="105"/>
        </w:rPr>
        <w:t> </w:t>
      </w:r>
      <w:r>
        <w:rPr>
          <w:w w:val="105"/>
        </w:rPr>
        <w:t>Equations</w:t>
      </w:r>
      <w:r>
        <w:rPr>
          <w:spacing w:val="-12"/>
          <w:w w:val="105"/>
        </w:rPr>
        <w:t> </w:t>
      </w:r>
      <w:hyperlink w:history="true" w:anchor="_bookmark130">
        <w:r>
          <w:rPr>
            <w:color w:val="0000FF"/>
            <w:w w:val="105"/>
          </w:rPr>
          <w:t>4.1</w:t>
        </w:r>
      </w:hyperlink>
      <w:r>
        <w:rPr>
          <w:color w:val="0000FF"/>
          <w:spacing w:val="-12"/>
          <w:w w:val="105"/>
        </w:rPr>
        <w:t> </w:t>
      </w:r>
      <w:r>
        <w:rPr>
          <w:w w:val="105"/>
        </w:rPr>
        <w:t>and</w:t>
      </w:r>
      <w:r>
        <w:rPr>
          <w:spacing w:val="-12"/>
          <w:w w:val="105"/>
        </w:rPr>
        <w:t> </w:t>
      </w:r>
      <w:hyperlink w:history="true" w:anchor="_bookmark131">
        <w:r>
          <w:rPr>
            <w:color w:val="0000FF"/>
            <w:w w:val="105"/>
          </w:rPr>
          <w:t>4.2</w:t>
        </w:r>
      </w:hyperlink>
      <w:r>
        <w:rPr>
          <w:w w:val="105"/>
        </w:rPr>
        <w:t>.</w:t>
      </w:r>
      <w:r>
        <w:rPr>
          <w:spacing w:val="12"/>
          <w:w w:val="105"/>
        </w:rPr>
        <w:t> </w:t>
      </w:r>
      <w:r>
        <w:rPr>
          <w:w w:val="105"/>
        </w:rPr>
        <w:t>To</w:t>
      </w:r>
      <w:r>
        <w:rPr>
          <w:spacing w:val="-12"/>
          <w:w w:val="105"/>
        </w:rPr>
        <w:t> </w:t>
      </w:r>
      <w:r>
        <w:rPr>
          <w:w w:val="105"/>
        </w:rPr>
        <w:t>ensure</w:t>
      </w:r>
      <w:r>
        <w:rPr>
          <w:spacing w:val="-12"/>
          <w:w w:val="105"/>
        </w:rPr>
        <w:t> </w:t>
      </w:r>
      <w:r>
        <w:rPr>
          <w:w w:val="105"/>
        </w:rPr>
        <w:t>the</w:t>
      </w:r>
      <w:r>
        <w:rPr>
          <w:spacing w:val="-12"/>
          <w:w w:val="105"/>
        </w:rPr>
        <w:t> </w:t>
      </w:r>
      <w:r>
        <w:rPr>
          <w:w w:val="105"/>
        </w:rPr>
        <w:t>values</w:t>
      </w:r>
      <w:r>
        <w:rPr>
          <w:spacing w:val="-12"/>
          <w:w w:val="105"/>
        </w:rPr>
        <w:t> </w:t>
      </w:r>
      <w:r>
        <w:rPr>
          <w:w w:val="105"/>
        </w:rPr>
        <w:t>from</w:t>
      </w:r>
      <w:r>
        <w:rPr>
          <w:spacing w:val="-12"/>
          <w:w w:val="105"/>
        </w:rPr>
        <w:t> </w:t>
      </w:r>
      <w:r>
        <w:rPr>
          <w:w w:val="105"/>
        </w:rPr>
        <w:t>both</w:t>
      </w:r>
      <w:r>
        <w:rPr>
          <w:spacing w:val="-12"/>
          <w:w w:val="105"/>
        </w:rPr>
        <w:t> </w:t>
      </w:r>
      <w:r>
        <w:rPr>
          <w:w w:val="105"/>
        </w:rPr>
        <w:t>sensor</w:t>
      </w:r>
      <w:r>
        <w:rPr>
          <w:spacing w:val="-12"/>
          <w:w w:val="105"/>
        </w:rPr>
        <w:t> </w:t>
      </w:r>
      <w:r>
        <w:rPr>
          <w:w w:val="105"/>
        </w:rPr>
        <w:t>types </w:t>
      </w:r>
      <w:r>
        <w:rPr>
          <w:spacing w:val="-2"/>
          <w:w w:val="105"/>
        </w:rPr>
        <w:t>are</w:t>
      </w:r>
      <w:r>
        <w:rPr>
          <w:spacing w:val="-6"/>
          <w:w w:val="105"/>
        </w:rPr>
        <w:t> </w:t>
      </w:r>
      <w:r>
        <w:rPr>
          <w:spacing w:val="-2"/>
          <w:w w:val="105"/>
        </w:rPr>
        <w:t>of</w:t>
      </w:r>
      <w:r>
        <w:rPr>
          <w:spacing w:val="-6"/>
          <w:w w:val="105"/>
        </w:rPr>
        <w:t> </w:t>
      </w:r>
      <w:r>
        <w:rPr>
          <w:spacing w:val="-2"/>
          <w:w w:val="105"/>
        </w:rPr>
        <w:t>comparable</w:t>
      </w:r>
      <w:r>
        <w:rPr>
          <w:spacing w:val="-6"/>
          <w:w w:val="105"/>
        </w:rPr>
        <w:t> </w:t>
      </w:r>
      <w:r>
        <w:rPr>
          <w:spacing w:val="-2"/>
          <w:w w:val="105"/>
        </w:rPr>
        <w:t>magnitudes</w:t>
      </w:r>
      <w:r>
        <w:rPr>
          <w:spacing w:val="-6"/>
          <w:w w:val="105"/>
        </w:rPr>
        <w:t> </w:t>
      </w:r>
      <w:r>
        <w:rPr>
          <w:spacing w:val="-2"/>
          <w:w w:val="105"/>
        </w:rPr>
        <w:t>during</w:t>
      </w:r>
      <w:r>
        <w:rPr>
          <w:spacing w:val="-6"/>
          <w:w w:val="105"/>
        </w:rPr>
        <w:t> </w:t>
      </w:r>
      <w:r>
        <w:rPr>
          <w:spacing w:val="-2"/>
          <w:w w:val="105"/>
        </w:rPr>
        <w:t>the</w:t>
      </w:r>
      <w:r>
        <w:rPr>
          <w:spacing w:val="-6"/>
          <w:w w:val="105"/>
        </w:rPr>
        <w:t> </w:t>
      </w:r>
      <w:r>
        <w:rPr>
          <w:spacing w:val="-2"/>
          <w:w w:val="105"/>
        </w:rPr>
        <w:t>variance</w:t>
      </w:r>
      <w:r>
        <w:rPr>
          <w:spacing w:val="-6"/>
          <w:w w:val="105"/>
        </w:rPr>
        <w:t> </w:t>
      </w:r>
      <w:r>
        <w:rPr>
          <w:spacing w:val="-2"/>
          <w:w w:val="105"/>
        </w:rPr>
        <w:t>computation,</w:t>
      </w:r>
      <w:r>
        <w:rPr>
          <w:spacing w:val="-5"/>
          <w:w w:val="105"/>
        </w:rPr>
        <w:t> </w:t>
      </w:r>
      <w:r>
        <w:rPr>
          <w:spacing w:val="-2"/>
          <w:w w:val="105"/>
        </w:rPr>
        <w:t>the</w:t>
      </w:r>
      <w:r>
        <w:rPr>
          <w:spacing w:val="-6"/>
          <w:w w:val="105"/>
        </w:rPr>
        <w:t> </w:t>
      </w:r>
      <w:r>
        <w:rPr>
          <w:spacing w:val="-2"/>
          <w:w w:val="105"/>
        </w:rPr>
        <w:t>data</w:t>
      </w:r>
      <w:r>
        <w:rPr>
          <w:spacing w:val="-6"/>
          <w:w w:val="105"/>
        </w:rPr>
        <w:t> </w:t>
      </w:r>
      <w:r>
        <w:rPr>
          <w:spacing w:val="-2"/>
          <w:w w:val="105"/>
        </w:rPr>
        <w:t>from</w:t>
      </w:r>
      <w:r>
        <w:rPr>
          <w:spacing w:val="-6"/>
          <w:w w:val="105"/>
        </w:rPr>
        <w:t> </w:t>
      </w:r>
      <w:r>
        <w:rPr>
          <w:spacing w:val="-2"/>
          <w:w w:val="105"/>
        </w:rPr>
        <w:t>each</w:t>
      </w:r>
      <w:r>
        <w:rPr>
          <w:spacing w:val="-6"/>
          <w:w w:val="105"/>
        </w:rPr>
        <w:t> </w:t>
      </w:r>
      <w:r>
        <w:rPr>
          <w:spacing w:val="-2"/>
          <w:w w:val="105"/>
        </w:rPr>
        <w:t>sensor </w:t>
      </w:r>
      <w:r>
        <w:rPr>
          <w:w w:val="105"/>
        </w:rPr>
        <w:t>were</w:t>
      </w:r>
      <w:r>
        <w:rPr>
          <w:spacing w:val="-15"/>
          <w:w w:val="105"/>
        </w:rPr>
        <w:t> </w:t>
      </w:r>
      <w:r>
        <w:rPr>
          <w:w w:val="105"/>
        </w:rPr>
        <w:t>scaled</w:t>
      </w:r>
      <w:r>
        <w:rPr>
          <w:spacing w:val="-14"/>
          <w:w w:val="105"/>
        </w:rPr>
        <w:t> </w:t>
      </w:r>
      <w:r>
        <w:rPr>
          <w:w w:val="105"/>
        </w:rPr>
        <w:t>to</w:t>
      </w:r>
      <w:r>
        <w:rPr>
          <w:spacing w:val="-14"/>
          <w:w w:val="105"/>
        </w:rPr>
        <w:t> </w:t>
      </w:r>
      <w:r>
        <w:rPr>
          <w:w w:val="105"/>
        </w:rPr>
        <w:t>the</w:t>
      </w:r>
      <w:r>
        <w:rPr>
          <w:spacing w:val="-14"/>
          <w:w w:val="105"/>
        </w:rPr>
        <w:t> </w:t>
      </w:r>
      <w:r>
        <w:rPr>
          <w:w w:val="105"/>
        </w:rPr>
        <w:t>maximum</w:t>
      </w:r>
      <w:r>
        <w:rPr>
          <w:spacing w:val="-15"/>
          <w:w w:val="105"/>
        </w:rPr>
        <w:t> </w:t>
      </w:r>
      <w:r>
        <w:rPr>
          <w:w w:val="105"/>
        </w:rPr>
        <w:t>measurement</w:t>
      </w:r>
      <w:r>
        <w:rPr>
          <w:spacing w:val="-14"/>
          <w:w w:val="105"/>
        </w:rPr>
        <w:t> </w:t>
      </w:r>
      <w:r>
        <w:rPr>
          <w:w w:val="105"/>
        </w:rPr>
        <w:t>value</w:t>
      </w:r>
      <w:r>
        <w:rPr>
          <w:spacing w:val="-14"/>
          <w:w w:val="105"/>
        </w:rPr>
        <w:t> </w:t>
      </w:r>
      <w:r>
        <w:rPr>
          <w:w w:val="105"/>
        </w:rPr>
        <w:t>of</w:t>
      </w:r>
      <w:r>
        <w:rPr>
          <w:spacing w:val="-14"/>
          <w:w w:val="105"/>
        </w:rPr>
        <w:t> </w:t>
      </w:r>
      <w:r>
        <w:rPr>
          <w:w w:val="105"/>
        </w:rPr>
        <w:t>the</w:t>
      </w:r>
      <w:r>
        <w:rPr>
          <w:spacing w:val="-15"/>
          <w:w w:val="105"/>
        </w:rPr>
        <w:t> </w:t>
      </w:r>
      <w:r>
        <w:rPr>
          <w:w w:val="105"/>
        </w:rPr>
        <w:t>entire</w:t>
      </w:r>
      <w:r>
        <w:rPr>
          <w:spacing w:val="-14"/>
          <w:w w:val="105"/>
        </w:rPr>
        <w:t> </w:t>
      </w:r>
      <w:r>
        <w:rPr>
          <w:w w:val="105"/>
        </w:rPr>
        <w:t>simulation.</w:t>
      </w:r>
      <w:r>
        <w:rPr>
          <w:spacing w:val="-14"/>
          <w:w w:val="105"/>
        </w:rPr>
        <w:t> </w:t>
      </w:r>
      <w:r>
        <w:rPr>
          <w:w w:val="105"/>
        </w:rPr>
        <w:t>The</w:t>
      </w:r>
      <w:r>
        <w:rPr>
          <w:spacing w:val="-14"/>
          <w:w w:val="105"/>
        </w:rPr>
        <w:t> </w:t>
      </w:r>
      <w:r>
        <w:rPr>
          <w:w w:val="105"/>
        </w:rPr>
        <w:t>velocity</w:t>
      </w:r>
      <w:r>
        <w:rPr>
          <w:spacing w:val="-15"/>
          <w:w w:val="105"/>
        </w:rPr>
        <w:t> </w:t>
      </w:r>
      <w:r>
        <w:rPr>
          <w:w w:val="105"/>
        </w:rPr>
        <w:t>and angular</w:t>
      </w:r>
      <w:r>
        <w:rPr>
          <w:w w:val="105"/>
        </w:rPr>
        <w:t> velocity</w:t>
      </w:r>
      <w:r>
        <w:rPr>
          <w:w w:val="105"/>
        </w:rPr>
        <w:t> windows</w:t>
      </w:r>
      <w:r>
        <w:rPr>
          <w:w w:val="105"/>
        </w:rPr>
        <w:t> are</w:t>
      </w:r>
      <w:r>
        <w:rPr>
          <w:w w:val="105"/>
        </w:rPr>
        <w:t> then</w:t>
      </w:r>
      <w:r>
        <w:rPr>
          <w:w w:val="105"/>
        </w:rPr>
        <w:t> concatenated</w:t>
      </w:r>
      <w:r>
        <w:rPr>
          <w:w w:val="105"/>
        </w:rPr>
        <w:t> and</w:t>
      </w:r>
      <w:r>
        <w:rPr>
          <w:w w:val="105"/>
        </w:rPr>
        <w:t> the</w:t>
      </w:r>
      <w:r>
        <w:rPr>
          <w:w w:val="105"/>
        </w:rPr>
        <w:t> feature</w:t>
      </w:r>
      <w:r>
        <w:rPr>
          <w:w w:val="105"/>
        </w:rPr>
        <w:t> vector</w:t>
      </w:r>
      <w:r>
        <w:rPr>
          <w:w w:val="105"/>
        </w:rPr>
        <w:t> for</w:t>
      </w:r>
      <w:r>
        <w:rPr>
          <w:w w:val="105"/>
        </w:rPr>
        <w:t> time</w:t>
      </w:r>
      <w:r>
        <w:rPr>
          <w:w w:val="105"/>
        </w:rPr>
        <w:t> step</w:t>
      </w:r>
      <w:r>
        <w:rPr>
          <w:w w:val="105"/>
        </w:rPr>
        <w:t> </w:t>
      </w:r>
      <w:r>
        <w:rPr>
          <w:i/>
          <w:w w:val="105"/>
        </w:rPr>
        <w:t>t</w:t>
      </w:r>
      <w:r>
        <w:rPr>
          <w:i/>
          <w:w w:val="105"/>
        </w:rPr>
        <w:t> </w:t>
      </w:r>
      <w:r>
        <w:rPr>
          <w:w w:val="105"/>
        </w:rPr>
        <w:t>is presented in Equation </w:t>
      </w:r>
      <w:hyperlink w:history="true" w:anchor="_bookmark132">
        <w:r>
          <w:rPr>
            <w:color w:val="0000FF"/>
            <w:w w:val="105"/>
          </w:rPr>
          <w:t>4.3</w:t>
        </w:r>
      </w:hyperlink>
      <w:r>
        <w:rPr>
          <w:w w:val="105"/>
        </w:rPr>
        <w:t>.</w:t>
      </w:r>
    </w:p>
    <w:p>
      <w:pPr>
        <w:pStyle w:val="BodyText"/>
        <w:spacing w:before="5"/>
        <w:rPr>
          <w:sz w:val="12"/>
        </w:rPr>
      </w:pPr>
    </w:p>
    <w:p>
      <w:pPr>
        <w:spacing w:after="0"/>
        <w:rPr>
          <w:sz w:val="12"/>
        </w:rPr>
        <w:sectPr>
          <w:pgSz w:w="12240" w:h="15840"/>
          <w:pgMar w:header="0" w:footer="1819" w:top="1820" w:bottom="2000" w:left="1460" w:right="540"/>
        </w:sectPr>
      </w:pPr>
    </w:p>
    <w:p>
      <w:pPr>
        <w:spacing w:before="245"/>
        <w:ind w:left="0" w:right="0" w:firstLine="0"/>
        <w:jc w:val="right"/>
        <w:rPr>
          <w:i/>
          <w:sz w:val="24"/>
        </w:rPr>
      </w:pPr>
      <w:bookmarkStart w:name="_bookmark130" w:id="175"/>
      <w:bookmarkEnd w:id="175"/>
      <w:r>
        <w:rPr/>
      </w:r>
      <w:r>
        <w:rPr>
          <w:i/>
          <w:w w:val="120"/>
          <w:sz w:val="24"/>
        </w:rPr>
        <w:t>V</w:t>
      </w:r>
      <w:r>
        <w:rPr>
          <w:i/>
          <w:w w:val="120"/>
          <w:sz w:val="24"/>
          <w:vertAlign w:val="subscript"/>
        </w:rPr>
        <w:t>t</w:t>
      </w:r>
      <w:r>
        <w:rPr>
          <w:i/>
          <w:spacing w:val="4"/>
          <w:w w:val="130"/>
          <w:sz w:val="24"/>
          <w:vertAlign w:val="baseline"/>
        </w:rPr>
        <w:t> </w:t>
      </w:r>
      <w:r>
        <w:rPr>
          <w:w w:val="130"/>
          <w:sz w:val="24"/>
          <w:vertAlign w:val="baseline"/>
        </w:rPr>
        <w:t>=</w:t>
      </w:r>
      <w:r>
        <w:rPr>
          <w:spacing w:val="-6"/>
          <w:w w:val="130"/>
          <w:sz w:val="24"/>
          <w:vertAlign w:val="baseline"/>
        </w:rPr>
        <w:t> </w:t>
      </w:r>
      <w:bookmarkStart w:name="_bookmark131" w:id="176"/>
      <w:bookmarkEnd w:id="176"/>
      <w:r>
        <w:rPr>
          <w:spacing w:val="12"/>
          <w:sz w:val="24"/>
          <w:vertAlign w:val="baseline"/>
        </w:rPr>
      </w:r>
      <w:r>
        <w:rPr>
          <w:rFonts w:ascii="Lucida Sans Unicode"/>
          <w:spacing w:val="-2"/>
          <w:w w:val="130"/>
          <w:position w:val="19"/>
          <w:sz w:val="24"/>
          <w:vertAlign w:val="baseline"/>
        </w:rPr>
        <w:t> </w:t>
      </w:r>
      <w:r>
        <w:rPr>
          <w:i/>
          <w:spacing w:val="-10"/>
          <w:w w:val="120"/>
          <w:sz w:val="24"/>
          <w:vertAlign w:val="baseline"/>
        </w:rPr>
        <w:t>v</w:t>
      </w:r>
    </w:p>
    <w:p>
      <w:pPr>
        <w:spacing w:line="240" w:lineRule="auto" w:before="136"/>
        <w:rPr>
          <w:i/>
          <w:sz w:val="16"/>
        </w:rPr>
      </w:pPr>
      <w:r>
        <w:rPr/>
        <w:br w:type="column"/>
      </w:r>
      <w:r>
        <w:rPr>
          <w:i/>
          <w:sz w:val="16"/>
        </w:rPr>
      </w:r>
    </w:p>
    <w:p>
      <w:pPr>
        <w:spacing w:before="0"/>
        <w:ind w:left="0" w:right="0" w:firstLine="0"/>
        <w:jc w:val="left"/>
        <w:rPr>
          <w:i/>
          <w:sz w:val="16"/>
        </w:rPr>
      </w:pPr>
      <w:r>
        <w:rPr>
          <w:i/>
          <w:spacing w:val="-5"/>
          <w:w w:val="110"/>
          <w:sz w:val="16"/>
        </w:rPr>
        <w:t>t</w:t>
      </w:r>
      <w:r>
        <w:rPr>
          <w:rFonts w:ascii="Lucida Sans Unicode" w:hAnsi="Lucida Sans Unicode"/>
          <w:spacing w:val="-5"/>
          <w:w w:val="110"/>
          <w:sz w:val="16"/>
        </w:rPr>
        <w:t>−</w:t>
      </w:r>
      <w:r>
        <w:rPr>
          <w:i/>
          <w:spacing w:val="-5"/>
          <w:w w:val="110"/>
          <w:sz w:val="16"/>
        </w:rPr>
        <w:t>r</w:t>
      </w:r>
    </w:p>
    <w:p>
      <w:pPr>
        <w:spacing w:before="243"/>
        <w:ind w:left="173" w:right="0" w:firstLine="0"/>
        <w:jc w:val="left"/>
        <w:rPr>
          <w:i/>
          <w:sz w:val="24"/>
        </w:rPr>
      </w:pPr>
      <w:r>
        <w:rPr/>
        <w:br w:type="column"/>
      </w:r>
      <w:r>
        <w:rPr>
          <w:i/>
          <w:w w:val="110"/>
          <w:sz w:val="24"/>
        </w:rPr>
        <w:t>...</w:t>
      </w:r>
      <w:r>
        <w:rPr>
          <w:i/>
          <w:spacing w:val="35"/>
          <w:w w:val="110"/>
          <w:sz w:val="24"/>
        </w:rPr>
        <w:t>  </w:t>
      </w:r>
      <w:r>
        <w:rPr>
          <w:i/>
          <w:spacing w:val="-5"/>
          <w:w w:val="110"/>
          <w:sz w:val="24"/>
        </w:rPr>
        <w:t>v</w:t>
      </w:r>
      <w:r>
        <w:rPr>
          <w:i/>
          <w:spacing w:val="-5"/>
          <w:w w:val="110"/>
          <w:sz w:val="24"/>
          <w:vertAlign w:val="subscript"/>
        </w:rPr>
        <w:t>t</w:t>
      </w:r>
    </w:p>
    <w:p>
      <w:pPr>
        <w:spacing w:before="243"/>
        <w:ind w:left="169" w:right="0" w:firstLine="0"/>
        <w:jc w:val="left"/>
        <w:rPr>
          <w:i/>
          <w:sz w:val="24"/>
        </w:rPr>
      </w:pPr>
      <w:r>
        <w:rPr/>
        <w:br w:type="column"/>
      </w:r>
      <w:r>
        <w:rPr>
          <w:i/>
          <w:w w:val="105"/>
          <w:sz w:val="24"/>
        </w:rPr>
        <w:t>...</w:t>
      </w:r>
      <w:r>
        <w:rPr>
          <w:i/>
          <w:spacing w:val="43"/>
          <w:w w:val="105"/>
          <w:sz w:val="24"/>
        </w:rPr>
        <w:t>  </w:t>
      </w:r>
      <w:r>
        <w:rPr>
          <w:i/>
          <w:spacing w:val="-12"/>
          <w:w w:val="105"/>
          <w:sz w:val="24"/>
        </w:rPr>
        <w:t>v</w:t>
      </w:r>
    </w:p>
    <w:p>
      <w:pPr>
        <w:spacing w:line="240" w:lineRule="auto" w:before="159"/>
        <w:rPr>
          <w:i/>
          <w:sz w:val="16"/>
        </w:rPr>
      </w:pPr>
      <w:r>
        <w:rPr/>
        <w:br w:type="column"/>
      </w:r>
      <w:r>
        <w:rPr>
          <w:i/>
          <w:sz w:val="16"/>
        </w:rPr>
      </w:r>
    </w:p>
    <w:p>
      <w:pPr>
        <w:spacing w:before="0"/>
        <w:ind w:left="0" w:right="0" w:firstLine="0"/>
        <w:jc w:val="left"/>
        <w:rPr>
          <w:i/>
          <w:sz w:val="16"/>
        </w:rPr>
      </w:pPr>
      <w:r>
        <w:rPr>
          <w:i/>
          <w:spacing w:val="-5"/>
          <w:w w:val="140"/>
          <w:sz w:val="16"/>
        </w:rPr>
        <w:t>r</w:t>
      </w:r>
      <w:r>
        <w:rPr>
          <w:spacing w:val="-5"/>
          <w:w w:val="140"/>
          <w:sz w:val="16"/>
        </w:rPr>
        <w:t>+</w:t>
      </w:r>
      <w:r>
        <w:rPr>
          <w:i/>
          <w:spacing w:val="-5"/>
          <w:w w:val="140"/>
          <w:sz w:val="16"/>
        </w:rPr>
        <w:t>t</w:t>
      </w:r>
    </w:p>
    <w:p>
      <w:pPr>
        <w:tabs>
          <w:tab w:pos="2830" w:val="left" w:leader="none"/>
        </w:tabs>
        <w:spacing w:before="181"/>
        <w:ind w:left="0" w:right="0" w:firstLine="0"/>
        <w:jc w:val="left"/>
        <w:rPr>
          <w:sz w:val="24"/>
        </w:rPr>
      </w:pPr>
      <w:r>
        <w:rPr/>
        <w:br w:type="column"/>
      </w:r>
      <w:r>
        <w:rPr>
          <w:rFonts w:ascii="Lucida Sans Unicode"/>
          <w:spacing w:val="11"/>
          <w:w w:val="115"/>
          <w:position w:val="19"/>
          <w:sz w:val="24"/>
        </w:rPr>
        <w:t> </w:t>
      </w:r>
      <w:r>
        <w:rPr>
          <w:i/>
          <w:spacing w:val="-10"/>
          <w:w w:val="115"/>
          <w:position w:val="14"/>
          <w:sz w:val="16"/>
        </w:rPr>
        <w:t>T</w:t>
      </w:r>
      <w:r>
        <w:rPr>
          <w:i/>
          <w:position w:val="14"/>
          <w:sz w:val="16"/>
        </w:rPr>
        <w:tab/>
      </w:r>
      <w:r>
        <w:rPr>
          <w:spacing w:val="-2"/>
          <w:w w:val="115"/>
          <w:sz w:val="24"/>
        </w:rPr>
        <w:t>(4.1)</w:t>
      </w:r>
    </w:p>
    <w:p>
      <w:pPr>
        <w:spacing w:after="0"/>
        <w:jc w:val="left"/>
        <w:rPr>
          <w:sz w:val="24"/>
        </w:rPr>
        <w:sectPr>
          <w:type w:val="continuous"/>
          <w:pgSz w:w="12240" w:h="15840"/>
          <w:pgMar w:header="0" w:footer="1819" w:top="1820" w:bottom="280" w:left="1460" w:right="540"/>
          <w:cols w:num="6" w:equalWidth="0">
            <w:col w:w="3976" w:space="0"/>
            <w:col w:w="270" w:space="39"/>
            <w:col w:w="743" w:space="39"/>
            <w:col w:w="677" w:space="0"/>
            <w:col w:w="274" w:space="10"/>
            <w:col w:w="4212"/>
          </w:cols>
        </w:sectPr>
      </w:pPr>
    </w:p>
    <w:p>
      <w:pPr>
        <w:spacing w:before="101"/>
        <w:ind w:left="0" w:right="0" w:firstLine="0"/>
        <w:jc w:val="right"/>
        <w:rPr>
          <w:i/>
          <w:sz w:val="16"/>
        </w:rPr>
      </w:pPr>
      <w:r>
        <w:rPr>
          <w:spacing w:val="-124"/>
          <w:w w:val="112"/>
          <w:position w:val="-5"/>
          <w:sz w:val="24"/>
        </w:rPr>
        <w:t>Θ</w:t>
      </w:r>
      <w:r>
        <w:rPr>
          <w:w w:val="117"/>
          <w:sz w:val="24"/>
        </w:rPr>
        <w:t>˙</w:t>
      </w:r>
      <w:r>
        <w:rPr>
          <w:w w:val="115"/>
          <w:sz w:val="24"/>
        </w:rPr>
        <w:t> </w:t>
      </w:r>
      <w:r>
        <w:rPr>
          <w:i/>
          <w:spacing w:val="-10"/>
          <w:w w:val="115"/>
          <w:position w:val="-9"/>
          <w:sz w:val="16"/>
        </w:rPr>
        <w:t>t</w:t>
      </w:r>
    </w:p>
    <w:p>
      <w:pPr>
        <w:spacing w:before="105"/>
        <w:ind w:left="9" w:right="0" w:firstLine="0"/>
        <w:jc w:val="left"/>
        <w:rPr>
          <w:i/>
          <w:sz w:val="16"/>
        </w:rPr>
      </w:pPr>
      <w:r>
        <w:rPr/>
        <w:br w:type="column"/>
      </w:r>
      <w:bookmarkStart w:name="_bookmark132" w:id="177"/>
      <w:bookmarkEnd w:id="177"/>
      <w:r>
        <w:rPr/>
      </w:r>
      <w:r>
        <w:rPr>
          <w:rFonts w:ascii="Lucida Sans Unicode" w:hAnsi="Lucida Sans Unicode"/>
          <w:spacing w:val="15"/>
          <w:w w:val="110"/>
          <w:position w:val="24"/>
          <w:sz w:val="24"/>
        </w:rPr>
        <w:t> </w:t>
      </w:r>
      <w:r>
        <w:rPr>
          <w:i/>
          <w:spacing w:val="-21"/>
          <w:w w:val="110"/>
          <w:position w:val="4"/>
          <w:sz w:val="24"/>
        </w:rPr>
        <w:t>θ</w:t>
      </w:r>
      <w:r>
        <w:rPr>
          <w:spacing w:val="-21"/>
          <w:w w:val="110"/>
          <w:position w:val="10"/>
          <w:sz w:val="24"/>
        </w:rPr>
        <w:t>˙</w:t>
      </w:r>
      <w:r>
        <w:rPr>
          <w:i/>
          <w:spacing w:val="-21"/>
          <w:w w:val="110"/>
          <w:sz w:val="16"/>
        </w:rPr>
        <w:t>t</w:t>
      </w:r>
      <w:r>
        <w:rPr>
          <w:rFonts w:ascii="Lucida Sans Unicode" w:hAnsi="Lucida Sans Unicode"/>
          <w:spacing w:val="-21"/>
          <w:w w:val="110"/>
          <w:sz w:val="16"/>
        </w:rPr>
        <w:t>−</w:t>
      </w:r>
      <w:r>
        <w:rPr>
          <w:i/>
          <w:spacing w:val="-21"/>
          <w:w w:val="110"/>
          <w:sz w:val="16"/>
        </w:rPr>
        <w:t>r</w:t>
      </w:r>
    </w:p>
    <w:p>
      <w:pPr>
        <w:spacing w:before="169"/>
        <w:ind w:left="173" w:right="0" w:firstLine="0"/>
        <w:jc w:val="left"/>
        <w:rPr>
          <w:i/>
          <w:sz w:val="24"/>
        </w:rPr>
      </w:pPr>
      <w:r>
        <w:rPr/>
        <w:br w:type="column"/>
      </w:r>
      <w:r>
        <w:rPr>
          <w:i/>
          <w:spacing w:val="-5"/>
          <w:w w:val="105"/>
          <w:sz w:val="24"/>
        </w:rPr>
        <w:t>...</w:t>
      </w:r>
    </w:p>
    <w:p>
      <w:pPr>
        <w:spacing w:before="106"/>
        <w:ind w:left="159" w:right="0" w:firstLine="0"/>
        <w:jc w:val="left"/>
        <w:rPr>
          <w:i/>
          <w:sz w:val="16"/>
        </w:rPr>
      </w:pPr>
      <w:r>
        <w:rPr/>
        <w:br w:type="column"/>
      </w:r>
      <w:r>
        <w:rPr>
          <w:i/>
          <w:spacing w:val="-28"/>
          <w:position w:val="-5"/>
          <w:sz w:val="24"/>
        </w:rPr>
        <w:t>θ</w:t>
      </w:r>
      <w:r>
        <w:rPr>
          <w:spacing w:val="-28"/>
          <w:sz w:val="24"/>
        </w:rPr>
        <w:t>˙</w:t>
      </w:r>
      <w:r>
        <w:rPr>
          <w:i/>
          <w:spacing w:val="-28"/>
          <w:position w:val="-9"/>
          <w:sz w:val="16"/>
        </w:rPr>
        <w:t>t</w:t>
      </w:r>
    </w:p>
    <w:p>
      <w:pPr>
        <w:spacing w:before="169"/>
        <w:ind w:left="169" w:right="0" w:firstLine="0"/>
        <w:jc w:val="left"/>
        <w:rPr>
          <w:i/>
          <w:sz w:val="24"/>
        </w:rPr>
      </w:pPr>
      <w:r>
        <w:rPr/>
        <w:br w:type="column"/>
      </w:r>
      <w:r>
        <w:rPr>
          <w:i/>
          <w:spacing w:val="-5"/>
          <w:w w:val="105"/>
          <w:sz w:val="24"/>
        </w:rPr>
        <w:t>...</w:t>
      </w:r>
    </w:p>
    <w:p>
      <w:pPr>
        <w:spacing w:before="105"/>
        <w:ind w:left="159" w:right="0" w:firstLine="0"/>
        <w:jc w:val="left"/>
        <w:rPr>
          <w:i/>
          <w:sz w:val="16"/>
        </w:rPr>
      </w:pPr>
      <w:r>
        <w:rPr/>
        <w:br w:type="column"/>
      </w:r>
      <w:r>
        <w:rPr>
          <w:i/>
          <w:spacing w:val="-14"/>
          <w:w w:val="115"/>
          <w:position w:val="4"/>
          <w:sz w:val="24"/>
        </w:rPr>
        <w:t>θ</w:t>
      </w:r>
      <w:r>
        <w:rPr>
          <w:spacing w:val="-14"/>
          <w:w w:val="115"/>
          <w:position w:val="10"/>
          <w:sz w:val="24"/>
        </w:rPr>
        <w:t>˙</w:t>
      </w:r>
      <w:r>
        <w:rPr>
          <w:i/>
          <w:spacing w:val="-14"/>
          <w:w w:val="115"/>
          <w:sz w:val="16"/>
        </w:rPr>
        <w:t>t</w:t>
      </w:r>
      <w:r>
        <w:rPr>
          <w:spacing w:val="-14"/>
          <w:w w:val="115"/>
          <w:sz w:val="16"/>
        </w:rPr>
        <w:t>+</w:t>
      </w:r>
      <w:r>
        <w:rPr>
          <w:i/>
          <w:spacing w:val="-14"/>
          <w:w w:val="115"/>
          <w:sz w:val="16"/>
        </w:rPr>
        <w:t>r</w:t>
      </w:r>
    </w:p>
    <w:p>
      <w:pPr>
        <w:tabs>
          <w:tab w:pos="2951" w:val="left" w:leader="none"/>
        </w:tabs>
        <w:spacing w:before="88"/>
        <w:ind w:left="0" w:right="0" w:firstLine="0"/>
        <w:jc w:val="left"/>
        <w:rPr>
          <w:sz w:val="24"/>
        </w:rPr>
      </w:pPr>
      <w:r>
        <w:rPr/>
        <w:br w:type="column"/>
      </w:r>
      <w:r>
        <w:rPr>
          <w:rFonts w:ascii="Lucida Sans Unicode"/>
          <w:spacing w:val="11"/>
          <w:w w:val="115"/>
          <w:position w:val="19"/>
          <w:sz w:val="24"/>
        </w:rPr>
        <w:t> </w:t>
      </w:r>
      <w:r>
        <w:rPr>
          <w:i/>
          <w:spacing w:val="-10"/>
          <w:w w:val="115"/>
          <w:position w:val="15"/>
          <w:sz w:val="16"/>
        </w:rPr>
        <w:t>T</w:t>
      </w:r>
      <w:r>
        <w:rPr>
          <w:i/>
          <w:position w:val="15"/>
          <w:sz w:val="16"/>
        </w:rPr>
        <w:tab/>
      </w:r>
      <w:r>
        <w:rPr>
          <w:spacing w:val="-2"/>
          <w:w w:val="115"/>
          <w:sz w:val="24"/>
        </w:rPr>
        <w:t>(4.2)</w:t>
      </w:r>
    </w:p>
    <w:p>
      <w:pPr>
        <w:spacing w:after="0"/>
        <w:jc w:val="left"/>
        <w:rPr>
          <w:sz w:val="24"/>
        </w:rPr>
        <w:sectPr>
          <w:type w:val="continuous"/>
          <w:pgSz w:w="12240" w:h="15840"/>
          <w:pgMar w:header="0" w:footer="1819" w:top="1820" w:bottom="280" w:left="1460" w:right="540"/>
          <w:cols w:num="7" w:equalWidth="0">
            <w:col w:w="3605" w:space="40"/>
            <w:col w:w="488" w:space="39"/>
            <w:col w:w="370" w:space="40"/>
            <w:col w:w="330" w:space="39"/>
            <w:col w:w="365" w:space="39"/>
            <w:col w:w="538" w:space="14"/>
            <w:col w:w="4333"/>
          </w:cols>
        </w:sectPr>
      </w:pPr>
    </w:p>
    <w:p>
      <w:pPr>
        <w:spacing w:before="159"/>
        <w:ind w:left="0" w:right="0" w:firstLine="0"/>
        <w:jc w:val="right"/>
        <w:rPr>
          <w:i/>
          <w:sz w:val="24"/>
        </w:rPr>
      </w:pPr>
      <w:r>
        <w:rPr>
          <w:i/>
          <w:w w:val="130"/>
          <w:position w:val="1"/>
          <w:sz w:val="24"/>
        </w:rPr>
        <w:t>F</w:t>
      </w:r>
      <w:r>
        <w:rPr>
          <w:i/>
          <w:spacing w:val="40"/>
          <w:w w:val="130"/>
          <w:position w:val="1"/>
          <w:sz w:val="24"/>
        </w:rPr>
        <w:t> </w:t>
      </w:r>
      <w:r>
        <w:rPr>
          <w:w w:val="130"/>
          <w:position w:val="1"/>
          <w:sz w:val="24"/>
        </w:rPr>
        <w:t>=</w:t>
      </w:r>
      <w:r>
        <w:rPr>
          <w:rFonts w:ascii="Lucida Sans Unicode"/>
          <w:spacing w:val="72"/>
          <w:w w:val="150"/>
          <w:position w:val="20"/>
          <w:sz w:val="24"/>
        </w:rPr>
        <w:t> </w:t>
      </w:r>
      <w:r>
        <w:rPr>
          <w:i/>
          <w:spacing w:val="-4"/>
          <w:w w:val="130"/>
          <w:sz w:val="24"/>
        </w:rPr>
        <w:t>V</w:t>
      </w:r>
      <w:r>
        <w:rPr>
          <w:i/>
          <w:spacing w:val="-4"/>
          <w:w w:val="130"/>
          <w:sz w:val="24"/>
          <w:vertAlign w:val="subscript"/>
        </w:rPr>
        <w:t>t</w:t>
      </w:r>
      <w:r>
        <w:rPr>
          <w:i/>
          <w:spacing w:val="-4"/>
          <w:w w:val="130"/>
          <w:sz w:val="24"/>
          <w:vertAlign w:val="baseline"/>
        </w:rPr>
        <w:t>/v</w:t>
      </w:r>
    </w:p>
    <w:p>
      <w:pPr>
        <w:spacing w:line="240" w:lineRule="auto" w:before="86"/>
        <w:rPr>
          <w:i/>
          <w:sz w:val="16"/>
        </w:rPr>
      </w:pPr>
      <w:r>
        <w:rPr/>
        <w:br w:type="column"/>
      </w:r>
      <w:r>
        <w:rPr>
          <w:i/>
          <w:sz w:val="16"/>
        </w:rPr>
      </w:r>
    </w:p>
    <w:p>
      <w:pPr>
        <w:spacing w:before="0"/>
        <w:ind w:left="0" w:right="0" w:firstLine="0"/>
        <w:jc w:val="left"/>
        <w:rPr>
          <w:i/>
          <w:sz w:val="16"/>
        </w:rPr>
      </w:pPr>
      <w:r>
        <w:rPr>
          <w:i/>
          <w:spacing w:val="-5"/>
          <w:w w:val="120"/>
          <w:sz w:val="16"/>
        </w:rPr>
        <w:t>max</w:t>
      </w:r>
    </w:p>
    <w:p>
      <w:pPr>
        <w:spacing w:before="109"/>
        <w:ind w:left="169" w:right="0" w:firstLine="0"/>
        <w:jc w:val="left"/>
        <w:rPr>
          <w:i/>
          <w:sz w:val="16"/>
        </w:rPr>
      </w:pPr>
      <w:r>
        <w:rPr/>
        <w:br w:type="column"/>
      </w:r>
      <w:r>
        <w:rPr>
          <w:spacing w:val="-124"/>
          <w:w w:val="112"/>
          <w:position w:val="-5"/>
          <w:sz w:val="24"/>
        </w:rPr>
        <w:t>Θ</w:t>
      </w:r>
      <w:r>
        <w:rPr>
          <w:w w:val="117"/>
          <w:sz w:val="24"/>
        </w:rPr>
        <w:t>˙</w:t>
      </w:r>
      <w:r>
        <w:rPr>
          <w:w w:val="115"/>
          <w:sz w:val="24"/>
        </w:rPr>
        <w:t> </w:t>
      </w:r>
      <w:r>
        <w:rPr>
          <w:i/>
          <w:spacing w:val="-10"/>
          <w:w w:val="115"/>
          <w:position w:val="-9"/>
          <w:sz w:val="16"/>
        </w:rPr>
        <w:t>t</w:t>
      </w:r>
    </w:p>
    <w:p>
      <w:pPr>
        <w:spacing w:before="105"/>
        <w:ind w:left="0" w:right="0" w:firstLine="0"/>
        <w:jc w:val="left"/>
        <w:rPr>
          <w:i/>
          <w:sz w:val="16"/>
        </w:rPr>
      </w:pPr>
      <w:r>
        <w:rPr/>
        <w:br w:type="column"/>
      </w:r>
      <w:r>
        <w:rPr>
          <w:i/>
          <w:spacing w:val="-12"/>
          <w:w w:val="110"/>
          <w:position w:val="4"/>
          <w:sz w:val="24"/>
        </w:rPr>
        <w:t>/θ</w:t>
      </w:r>
      <w:r>
        <w:rPr>
          <w:spacing w:val="-12"/>
          <w:w w:val="110"/>
          <w:position w:val="10"/>
          <w:sz w:val="24"/>
        </w:rPr>
        <w:t>˙</w:t>
      </w:r>
      <w:r>
        <w:rPr>
          <w:i/>
          <w:spacing w:val="-12"/>
          <w:w w:val="110"/>
          <w:sz w:val="16"/>
        </w:rPr>
        <w:t>max</w:t>
      </w:r>
    </w:p>
    <w:p>
      <w:pPr>
        <w:tabs>
          <w:tab w:pos="3021" w:val="left" w:leader="none"/>
        </w:tabs>
        <w:spacing w:before="87"/>
        <w:ind w:left="0" w:right="0" w:firstLine="0"/>
        <w:jc w:val="left"/>
        <w:rPr>
          <w:sz w:val="24"/>
        </w:rPr>
      </w:pPr>
      <w:r>
        <w:rPr/>
        <w:br w:type="column"/>
      </w:r>
      <w:r>
        <w:rPr>
          <w:rFonts w:ascii="Lucida Sans Unicode"/>
          <w:spacing w:val="11"/>
          <w:w w:val="115"/>
          <w:position w:val="19"/>
          <w:sz w:val="24"/>
        </w:rPr>
        <w:t> </w:t>
      </w:r>
      <w:r>
        <w:rPr>
          <w:i/>
          <w:spacing w:val="-10"/>
          <w:w w:val="115"/>
          <w:position w:val="15"/>
          <w:sz w:val="16"/>
        </w:rPr>
        <w:t>T</w:t>
      </w:r>
      <w:r>
        <w:rPr>
          <w:i/>
          <w:position w:val="15"/>
          <w:sz w:val="16"/>
        </w:rPr>
        <w:tab/>
      </w:r>
      <w:r>
        <w:rPr>
          <w:spacing w:val="-2"/>
          <w:w w:val="115"/>
          <w:sz w:val="24"/>
        </w:rPr>
        <w:t>(4.3)</w:t>
      </w:r>
    </w:p>
    <w:p>
      <w:pPr>
        <w:spacing w:after="0"/>
        <w:jc w:val="left"/>
        <w:rPr>
          <w:sz w:val="24"/>
        </w:rPr>
        <w:sectPr>
          <w:type w:val="continuous"/>
          <w:pgSz w:w="12240" w:h="15840"/>
          <w:pgMar w:header="0" w:footer="1819" w:top="1820" w:bottom="280" w:left="1460" w:right="540"/>
          <w:cols w:num="5" w:equalWidth="0">
            <w:col w:w="4468" w:space="0"/>
            <w:col w:w="335" w:space="39"/>
            <w:col w:w="413" w:space="11"/>
            <w:col w:w="562" w:space="9"/>
            <w:col w:w="4403"/>
          </w:cols>
        </w:sectPr>
      </w:pPr>
    </w:p>
    <w:p>
      <w:pPr>
        <w:pStyle w:val="BodyText"/>
        <w:spacing w:line="237" w:lineRule="auto" w:before="221"/>
        <w:ind w:left="159" w:right="897" w:firstLine="351"/>
        <w:jc w:val="both"/>
      </w:pPr>
      <w:r>
        <w:rPr>
          <w:w w:val="105"/>
        </w:rPr>
        <w:t>A</w:t>
      </w:r>
      <w:r>
        <w:rPr>
          <w:spacing w:val="-14"/>
          <w:w w:val="105"/>
        </w:rPr>
        <w:t> </w:t>
      </w:r>
      <w:r>
        <w:rPr>
          <w:w w:val="105"/>
        </w:rPr>
        <w:t>sliding</w:t>
      </w:r>
      <w:r>
        <w:rPr>
          <w:spacing w:val="-14"/>
          <w:w w:val="105"/>
        </w:rPr>
        <w:t> </w:t>
      </w:r>
      <w:r>
        <w:rPr>
          <w:w w:val="105"/>
        </w:rPr>
        <w:t>window</w:t>
      </w:r>
      <w:r>
        <w:rPr>
          <w:spacing w:val="-14"/>
          <w:w w:val="105"/>
        </w:rPr>
        <w:t> </w:t>
      </w:r>
      <w:r>
        <w:rPr>
          <w:w w:val="105"/>
        </w:rPr>
        <w:t>has</w:t>
      </w:r>
      <w:r>
        <w:rPr>
          <w:spacing w:val="-14"/>
          <w:w w:val="105"/>
        </w:rPr>
        <w:t> </w:t>
      </w:r>
      <w:r>
        <w:rPr>
          <w:w w:val="105"/>
        </w:rPr>
        <w:t>several</w:t>
      </w:r>
      <w:r>
        <w:rPr>
          <w:spacing w:val="-14"/>
          <w:w w:val="105"/>
        </w:rPr>
        <w:t> </w:t>
      </w:r>
      <w:r>
        <w:rPr>
          <w:w w:val="105"/>
        </w:rPr>
        <w:t>advantages</w:t>
      </w:r>
      <w:r>
        <w:rPr>
          <w:spacing w:val="-14"/>
          <w:w w:val="105"/>
        </w:rPr>
        <w:t> </w:t>
      </w:r>
      <w:r>
        <w:rPr>
          <w:w w:val="105"/>
        </w:rPr>
        <w:t>over</w:t>
      </w:r>
      <w:r>
        <w:rPr>
          <w:spacing w:val="-14"/>
          <w:w w:val="105"/>
        </w:rPr>
        <w:t> </w:t>
      </w:r>
      <w:r>
        <w:rPr>
          <w:w w:val="105"/>
        </w:rPr>
        <w:t>a</w:t>
      </w:r>
      <w:r>
        <w:rPr>
          <w:spacing w:val="-14"/>
          <w:w w:val="105"/>
        </w:rPr>
        <w:t> </w:t>
      </w:r>
      <w:r>
        <w:rPr>
          <w:w w:val="105"/>
        </w:rPr>
        <w:t>single</w:t>
      </w:r>
      <w:r>
        <w:rPr>
          <w:spacing w:val="-14"/>
          <w:w w:val="105"/>
        </w:rPr>
        <w:t> </w:t>
      </w:r>
      <w:r>
        <w:rPr>
          <w:w w:val="105"/>
        </w:rPr>
        <w:t>measurement.</w:t>
      </w:r>
      <w:r>
        <w:rPr>
          <w:spacing w:val="6"/>
          <w:w w:val="105"/>
        </w:rPr>
        <w:t> </w:t>
      </w:r>
      <w:r>
        <w:rPr>
          <w:w w:val="105"/>
        </w:rPr>
        <w:t>Temporal</w:t>
      </w:r>
      <w:r>
        <w:rPr>
          <w:spacing w:val="-14"/>
          <w:w w:val="105"/>
        </w:rPr>
        <w:t> </w:t>
      </w:r>
      <w:r>
        <w:rPr>
          <w:w w:val="105"/>
        </w:rPr>
        <w:t>context of</w:t>
      </w:r>
      <w:r>
        <w:rPr>
          <w:w w:val="105"/>
        </w:rPr>
        <w:t> the</w:t>
      </w:r>
      <w:r>
        <w:rPr>
          <w:w w:val="105"/>
        </w:rPr>
        <w:t> signal</w:t>
      </w:r>
      <w:r>
        <w:rPr>
          <w:w w:val="105"/>
        </w:rPr>
        <w:t> is</w:t>
      </w:r>
      <w:r>
        <w:rPr>
          <w:w w:val="105"/>
        </w:rPr>
        <w:t> observable</w:t>
      </w:r>
      <w:r>
        <w:rPr>
          <w:w w:val="105"/>
        </w:rPr>
        <w:t> before</w:t>
      </w:r>
      <w:r>
        <w:rPr>
          <w:w w:val="105"/>
        </w:rPr>
        <w:t> and</w:t>
      </w:r>
      <w:r>
        <w:rPr>
          <w:w w:val="105"/>
        </w:rPr>
        <w:t> after</w:t>
      </w:r>
      <w:r>
        <w:rPr>
          <w:w w:val="105"/>
        </w:rPr>
        <w:t> the</w:t>
      </w:r>
      <w:r>
        <w:rPr>
          <w:w w:val="105"/>
        </w:rPr>
        <w:t> current</w:t>
      </w:r>
      <w:r>
        <w:rPr>
          <w:w w:val="105"/>
        </w:rPr>
        <w:t> time</w:t>
      </w:r>
      <w:r>
        <w:rPr>
          <w:w w:val="105"/>
        </w:rPr>
        <w:t> point.</w:t>
      </w:r>
      <w:r>
        <w:rPr>
          <w:spacing w:val="40"/>
          <w:w w:val="105"/>
        </w:rPr>
        <w:t> </w:t>
      </w:r>
      <w:r>
        <w:rPr>
          <w:w w:val="105"/>
        </w:rPr>
        <w:t>More</w:t>
      </w:r>
      <w:r>
        <w:rPr>
          <w:w w:val="105"/>
        </w:rPr>
        <w:t> data</w:t>
      </w:r>
      <w:r>
        <w:rPr>
          <w:w w:val="105"/>
        </w:rPr>
        <w:t> allows</w:t>
      </w:r>
      <w:r>
        <w:rPr>
          <w:w w:val="105"/>
        </w:rPr>
        <w:t> to detect</w:t>
      </w:r>
      <w:r>
        <w:rPr>
          <w:w w:val="105"/>
        </w:rPr>
        <w:t> situational</w:t>
      </w:r>
      <w:r>
        <w:rPr>
          <w:w w:val="105"/>
        </w:rPr>
        <w:t> context</w:t>
      </w:r>
      <w:r>
        <w:rPr>
          <w:w w:val="105"/>
        </w:rPr>
        <w:t> such</w:t>
      </w:r>
      <w:r>
        <w:rPr>
          <w:w w:val="105"/>
        </w:rPr>
        <w:t> as</w:t>
      </w:r>
      <w:r>
        <w:rPr>
          <w:w w:val="105"/>
        </w:rPr>
        <w:t> lane</w:t>
      </w:r>
      <w:r>
        <w:rPr>
          <w:w w:val="105"/>
        </w:rPr>
        <w:t> changes</w:t>
      </w:r>
      <w:r>
        <w:rPr>
          <w:w w:val="105"/>
        </w:rPr>
        <w:t> vs</w:t>
      </w:r>
      <w:r>
        <w:rPr>
          <w:w w:val="105"/>
        </w:rPr>
        <w:t> road</w:t>
      </w:r>
      <w:r>
        <w:rPr>
          <w:w w:val="105"/>
        </w:rPr>
        <w:t> curvature</w:t>
      </w:r>
      <w:r>
        <w:rPr>
          <w:w w:val="105"/>
        </w:rPr>
        <w:t> as</w:t>
      </w:r>
      <w:r>
        <w:rPr>
          <w:w w:val="105"/>
        </w:rPr>
        <w:t> investigated</w:t>
      </w:r>
      <w:r>
        <w:rPr>
          <w:w w:val="105"/>
        </w:rPr>
        <w:t> in</w:t>
      </w:r>
      <w:r>
        <w:rPr>
          <w:w w:val="105"/>
        </w:rPr>
        <w:t> [</w:t>
      </w:r>
      <w:hyperlink w:history="true" w:anchor="_bookmark157">
        <w:r>
          <w:rPr>
            <w:color w:val="00FF00"/>
            <w:w w:val="105"/>
          </w:rPr>
          <w:t>5</w:t>
        </w:r>
      </w:hyperlink>
      <w:r>
        <w:rPr>
          <w:w w:val="105"/>
        </w:rPr>
        <w:t>]. The</w:t>
      </w:r>
      <w:r>
        <w:rPr>
          <w:w w:val="105"/>
        </w:rPr>
        <w:t> disadvantage</w:t>
      </w:r>
      <w:r>
        <w:rPr>
          <w:w w:val="105"/>
        </w:rPr>
        <w:t> of</w:t>
      </w:r>
      <w:r>
        <w:rPr>
          <w:w w:val="105"/>
        </w:rPr>
        <w:t> a</w:t>
      </w:r>
      <w:r>
        <w:rPr>
          <w:w w:val="105"/>
        </w:rPr>
        <w:t> sliding</w:t>
      </w:r>
      <w:r>
        <w:rPr>
          <w:w w:val="105"/>
        </w:rPr>
        <w:t> window</w:t>
      </w:r>
      <w:r>
        <w:rPr>
          <w:w w:val="105"/>
        </w:rPr>
        <w:t> is</w:t>
      </w:r>
      <w:r>
        <w:rPr>
          <w:w w:val="105"/>
        </w:rPr>
        <w:t> the</w:t>
      </w:r>
      <w:r>
        <w:rPr>
          <w:w w:val="105"/>
        </w:rPr>
        <w:t> high</w:t>
      </w:r>
      <w:r>
        <w:rPr>
          <w:w w:val="105"/>
        </w:rPr>
        <w:t> dimensionality</w:t>
      </w:r>
      <w:r>
        <w:rPr>
          <w:w w:val="105"/>
        </w:rPr>
        <w:t> and</w:t>
      </w:r>
      <w:r>
        <w:rPr>
          <w:w w:val="105"/>
        </w:rPr>
        <w:t> highly</w:t>
      </w:r>
      <w:r>
        <w:rPr>
          <w:w w:val="105"/>
        </w:rPr>
        <w:t> correlated features</w:t>
      </w:r>
      <w:r>
        <w:rPr>
          <w:w w:val="105"/>
        </w:rPr>
        <w:t> involved</w:t>
      </w:r>
      <w:r>
        <w:rPr>
          <w:w w:val="105"/>
        </w:rPr>
        <w:t> with</w:t>
      </w:r>
      <w:r>
        <w:rPr>
          <w:w w:val="105"/>
        </w:rPr>
        <w:t> this</w:t>
      </w:r>
      <w:r>
        <w:rPr>
          <w:w w:val="105"/>
        </w:rPr>
        <w:t> technique.</w:t>
      </w:r>
      <w:r>
        <w:rPr>
          <w:spacing w:val="40"/>
          <w:w w:val="105"/>
        </w:rPr>
        <w:t> </w:t>
      </w:r>
      <w:r>
        <w:rPr>
          <w:w w:val="105"/>
        </w:rPr>
        <w:t>PCA</w:t>
      </w:r>
      <w:r>
        <w:rPr>
          <w:w w:val="105"/>
        </w:rPr>
        <w:t> aims</w:t>
      </w:r>
      <w:r>
        <w:rPr>
          <w:w w:val="105"/>
        </w:rPr>
        <w:t> to</w:t>
      </w:r>
      <w:r>
        <w:rPr>
          <w:w w:val="105"/>
        </w:rPr>
        <w:t> reduce</w:t>
      </w:r>
      <w:r>
        <w:rPr>
          <w:w w:val="105"/>
        </w:rPr>
        <w:t> the</w:t>
      </w:r>
      <w:r>
        <w:rPr>
          <w:w w:val="105"/>
        </w:rPr>
        <w:t> dimensionality</w:t>
      </w:r>
      <w:r>
        <w:rPr>
          <w:w w:val="105"/>
        </w:rPr>
        <w:t> of</w:t>
      </w:r>
      <w:r>
        <w:rPr>
          <w:w w:val="105"/>
        </w:rPr>
        <w:t> these highly correlated features by finding the directions of maximum variance.</w:t>
      </w:r>
    </w:p>
    <w:p>
      <w:pPr>
        <w:pStyle w:val="BodyText"/>
        <w:spacing w:line="237" w:lineRule="auto" w:before="113"/>
        <w:ind w:left="159" w:right="897" w:firstLine="351"/>
        <w:jc w:val="both"/>
      </w:pPr>
      <w:r>
        <w:rPr/>
        <w:t>The 5th eigenvalue in the scree plot presented in Figure </w:t>
      </w:r>
      <w:hyperlink w:history="true" w:anchor="_bookmark133">
        <w:r>
          <w:rPr>
            <w:color w:val="0000FF"/>
          </w:rPr>
          <w:t>4.2</w:t>
        </w:r>
      </w:hyperlink>
      <w:r>
        <w:rPr>
          <w:color w:val="0000FF"/>
        </w:rPr>
        <w:t> </w:t>
      </w:r>
      <w:r>
        <w:rPr/>
        <w:t>was observed to be an inflection</w:t>
      </w:r>
      <w:r>
        <w:rPr>
          <w:spacing w:val="40"/>
        </w:rPr>
        <w:t> </w:t>
      </w:r>
      <w:r>
        <w:rPr/>
        <w:t>point</w:t>
      </w:r>
      <w:r>
        <w:rPr>
          <w:spacing w:val="40"/>
        </w:rPr>
        <w:t> </w:t>
      </w:r>
      <w:r>
        <w:rPr/>
        <w:t>and</w:t>
      </w:r>
      <w:r>
        <w:rPr>
          <w:spacing w:val="40"/>
        </w:rPr>
        <w:t> </w:t>
      </w:r>
      <w:r>
        <w:rPr/>
        <w:t>was</w:t>
      </w:r>
      <w:r>
        <w:rPr>
          <w:spacing w:val="40"/>
        </w:rPr>
        <w:t> </w:t>
      </w:r>
      <w:r>
        <w:rPr/>
        <w:t>used</w:t>
      </w:r>
      <w:r>
        <w:rPr>
          <w:spacing w:val="40"/>
        </w:rPr>
        <w:t> </w:t>
      </w:r>
      <w:r>
        <w:rPr/>
        <w:t>to</w:t>
      </w:r>
      <w:r>
        <w:rPr>
          <w:spacing w:val="40"/>
        </w:rPr>
        <w:t> </w:t>
      </w:r>
      <w:r>
        <w:rPr/>
        <w:t>truncate</w:t>
      </w:r>
      <w:r>
        <w:rPr>
          <w:spacing w:val="40"/>
        </w:rPr>
        <w:t> </w:t>
      </w:r>
      <w:r>
        <w:rPr/>
        <w:t>the</w:t>
      </w:r>
      <w:r>
        <w:rPr>
          <w:spacing w:val="40"/>
        </w:rPr>
        <w:t> </w:t>
      </w:r>
      <w:r>
        <w:rPr/>
        <w:t>signal</w:t>
      </w:r>
      <w:r>
        <w:rPr>
          <w:spacing w:val="40"/>
        </w:rPr>
        <w:t> </w:t>
      </w:r>
      <w:r>
        <w:rPr/>
        <w:t>to</w:t>
      </w:r>
      <w:r>
        <w:rPr>
          <w:spacing w:val="40"/>
        </w:rPr>
        <w:t> </w:t>
      </w:r>
      <w:r>
        <w:rPr/>
        <w:t>the</w:t>
      </w:r>
      <w:r>
        <w:rPr>
          <w:spacing w:val="40"/>
        </w:rPr>
        <w:t> </w:t>
      </w:r>
      <w:r>
        <w:rPr/>
        <w:t>top</w:t>
      </w:r>
      <w:r>
        <w:rPr>
          <w:spacing w:val="40"/>
        </w:rPr>
        <w:t> </w:t>
      </w:r>
      <w:r>
        <w:rPr/>
        <w:t>5</w:t>
      </w:r>
      <w:r>
        <w:rPr>
          <w:spacing w:val="40"/>
        </w:rPr>
        <w:t> </w:t>
      </w:r>
      <w:r>
        <w:rPr/>
        <w:t>PCs.</w:t>
      </w:r>
      <w:r>
        <w:rPr>
          <w:spacing w:val="80"/>
        </w:rPr>
        <w:t> </w:t>
      </w:r>
      <w:r>
        <w:rPr/>
        <w:t>The</w:t>
      </w:r>
      <w:r>
        <w:rPr>
          <w:spacing w:val="40"/>
        </w:rPr>
        <w:t> </w:t>
      </w:r>
      <w:r>
        <w:rPr/>
        <w:t>explained variances for the first 5 PCs are 79</w:t>
      </w:r>
      <w:r>
        <w:rPr>
          <w:i/>
        </w:rPr>
        <w:t>.</w:t>
      </w:r>
      <w:r>
        <w:rPr/>
        <w:t>95</w:t>
      </w:r>
      <w:r>
        <w:rPr>
          <w:spacing w:val="-9"/>
        </w:rPr>
        <w:t> </w:t>
      </w:r>
      <w:r>
        <w:rPr/>
        <w:t>%, 7</w:t>
      </w:r>
      <w:r>
        <w:rPr>
          <w:i/>
        </w:rPr>
        <w:t>.</w:t>
      </w:r>
      <w:r>
        <w:rPr/>
        <w:t>311</w:t>
      </w:r>
      <w:r>
        <w:rPr>
          <w:spacing w:val="-9"/>
        </w:rPr>
        <w:t> </w:t>
      </w:r>
      <w:r>
        <w:rPr/>
        <w:t>%, 6</w:t>
      </w:r>
      <w:r>
        <w:rPr>
          <w:i/>
        </w:rPr>
        <w:t>.</w:t>
      </w:r>
      <w:r>
        <w:rPr/>
        <w:t>006</w:t>
      </w:r>
      <w:r>
        <w:rPr>
          <w:spacing w:val="-9"/>
        </w:rPr>
        <w:t> </w:t>
      </w:r>
      <w:r>
        <w:rPr/>
        <w:t>%, 3</w:t>
      </w:r>
      <w:r>
        <w:rPr>
          <w:i/>
        </w:rPr>
        <w:t>.</w:t>
      </w:r>
      <w:r>
        <w:rPr/>
        <w:t>967</w:t>
      </w:r>
      <w:r>
        <w:rPr>
          <w:spacing w:val="-9"/>
        </w:rPr>
        <w:t> </w:t>
      </w:r>
      <w:r>
        <w:rPr/>
        <w:t>%, and 1</w:t>
      </w:r>
      <w:r>
        <w:rPr>
          <w:i/>
        </w:rPr>
        <w:t>.</w:t>
      </w:r>
      <w:r>
        <w:rPr/>
        <w:t>597</w:t>
      </w:r>
      <w:r>
        <w:rPr>
          <w:spacing w:val="-9"/>
        </w:rPr>
        <w:t> </w:t>
      </w:r>
      <w:r>
        <w:rPr/>
        <w:t>%.</w:t>
      </w:r>
      <w:r>
        <w:rPr>
          <w:spacing w:val="40"/>
        </w:rPr>
        <w:t> </w:t>
      </w:r>
      <w:r>
        <w:rPr/>
        <w:t>The total explained</w:t>
      </w:r>
      <w:r>
        <w:rPr>
          <w:spacing w:val="40"/>
        </w:rPr>
        <w:t> </w:t>
      </w:r>
      <w:r>
        <w:rPr/>
        <w:t>variance</w:t>
      </w:r>
      <w:r>
        <w:rPr>
          <w:spacing w:val="40"/>
        </w:rPr>
        <w:t> </w:t>
      </w:r>
      <w:r>
        <w:rPr/>
        <w:t>of</w:t>
      </w:r>
      <w:r>
        <w:rPr>
          <w:spacing w:val="40"/>
        </w:rPr>
        <w:t> </w:t>
      </w:r>
      <w:r>
        <w:rPr/>
        <w:t>the</w:t>
      </w:r>
      <w:r>
        <w:rPr>
          <w:spacing w:val="40"/>
        </w:rPr>
        <w:t> </w:t>
      </w:r>
      <w:r>
        <w:rPr/>
        <w:t>first</w:t>
      </w:r>
      <w:r>
        <w:rPr>
          <w:spacing w:val="40"/>
        </w:rPr>
        <w:t> </w:t>
      </w:r>
      <w:r>
        <w:rPr/>
        <w:t>5</w:t>
      </w:r>
      <w:r>
        <w:rPr>
          <w:spacing w:val="40"/>
        </w:rPr>
        <w:t> </w:t>
      </w:r>
      <w:r>
        <w:rPr/>
        <w:t>PCs</w:t>
      </w:r>
      <w:r>
        <w:rPr>
          <w:spacing w:val="40"/>
        </w:rPr>
        <w:t> </w:t>
      </w:r>
      <w:r>
        <w:rPr/>
        <w:t>is</w:t>
      </w:r>
      <w:r>
        <w:rPr>
          <w:spacing w:val="40"/>
        </w:rPr>
        <w:t> </w:t>
      </w:r>
      <w:r>
        <w:rPr/>
        <w:t>98</w:t>
      </w:r>
      <w:r>
        <w:rPr>
          <w:i/>
        </w:rPr>
        <w:t>.</w:t>
      </w:r>
      <w:r>
        <w:rPr/>
        <w:t>831 %.</w:t>
      </w:r>
    </w:p>
    <w:p>
      <w:pPr>
        <w:pStyle w:val="BodyText"/>
        <w:spacing w:line="237" w:lineRule="auto" w:before="115"/>
        <w:ind w:left="159" w:right="896" w:firstLine="351"/>
        <w:jc w:val="both"/>
      </w:pPr>
      <w:r>
        <w:rPr>
          <w:w w:val="105"/>
        </w:rPr>
        <w:t>The</w:t>
      </w:r>
      <w:r>
        <w:rPr>
          <w:spacing w:val="-1"/>
          <w:w w:val="105"/>
        </w:rPr>
        <w:t> </w:t>
      </w:r>
      <w:r>
        <w:rPr>
          <w:w w:val="105"/>
        </w:rPr>
        <w:t>first</w:t>
      </w:r>
      <w:r>
        <w:rPr>
          <w:spacing w:val="-1"/>
          <w:w w:val="105"/>
        </w:rPr>
        <w:t> </w:t>
      </w:r>
      <w:r>
        <w:rPr>
          <w:w w:val="105"/>
        </w:rPr>
        <w:t>5</w:t>
      </w:r>
      <w:r>
        <w:rPr>
          <w:spacing w:val="-1"/>
          <w:w w:val="105"/>
        </w:rPr>
        <w:t> </w:t>
      </w:r>
      <w:r>
        <w:rPr>
          <w:w w:val="105"/>
        </w:rPr>
        <w:t>PC</w:t>
      </w:r>
      <w:r>
        <w:rPr>
          <w:spacing w:val="-1"/>
          <w:w w:val="105"/>
        </w:rPr>
        <w:t> </w:t>
      </w:r>
      <w:r>
        <w:rPr>
          <w:w w:val="105"/>
        </w:rPr>
        <w:t>are</w:t>
      </w:r>
      <w:r>
        <w:rPr>
          <w:spacing w:val="-1"/>
          <w:w w:val="105"/>
        </w:rPr>
        <w:t> </w:t>
      </w:r>
      <w:r>
        <w:rPr>
          <w:w w:val="105"/>
        </w:rPr>
        <w:t>presented</w:t>
      </w:r>
      <w:r>
        <w:rPr>
          <w:spacing w:val="-1"/>
          <w:w w:val="105"/>
        </w:rPr>
        <w:t> </w:t>
      </w:r>
      <w:r>
        <w:rPr>
          <w:w w:val="105"/>
        </w:rPr>
        <w:t>in</w:t>
      </w:r>
      <w:r>
        <w:rPr>
          <w:spacing w:val="-1"/>
          <w:w w:val="105"/>
        </w:rPr>
        <w:t> </w:t>
      </w:r>
      <w:r>
        <w:rPr>
          <w:w w:val="105"/>
        </w:rPr>
        <w:t>Figure</w:t>
      </w:r>
      <w:r>
        <w:rPr>
          <w:spacing w:val="-1"/>
          <w:w w:val="105"/>
        </w:rPr>
        <w:t> </w:t>
      </w:r>
      <w:hyperlink w:history="true" w:anchor="_bookmark136">
        <w:r>
          <w:rPr>
            <w:color w:val="0000FF"/>
            <w:w w:val="105"/>
          </w:rPr>
          <w:t>4.3</w:t>
        </w:r>
      </w:hyperlink>
      <w:r>
        <w:rPr>
          <w:w w:val="105"/>
        </w:rPr>
        <w:t>.</w:t>
      </w:r>
      <w:r>
        <w:rPr>
          <w:spacing w:val="27"/>
          <w:w w:val="105"/>
        </w:rPr>
        <w:t> </w:t>
      </w:r>
      <w:r>
        <w:rPr>
          <w:w w:val="105"/>
        </w:rPr>
        <w:t>PC1</w:t>
      </w:r>
      <w:r>
        <w:rPr>
          <w:spacing w:val="-1"/>
          <w:w w:val="105"/>
        </w:rPr>
        <w:t> </w:t>
      </w:r>
      <w:r>
        <w:rPr>
          <w:w w:val="105"/>
        </w:rPr>
        <w:t>selects</w:t>
      </w:r>
      <w:r>
        <w:rPr>
          <w:spacing w:val="-1"/>
          <w:w w:val="105"/>
        </w:rPr>
        <w:t> </w:t>
      </w:r>
      <w:r>
        <w:rPr>
          <w:w w:val="105"/>
        </w:rPr>
        <w:t>the</w:t>
      </w:r>
      <w:r>
        <w:rPr>
          <w:spacing w:val="-1"/>
          <w:w w:val="105"/>
        </w:rPr>
        <w:t> </w:t>
      </w:r>
      <w:r>
        <w:rPr>
          <w:w w:val="105"/>
        </w:rPr>
        <w:t>velocity</w:t>
      </w:r>
      <w:r>
        <w:rPr>
          <w:spacing w:val="-1"/>
          <w:w w:val="105"/>
        </w:rPr>
        <w:t> </w:t>
      </w:r>
      <w:r>
        <w:rPr>
          <w:w w:val="105"/>
        </w:rPr>
        <w:t>features, effectively taking</w:t>
      </w:r>
      <w:r>
        <w:rPr>
          <w:spacing w:val="-5"/>
          <w:w w:val="105"/>
        </w:rPr>
        <w:t> </w:t>
      </w:r>
      <w:r>
        <w:rPr>
          <w:w w:val="105"/>
        </w:rPr>
        <w:t>the</w:t>
      </w:r>
      <w:r>
        <w:rPr>
          <w:spacing w:val="-6"/>
          <w:w w:val="105"/>
        </w:rPr>
        <w:t> </w:t>
      </w:r>
      <w:r>
        <w:rPr>
          <w:w w:val="105"/>
        </w:rPr>
        <w:t>mean</w:t>
      </w:r>
      <w:r>
        <w:rPr>
          <w:spacing w:val="-5"/>
          <w:w w:val="105"/>
        </w:rPr>
        <w:t> </w:t>
      </w:r>
      <w:r>
        <w:rPr>
          <w:w w:val="105"/>
        </w:rPr>
        <w:t>of</w:t>
      </w:r>
      <w:r>
        <w:rPr>
          <w:spacing w:val="-5"/>
          <w:w w:val="105"/>
        </w:rPr>
        <w:t> </w:t>
      </w:r>
      <w:r>
        <w:rPr>
          <w:w w:val="105"/>
        </w:rPr>
        <w:t>the</w:t>
      </w:r>
      <w:r>
        <w:rPr>
          <w:spacing w:val="-6"/>
          <w:w w:val="105"/>
        </w:rPr>
        <w:t> </w:t>
      </w:r>
      <w:r>
        <w:rPr>
          <w:w w:val="105"/>
        </w:rPr>
        <w:t>velocity.</w:t>
      </w:r>
      <w:r>
        <w:rPr>
          <w:spacing w:val="21"/>
          <w:w w:val="105"/>
        </w:rPr>
        <w:t> </w:t>
      </w:r>
      <w:r>
        <w:rPr>
          <w:w w:val="105"/>
        </w:rPr>
        <w:t>PC2</w:t>
      </w:r>
      <w:r>
        <w:rPr>
          <w:spacing w:val="-5"/>
          <w:w w:val="105"/>
        </w:rPr>
        <w:t> </w:t>
      </w:r>
      <w:r>
        <w:rPr>
          <w:w w:val="105"/>
        </w:rPr>
        <w:t>selects</w:t>
      </w:r>
      <w:r>
        <w:rPr>
          <w:spacing w:val="-5"/>
          <w:w w:val="105"/>
        </w:rPr>
        <w:t> </w:t>
      </w:r>
      <w:r>
        <w:rPr>
          <w:w w:val="105"/>
        </w:rPr>
        <w:t>the</w:t>
      </w:r>
      <w:r>
        <w:rPr>
          <w:spacing w:val="-6"/>
          <w:w w:val="105"/>
        </w:rPr>
        <w:t> </w:t>
      </w:r>
      <w:r>
        <w:rPr>
          <w:w w:val="105"/>
        </w:rPr>
        <w:t>derivative</w:t>
      </w:r>
      <w:r>
        <w:rPr>
          <w:spacing w:val="-5"/>
          <w:w w:val="105"/>
        </w:rPr>
        <w:t> </w:t>
      </w:r>
      <w:r>
        <w:rPr>
          <w:w w:val="105"/>
        </w:rPr>
        <w:t>of</w:t>
      </w:r>
      <w:r>
        <w:rPr>
          <w:spacing w:val="-5"/>
          <w:w w:val="105"/>
        </w:rPr>
        <w:t> </w:t>
      </w:r>
      <w:r>
        <w:rPr>
          <w:w w:val="105"/>
        </w:rPr>
        <w:t>the</w:t>
      </w:r>
      <w:r>
        <w:rPr>
          <w:spacing w:val="-6"/>
          <w:w w:val="105"/>
        </w:rPr>
        <w:t> </w:t>
      </w:r>
      <w:r>
        <w:rPr>
          <w:w w:val="105"/>
        </w:rPr>
        <w:t>velocity</w:t>
      </w:r>
      <w:r>
        <w:rPr>
          <w:spacing w:val="-5"/>
          <w:w w:val="105"/>
        </w:rPr>
        <w:t> </w:t>
      </w:r>
      <w:r>
        <w:rPr>
          <w:w w:val="105"/>
        </w:rPr>
        <w:t>in</w:t>
      </w:r>
      <w:r>
        <w:rPr>
          <w:spacing w:val="-4"/>
          <w:w w:val="105"/>
        </w:rPr>
        <w:t> </w:t>
      </w:r>
      <w:r>
        <w:rPr>
          <w:w w:val="105"/>
        </w:rPr>
        <w:t>the</w:t>
      </w:r>
      <w:r>
        <w:rPr>
          <w:spacing w:val="-6"/>
          <w:w w:val="105"/>
        </w:rPr>
        <w:t> </w:t>
      </w:r>
      <w:r>
        <w:rPr>
          <w:w w:val="105"/>
        </w:rPr>
        <w:t>left</w:t>
      </w:r>
      <w:r>
        <w:rPr>
          <w:spacing w:val="-4"/>
          <w:w w:val="105"/>
        </w:rPr>
        <w:t> </w:t>
      </w:r>
      <w:r>
        <w:rPr>
          <w:w w:val="105"/>
        </w:rPr>
        <w:t>half</w:t>
      </w:r>
      <w:r>
        <w:rPr>
          <w:spacing w:val="-6"/>
          <w:w w:val="105"/>
        </w:rPr>
        <w:t> </w:t>
      </w:r>
      <w:r>
        <w:rPr>
          <w:spacing w:val="-5"/>
          <w:w w:val="105"/>
        </w:rPr>
        <w:t>of</w:t>
      </w:r>
    </w:p>
    <w:p>
      <w:pPr>
        <w:spacing w:after="0" w:line="237" w:lineRule="auto"/>
        <w:jc w:val="both"/>
        <w:sectPr>
          <w:type w:val="continuous"/>
          <w:pgSz w:w="12240" w:h="15840"/>
          <w:pgMar w:header="0" w:footer="1819" w:top="1820" w:bottom="280" w:left="1460" w:right="540"/>
        </w:sectPr>
      </w:pPr>
    </w:p>
    <w:p>
      <w:pPr>
        <w:pStyle w:val="BodyText"/>
        <w:rPr>
          <w:sz w:val="20"/>
        </w:rPr>
      </w:pPr>
    </w:p>
    <w:p>
      <w:pPr>
        <w:pStyle w:val="BodyText"/>
        <w:rPr>
          <w:sz w:val="20"/>
        </w:rPr>
      </w:pPr>
    </w:p>
    <w:p>
      <w:pPr>
        <w:pStyle w:val="BodyText"/>
        <w:spacing w:before="41"/>
        <w:rPr>
          <w:sz w:val="20"/>
        </w:rPr>
      </w:pPr>
    </w:p>
    <w:p>
      <w:pPr>
        <w:pStyle w:val="BodyText"/>
        <w:ind w:left="1617"/>
        <w:rPr>
          <w:sz w:val="20"/>
        </w:rPr>
      </w:pPr>
      <w:r>
        <w:rPr>
          <w:sz w:val="20"/>
        </w:rPr>
        <w:drawing>
          <wp:inline distT="0" distB="0" distL="0" distR="0">
            <wp:extent cx="3767899" cy="3170681"/>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73" cstate="print"/>
                    <a:stretch>
                      <a:fillRect/>
                    </a:stretch>
                  </pic:blipFill>
                  <pic:spPr>
                    <a:xfrm>
                      <a:off x="0" y="0"/>
                      <a:ext cx="3767899" cy="3170681"/>
                    </a:xfrm>
                    <a:prstGeom prst="rect">
                      <a:avLst/>
                    </a:prstGeom>
                  </pic:spPr>
                </pic:pic>
              </a:graphicData>
            </a:graphic>
          </wp:inline>
        </w:drawing>
      </w:r>
      <w:r>
        <w:rPr>
          <w:sz w:val="20"/>
        </w:rPr>
      </w:r>
    </w:p>
    <w:p>
      <w:pPr>
        <w:pStyle w:val="BodyText"/>
        <w:spacing w:before="15"/>
      </w:pPr>
    </w:p>
    <w:p>
      <w:pPr>
        <w:pStyle w:val="BodyText"/>
        <w:spacing w:before="1"/>
        <w:ind w:left="2761"/>
      </w:pPr>
      <w:r>
        <w:rPr/>
        <w:t>Figure</w:t>
      </w:r>
      <w:r>
        <w:rPr>
          <w:spacing w:val="26"/>
        </w:rPr>
        <w:t> </w:t>
      </w:r>
      <w:r>
        <w:rPr/>
        <w:t>4.2:</w:t>
      </w:r>
      <w:r>
        <w:rPr>
          <w:spacing w:val="53"/>
        </w:rPr>
        <w:t> </w:t>
      </w:r>
      <w:bookmarkStart w:name="_bookmark133" w:id="178"/>
      <w:bookmarkEnd w:id="178"/>
      <w:r>
        <w:rPr/>
        <w:t>Scree</w:t>
      </w:r>
      <w:r>
        <w:rPr>
          <w:spacing w:val="27"/>
        </w:rPr>
        <w:t> </w:t>
      </w:r>
      <w:r>
        <w:rPr/>
        <w:t>plot</w:t>
      </w:r>
      <w:r>
        <w:rPr>
          <w:spacing w:val="26"/>
        </w:rPr>
        <w:t> </w:t>
      </w:r>
      <w:r>
        <w:rPr/>
        <w:t>of</w:t>
      </w:r>
      <w:r>
        <w:rPr>
          <w:spacing w:val="26"/>
        </w:rPr>
        <w:t> </w:t>
      </w:r>
      <w:r>
        <w:rPr/>
        <w:t>feature</w:t>
      </w:r>
      <w:r>
        <w:rPr>
          <w:spacing w:val="27"/>
        </w:rPr>
        <w:t> </w:t>
      </w:r>
      <w:r>
        <w:rPr>
          <w:spacing w:val="-2"/>
        </w:rPr>
        <w:t>vector</w:t>
      </w:r>
    </w:p>
    <w:p>
      <w:pPr>
        <w:pStyle w:val="BodyText"/>
        <w:spacing w:before="100"/>
      </w:pPr>
    </w:p>
    <w:p>
      <w:pPr>
        <w:pStyle w:val="BodyText"/>
        <w:spacing w:line="237" w:lineRule="auto"/>
        <w:ind w:left="160" w:right="897"/>
        <w:jc w:val="both"/>
      </w:pPr>
      <w:r>
        <w:rPr>
          <w:w w:val="105"/>
        </w:rPr>
        <w:t>the</w:t>
      </w:r>
      <w:r>
        <w:rPr>
          <w:spacing w:val="-2"/>
          <w:w w:val="105"/>
        </w:rPr>
        <w:t> </w:t>
      </w:r>
      <w:r>
        <w:rPr>
          <w:w w:val="105"/>
        </w:rPr>
        <w:t>features.</w:t>
      </w:r>
      <w:r>
        <w:rPr>
          <w:spacing w:val="21"/>
          <w:w w:val="105"/>
        </w:rPr>
        <w:t> </w:t>
      </w:r>
      <w:r>
        <w:rPr>
          <w:w w:val="105"/>
        </w:rPr>
        <w:t>On</w:t>
      </w:r>
      <w:r>
        <w:rPr>
          <w:spacing w:val="-2"/>
          <w:w w:val="105"/>
        </w:rPr>
        <w:t> </w:t>
      </w:r>
      <w:r>
        <w:rPr>
          <w:w w:val="105"/>
        </w:rPr>
        <w:t>the</w:t>
      </w:r>
      <w:r>
        <w:rPr>
          <w:spacing w:val="-2"/>
          <w:w w:val="105"/>
        </w:rPr>
        <w:t> </w:t>
      </w:r>
      <w:r>
        <w:rPr>
          <w:w w:val="105"/>
        </w:rPr>
        <w:t>right</w:t>
      </w:r>
      <w:r>
        <w:rPr>
          <w:spacing w:val="-2"/>
          <w:w w:val="105"/>
        </w:rPr>
        <w:t> </w:t>
      </w:r>
      <w:r>
        <w:rPr>
          <w:w w:val="105"/>
        </w:rPr>
        <w:t>half,</w:t>
      </w:r>
      <w:r>
        <w:rPr>
          <w:spacing w:val="-2"/>
          <w:w w:val="105"/>
        </w:rPr>
        <w:t> </w:t>
      </w:r>
      <w:r>
        <w:rPr>
          <w:w w:val="105"/>
        </w:rPr>
        <w:t>it</w:t>
      </w:r>
      <w:r>
        <w:rPr>
          <w:spacing w:val="-2"/>
          <w:w w:val="105"/>
        </w:rPr>
        <w:t> </w:t>
      </w:r>
      <w:r>
        <w:rPr>
          <w:w w:val="105"/>
        </w:rPr>
        <w:t>estimates</w:t>
      </w:r>
      <w:r>
        <w:rPr>
          <w:spacing w:val="-2"/>
          <w:w w:val="105"/>
        </w:rPr>
        <w:t> </w:t>
      </w:r>
      <w:r>
        <w:rPr>
          <w:w w:val="105"/>
        </w:rPr>
        <w:t>the</w:t>
      </w:r>
      <w:r>
        <w:rPr>
          <w:spacing w:val="-2"/>
          <w:w w:val="105"/>
        </w:rPr>
        <w:t> </w:t>
      </w:r>
      <w:r>
        <w:rPr>
          <w:w w:val="105"/>
        </w:rPr>
        <w:t>average</w:t>
      </w:r>
      <w:r>
        <w:rPr>
          <w:spacing w:val="-2"/>
          <w:w w:val="105"/>
        </w:rPr>
        <w:t> </w:t>
      </w:r>
      <w:r>
        <w:rPr>
          <w:w w:val="105"/>
        </w:rPr>
        <w:t>of</w:t>
      </w:r>
      <w:r>
        <w:rPr>
          <w:spacing w:val="-2"/>
          <w:w w:val="105"/>
        </w:rPr>
        <w:t> </w:t>
      </w:r>
      <w:r>
        <w:rPr>
          <w:w w:val="105"/>
        </w:rPr>
        <w:t>the</w:t>
      </w:r>
      <w:r>
        <w:rPr>
          <w:spacing w:val="-2"/>
          <w:w w:val="105"/>
        </w:rPr>
        <w:t> </w:t>
      </w:r>
      <w:r>
        <w:rPr>
          <w:w w:val="105"/>
        </w:rPr>
        <w:t>angular</w:t>
      </w:r>
      <w:r>
        <w:rPr>
          <w:spacing w:val="-2"/>
          <w:w w:val="105"/>
        </w:rPr>
        <w:t> </w:t>
      </w:r>
      <w:r>
        <w:rPr>
          <w:w w:val="105"/>
        </w:rPr>
        <w:t>velocity</w:t>
      </w:r>
      <w:r>
        <w:rPr>
          <w:spacing w:val="-2"/>
          <w:w w:val="105"/>
        </w:rPr>
        <w:t> </w:t>
      </w:r>
      <w:r>
        <w:rPr>
          <w:w w:val="105"/>
        </w:rPr>
        <w:t>and</w:t>
      </w:r>
      <w:r>
        <w:rPr>
          <w:spacing w:val="-2"/>
          <w:w w:val="105"/>
        </w:rPr>
        <w:t> </w:t>
      </w:r>
      <w:r>
        <w:rPr>
          <w:w w:val="105"/>
        </w:rPr>
        <w:t>a</w:t>
      </w:r>
      <w:r>
        <w:rPr>
          <w:spacing w:val="-2"/>
          <w:w w:val="105"/>
        </w:rPr>
        <w:t> </w:t>
      </w:r>
      <w:r>
        <w:rPr>
          <w:w w:val="105"/>
        </w:rPr>
        <w:t>peak at the centre of the right half to represent peaks in the angular velocity signal.</w:t>
      </w:r>
      <w:r>
        <w:rPr>
          <w:spacing w:val="40"/>
          <w:w w:val="105"/>
        </w:rPr>
        <w:t> </w:t>
      </w:r>
      <w:r>
        <w:rPr>
          <w:w w:val="105"/>
        </w:rPr>
        <w:t>PC3-PC5 are higher order derivatives of both velocity and angular velocity signals.</w:t>
      </w:r>
    </w:p>
    <w:p>
      <w:pPr>
        <w:pStyle w:val="BodyText"/>
        <w:spacing w:before="235"/>
      </w:pPr>
    </w:p>
    <w:p>
      <w:pPr>
        <w:pStyle w:val="Heading2"/>
        <w:numPr>
          <w:ilvl w:val="1"/>
          <w:numId w:val="17"/>
        </w:numPr>
        <w:tabs>
          <w:tab w:pos="1042" w:val="left" w:leader="none"/>
        </w:tabs>
        <w:spacing w:line="240" w:lineRule="auto" w:before="1" w:after="0"/>
        <w:ind w:left="1042" w:right="0" w:hanging="882"/>
        <w:jc w:val="left"/>
      </w:pPr>
      <w:bookmarkStart w:name="Training" w:id="179"/>
      <w:bookmarkEnd w:id="179"/>
      <w:r>
        <w:rPr>
          <w:b w:val="0"/>
        </w:rPr>
      </w:r>
      <w:bookmarkStart w:name="_bookmark134" w:id="180"/>
      <w:bookmarkEnd w:id="180"/>
      <w:r>
        <w:rPr>
          <w:b w:val="0"/>
        </w:rPr>
      </w:r>
      <w:r>
        <w:rPr>
          <w:spacing w:val="-2"/>
          <w:w w:val="125"/>
        </w:rPr>
        <w:t>Training</w:t>
      </w:r>
    </w:p>
    <w:p>
      <w:pPr>
        <w:pStyle w:val="BodyText"/>
        <w:spacing w:line="237" w:lineRule="auto" w:before="327"/>
        <w:ind w:left="160" w:right="895" w:firstLine="351"/>
        <w:jc w:val="both"/>
      </w:pPr>
      <w:r>
        <w:rPr>
          <w:w w:val="110"/>
        </w:rPr>
        <w:t>The</w:t>
      </w:r>
      <w:r>
        <w:rPr>
          <w:w w:val="110"/>
        </w:rPr>
        <w:t> Libsvm extension for Matlab [</w:t>
      </w:r>
      <w:hyperlink w:history="true" w:anchor="_bookmark290">
        <w:r>
          <w:rPr>
            <w:color w:val="00FF00"/>
            <w:w w:val="110"/>
          </w:rPr>
          <w:t>143</w:t>
        </w:r>
      </w:hyperlink>
      <w:r>
        <w:rPr>
          <w:w w:val="110"/>
        </w:rPr>
        <w:t>] is</w:t>
      </w:r>
      <w:r>
        <w:rPr>
          <w:w w:val="110"/>
        </w:rPr>
        <w:t> used for</w:t>
      </w:r>
      <w:r>
        <w:rPr>
          <w:w w:val="110"/>
        </w:rPr>
        <w:t> SVM</w:t>
      </w:r>
      <w:r>
        <w:rPr>
          <w:w w:val="110"/>
        </w:rPr>
        <w:t> classifier training.</w:t>
      </w:r>
      <w:r>
        <w:rPr>
          <w:spacing w:val="40"/>
          <w:w w:val="110"/>
        </w:rPr>
        <w:t> </w:t>
      </w:r>
      <w:r>
        <w:rPr>
          <w:w w:val="110"/>
        </w:rPr>
        <w:t>A</w:t>
      </w:r>
      <w:r>
        <w:rPr>
          <w:w w:val="110"/>
        </w:rPr>
        <w:t> grid search</w:t>
      </w:r>
      <w:r>
        <w:rPr>
          <w:w w:val="110"/>
        </w:rPr>
        <w:t> was</w:t>
      </w:r>
      <w:r>
        <w:rPr>
          <w:w w:val="110"/>
        </w:rPr>
        <w:t> used</w:t>
      </w:r>
      <w:r>
        <w:rPr>
          <w:w w:val="110"/>
        </w:rPr>
        <w:t> to</w:t>
      </w:r>
      <w:r>
        <w:rPr>
          <w:w w:val="110"/>
        </w:rPr>
        <w:t> find</w:t>
      </w:r>
      <w:r>
        <w:rPr>
          <w:w w:val="110"/>
        </w:rPr>
        <w:t> the</w:t>
      </w:r>
      <w:r>
        <w:rPr>
          <w:w w:val="110"/>
        </w:rPr>
        <w:t> optimal</w:t>
      </w:r>
      <w:r>
        <w:rPr>
          <w:w w:val="110"/>
        </w:rPr>
        <w:t> SVM</w:t>
      </w:r>
      <w:r>
        <w:rPr>
          <w:w w:val="110"/>
        </w:rPr>
        <w:t> training</w:t>
      </w:r>
      <w:r>
        <w:rPr>
          <w:w w:val="110"/>
        </w:rPr>
        <w:t> parameters.</w:t>
      </w:r>
      <w:r>
        <w:rPr>
          <w:spacing w:val="40"/>
          <w:w w:val="110"/>
        </w:rPr>
        <w:t> </w:t>
      </w:r>
      <w:r>
        <w:rPr>
          <w:w w:val="110"/>
        </w:rPr>
        <w:t>SHARCNET</w:t>
      </w:r>
      <w:hyperlink w:history="true" w:anchor="_bookmark135">
        <w:r>
          <w:rPr>
            <w:color w:val="0000FF"/>
            <w:w w:val="110"/>
            <w:vertAlign w:val="superscript"/>
          </w:rPr>
          <w:t>1</w:t>
        </w:r>
      </w:hyperlink>
      <w:r>
        <w:rPr>
          <w:w w:val="110"/>
          <w:vertAlign w:val="baseline"/>
        </w:rPr>
        <w:t>,</w:t>
      </w:r>
      <w:r>
        <w:rPr>
          <w:w w:val="110"/>
          <w:vertAlign w:val="baseline"/>
        </w:rPr>
        <w:t> was</w:t>
      </w:r>
      <w:r>
        <w:rPr>
          <w:w w:val="110"/>
          <w:vertAlign w:val="baseline"/>
        </w:rPr>
        <w:t> used </w:t>
      </w:r>
      <w:r>
        <w:rPr>
          <w:vertAlign w:val="baseline"/>
        </w:rPr>
        <w:t>to train SVMs using parameters linearized by the grid search’s bounds.</w:t>
      </w:r>
      <w:r>
        <w:rPr>
          <w:spacing w:val="40"/>
          <w:vertAlign w:val="baseline"/>
        </w:rPr>
        <w:t> </w:t>
      </w:r>
      <w:r>
        <w:rPr>
          <w:vertAlign w:val="baseline"/>
        </w:rPr>
        <w:t>C-Support Vector </w:t>
      </w:r>
      <w:r>
        <w:rPr>
          <w:w w:val="110"/>
          <w:vertAlign w:val="baseline"/>
        </w:rPr>
        <w:t>Classification</w:t>
      </w:r>
      <w:r>
        <w:rPr>
          <w:w w:val="110"/>
          <w:vertAlign w:val="baseline"/>
        </w:rPr>
        <w:t> (C-SVC)</w:t>
      </w:r>
      <w:r>
        <w:rPr>
          <w:w w:val="110"/>
          <w:vertAlign w:val="baseline"/>
        </w:rPr>
        <w:t> was</w:t>
      </w:r>
      <w:r>
        <w:rPr>
          <w:w w:val="110"/>
          <w:vertAlign w:val="baseline"/>
        </w:rPr>
        <w:t> used</w:t>
      </w:r>
      <w:r>
        <w:rPr>
          <w:w w:val="110"/>
          <w:vertAlign w:val="baseline"/>
        </w:rPr>
        <w:t> as</w:t>
      </w:r>
      <w:r>
        <w:rPr>
          <w:w w:val="110"/>
          <w:vertAlign w:val="baseline"/>
        </w:rPr>
        <w:t> the</w:t>
      </w:r>
      <w:r>
        <w:rPr>
          <w:w w:val="110"/>
          <w:vertAlign w:val="baseline"/>
        </w:rPr>
        <w:t> training</w:t>
      </w:r>
      <w:r>
        <w:rPr>
          <w:w w:val="110"/>
          <w:vertAlign w:val="baseline"/>
        </w:rPr>
        <w:t> SVM</w:t>
      </w:r>
      <w:r>
        <w:rPr>
          <w:w w:val="110"/>
          <w:vertAlign w:val="baseline"/>
        </w:rPr>
        <w:t> type</w:t>
      </w:r>
      <w:r>
        <w:rPr>
          <w:w w:val="110"/>
          <w:vertAlign w:val="baseline"/>
        </w:rPr>
        <w:t> and</w:t>
      </w:r>
      <w:r>
        <w:rPr>
          <w:w w:val="110"/>
          <w:vertAlign w:val="baseline"/>
        </w:rPr>
        <w:t> a</w:t>
      </w:r>
      <w:r>
        <w:rPr>
          <w:w w:val="110"/>
          <w:vertAlign w:val="baseline"/>
        </w:rPr>
        <w:t> Radial</w:t>
      </w:r>
      <w:r>
        <w:rPr>
          <w:w w:val="110"/>
          <w:vertAlign w:val="baseline"/>
        </w:rPr>
        <w:t> Basis</w:t>
      </w:r>
      <w:r>
        <w:rPr>
          <w:w w:val="110"/>
          <w:vertAlign w:val="baseline"/>
        </w:rPr>
        <w:t> Function </w:t>
      </w:r>
      <w:r>
        <w:rPr>
          <w:vertAlign w:val="baseline"/>
        </w:rPr>
        <w:t>(RBF)</w:t>
      </w:r>
      <w:r>
        <w:rPr>
          <w:spacing w:val="33"/>
          <w:vertAlign w:val="baseline"/>
        </w:rPr>
        <w:t> </w:t>
      </w:r>
      <w:r>
        <w:rPr>
          <w:vertAlign w:val="baseline"/>
        </w:rPr>
        <w:t>kernel</w:t>
      </w:r>
      <w:r>
        <w:rPr>
          <w:spacing w:val="33"/>
          <w:vertAlign w:val="baseline"/>
        </w:rPr>
        <w:t> </w:t>
      </w:r>
      <w:r>
        <w:rPr>
          <w:vertAlign w:val="baseline"/>
        </w:rPr>
        <w:t>was</w:t>
      </w:r>
      <w:r>
        <w:rPr>
          <w:spacing w:val="33"/>
          <w:vertAlign w:val="baseline"/>
        </w:rPr>
        <w:t> </w:t>
      </w:r>
      <w:r>
        <w:rPr>
          <w:vertAlign w:val="baseline"/>
        </w:rPr>
        <w:t>used.</w:t>
      </w:r>
      <w:r>
        <w:rPr>
          <w:spacing w:val="40"/>
          <w:vertAlign w:val="baseline"/>
        </w:rPr>
        <w:t> </w:t>
      </w:r>
      <w:r>
        <w:rPr>
          <w:vertAlign w:val="baseline"/>
        </w:rPr>
        <w:t>Cost,</w:t>
      </w:r>
      <w:r>
        <w:rPr>
          <w:spacing w:val="34"/>
          <w:vertAlign w:val="baseline"/>
        </w:rPr>
        <w:t> </w:t>
      </w:r>
      <w:r>
        <w:rPr>
          <w:i/>
          <w:vertAlign w:val="baseline"/>
        </w:rPr>
        <w:t>γ</w:t>
      </w:r>
      <w:r>
        <w:rPr>
          <w:vertAlign w:val="baseline"/>
        </w:rPr>
        <w:t>,</w:t>
      </w:r>
      <w:r>
        <w:rPr>
          <w:spacing w:val="35"/>
          <w:vertAlign w:val="baseline"/>
        </w:rPr>
        <w:t> </w:t>
      </w:r>
      <w:r>
        <w:rPr>
          <w:vertAlign w:val="baseline"/>
        </w:rPr>
        <w:t>and</w:t>
      </w:r>
      <w:r>
        <w:rPr>
          <w:spacing w:val="33"/>
          <w:vertAlign w:val="baseline"/>
        </w:rPr>
        <w:t> </w:t>
      </w:r>
      <w:r>
        <w:rPr>
          <w:vertAlign w:val="baseline"/>
        </w:rPr>
        <w:t>sliding</w:t>
      </w:r>
      <w:r>
        <w:rPr>
          <w:spacing w:val="33"/>
          <w:vertAlign w:val="baseline"/>
        </w:rPr>
        <w:t> </w:t>
      </w:r>
      <w:r>
        <w:rPr>
          <w:vertAlign w:val="baseline"/>
        </w:rPr>
        <w:t>window</w:t>
      </w:r>
      <w:r>
        <w:rPr>
          <w:spacing w:val="33"/>
          <w:vertAlign w:val="baseline"/>
        </w:rPr>
        <w:t> </w:t>
      </w:r>
      <w:r>
        <w:rPr>
          <w:vertAlign w:val="baseline"/>
        </w:rPr>
        <w:t>size</w:t>
      </w:r>
      <w:r>
        <w:rPr>
          <w:spacing w:val="33"/>
          <w:vertAlign w:val="baseline"/>
        </w:rPr>
        <w:t> </w:t>
      </w:r>
      <w:r>
        <w:rPr>
          <w:vertAlign w:val="baseline"/>
        </w:rPr>
        <w:t>were</w:t>
      </w:r>
      <w:r>
        <w:rPr>
          <w:spacing w:val="31"/>
          <w:vertAlign w:val="baseline"/>
        </w:rPr>
        <w:t> </w:t>
      </w:r>
      <w:r>
        <w:rPr>
          <w:vertAlign w:val="baseline"/>
        </w:rPr>
        <w:t>varied</w:t>
      </w:r>
      <w:r>
        <w:rPr>
          <w:spacing w:val="33"/>
          <w:vertAlign w:val="baseline"/>
        </w:rPr>
        <w:t> </w:t>
      </w:r>
      <w:r>
        <w:rPr>
          <w:vertAlign w:val="baseline"/>
        </w:rPr>
        <w:t>as</w:t>
      </w:r>
      <w:r>
        <w:rPr>
          <w:spacing w:val="33"/>
          <w:vertAlign w:val="baseline"/>
        </w:rPr>
        <w:t> </w:t>
      </w:r>
      <w:r>
        <w:rPr>
          <w:vertAlign w:val="baseline"/>
        </w:rPr>
        <w:t>tabulated</w:t>
      </w:r>
      <w:r>
        <w:rPr>
          <w:spacing w:val="33"/>
          <w:vertAlign w:val="baseline"/>
        </w:rPr>
        <w:t> </w:t>
      </w:r>
      <w:r>
        <w:rPr>
          <w:vertAlign w:val="baseline"/>
        </w:rPr>
        <w:t>in</w:t>
      </w:r>
      <w:r>
        <w:rPr>
          <w:spacing w:val="33"/>
          <w:vertAlign w:val="baseline"/>
        </w:rPr>
        <w:t> </w:t>
      </w:r>
      <w:r>
        <w:rPr>
          <w:vertAlign w:val="baseline"/>
        </w:rPr>
        <w:t>Table </w:t>
      </w:r>
      <w:hyperlink w:history="true" w:anchor="_bookmark137">
        <w:r>
          <w:rPr>
            <w:color w:val="0000FF"/>
            <w:spacing w:val="-4"/>
            <w:w w:val="110"/>
            <w:vertAlign w:val="baseline"/>
          </w:rPr>
          <w:t>4.3</w:t>
        </w:r>
      </w:hyperlink>
      <w:r>
        <w:rPr>
          <w:spacing w:val="-4"/>
          <w:w w:val="110"/>
          <w:vertAlign w:val="baseline"/>
        </w:rPr>
        <w:t>.</w:t>
      </w:r>
    </w:p>
    <w:p>
      <w:pPr>
        <w:pStyle w:val="BodyText"/>
        <w:spacing w:before="5"/>
        <w:rPr>
          <w:sz w:val="5"/>
        </w:rPr>
      </w:pPr>
      <w:r>
        <w:rPr/>
        <mc:AlternateContent>
          <mc:Choice Requires="wps">
            <w:drawing>
              <wp:anchor distT="0" distB="0" distL="0" distR="0" allowOverlap="1" layoutInCell="1" locked="0" behindDoc="1" simplePos="0" relativeHeight="487684608">
                <wp:simplePos x="0" y="0"/>
                <wp:positionH relativeFrom="page">
                  <wp:posOffset>1028700</wp:posOffset>
                </wp:positionH>
                <wp:positionV relativeFrom="paragraph">
                  <wp:posOffset>57523</wp:posOffset>
                </wp:positionV>
                <wp:extent cx="2331720"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2331720" cy="1270"/>
                        </a:xfrm>
                        <a:custGeom>
                          <a:avLst/>
                          <a:gdLst/>
                          <a:ahLst/>
                          <a:cxnLst/>
                          <a:rect l="l" t="t" r="r" b="b"/>
                          <a:pathLst>
                            <a:path w="2331720" h="0">
                              <a:moveTo>
                                <a:pt x="0" y="0"/>
                              </a:moveTo>
                              <a:lnTo>
                                <a:pt x="233168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pt;margin-top:4.529426pt;width:183.6pt;height:.1pt;mso-position-horizontal-relative:page;mso-position-vertical-relative:paragraph;z-index:-15631872;mso-wrap-distance-left:0;mso-wrap-distance-right:0" id="docshape158" coordorigin="1620,91" coordsize="3672,0" path="m1620,91l5292,91e" filled="false" stroked="true" strokeweight=".398pt" strokecolor="#000000">
                <v:path arrowok="t"/>
                <v:stroke dashstyle="solid"/>
                <w10:wrap type="topAndBottom"/>
              </v:shape>
            </w:pict>
          </mc:Fallback>
        </mc:AlternateContent>
      </w:r>
    </w:p>
    <w:p>
      <w:pPr>
        <w:spacing w:line="235" w:lineRule="auto" w:before="32"/>
        <w:ind w:left="160" w:right="897" w:firstLine="269"/>
        <w:jc w:val="both"/>
        <w:rPr>
          <w:sz w:val="20"/>
        </w:rPr>
      </w:pPr>
      <w:r>
        <w:rPr>
          <w:rFonts w:ascii="Roboto"/>
          <w:w w:val="110"/>
          <w:sz w:val="20"/>
          <w:vertAlign w:val="superscript"/>
        </w:rPr>
        <w:t>1</w:t>
      </w:r>
      <w:bookmarkStart w:name="_bookmark135" w:id="181"/>
      <w:bookmarkEnd w:id="181"/>
      <w:r>
        <w:rPr>
          <w:rFonts w:ascii="Roboto"/>
          <w:spacing w:val="10"/>
          <w:w w:val="110"/>
          <w:sz w:val="20"/>
          <w:vertAlign w:val="baseline"/>
        </w:rPr>
      </w:r>
      <w:r>
        <w:rPr>
          <w:w w:val="110"/>
          <w:sz w:val="20"/>
          <w:vertAlign w:val="baseline"/>
        </w:rPr>
        <w:t>University</w:t>
      </w:r>
      <w:r>
        <w:rPr>
          <w:w w:val="110"/>
          <w:sz w:val="20"/>
          <w:vertAlign w:val="baseline"/>
        </w:rPr>
        <w:t> of</w:t>
      </w:r>
      <w:r>
        <w:rPr>
          <w:w w:val="110"/>
          <w:sz w:val="20"/>
          <w:vertAlign w:val="baseline"/>
        </w:rPr>
        <w:t> Waterloo</w:t>
      </w:r>
      <w:r>
        <w:rPr>
          <w:w w:val="110"/>
          <w:sz w:val="20"/>
          <w:vertAlign w:val="baseline"/>
        </w:rPr>
        <w:t> is</w:t>
      </w:r>
      <w:r>
        <w:rPr>
          <w:w w:val="110"/>
          <w:sz w:val="20"/>
          <w:vertAlign w:val="baseline"/>
        </w:rPr>
        <w:t> a</w:t>
      </w:r>
      <w:r>
        <w:rPr>
          <w:w w:val="110"/>
          <w:sz w:val="20"/>
          <w:vertAlign w:val="baseline"/>
        </w:rPr>
        <w:t> member</w:t>
      </w:r>
      <w:r>
        <w:rPr>
          <w:w w:val="110"/>
          <w:sz w:val="20"/>
          <w:vertAlign w:val="baseline"/>
        </w:rPr>
        <w:t> of</w:t>
      </w:r>
      <w:r>
        <w:rPr>
          <w:w w:val="110"/>
          <w:sz w:val="20"/>
          <w:vertAlign w:val="baseline"/>
        </w:rPr>
        <w:t> SHARCNET</w:t>
      </w:r>
      <w:r>
        <w:rPr>
          <w:w w:val="110"/>
          <w:sz w:val="20"/>
          <w:vertAlign w:val="baseline"/>
        </w:rPr>
        <w:t> (www.sharcnet.ca),</w:t>
      </w:r>
      <w:r>
        <w:rPr>
          <w:w w:val="110"/>
          <w:sz w:val="20"/>
          <w:vertAlign w:val="baseline"/>
        </w:rPr>
        <w:t> a</w:t>
      </w:r>
      <w:r>
        <w:rPr>
          <w:w w:val="110"/>
          <w:sz w:val="20"/>
          <w:vertAlign w:val="baseline"/>
        </w:rPr>
        <w:t> consortium</w:t>
      </w:r>
      <w:r>
        <w:rPr>
          <w:w w:val="110"/>
          <w:sz w:val="20"/>
          <w:vertAlign w:val="baseline"/>
        </w:rPr>
        <w:t> of</w:t>
      </w:r>
      <w:r>
        <w:rPr>
          <w:w w:val="110"/>
          <w:sz w:val="20"/>
          <w:vertAlign w:val="baseline"/>
        </w:rPr>
        <w:t> universities and</w:t>
      </w:r>
      <w:r>
        <w:rPr>
          <w:w w:val="110"/>
          <w:sz w:val="20"/>
          <w:vertAlign w:val="baseline"/>
        </w:rPr>
        <w:t> colleges</w:t>
      </w:r>
      <w:r>
        <w:rPr>
          <w:w w:val="110"/>
          <w:sz w:val="20"/>
          <w:vertAlign w:val="baseline"/>
        </w:rPr>
        <w:t> operating</w:t>
      </w:r>
      <w:r>
        <w:rPr>
          <w:w w:val="110"/>
          <w:sz w:val="20"/>
          <w:vertAlign w:val="baseline"/>
        </w:rPr>
        <w:t> a</w:t>
      </w:r>
      <w:r>
        <w:rPr>
          <w:w w:val="110"/>
          <w:sz w:val="20"/>
          <w:vertAlign w:val="baseline"/>
        </w:rPr>
        <w:t> network</w:t>
      </w:r>
      <w:r>
        <w:rPr>
          <w:w w:val="110"/>
          <w:sz w:val="20"/>
          <w:vertAlign w:val="baseline"/>
        </w:rPr>
        <w:t> of</w:t>
      </w:r>
      <w:r>
        <w:rPr>
          <w:w w:val="110"/>
          <w:sz w:val="20"/>
          <w:vertAlign w:val="baseline"/>
        </w:rPr>
        <w:t> high-performance</w:t>
      </w:r>
      <w:r>
        <w:rPr>
          <w:w w:val="110"/>
          <w:sz w:val="20"/>
          <w:vertAlign w:val="baseline"/>
        </w:rPr>
        <w:t> compute</w:t>
      </w:r>
      <w:r>
        <w:rPr>
          <w:w w:val="110"/>
          <w:sz w:val="20"/>
          <w:vertAlign w:val="baseline"/>
        </w:rPr>
        <w:t> clusters</w:t>
      </w:r>
      <w:r>
        <w:rPr>
          <w:w w:val="110"/>
          <w:sz w:val="20"/>
          <w:vertAlign w:val="baseline"/>
        </w:rPr>
        <w:t> in</w:t>
      </w:r>
      <w:r>
        <w:rPr>
          <w:w w:val="110"/>
          <w:sz w:val="20"/>
          <w:vertAlign w:val="baseline"/>
        </w:rPr>
        <w:t> south</w:t>
      </w:r>
      <w:r>
        <w:rPr>
          <w:w w:val="110"/>
          <w:sz w:val="20"/>
          <w:vertAlign w:val="baseline"/>
        </w:rPr>
        <w:t> western,</w:t>
      </w:r>
      <w:r>
        <w:rPr>
          <w:w w:val="110"/>
          <w:sz w:val="20"/>
          <w:vertAlign w:val="baseline"/>
        </w:rPr>
        <w:t> central</w:t>
      </w:r>
      <w:r>
        <w:rPr>
          <w:w w:val="110"/>
          <w:sz w:val="20"/>
          <w:vertAlign w:val="baseline"/>
        </w:rPr>
        <w:t> and northern Ontario.</w:t>
      </w:r>
    </w:p>
    <w:p>
      <w:pPr>
        <w:spacing w:after="0" w:line="235" w:lineRule="auto"/>
        <w:jc w:val="both"/>
        <w:rPr>
          <w:sz w:val="20"/>
        </w:rPr>
        <w:sectPr>
          <w:pgSz w:w="12240" w:h="15840"/>
          <w:pgMar w:header="0" w:footer="1819" w:top="1820" w:bottom="2000" w:left="146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3"/>
      </w:pPr>
    </w:p>
    <w:p>
      <w:pPr>
        <w:pStyle w:val="BodyText"/>
        <w:ind w:right="737"/>
        <w:jc w:val="center"/>
      </w:pPr>
      <w:r>
        <w:rPr/>
        <mc:AlternateContent>
          <mc:Choice Requires="wps">
            <w:drawing>
              <wp:anchor distT="0" distB="0" distL="0" distR="0" allowOverlap="1" layoutInCell="1" locked="0" behindDoc="1" simplePos="0" relativeHeight="484791808">
                <wp:simplePos x="0" y="0"/>
                <wp:positionH relativeFrom="page">
                  <wp:posOffset>1028700</wp:posOffset>
                </wp:positionH>
                <wp:positionV relativeFrom="paragraph">
                  <wp:posOffset>-7104869</wp:posOffset>
                </wp:positionV>
                <wp:extent cx="5829935" cy="7169784"/>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5829935" cy="7169784"/>
                          <a:chExt cx="5829935" cy="7169784"/>
                        </a:xfrm>
                      </wpg:grpSpPr>
                      <pic:pic>
                        <pic:nvPicPr>
                          <pic:cNvPr id="243" name="Image 243"/>
                          <pic:cNvPicPr/>
                        </pic:nvPicPr>
                        <pic:blipFill>
                          <a:blip r:embed="rId75" cstate="print"/>
                          <a:stretch>
                            <a:fillRect/>
                          </a:stretch>
                        </pic:blipFill>
                        <pic:spPr>
                          <a:xfrm>
                            <a:off x="1026455" y="0"/>
                            <a:ext cx="3552169" cy="2759641"/>
                          </a:xfrm>
                          <a:prstGeom prst="rect">
                            <a:avLst/>
                          </a:prstGeom>
                        </pic:spPr>
                      </pic:pic>
                      <pic:pic>
                        <pic:nvPicPr>
                          <pic:cNvPr id="244" name="Image 244"/>
                          <pic:cNvPicPr/>
                        </pic:nvPicPr>
                        <pic:blipFill>
                          <a:blip r:embed="rId76" cstate="print"/>
                          <a:stretch>
                            <a:fillRect/>
                          </a:stretch>
                        </pic:blipFill>
                        <pic:spPr>
                          <a:xfrm>
                            <a:off x="0" y="2784906"/>
                            <a:ext cx="5829318" cy="2186001"/>
                          </a:xfrm>
                          <a:prstGeom prst="rect">
                            <a:avLst/>
                          </a:prstGeom>
                        </pic:spPr>
                      </pic:pic>
                      <pic:pic>
                        <pic:nvPicPr>
                          <pic:cNvPr id="245" name="Image 245"/>
                          <pic:cNvPicPr/>
                        </pic:nvPicPr>
                        <pic:blipFill>
                          <a:blip r:embed="rId77" cstate="print"/>
                          <a:stretch>
                            <a:fillRect/>
                          </a:stretch>
                        </pic:blipFill>
                        <pic:spPr>
                          <a:xfrm>
                            <a:off x="0" y="4983543"/>
                            <a:ext cx="5829318" cy="2186001"/>
                          </a:xfrm>
                          <a:prstGeom prst="rect">
                            <a:avLst/>
                          </a:prstGeom>
                        </pic:spPr>
                      </pic:pic>
                    </wpg:wgp>
                  </a:graphicData>
                </a:graphic>
              </wp:anchor>
            </w:drawing>
          </mc:Choice>
          <mc:Fallback>
            <w:pict>
              <v:group style="position:absolute;margin-left:81pt;margin-top:-559.438538pt;width:459.05pt;height:564.550pt;mso-position-horizontal-relative:page;mso-position-vertical-relative:paragraph;z-index:-18524672" id="docshapegroup159" coordorigin="1620,-11189" coordsize="9181,11291">
                <v:shape style="position:absolute;left:3236;top:-11189;width:5594;height:4346" type="#_x0000_t75" id="docshape160" stroked="false">
                  <v:imagedata r:id="rId75" o:title=""/>
                </v:shape>
                <v:shape style="position:absolute;left:1620;top:-6804;width:9181;height:3443" type="#_x0000_t75" id="docshape161" stroked="false">
                  <v:imagedata r:id="rId76" o:title=""/>
                </v:shape>
                <v:shape style="position:absolute;left:1620;top:-3341;width:9181;height:3443" type="#_x0000_t75" id="docshape162" stroked="false">
                  <v:imagedata r:id="rId77" o:title=""/>
                </v:shape>
                <w10:wrap type="none"/>
              </v:group>
            </w:pict>
          </mc:Fallback>
        </mc:AlternateContent>
      </w:r>
      <w:r>
        <w:rPr>
          <w:spacing w:val="-5"/>
        </w:rPr>
        <w:t>83</w:t>
      </w:r>
    </w:p>
    <w:p>
      <w:pPr>
        <w:pStyle w:val="BodyText"/>
        <w:spacing w:line="237" w:lineRule="auto" w:before="71"/>
        <w:ind w:left="160" w:right="897"/>
        <w:jc w:val="both"/>
      </w:pPr>
      <w:r>
        <w:rPr/>
        <w:t>Figure</w:t>
      </w:r>
      <w:r>
        <w:rPr>
          <w:spacing w:val="40"/>
        </w:rPr>
        <w:t> </w:t>
      </w:r>
      <w:r>
        <w:rPr/>
        <w:t>4.3:</w:t>
      </w:r>
      <w:r>
        <w:rPr>
          <w:spacing w:val="80"/>
        </w:rPr>
        <w:t> </w:t>
      </w:r>
      <w:bookmarkStart w:name="_bookmark136" w:id="182"/>
      <w:bookmarkEnd w:id="182"/>
      <w:r>
        <w:rPr/>
        <w:t>T</w:t>
      </w:r>
      <w:r>
        <w:rPr/>
        <w:t>op</w:t>
      </w:r>
      <w:r>
        <w:rPr>
          <w:spacing w:val="40"/>
        </w:rPr>
        <w:t> </w:t>
      </w:r>
      <w:r>
        <w:rPr/>
        <w:t>5</w:t>
      </w:r>
      <w:r>
        <w:rPr>
          <w:spacing w:val="40"/>
        </w:rPr>
        <w:t> </w:t>
      </w:r>
      <w:r>
        <w:rPr/>
        <w:t>principle</w:t>
      </w:r>
      <w:r>
        <w:rPr>
          <w:spacing w:val="40"/>
        </w:rPr>
        <w:t> </w:t>
      </w:r>
      <w:r>
        <w:rPr/>
        <w:t>components</w:t>
      </w:r>
      <w:r>
        <w:rPr>
          <w:spacing w:val="40"/>
        </w:rPr>
        <w:t> </w:t>
      </w:r>
      <w:r>
        <w:rPr/>
        <w:t>of</w:t>
      </w:r>
      <w:r>
        <w:rPr>
          <w:spacing w:val="40"/>
        </w:rPr>
        <w:t> </w:t>
      </w:r>
      <w:r>
        <w:rPr/>
        <w:t>feature</w:t>
      </w:r>
      <w:r>
        <w:rPr>
          <w:spacing w:val="40"/>
        </w:rPr>
        <w:t> </w:t>
      </w:r>
      <w:r>
        <w:rPr/>
        <w:t>vector</w:t>
      </w:r>
      <w:r>
        <w:rPr>
          <w:spacing w:val="40"/>
        </w:rPr>
        <w:t> </w:t>
      </w:r>
      <w:r>
        <w:rPr/>
        <w:t>for</w:t>
      </w:r>
      <w:r>
        <w:rPr>
          <w:spacing w:val="40"/>
        </w:rPr>
        <w:t> </w:t>
      </w:r>
      <w:r>
        <w:rPr/>
        <w:t>a</w:t>
      </w:r>
      <w:r>
        <w:rPr>
          <w:spacing w:val="40"/>
        </w:rPr>
        <w:t> </w:t>
      </w:r>
      <w:r>
        <w:rPr/>
        <w:t>5</w:t>
      </w:r>
      <w:r>
        <w:rPr>
          <w:spacing w:val="40"/>
        </w:rPr>
        <w:t> </w:t>
      </w:r>
      <w:r>
        <w:rPr/>
        <w:t>second</w:t>
      </w:r>
      <w:r>
        <w:rPr>
          <w:spacing w:val="40"/>
        </w:rPr>
        <w:t> </w:t>
      </w:r>
      <w:r>
        <w:rPr/>
        <w:t>window.</w:t>
      </w:r>
      <w:r>
        <w:rPr>
          <w:spacing w:val="80"/>
          <w:w w:val="150"/>
        </w:rPr>
        <w:t> </w:t>
      </w:r>
      <w:r>
        <w:rPr/>
        <w:t>The first 500 features correspond to normalized linear velocity and the second 500 features correspond to normalized angular velocity.</w:t>
      </w:r>
    </w:p>
    <w:p>
      <w:pPr>
        <w:spacing w:after="0" w:line="237" w:lineRule="auto"/>
        <w:jc w:val="both"/>
        <w:sectPr>
          <w:footerReference w:type="default" r:id="rId74"/>
          <w:pgSz w:w="12240" w:h="15840"/>
          <w:pgMar w:header="0" w:footer="0" w:top="1820" w:bottom="280" w:left="1460" w:right="540"/>
        </w:sectPr>
      </w:pPr>
    </w:p>
    <w:p>
      <w:pPr>
        <w:pStyle w:val="BodyText"/>
      </w:pPr>
    </w:p>
    <w:p>
      <w:pPr>
        <w:pStyle w:val="BodyText"/>
        <w:spacing w:before="204"/>
      </w:pPr>
    </w:p>
    <w:p>
      <w:pPr>
        <w:pStyle w:val="BodyText"/>
        <w:spacing w:after="2"/>
        <w:ind w:right="737"/>
        <w:jc w:val="center"/>
      </w:pPr>
      <w:r>
        <w:rPr/>
        <w:t>Table</w:t>
      </w:r>
      <w:r>
        <w:rPr>
          <w:spacing w:val="33"/>
        </w:rPr>
        <w:t> </w:t>
      </w:r>
      <w:r>
        <w:rPr/>
        <w:t>4.3:</w:t>
      </w:r>
      <w:r>
        <w:rPr>
          <w:spacing w:val="64"/>
        </w:rPr>
        <w:t> </w:t>
      </w:r>
      <w:bookmarkStart w:name="_bookmark137" w:id="183"/>
      <w:bookmarkEnd w:id="183"/>
      <w:r>
        <w:rPr/>
        <w:t>P</w:t>
      </w:r>
      <w:r>
        <w:rPr/>
        <w:t>arameter</w:t>
      </w:r>
      <w:r>
        <w:rPr>
          <w:spacing w:val="35"/>
        </w:rPr>
        <w:t> </w:t>
      </w:r>
      <w:r>
        <w:rPr/>
        <w:t>and</w:t>
      </w:r>
      <w:r>
        <w:rPr>
          <w:spacing w:val="34"/>
        </w:rPr>
        <w:t> </w:t>
      </w:r>
      <w:r>
        <w:rPr/>
        <w:t>respective</w:t>
      </w:r>
      <w:r>
        <w:rPr>
          <w:spacing w:val="34"/>
        </w:rPr>
        <w:t> </w:t>
      </w:r>
      <w:r>
        <w:rPr/>
        <w:t>grid</w:t>
      </w:r>
      <w:r>
        <w:rPr>
          <w:spacing w:val="35"/>
        </w:rPr>
        <w:t> </w:t>
      </w:r>
      <w:r>
        <w:rPr>
          <w:spacing w:val="-2"/>
        </w:rPr>
        <w:t>search</w:t>
      </w:r>
    </w:p>
    <w:tbl>
      <w:tblPr>
        <w:tblW w:w="0" w:type="auto"/>
        <w:jc w:val="left"/>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4"/>
        <w:gridCol w:w="707"/>
        <w:gridCol w:w="702"/>
        <w:gridCol w:w="1524"/>
        <w:gridCol w:w="2030"/>
      </w:tblGrid>
      <w:tr>
        <w:trPr>
          <w:trHeight w:val="286" w:hRule="atLeast"/>
        </w:trPr>
        <w:tc>
          <w:tcPr>
            <w:tcW w:w="2354" w:type="dxa"/>
          </w:tcPr>
          <w:p>
            <w:pPr>
              <w:pStyle w:val="TableParagraph"/>
              <w:spacing w:line="266" w:lineRule="exact"/>
              <w:ind w:left="11" w:right="3"/>
              <w:jc w:val="center"/>
              <w:rPr>
                <w:sz w:val="24"/>
              </w:rPr>
            </w:pPr>
            <w:r>
              <w:rPr>
                <w:spacing w:val="-2"/>
                <w:w w:val="105"/>
                <w:sz w:val="24"/>
              </w:rPr>
              <w:t>Parameter</w:t>
            </w:r>
          </w:p>
        </w:tc>
        <w:tc>
          <w:tcPr>
            <w:tcW w:w="707" w:type="dxa"/>
          </w:tcPr>
          <w:p>
            <w:pPr>
              <w:pStyle w:val="TableParagraph"/>
              <w:spacing w:line="266" w:lineRule="exact"/>
              <w:ind w:left="8"/>
              <w:jc w:val="center"/>
              <w:rPr>
                <w:sz w:val="24"/>
              </w:rPr>
            </w:pPr>
            <w:r>
              <w:rPr>
                <w:spacing w:val="-5"/>
                <w:w w:val="105"/>
                <w:sz w:val="24"/>
              </w:rPr>
              <w:t>Min</w:t>
            </w:r>
          </w:p>
        </w:tc>
        <w:tc>
          <w:tcPr>
            <w:tcW w:w="702" w:type="dxa"/>
          </w:tcPr>
          <w:p>
            <w:pPr>
              <w:pStyle w:val="TableParagraph"/>
              <w:spacing w:line="266" w:lineRule="exact"/>
              <w:ind w:left="9"/>
              <w:jc w:val="center"/>
              <w:rPr>
                <w:sz w:val="24"/>
              </w:rPr>
            </w:pPr>
            <w:r>
              <w:rPr>
                <w:spacing w:val="-5"/>
                <w:w w:val="105"/>
                <w:sz w:val="24"/>
              </w:rPr>
              <w:t>Max</w:t>
            </w:r>
          </w:p>
        </w:tc>
        <w:tc>
          <w:tcPr>
            <w:tcW w:w="1524" w:type="dxa"/>
          </w:tcPr>
          <w:p>
            <w:pPr>
              <w:pStyle w:val="TableParagraph"/>
              <w:spacing w:line="266" w:lineRule="exact"/>
              <w:ind w:left="10" w:right="2"/>
              <w:jc w:val="center"/>
              <w:rPr>
                <w:sz w:val="24"/>
              </w:rPr>
            </w:pPr>
            <w:r>
              <w:rPr>
                <w:spacing w:val="-2"/>
                <w:w w:val="105"/>
                <w:sz w:val="24"/>
              </w:rPr>
              <w:t>Subdivisions</w:t>
            </w:r>
          </w:p>
        </w:tc>
        <w:tc>
          <w:tcPr>
            <w:tcW w:w="2030" w:type="dxa"/>
          </w:tcPr>
          <w:p>
            <w:pPr>
              <w:pStyle w:val="TableParagraph"/>
              <w:spacing w:line="266" w:lineRule="exact"/>
              <w:ind w:left="10"/>
              <w:jc w:val="center"/>
              <w:rPr>
                <w:sz w:val="24"/>
              </w:rPr>
            </w:pPr>
            <w:r>
              <w:rPr>
                <w:w w:val="105"/>
                <w:sz w:val="24"/>
              </w:rPr>
              <w:t>Subdivision</w:t>
            </w:r>
            <w:r>
              <w:rPr>
                <w:spacing w:val="33"/>
                <w:w w:val="105"/>
                <w:sz w:val="24"/>
              </w:rPr>
              <w:t> </w:t>
            </w:r>
            <w:r>
              <w:rPr>
                <w:spacing w:val="-2"/>
                <w:w w:val="105"/>
                <w:sz w:val="24"/>
              </w:rPr>
              <w:t>Scale</w:t>
            </w:r>
          </w:p>
        </w:tc>
      </w:tr>
      <w:tr>
        <w:trPr>
          <w:trHeight w:val="574" w:hRule="atLeast"/>
        </w:trPr>
        <w:tc>
          <w:tcPr>
            <w:tcW w:w="2354" w:type="dxa"/>
            <w:tcBorders>
              <w:bottom w:val="nil"/>
            </w:tcBorders>
          </w:tcPr>
          <w:p>
            <w:pPr>
              <w:pStyle w:val="TableParagraph"/>
              <w:spacing w:line="264" w:lineRule="exact"/>
              <w:ind w:left="11" w:right="3"/>
              <w:jc w:val="center"/>
              <w:rPr>
                <w:sz w:val="24"/>
              </w:rPr>
            </w:pPr>
            <w:r>
              <w:rPr>
                <w:spacing w:val="-4"/>
                <w:w w:val="110"/>
                <w:sz w:val="24"/>
              </w:rPr>
              <w:t>Cost</w:t>
            </w:r>
          </w:p>
          <w:p>
            <w:pPr>
              <w:pStyle w:val="TableParagraph"/>
              <w:spacing w:line="291" w:lineRule="exact"/>
              <w:ind w:left="8" w:right="11"/>
              <w:jc w:val="center"/>
              <w:rPr>
                <w:i/>
                <w:sz w:val="24"/>
              </w:rPr>
            </w:pPr>
            <w:r>
              <w:rPr>
                <w:i/>
                <w:spacing w:val="-10"/>
                <w:w w:val="115"/>
                <w:sz w:val="24"/>
              </w:rPr>
              <w:t>γ</w:t>
            </w:r>
          </w:p>
        </w:tc>
        <w:tc>
          <w:tcPr>
            <w:tcW w:w="707" w:type="dxa"/>
            <w:tcBorders>
              <w:bottom w:val="nil"/>
            </w:tcBorders>
          </w:tcPr>
          <w:p>
            <w:pPr>
              <w:pStyle w:val="TableParagraph"/>
              <w:spacing w:line="120" w:lineRule="auto" w:before="8"/>
              <w:ind w:left="122"/>
              <w:rPr>
                <w:sz w:val="16"/>
              </w:rPr>
            </w:pPr>
            <w:r>
              <w:rPr>
                <w:spacing w:val="-4"/>
                <w:position w:val="-8"/>
                <w:sz w:val="24"/>
              </w:rPr>
              <w:t>10</w:t>
            </w:r>
            <w:r>
              <w:rPr>
                <w:rFonts w:ascii="Lucida Sans Unicode" w:hAnsi="Lucida Sans Unicode"/>
                <w:spacing w:val="-4"/>
                <w:sz w:val="16"/>
              </w:rPr>
              <w:t>−</w:t>
            </w:r>
            <w:r>
              <w:rPr>
                <w:spacing w:val="-4"/>
                <w:sz w:val="16"/>
              </w:rPr>
              <w:t>7</w:t>
            </w:r>
          </w:p>
          <w:p>
            <w:pPr>
              <w:pStyle w:val="TableParagraph"/>
              <w:spacing w:line="182" w:lineRule="auto" w:before="68"/>
              <w:ind w:left="122"/>
              <w:rPr>
                <w:sz w:val="16"/>
              </w:rPr>
            </w:pPr>
            <w:r>
              <w:rPr>
                <w:spacing w:val="-4"/>
                <w:position w:val="-8"/>
                <w:sz w:val="24"/>
              </w:rPr>
              <w:t>10</w:t>
            </w:r>
            <w:r>
              <w:rPr>
                <w:rFonts w:ascii="Lucida Sans Unicode" w:hAnsi="Lucida Sans Unicode"/>
                <w:spacing w:val="-4"/>
                <w:sz w:val="16"/>
              </w:rPr>
              <w:t>−</w:t>
            </w:r>
            <w:r>
              <w:rPr>
                <w:spacing w:val="-4"/>
                <w:sz w:val="16"/>
              </w:rPr>
              <w:t>5</w:t>
            </w:r>
          </w:p>
        </w:tc>
        <w:tc>
          <w:tcPr>
            <w:tcW w:w="702" w:type="dxa"/>
            <w:tcBorders>
              <w:bottom w:val="nil"/>
            </w:tcBorders>
          </w:tcPr>
          <w:p>
            <w:pPr>
              <w:pStyle w:val="TableParagraph"/>
              <w:spacing w:line="264" w:lineRule="exact"/>
              <w:ind w:left="9"/>
              <w:jc w:val="center"/>
              <w:rPr>
                <w:sz w:val="24"/>
              </w:rPr>
            </w:pPr>
            <w:r>
              <w:rPr>
                <w:spacing w:val="-10"/>
                <w:sz w:val="24"/>
              </w:rPr>
              <w:t>1</w:t>
            </w:r>
          </w:p>
          <w:p>
            <w:pPr>
              <w:pStyle w:val="TableParagraph"/>
              <w:spacing w:line="291" w:lineRule="exact"/>
              <w:ind w:left="9"/>
              <w:jc w:val="center"/>
              <w:rPr>
                <w:sz w:val="24"/>
              </w:rPr>
            </w:pPr>
            <w:r>
              <w:rPr>
                <w:spacing w:val="-10"/>
                <w:sz w:val="24"/>
              </w:rPr>
              <w:t>1</w:t>
            </w:r>
          </w:p>
        </w:tc>
        <w:tc>
          <w:tcPr>
            <w:tcW w:w="1524" w:type="dxa"/>
            <w:tcBorders>
              <w:bottom w:val="nil"/>
            </w:tcBorders>
          </w:tcPr>
          <w:p>
            <w:pPr>
              <w:pStyle w:val="TableParagraph"/>
              <w:spacing w:line="264" w:lineRule="exact"/>
              <w:ind w:left="10" w:right="1"/>
              <w:jc w:val="center"/>
              <w:rPr>
                <w:sz w:val="24"/>
              </w:rPr>
            </w:pPr>
            <w:r>
              <w:rPr>
                <w:spacing w:val="-10"/>
                <w:sz w:val="24"/>
              </w:rPr>
              <w:t>5</w:t>
            </w:r>
          </w:p>
          <w:p>
            <w:pPr>
              <w:pStyle w:val="TableParagraph"/>
              <w:spacing w:line="291" w:lineRule="exact"/>
              <w:ind w:left="10"/>
              <w:jc w:val="center"/>
              <w:rPr>
                <w:sz w:val="24"/>
              </w:rPr>
            </w:pPr>
            <w:r>
              <w:rPr>
                <w:spacing w:val="-5"/>
                <w:sz w:val="24"/>
              </w:rPr>
              <w:t>10</w:t>
            </w:r>
          </w:p>
        </w:tc>
        <w:tc>
          <w:tcPr>
            <w:tcW w:w="2030" w:type="dxa"/>
            <w:tcBorders>
              <w:bottom w:val="nil"/>
            </w:tcBorders>
          </w:tcPr>
          <w:p>
            <w:pPr>
              <w:pStyle w:val="TableParagraph"/>
              <w:spacing w:line="264" w:lineRule="exact"/>
              <w:ind w:left="10"/>
              <w:jc w:val="center"/>
              <w:rPr>
                <w:sz w:val="24"/>
              </w:rPr>
            </w:pPr>
            <w:r>
              <w:rPr>
                <w:spacing w:val="-5"/>
                <w:w w:val="110"/>
                <w:sz w:val="24"/>
              </w:rPr>
              <w:t>Log</w:t>
            </w:r>
          </w:p>
          <w:p>
            <w:pPr>
              <w:pStyle w:val="TableParagraph"/>
              <w:spacing w:line="291" w:lineRule="exact"/>
              <w:ind w:left="10"/>
              <w:jc w:val="center"/>
              <w:rPr>
                <w:sz w:val="24"/>
              </w:rPr>
            </w:pPr>
            <w:r>
              <w:rPr>
                <w:spacing w:val="-5"/>
                <w:w w:val="110"/>
                <w:sz w:val="24"/>
              </w:rPr>
              <w:t>Log</w:t>
            </w:r>
          </w:p>
        </w:tc>
      </w:tr>
      <w:tr>
        <w:trPr>
          <w:trHeight w:val="289" w:hRule="atLeast"/>
        </w:trPr>
        <w:tc>
          <w:tcPr>
            <w:tcW w:w="2354" w:type="dxa"/>
            <w:tcBorders>
              <w:top w:val="nil"/>
            </w:tcBorders>
          </w:tcPr>
          <w:p>
            <w:pPr>
              <w:pStyle w:val="TableParagraph"/>
              <w:spacing w:line="269" w:lineRule="exact"/>
              <w:ind w:left="9" w:right="3"/>
              <w:jc w:val="center"/>
              <w:rPr>
                <w:sz w:val="24"/>
              </w:rPr>
            </w:pPr>
            <w:r>
              <w:rPr>
                <w:w w:val="105"/>
                <w:sz w:val="24"/>
              </w:rPr>
              <w:t>Sliding</w:t>
            </w:r>
            <w:r>
              <w:rPr>
                <w:spacing w:val="23"/>
                <w:w w:val="105"/>
                <w:sz w:val="24"/>
              </w:rPr>
              <w:t> </w:t>
            </w:r>
            <w:r>
              <w:rPr>
                <w:w w:val="105"/>
                <w:sz w:val="24"/>
              </w:rPr>
              <w:t>Window</w:t>
            </w:r>
            <w:r>
              <w:rPr>
                <w:spacing w:val="24"/>
                <w:w w:val="105"/>
                <w:sz w:val="24"/>
              </w:rPr>
              <w:t> </w:t>
            </w:r>
            <w:r>
              <w:rPr>
                <w:spacing w:val="-4"/>
                <w:w w:val="105"/>
                <w:sz w:val="24"/>
              </w:rPr>
              <w:t>Size</w:t>
            </w:r>
          </w:p>
        </w:tc>
        <w:tc>
          <w:tcPr>
            <w:tcW w:w="707" w:type="dxa"/>
            <w:tcBorders>
              <w:top w:val="nil"/>
            </w:tcBorders>
          </w:tcPr>
          <w:p>
            <w:pPr>
              <w:pStyle w:val="TableParagraph"/>
              <w:spacing w:line="269" w:lineRule="exact"/>
              <w:ind w:left="8"/>
              <w:jc w:val="center"/>
              <w:rPr>
                <w:sz w:val="24"/>
              </w:rPr>
            </w:pPr>
            <w:r>
              <w:rPr>
                <w:spacing w:val="-5"/>
                <w:sz w:val="24"/>
              </w:rPr>
              <w:t>0.5</w:t>
            </w:r>
          </w:p>
        </w:tc>
        <w:tc>
          <w:tcPr>
            <w:tcW w:w="702" w:type="dxa"/>
            <w:tcBorders>
              <w:top w:val="nil"/>
            </w:tcBorders>
          </w:tcPr>
          <w:p>
            <w:pPr>
              <w:pStyle w:val="TableParagraph"/>
              <w:spacing w:line="269" w:lineRule="exact"/>
              <w:ind w:left="9"/>
              <w:jc w:val="center"/>
              <w:rPr>
                <w:sz w:val="24"/>
              </w:rPr>
            </w:pPr>
            <w:r>
              <w:rPr>
                <w:spacing w:val="-10"/>
                <w:sz w:val="24"/>
              </w:rPr>
              <w:t>5</w:t>
            </w:r>
          </w:p>
        </w:tc>
        <w:tc>
          <w:tcPr>
            <w:tcW w:w="1524" w:type="dxa"/>
            <w:tcBorders>
              <w:top w:val="nil"/>
            </w:tcBorders>
          </w:tcPr>
          <w:p>
            <w:pPr>
              <w:pStyle w:val="TableParagraph"/>
              <w:spacing w:line="269" w:lineRule="exact"/>
              <w:ind w:left="10" w:right="1"/>
              <w:jc w:val="center"/>
              <w:rPr>
                <w:sz w:val="24"/>
              </w:rPr>
            </w:pPr>
            <w:r>
              <w:rPr>
                <w:spacing w:val="-10"/>
                <w:sz w:val="24"/>
              </w:rPr>
              <w:t>5</w:t>
            </w:r>
          </w:p>
        </w:tc>
        <w:tc>
          <w:tcPr>
            <w:tcW w:w="2030" w:type="dxa"/>
            <w:tcBorders>
              <w:top w:val="nil"/>
            </w:tcBorders>
          </w:tcPr>
          <w:p>
            <w:pPr>
              <w:pStyle w:val="TableParagraph"/>
              <w:spacing w:line="269" w:lineRule="exact"/>
              <w:ind w:left="10"/>
              <w:jc w:val="center"/>
              <w:rPr>
                <w:sz w:val="24"/>
              </w:rPr>
            </w:pPr>
            <w:r>
              <w:rPr>
                <w:spacing w:val="-2"/>
                <w:w w:val="110"/>
                <w:sz w:val="24"/>
              </w:rPr>
              <w:t>Linear</w:t>
            </w:r>
          </w:p>
        </w:tc>
      </w:tr>
    </w:tbl>
    <w:p>
      <w:pPr>
        <w:pStyle w:val="BodyText"/>
        <w:spacing w:before="55"/>
      </w:pPr>
    </w:p>
    <w:p>
      <w:pPr>
        <w:pStyle w:val="BodyText"/>
        <w:ind w:right="737"/>
        <w:jc w:val="center"/>
      </w:pPr>
      <w:r>
        <w:rPr/>
        <w:t>Table</w:t>
      </w:r>
      <w:r>
        <w:rPr>
          <w:spacing w:val="30"/>
        </w:rPr>
        <w:t> </w:t>
      </w:r>
      <w:r>
        <w:rPr/>
        <w:t>4.4:</w:t>
      </w:r>
      <w:r>
        <w:rPr>
          <w:spacing w:val="58"/>
        </w:rPr>
        <w:t> </w:t>
      </w:r>
      <w:bookmarkStart w:name="_bookmark138" w:id="184"/>
      <w:bookmarkEnd w:id="184"/>
      <w:r>
        <w:rPr/>
        <w:t>Measureme</w:t>
      </w:r>
      <w:r>
        <w:rPr/>
        <w:t>nt</w:t>
      </w:r>
      <w:r>
        <w:rPr>
          <w:spacing w:val="31"/>
        </w:rPr>
        <w:t> </w:t>
      </w:r>
      <w:r>
        <w:rPr/>
        <w:t>from</w:t>
      </w:r>
      <w:r>
        <w:rPr>
          <w:spacing w:val="30"/>
        </w:rPr>
        <w:t> </w:t>
      </w:r>
      <w:r>
        <w:rPr/>
        <w:t>the</w:t>
      </w:r>
      <w:r>
        <w:rPr>
          <w:spacing w:val="30"/>
        </w:rPr>
        <w:t> </w:t>
      </w:r>
      <w:r>
        <w:rPr/>
        <w:t>CarRecorder</w:t>
      </w:r>
      <w:r>
        <w:rPr>
          <w:spacing w:val="31"/>
        </w:rPr>
        <w:t> </w:t>
      </w:r>
      <w:r>
        <w:rPr/>
        <w:t>mobile</w:t>
      </w:r>
      <w:r>
        <w:rPr>
          <w:spacing w:val="30"/>
        </w:rPr>
        <w:t> </w:t>
      </w:r>
      <w:r>
        <w:rPr>
          <w:spacing w:val="-5"/>
        </w:rPr>
        <w:t>app</w:t>
      </w:r>
    </w:p>
    <w:tbl>
      <w:tblPr>
        <w:tblW w:w="0" w:type="auto"/>
        <w:jc w:val="left"/>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7"/>
        <w:gridCol w:w="1723"/>
        <w:gridCol w:w="2637"/>
      </w:tblGrid>
      <w:tr>
        <w:trPr>
          <w:trHeight w:val="286" w:hRule="atLeast"/>
        </w:trPr>
        <w:tc>
          <w:tcPr>
            <w:tcW w:w="1977" w:type="dxa"/>
          </w:tcPr>
          <w:p>
            <w:pPr>
              <w:pStyle w:val="TableParagraph"/>
              <w:spacing w:line="266" w:lineRule="exact"/>
              <w:ind w:left="9" w:right="1"/>
              <w:jc w:val="center"/>
              <w:rPr>
                <w:sz w:val="24"/>
              </w:rPr>
            </w:pPr>
            <w:r>
              <w:rPr>
                <w:spacing w:val="-2"/>
                <w:sz w:val="24"/>
              </w:rPr>
              <w:t>Measurement</w:t>
            </w:r>
          </w:p>
        </w:tc>
        <w:tc>
          <w:tcPr>
            <w:tcW w:w="1723" w:type="dxa"/>
          </w:tcPr>
          <w:p>
            <w:pPr>
              <w:pStyle w:val="TableParagraph"/>
              <w:spacing w:line="266" w:lineRule="exact"/>
              <w:ind w:left="8"/>
              <w:jc w:val="center"/>
              <w:rPr>
                <w:sz w:val="24"/>
              </w:rPr>
            </w:pPr>
            <w:r>
              <w:rPr>
                <w:spacing w:val="-2"/>
                <w:sz w:val="24"/>
              </w:rPr>
              <w:t>Sensor</w:t>
            </w:r>
          </w:p>
        </w:tc>
        <w:tc>
          <w:tcPr>
            <w:tcW w:w="2637" w:type="dxa"/>
          </w:tcPr>
          <w:p>
            <w:pPr>
              <w:pStyle w:val="TableParagraph"/>
              <w:spacing w:line="266" w:lineRule="exact"/>
              <w:ind w:left="7"/>
              <w:jc w:val="center"/>
              <w:rPr>
                <w:sz w:val="24"/>
              </w:rPr>
            </w:pPr>
            <w:r>
              <w:rPr>
                <w:w w:val="110"/>
                <w:sz w:val="24"/>
              </w:rPr>
              <w:t>Max</w:t>
            </w:r>
            <w:r>
              <w:rPr>
                <w:spacing w:val="-4"/>
                <w:w w:val="110"/>
                <w:sz w:val="24"/>
              </w:rPr>
              <w:t> </w:t>
            </w:r>
            <w:r>
              <w:rPr>
                <w:w w:val="110"/>
                <w:sz w:val="24"/>
              </w:rPr>
              <w:t>Update</w:t>
            </w:r>
            <w:r>
              <w:rPr>
                <w:spacing w:val="-4"/>
                <w:w w:val="110"/>
                <w:sz w:val="24"/>
              </w:rPr>
              <w:t> </w:t>
            </w:r>
            <w:r>
              <w:rPr>
                <w:w w:val="110"/>
                <w:sz w:val="24"/>
              </w:rPr>
              <w:t>Rate</w:t>
            </w:r>
            <w:r>
              <w:rPr>
                <w:spacing w:val="-4"/>
                <w:w w:val="110"/>
                <w:sz w:val="24"/>
              </w:rPr>
              <w:t> (Hz)</w:t>
            </w:r>
          </w:p>
        </w:tc>
      </w:tr>
      <w:tr>
        <w:trPr>
          <w:trHeight w:val="286" w:hRule="atLeast"/>
        </w:trPr>
        <w:tc>
          <w:tcPr>
            <w:tcW w:w="1977" w:type="dxa"/>
            <w:tcBorders>
              <w:bottom w:val="nil"/>
            </w:tcBorders>
          </w:tcPr>
          <w:p>
            <w:pPr>
              <w:pStyle w:val="TableParagraph"/>
              <w:spacing w:line="266" w:lineRule="exact"/>
              <w:ind w:left="9" w:right="3"/>
              <w:jc w:val="center"/>
              <w:rPr>
                <w:sz w:val="24"/>
              </w:rPr>
            </w:pPr>
            <w:r>
              <w:rPr>
                <w:spacing w:val="-2"/>
                <w:w w:val="110"/>
                <w:sz w:val="24"/>
              </w:rPr>
              <w:t>Latitude</w:t>
            </w:r>
          </w:p>
        </w:tc>
        <w:tc>
          <w:tcPr>
            <w:tcW w:w="1723" w:type="dxa"/>
            <w:tcBorders>
              <w:bottom w:val="nil"/>
            </w:tcBorders>
          </w:tcPr>
          <w:p>
            <w:pPr>
              <w:pStyle w:val="TableParagraph"/>
              <w:spacing w:line="266" w:lineRule="exact"/>
              <w:ind w:left="8"/>
              <w:jc w:val="center"/>
              <w:rPr>
                <w:sz w:val="24"/>
              </w:rPr>
            </w:pPr>
            <w:r>
              <w:rPr>
                <w:spacing w:val="-5"/>
                <w:w w:val="120"/>
                <w:sz w:val="24"/>
              </w:rPr>
              <w:t>GPS</w:t>
            </w:r>
          </w:p>
        </w:tc>
        <w:tc>
          <w:tcPr>
            <w:tcW w:w="2637" w:type="dxa"/>
            <w:tcBorders>
              <w:bottom w:val="nil"/>
            </w:tcBorders>
          </w:tcPr>
          <w:p>
            <w:pPr>
              <w:pStyle w:val="TableParagraph"/>
              <w:spacing w:line="266" w:lineRule="exact"/>
              <w:ind w:left="7"/>
              <w:jc w:val="center"/>
              <w:rPr>
                <w:sz w:val="24"/>
              </w:rPr>
            </w:pPr>
            <w:r>
              <w:rPr>
                <w:spacing w:val="-10"/>
                <w:sz w:val="24"/>
              </w:rPr>
              <w:t>1</w:t>
            </w:r>
          </w:p>
        </w:tc>
      </w:tr>
      <w:tr>
        <w:trPr>
          <w:trHeight w:val="288" w:hRule="atLeast"/>
        </w:trPr>
        <w:tc>
          <w:tcPr>
            <w:tcW w:w="1977" w:type="dxa"/>
            <w:tcBorders>
              <w:top w:val="nil"/>
              <w:bottom w:val="nil"/>
            </w:tcBorders>
          </w:tcPr>
          <w:p>
            <w:pPr>
              <w:pStyle w:val="TableParagraph"/>
              <w:spacing w:line="269" w:lineRule="exact"/>
              <w:ind w:left="9" w:right="3"/>
              <w:jc w:val="center"/>
              <w:rPr>
                <w:sz w:val="24"/>
              </w:rPr>
            </w:pPr>
            <w:r>
              <w:rPr>
                <w:spacing w:val="-2"/>
                <w:w w:val="105"/>
                <w:sz w:val="24"/>
              </w:rPr>
              <w:t>Longitude</w:t>
            </w:r>
          </w:p>
        </w:tc>
        <w:tc>
          <w:tcPr>
            <w:tcW w:w="1723" w:type="dxa"/>
            <w:tcBorders>
              <w:top w:val="nil"/>
              <w:bottom w:val="nil"/>
            </w:tcBorders>
          </w:tcPr>
          <w:p>
            <w:pPr>
              <w:pStyle w:val="TableParagraph"/>
              <w:spacing w:line="269" w:lineRule="exact"/>
              <w:ind w:left="8"/>
              <w:jc w:val="center"/>
              <w:rPr>
                <w:sz w:val="24"/>
              </w:rPr>
            </w:pPr>
            <w:r>
              <w:rPr>
                <w:spacing w:val="-5"/>
                <w:w w:val="120"/>
                <w:sz w:val="24"/>
              </w:rPr>
              <w:t>GPS</w:t>
            </w:r>
          </w:p>
        </w:tc>
        <w:tc>
          <w:tcPr>
            <w:tcW w:w="2637" w:type="dxa"/>
            <w:tcBorders>
              <w:top w:val="nil"/>
              <w:bottom w:val="nil"/>
            </w:tcBorders>
          </w:tcPr>
          <w:p>
            <w:pPr>
              <w:pStyle w:val="TableParagraph"/>
              <w:spacing w:line="269" w:lineRule="exact"/>
              <w:ind w:left="7"/>
              <w:jc w:val="center"/>
              <w:rPr>
                <w:sz w:val="24"/>
              </w:rPr>
            </w:pPr>
            <w:r>
              <w:rPr>
                <w:spacing w:val="-10"/>
                <w:sz w:val="24"/>
              </w:rPr>
              <w:t>1</w:t>
            </w:r>
          </w:p>
        </w:tc>
      </w:tr>
      <w:tr>
        <w:trPr>
          <w:trHeight w:val="288" w:hRule="atLeast"/>
        </w:trPr>
        <w:tc>
          <w:tcPr>
            <w:tcW w:w="1977" w:type="dxa"/>
            <w:tcBorders>
              <w:top w:val="nil"/>
              <w:bottom w:val="nil"/>
            </w:tcBorders>
          </w:tcPr>
          <w:p>
            <w:pPr>
              <w:pStyle w:val="TableParagraph"/>
              <w:spacing w:line="269" w:lineRule="exact"/>
              <w:ind w:left="9" w:right="1"/>
              <w:jc w:val="center"/>
              <w:rPr>
                <w:sz w:val="24"/>
              </w:rPr>
            </w:pPr>
            <w:r>
              <w:rPr>
                <w:spacing w:val="-4"/>
                <w:sz w:val="24"/>
              </w:rPr>
              <w:t>Speed</w:t>
            </w:r>
          </w:p>
        </w:tc>
        <w:tc>
          <w:tcPr>
            <w:tcW w:w="1723" w:type="dxa"/>
            <w:tcBorders>
              <w:top w:val="nil"/>
              <w:bottom w:val="nil"/>
            </w:tcBorders>
          </w:tcPr>
          <w:p>
            <w:pPr>
              <w:pStyle w:val="TableParagraph"/>
              <w:spacing w:line="269" w:lineRule="exact"/>
              <w:ind w:left="8"/>
              <w:jc w:val="center"/>
              <w:rPr>
                <w:sz w:val="24"/>
              </w:rPr>
            </w:pPr>
            <w:r>
              <w:rPr>
                <w:spacing w:val="-5"/>
                <w:w w:val="120"/>
                <w:sz w:val="24"/>
              </w:rPr>
              <w:t>GPS</w:t>
            </w:r>
          </w:p>
        </w:tc>
        <w:tc>
          <w:tcPr>
            <w:tcW w:w="2637" w:type="dxa"/>
            <w:tcBorders>
              <w:top w:val="nil"/>
              <w:bottom w:val="nil"/>
            </w:tcBorders>
          </w:tcPr>
          <w:p>
            <w:pPr>
              <w:pStyle w:val="TableParagraph"/>
              <w:spacing w:line="269" w:lineRule="exact"/>
              <w:ind w:left="7"/>
              <w:jc w:val="center"/>
              <w:rPr>
                <w:sz w:val="24"/>
              </w:rPr>
            </w:pPr>
            <w:r>
              <w:rPr>
                <w:spacing w:val="-10"/>
                <w:sz w:val="24"/>
              </w:rPr>
              <w:t>1</w:t>
            </w:r>
          </w:p>
        </w:tc>
      </w:tr>
      <w:tr>
        <w:trPr>
          <w:trHeight w:val="288" w:hRule="atLeast"/>
        </w:trPr>
        <w:tc>
          <w:tcPr>
            <w:tcW w:w="1977" w:type="dxa"/>
            <w:tcBorders>
              <w:top w:val="nil"/>
              <w:bottom w:val="nil"/>
            </w:tcBorders>
          </w:tcPr>
          <w:p>
            <w:pPr>
              <w:pStyle w:val="TableParagraph"/>
              <w:spacing w:line="269" w:lineRule="exact"/>
              <w:ind w:left="9" w:right="2"/>
              <w:jc w:val="center"/>
              <w:rPr>
                <w:sz w:val="24"/>
              </w:rPr>
            </w:pPr>
            <w:r>
              <w:rPr>
                <w:spacing w:val="-2"/>
                <w:w w:val="105"/>
                <w:sz w:val="24"/>
              </w:rPr>
              <w:t>Heading</w:t>
            </w:r>
          </w:p>
        </w:tc>
        <w:tc>
          <w:tcPr>
            <w:tcW w:w="1723" w:type="dxa"/>
            <w:tcBorders>
              <w:top w:val="nil"/>
              <w:bottom w:val="nil"/>
            </w:tcBorders>
          </w:tcPr>
          <w:p>
            <w:pPr>
              <w:pStyle w:val="TableParagraph"/>
              <w:spacing w:line="269" w:lineRule="exact"/>
              <w:ind w:left="8"/>
              <w:jc w:val="center"/>
              <w:rPr>
                <w:sz w:val="24"/>
              </w:rPr>
            </w:pPr>
            <w:r>
              <w:rPr>
                <w:spacing w:val="-5"/>
                <w:w w:val="120"/>
                <w:sz w:val="24"/>
              </w:rPr>
              <w:t>GPS</w:t>
            </w:r>
          </w:p>
        </w:tc>
        <w:tc>
          <w:tcPr>
            <w:tcW w:w="2637" w:type="dxa"/>
            <w:tcBorders>
              <w:top w:val="nil"/>
              <w:bottom w:val="nil"/>
            </w:tcBorders>
          </w:tcPr>
          <w:p>
            <w:pPr>
              <w:pStyle w:val="TableParagraph"/>
              <w:spacing w:line="269" w:lineRule="exact"/>
              <w:ind w:left="7"/>
              <w:jc w:val="center"/>
              <w:rPr>
                <w:sz w:val="24"/>
              </w:rPr>
            </w:pPr>
            <w:r>
              <w:rPr>
                <w:spacing w:val="-10"/>
                <w:sz w:val="24"/>
              </w:rPr>
              <w:t>1</w:t>
            </w:r>
          </w:p>
        </w:tc>
      </w:tr>
      <w:tr>
        <w:trPr>
          <w:trHeight w:val="288" w:hRule="atLeast"/>
        </w:trPr>
        <w:tc>
          <w:tcPr>
            <w:tcW w:w="1977" w:type="dxa"/>
            <w:tcBorders>
              <w:top w:val="nil"/>
              <w:bottom w:val="nil"/>
            </w:tcBorders>
          </w:tcPr>
          <w:p>
            <w:pPr>
              <w:pStyle w:val="TableParagraph"/>
              <w:spacing w:line="269" w:lineRule="exact"/>
              <w:ind w:left="9"/>
              <w:jc w:val="center"/>
              <w:rPr>
                <w:sz w:val="24"/>
              </w:rPr>
            </w:pPr>
            <w:r>
              <w:rPr>
                <w:spacing w:val="-2"/>
                <w:w w:val="105"/>
                <w:sz w:val="24"/>
              </w:rPr>
              <w:t>Acceleration</w:t>
            </w:r>
          </w:p>
        </w:tc>
        <w:tc>
          <w:tcPr>
            <w:tcW w:w="1723" w:type="dxa"/>
            <w:tcBorders>
              <w:top w:val="nil"/>
              <w:bottom w:val="nil"/>
            </w:tcBorders>
          </w:tcPr>
          <w:p>
            <w:pPr>
              <w:pStyle w:val="TableParagraph"/>
              <w:spacing w:line="269" w:lineRule="exact"/>
              <w:ind w:left="8"/>
              <w:jc w:val="center"/>
              <w:rPr>
                <w:sz w:val="24"/>
              </w:rPr>
            </w:pPr>
            <w:r>
              <w:rPr>
                <w:spacing w:val="-2"/>
                <w:sz w:val="24"/>
              </w:rPr>
              <w:t>Accelerometer</w:t>
            </w:r>
          </w:p>
        </w:tc>
        <w:tc>
          <w:tcPr>
            <w:tcW w:w="2637" w:type="dxa"/>
            <w:tcBorders>
              <w:top w:val="nil"/>
              <w:bottom w:val="nil"/>
            </w:tcBorders>
          </w:tcPr>
          <w:p>
            <w:pPr>
              <w:pStyle w:val="TableParagraph"/>
              <w:spacing w:line="269" w:lineRule="exact"/>
              <w:ind w:left="7"/>
              <w:jc w:val="center"/>
              <w:rPr>
                <w:sz w:val="24"/>
              </w:rPr>
            </w:pPr>
            <w:r>
              <w:rPr>
                <w:spacing w:val="-5"/>
                <w:sz w:val="24"/>
              </w:rPr>
              <w:t>100</w:t>
            </w:r>
          </w:p>
        </w:tc>
      </w:tr>
      <w:tr>
        <w:trPr>
          <w:trHeight w:val="288" w:hRule="atLeast"/>
        </w:trPr>
        <w:tc>
          <w:tcPr>
            <w:tcW w:w="1977" w:type="dxa"/>
            <w:tcBorders>
              <w:top w:val="nil"/>
              <w:bottom w:val="nil"/>
            </w:tcBorders>
          </w:tcPr>
          <w:p>
            <w:pPr>
              <w:pStyle w:val="TableParagraph"/>
              <w:spacing w:line="269" w:lineRule="exact"/>
              <w:ind w:left="9" w:right="2"/>
              <w:jc w:val="center"/>
              <w:rPr>
                <w:sz w:val="24"/>
              </w:rPr>
            </w:pPr>
            <w:r>
              <w:rPr>
                <w:w w:val="105"/>
                <w:sz w:val="24"/>
              </w:rPr>
              <w:t>Angular</w:t>
            </w:r>
            <w:r>
              <w:rPr>
                <w:spacing w:val="43"/>
                <w:w w:val="105"/>
                <w:sz w:val="24"/>
              </w:rPr>
              <w:t> </w:t>
            </w:r>
            <w:r>
              <w:rPr>
                <w:spacing w:val="-2"/>
                <w:w w:val="105"/>
                <w:sz w:val="24"/>
              </w:rPr>
              <w:t>Velocity</w:t>
            </w:r>
          </w:p>
        </w:tc>
        <w:tc>
          <w:tcPr>
            <w:tcW w:w="1723" w:type="dxa"/>
            <w:tcBorders>
              <w:top w:val="nil"/>
              <w:bottom w:val="nil"/>
            </w:tcBorders>
          </w:tcPr>
          <w:p>
            <w:pPr>
              <w:pStyle w:val="TableParagraph"/>
              <w:spacing w:line="269" w:lineRule="exact"/>
              <w:ind w:left="8"/>
              <w:jc w:val="center"/>
              <w:rPr>
                <w:sz w:val="24"/>
              </w:rPr>
            </w:pPr>
            <w:r>
              <w:rPr>
                <w:spacing w:val="-2"/>
                <w:sz w:val="24"/>
              </w:rPr>
              <w:t>Gyroscope</w:t>
            </w:r>
          </w:p>
        </w:tc>
        <w:tc>
          <w:tcPr>
            <w:tcW w:w="2637" w:type="dxa"/>
            <w:tcBorders>
              <w:top w:val="nil"/>
              <w:bottom w:val="nil"/>
            </w:tcBorders>
          </w:tcPr>
          <w:p>
            <w:pPr>
              <w:pStyle w:val="TableParagraph"/>
              <w:spacing w:line="269" w:lineRule="exact"/>
              <w:ind w:left="7"/>
              <w:jc w:val="center"/>
              <w:rPr>
                <w:sz w:val="24"/>
              </w:rPr>
            </w:pPr>
            <w:r>
              <w:rPr>
                <w:spacing w:val="-5"/>
                <w:sz w:val="24"/>
              </w:rPr>
              <w:t>100</w:t>
            </w:r>
          </w:p>
        </w:tc>
      </w:tr>
      <w:tr>
        <w:trPr>
          <w:trHeight w:val="289" w:hRule="atLeast"/>
        </w:trPr>
        <w:tc>
          <w:tcPr>
            <w:tcW w:w="1977" w:type="dxa"/>
            <w:tcBorders>
              <w:top w:val="nil"/>
            </w:tcBorders>
          </w:tcPr>
          <w:p>
            <w:pPr>
              <w:pStyle w:val="TableParagraph"/>
              <w:spacing w:line="269" w:lineRule="exact"/>
              <w:ind w:left="9" w:right="2"/>
              <w:jc w:val="center"/>
              <w:rPr>
                <w:sz w:val="24"/>
              </w:rPr>
            </w:pPr>
            <w:r>
              <w:rPr>
                <w:sz w:val="24"/>
              </w:rPr>
              <w:t>Magnetic</w:t>
            </w:r>
            <w:r>
              <w:rPr>
                <w:spacing w:val="41"/>
                <w:sz w:val="24"/>
              </w:rPr>
              <w:t> </w:t>
            </w:r>
            <w:r>
              <w:rPr>
                <w:spacing w:val="-2"/>
                <w:sz w:val="24"/>
              </w:rPr>
              <w:t>field</w:t>
            </w:r>
          </w:p>
        </w:tc>
        <w:tc>
          <w:tcPr>
            <w:tcW w:w="1723" w:type="dxa"/>
            <w:tcBorders>
              <w:top w:val="nil"/>
            </w:tcBorders>
          </w:tcPr>
          <w:p>
            <w:pPr>
              <w:pStyle w:val="TableParagraph"/>
              <w:spacing w:line="269" w:lineRule="exact"/>
              <w:ind w:left="8"/>
              <w:jc w:val="center"/>
              <w:rPr>
                <w:sz w:val="24"/>
              </w:rPr>
            </w:pPr>
            <w:r>
              <w:rPr>
                <w:spacing w:val="-2"/>
                <w:sz w:val="24"/>
              </w:rPr>
              <w:t>Magnetometer</w:t>
            </w:r>
          </w:p>
        </w:tc>
        <w:tc>
          <w:tcPr>
            <w:tcW w:w="2637" w:type="dxa"/>
            <w:tcBorders>
              <w:top w:val="nil"/>
            </w:tcBorders>
          </w:tcPr>
          <w:p>
            <w:pPr>
              <w:pStyle w:val="TableParagraph"/>
              <w:spacing w:line="269" w:lineRule="exact"/>
              <w:ind w:left="7"/>
              <w:jc w:val="center"/>
              <w:rPr>
                <w:sz w:val="24"/>
              </w:rPr>
            </w:pPr>
            <w:r>
              <w:rPr>
                <w:spacing w:val="-5"/>
                <w:sz w:val="24"/>
              </w:rPr>
              <w:t>100</w:t>
            </w:r>
          </w:p>
        </w:tc>
      </w:tr>
    </w:tbl>
    <w:p>
      <w:pPr>
        <w:pStyle w:val="Heading2"/>
        <w:numPr>
          <w:ilvl w:val="1"/>
          <w:numId w:val="17"/>
        </w:numPr>
        <w:tabs>
          <w:tab w:pos="1042" w:val="left" w:leader="none"/>
        </w:tabs>
        <w:spacing w:line="240" w:lineRule="auto" w:before="289" w:after="0"/>
        <w:ind w:left="1042" w:right="0" w:hanging="882"/>
        <w:jc w:val="left"/>
      </w:pPr>
      <w:bookmarkStart w:name="Test Data Collection" w:id="185"/>
      <w:bookmarkEnd w:id="185"/>
      <w:r>
        <w:rPr>
          <w:b w:val="0"/>
        </w:rPr>
      </w:r>
      <w:bookmarkStart w:name="_bookmark139" w:id="186"/>
      <w:bookmarkEnd w:id="186"/>
      <w:r>
        <w:rPr>
          <w:b w:val="0"/>
        </w:rPr>
      </w:r>
      <w:r>
        <w:rPr>
          <w:w w:val="120"/>
        </w:rPr>
        <w:t>Test</w:t>
      </w:r>
      <w:r>
        <w:rPr>
          <w:spacing w:val="44"/>
          <w:w w:val="120"/>
        </w:rPr>
        <w:t> </w:t>
      </w:r>
      <w:r>
        <w:rPr>
          <w:w w:val="120"/>
        </w:rPr>
        <w:t>Data</w:t>
      </w:r>
      <w:r>
        <w:rPr>
          <w:spacing w:val="45"/>
          <w:w w:val="120"/>
        </w:rPr>
        <w:t> </w:t>
      </w:r>
      <w:r>
        <w:rPr>
          <w:spacing w:val="-2"/>
          <w:w w:val="120"/>
        </w:rPr>
        <w:t>Collection</w:t>
      </w:r>
    </w:p>
    <w:p>
      <w:pPr>
        <w:pStyle w:val="BodyText"/>
        <w:spacing w:line="237" w:lineRule="auto" w:before="314"/>
        <w:ind w:left="160" w:right="895" w:firstLine="351"/>
        <w:jc w:val="both"/>
      </w:pPr>
      <w:r>
        <w:rPr/>
        <w:t>The</w:t>
      </w:r>
      <w:r>
        <w:rPr>
          <w:spacing w:val="40"/>
        </w:rPr>
        <w:t> </w:t>
      </w:r>
      <w:r>
        <w:rPr/>
        <w:t>proposed</w:t>
      </w:r>
      <w:r>
        <w:rPr>
          <w:spacing w:val="40"/>
        </w:rPr>
        <w:t> </w:t>
      </w:r>
      <w:r>
        <w:rPr/>
        <w:t>approach</w:t>
      </w:r>
      <w:r>
        <w:rPr>
          <w:spacing w:val="40"/>
        </w:rPr>
        <w:t> </w:t>
      </w:r>
      <w:r>
        <w:rPr/>
        <w:t>is</w:t>
      </w:r>
      <w:r>
        <w:rPr>
          <w:spacing w:val="40"/>
        </w:rPr>
        <w:t> </w:t>
      </w:r>
      <w:r>
        <w:rPr/>
        <w:t>tested</w:t>
      </w:r>
      <w:r>
        <w:rPr>
          <w:spacing w:val="40"/>
        </w:rPr>
        <w:t> </w:t>
      </w:r>
      <w:r>
        <w:rPr/>
        <w:t>with</w:t>
      </w:r>
      <w:r>
        <w:rPr>
          <w:spacing w:val="40"/>
        </w:rPr>
        <w:t> </w:t>
      </w:r>
      <w:r>
        <w:rPr/>
        <w:t>data</w:t>
      </w:r>
      <w:r>
        <w:rPr>
          <w:spacing w:val="40"/>
        </w:rPr>
        <w:t> </w:t>
      </w:r>
      <w:r>
        <w:rPr/>
        <w:t>collected</w:t>
      </w:r>
      <w:r>
        <w:rPr>
          <w:spacing w:val="40"/>
        </w:rPr>
        <w:t> </w:t>
      </w:r>
      <w:r>
        <w:rPr/>
        <w:t>from</w:t>
      </w:r>
      <w:r>
        <w:rPr>
          <w:spacing w:val="40"/>
        </w:rPr>
        <w:t> </w:t>
      </w:r>
      <w:r>
        <w:rPr/>
        <w:t>driving</w:t>
      </w:r>
      <w:r>
        <w:rPr>
          <w:spacing w:val="40"/>
        </w:rPr>
        <w:t> </w:t>
      </w:r>
      <w:r>
        <w:rPr/>
        <w:t>experiments.</w:t>
      </w:r>
      <w:r>
        <w:rPr>
          <w:spacing w:val="80"/>
        </w:rPr>
        <w:t> </w:t>
      </w:r>
      <w:r>
        <w:rPr/>
        <w:t>To collect</w:t>
      </w:r>
      <w:r>
        <w:rPr>
          <w:spacing w:val="40"/>
        </w:rPr>
        <w:t> </w:t>
      </w:r>
      <w:r>
        <w:rPr/>
        <w:t>data</w:t>
      </w:r>
      <w:r>
        <w:rPr>
          <w:spacing w:val="40"/>
        </w:rPr>
        <w:t> </w:t>
      </w:r>
      <w:r>
        <w:rPr/>
        <w:t>during</w:t>
      </w:r>
      <w:r>
        <w:rPr>
          <w:spacing w:val="40"/>
        </w:rPr>
        <w:t> </w:t>
      </w:r>
      <w:r>
        <w:rPr/>
        <w:t>driving,</w:t>
      </w:r>
      <w:r>
        <w:rPr>
          <w:spacing w:val="40"/>
        </w:rPr>
        <w:t> </w:t>
      </w:r>
      <w:r>
        <w:rPr/>
        <w:t>the</w:t>
      </w:r>
      <w:r>
        <w:rPr>
          <w:spacing w:val="40"/>
        </w:rPr>
        <w:t> </w:t>
      </w:r>
      <w:r>
        <w:rPr/>
        <w:t>Android</w:t>
      </w:r>
      <w:r>
        <w:rPr>
          <w:spacing w:val="40"/>
        </w:rPr>
        <w:t> </w:t>
      </w:r>
      <w:r>
        <w:rPr/>
        <w:t>app</w:t>
      </w:r>
      <w:r>
        <w:rPr>
          <w:spacing w:val="40"/>
        </w:rPr>
        <w:t> </w:t>
      </w:r>
      <w:r>
        <w:rPr/>
        <w:t>described</w:t>
      </w:r>
      <w:r>
        <w:rPr>
          <w:spacing w:val="40"/>
        </w:rPr>
        <w:t> </w:t>
      </w:r>
      <w:r>
        <w:rPr/>
        <w:t>in</w:t>
      </w:r>
      <w:r>
        <w:rPr>
          <w:spacing w:val="40"/>
        </w:rPr>
        <w:t> </w:t>
      </w:r>
      <w:r>
        <w:rPr/>
        <w:t>Section</w:t>
      </w:r>
      <w:r>
        <w:rPr>
          <w:spacing w:val="40"/>
        </w:rPr>
        <w:t> </w:t>
      </w:r>
      <w:hyperlink w:history="true" w:anchor="_bookmark75">
        <w:r>
          <w:rPr>
            <w:color w:val="0000FF"/>
          </w:rPr>
          <w:t>3.2</w:t>
        </w:r>
      </w:hyperlink>
      <w:r>
        <w:rPr>
          <w:color w:val="0000FF"/>
          <w:spacing w:val="40"/>
        </w:rPr>
        <w:t> </w:t>
      </w:r>
      <w:r>
        <w:rPr/>
        <w:t>was</w:t>
      </w:r>
      <w:r>
        <w:rPr>
          <w:spacing w:val="40"/>
        </w:rPr>
        <w:t> </w:t>
      </w:r>
      <w:r>
        <w:rPr/>
        <w:t>used</w:t>
      </w:r>
      <w:r>
        <w:rPr>
          <w:spacing w:val="40"/>
        </w:rPr>
        <w:t> </w:t>
      </w:r>
      <w:r>
        <w:rPr/>
        <w:t>to</w:t>
      </w:r>
      <w:r>
        <w:rPr>
          <w:spacing w:val="40"/>
        </w:rPr>
        <w:t> </w:t>
      </w:r>
      <w:r>
        <w:rPr/>
        <w:t>collect GPS</w:t>
      </w:r>
      <w:r>
        <w:rPr>
          <w:spacing w:val="40"/>
        </w:rPr>
        <w:t> </w:t>
      </w:r>
      <w:r>
        <w:rPr/>
        <w:t>and</w:t>
      </w:r>
      <w:r>
        <w:rPr>
          <w:spacing w:val="40"/>
        </w:rPr>
        <w:t> </w:t>
      </w:r>
      <w:r>
        <w:rPr/>
        <w:t>IMU</w:t>
      </w:r>
      <w:r>
        <w:rPr>
          <w:spacing w:val="40"/>
        </w:rPr>
        <w:t> </w:t>
      </w:r>
      <w:r>
        <w:rPr/>
        <w:t>data</w:t>
      </w:r>
      <w:r>
        <w:rPr>
          <w:spacing w:val="40"/>
        </w:rPr>
        <w:t> </w:t>
      </w:r>
      <w:r>
        <w:rPr/>
        <w:t>for</w:t>
      </w:r>
      <w:r>
        <w:rPr>
          <w:spacing w:val="40"/>
        </w:rPr>
        <w:t> </w:t>
      </w:r>
      <w:r>
        <w:rPr/>
        <w:t>the</w:t>
      </w:r>
      <w:r>
        <w:rPr>
          <w:spacing w:val="40"/>
        </w:rPr>
        <w:t> </w:t>
      </w:r>
      <w:r>
        <w:rPr/>
        <w:t>presented</w:t>
      </w:r>
      <w:r>
        <w:rPr>
          <w:spacing w:val="40"/>
        </w:rPr>
        <w:t> </w:t>
      </w:r>
      <w:r>
        <w:rPr/>
        <w:t>results</w:t>
      </w:r>
      <w:r>
        <w:rPr>
          <w:spacing w:val="40"/>
        </w:rPr>
        <w:t> </w:t>
      </w:r>
      <w:r>
        <w:rPr/>
        <w:t>in</w:t>
      </w:r>
      <w:r>
        <w:rPr>
          <w:spacing w:val="40"/>
        </w:rPr>
        <w:t> </w:t>
      </w:r>
      <w:r>
        <w:rPr/>
        <w:t>this</w:t>
      </w:r>
      <w:r>
        <w:rPr>
          <w:spacing w:val="40"/>
        </w:rPr>
        <w:t> </w:t>
      </w:r>
      <w:r>
        <w:rPr/>
        <w:t>thesis.</w:t>
      </w:r>
      <w:r>
        <w:rPr>
          <w:spacing w:val="80"/>
        </w:rPr>
        <w:t> </w:t>
      </w:r>
      <w:r>
        <w:rPr/>
        <w:t>The</w:t>
      </w:r>
      <w:r>
        <w:rPr>
          <w:spacing w:val="40"/>
        </w:rPr>
        <w:t> </w:t>
      </w:r>
      <w:r>
        <w:rPr/>
        <w:t>measurement</w:t>
      </w:r>
      <w:r>
        <w:rPr>
          <w:spacing w:val="40"/>
        </w:rPr>
        <w:t> </w:t>
      </w:r>
      <w:r>
        <w:rPr/>
        <w:t>types</w:t>
      </w:r>
      <w:r>
        <w:rPr>
          <w:spacing w:val="40"/>
        </w:rPr>
        <w:t> </w:t>
      </w:r>
      <w:r>
        <w:rPr/>
        <w:t>are listed in Table </w:t>
      </w:r>
      <w:hyperlink w:history="true" w:anchor="_bookmark138">
        <w:r>
          <w:rPr>
            <w:color w:val="0000FF"/>
          </w:rPr>
          <w:t>4.4</w:t>
        </w:r>
      </w:hyperlink>
      <w:r>
        <w:rPr/>
        <w:t>.</w:t>
      </w:r>
    </w:p>
    <w:p>
      <w:pPr>
        <w:pStyle w:val="BodyText"/>
        <w:spacing w:line="237" w:lineRule="auto" w:before="101"/>
        <w:ind w:left="160" w:right="896" w:firstLine="351"/>
        <w:jc w:val="both"/>
      </w:pPr>
      <w:r>
        <w:rPr/>
        <w:t>In this trial, 12 trips were analyzed with one driver using one vehicle.</w:t>
      </w:r>
      <w:r>
        <w:rPr>
          <w:spacing w:val="40"/>
        </w:rPr>
        <w:t> </w:t>
      </w:r>
      <w:r>
        <w:rPr/>
        <w:t>The trips include straight and curved roads, busy and light traffic, city and suburban driving conditions.</w:t>
      </w:r>
      <w:r>
        <w:rPr>
          <w:spacing w:val="40"/>
        </w:rPr>
        <w:t> </w:t>
      </w:r>
      <w:r>
        <w:rPr/>
        <w:t>The total length of all trips combined was 53 minutes.</w:t>
      </w:r>
      <w:r>
        <w:rPr>
          <w:spacing w:val="40"/>
        </w:rPr>
        <w:t> </w:t>
      </w:r>
      <w:r>
        <w:rPr/>
        <w:t>The phone was placed in the vehicle cupholder during the data collection.</w:t>
      </w:r>
      <w:r>
        <w:rPr>
          <w:spacing w:val="40"/>
        </w:rPr>
        <w:t> </w:t>
      </w:r>
      <w:r>
        <w:rPr/>
        <w:t>The car started to operate at least 5 seconds after a</w:t>
      </w:r>
      <w:r>
        <w:rPr>
          <w:spacing w:val="80"/>
        </w:rPr>
        <w:t> </w:t>
      </w:r>
      <w:r>
        <w:rPr/>
        <w:t>GPS</w:t>
      </w:r>
      <w:r>
        <w:rPr>
          <w:spacing w:val="33"/>
        </w:rPr>
        <w:t> </w:t>
      </w:r>
      <w:r>
        <w:rPr/>
        <w:t>fix</w:t>
      </w:r>
      <w:r>
        <w:rPr>
          <w:spacing w:val="27"/>
          <w:w w:val="110"/>
        </w:rPr>
        <w:t> </w:t>
      </w:r>
      <w:r>
        <w:rPr>
          <w:w w:val="110"/>
        </w:rPr>
        <w:t>(</w:t>
      </w:r>
      <w:r>
        <w:rPr>
          <w:i/>
          <w:w w:val="110"/>
        </w:rPr>
        <w:t>&lt; </w:t>
      </w:r>
      <w:r>
        <w:rPr/>
        <w:t>10m</w:t>
      </w:r>
      <w:r>
        <w:rPr>
          <w:spacing w:val="33"/>
        </w:rPr>
        <w:t> </w:t>
      </w:r>
      <w:r>
        <w:rPr/>
        <w:t>accuracy)</w:t>
      </w:r>
      <w:r>
        <w:rPr>
          <w:spacing w:val="33"/>
        </w:rPr>
        <w:t> </w:t>
      </w:r>
      <w:r>
        <w:rPr/>
        <w:t>was</w:t>
      </w:r>
      <w:r>
        <w:rPr>
          <w:spacing w:val="33"/>
        </w:rPr>
        <w:t> </w:t>
      </w:r>
      <w:r>
        <w:rPr/>
        <w:t>obtained</w:t>
      </w:r>
      <w:r>
        <w:rPr>
          <w:spacing w:val="33"/>
        </w:rPr>
        <w:t> </w:t>
      </w:r>
      <w:r>
        <w:rPr/>
        <w:t>for</w:t>
      </w:r>
      <w:r>
        <w:rPr>
          <w:spacing w:val="33"/>
        </w:rPr>
        <w:t> </w:t>
      </w:r>
      <w:r>
        <w:rPr/>
        <w:t>each</w:t>
      </w:r>
      <w:r>
        <w:rPr>
          <w:spacing w:val="33"/>
        </w:rPr>
        <w:t> </w:t>
      </w:r>
      <w:r>
        <w:rPr/>
        <w:t>trip.</w:t>
      </w:r>
      <w:r>
        <w:rPr>
          <w:spacing w:val="40"/>
        </w:rPr>
        <w:t> </w:t>
      </w:r>
      <w:r>
        <w:rPr/>
        <w:t>Since</w:t>
      </w:r>
      <w:r>
        <w:rPr>
          <w:spacing w:val="33"/>
        </w:rPr>
        <w:t> </w:t>
      </w:r>
      <w:r>
        <w:rPr/>
        <w:t>the</w:t>
      </w:r>
      <w:r>
        <w:rPr>
          <w:spacing w:val="33"/>
        </w:rPr>
        <w:t> </w:t>
      </w:r>
      <w:r>
        <w:rPr/>
        <w:t>reported</w:t>
      </w:r>
      <w:r>
        <w:rPr>
          <w:spacing w:val="33"/>
        </w:rPr>
        <w:t> </w:t>
      </w:r>
      <w:r>
        <w:rPr/>
        <w:t>update</w:t>
      </w:r>
      <w:r>
        <w:rPr>
          <w:spacing w:val="33"/>
        </w:rPr>
        <w:t> </w:t>
      </w:r>
      <w:r>
        <w:rPr/>
        <w:t>rates</w:t>
      </w:r>
      <w:r>
        <w:rPr>
          <w:spacing w:val="33"/>
        </w:rPr>
        <w:t> </w:t>
      </w:r>
      <w:r>
        <w:rPr/>
        <w:t>are the sensor’s maximum rates, sensor updates vary and are not at a constant interval.</w:t>
      </w:r>
      <w:r>
        <w:rPr>
          <w:spacing w:val="40"/>
        </w:rPr>
        <w:t> </w:t>
      </w:r>
      <w:r>
        <w:rPr/>
        <w:t>To maintain a constant measurement interval and consistency of sample rates during training, the</w:t>
      </w:r>
      <w:r>
        <w:rPr>
          <w:spacing w:val="40"/>
        </w:rPr>
        <w:t> </w:t>
      </w:r>
      <w:r>
        <w:rPr/>
        <w:t>measurements</w:t>
      </w:r>
      <w:r>
        <w:rPr>
          <w:spacing w:val="40"/>
        </w:rPr>
        <w:t> </w:t>
      </w:r>
      <w:r>
        <w:rPr/>
        <w:t>were</w:t>
      </w:r>
      <w:r>
        <w:rPr>
          <w:spacing w:val="40"/>
        </w:rPr>
        <w:t> </w:t>
      </w:r>
      <w:r>
        <w:rPr/>
        <w:t>re-sampled</w:t>
      </w:r>
      <w:r>
        <w:rPr>
          <w:spacing w:val="40"/>
        </w:rPr>
        <w:t> </w:t>
      </w:r>
      <w:r>
        <w:rPr/>
        <w:t>at</w:t>
      </w:r>
      <w:r>
        <w:rPr>
          <w:spacing w:val="40"/>
        </w:rPr>
        <w:t> </w:t>
      </w:r>
      <w:r>
        <w:rPr/>
        <w:t>100</w:t>
      </w:r>
      <w:r>
        <w:rPr>
          <w:spacing w:val="-4"/>
        </w:rPr>
        <w:t> </w:t>
      </w:r>
      <w:r>
        <w:rPr/>
        <w:t>Hz</w:t>
      </w:r>
      <w:r>
        <w:rPr>
          <w:spacing w:val="40"/>
        </w:rPr>
        <w:t> </w:t>
      </w:r>
      <w:r>
        <w:rPr/>
        <w:t>and</w:t>
      </w:r>
      <w:r>
        <w:rPr>
          <w:spacing w:val="40"/>
        </w:rPr>
        <w:t> </w:t>
      </w:r>
      <w:r>
        <w:rPr/>
        <w:t>linearly</w:t>
      </w:r>
      <w:r>
        <w:rPr>
          <w:spacing w:val="40"/>
        </w:rPr>
        <w:t> </w:t>
      </w:r>
      <w:r>
        <w:rPr/>
        <w:t>interpolated.</w:t>
      </w:r>
    </w:p>
    <w:p>
      <w:pPr>
        <w:pStyle w:val="BodyText"/>
        <w:spacing w:before="208"/>
      </w:pPr>
    </w:p>
    <w:p>
      <w:pPr>
        <w:pStyle w:val="Heading2"/>
        <w:numPr>
          <w:ilvl w:val="1"/>
          <w:numId w:val="17"/>
        </w:numPr>
        <w:tabs>
          <w:tab w:pos="1042" w:val="left" w:leader="none"/>
        </w:tabs>
        <w:spacing w:line="240" w:lineRule="auto" w:before="0" w:after="0"/>
        <w:ind w:left="1042" w:right="0" w:hanging="882"/>
        <w:jc w:val="left"/>
      </w:pPr>
      <w:bookmarkStart w:name="Manoeuvre Classification Results" w:id="187"/>
      <w:bookmarkEnd w:id="187"/>
      <w:r>
        <w:rPr>
          <w:b w:val="0"/>
        </w:rPr>
      </w:r>
      <w:bookmarkStart w:name="_bookmark140" w:id="188"/>
      <w:bookmarkEnd w:id="188"/>
      <w:r>
        <w:rPr>
          <w:b w:val="0"/>
        </w:rPr>
      </w:r>
      <w:r>
        <w:rPr>
          <w:w w:val="120"/>
        </w:rPr>
        <w:t>Manoeuvre</w:t>
      </w:r>
      <w:r>
        <w:rPr>
          <w:spacing w:val="3"/>
          <w:w w:val="120"/>
        </w:rPr>
        <w:t> </w:t>
      </w:r>
      <w:r>
        <w:rPr>
          <w:w w:val="120"/>
        </w:rPr>
        <w:t>Classification</w:t>
      </w:r>
      <w:r>
        <w:rPr>
          <w:spacing w:val="4"/>
          <w:w w:val="120"/>
        </w:rPr>
        <w:t> </w:t>
      </w:r>
      <w:r>
        <w:rPr>
          <w:spacing w:val="-2"/>
          <w:w w:val="120"/>
        </w:rPr>
        <w:t>Results</w:t>
      </w:r>
    </w:p>
    <w:p>
      <w:pPr>
        <w:pStyle w:val="BodyText"/>
        <w:spacing w:line="237" w:lineRule="auto" w:before="313"/>
        <w:ind w:left="160" w:right="898" w:firstLine="351"/>
        <w:jc w:val="both"/>
      </w:pPr>
      <w:r>
        <w:rPr/>
        <w:t>The classifiers were trained using the methodology described in Section </w:t>
      </w:r>
      <w:hyperlink w:history="true" w:anchor="_bookmark134">
        <w:r>
          <w:rPr>
            <w:color w:val="0000FF"/>
          </w:rPr>
          <w:t>4.3</w:t>
        </w:r>
      </w:hyperlink>
      <w:r>
        <w:rPr>
          <w:color w:val="0000FF"/>
        </w:rPr>
        <w:t> </w:t>
      </w:r>
      <w:r>
        <w:rPr/>
        <w:t>and were tested</w:t>
      </w:r>
      <w:r>
        <w:rPr>
          <w:spacing w:val="26"/>
        </w:rPr>
        <w:t> </w:t>
      </w:r>
      <w:r>
        <w:rPr/>
        <w:t>on</w:t>
      </w:r>
      <w:r>
        <w:rPr>
          <w:spacing w:val="27"/>
        </w:rPr>
        <w:t> </w:t>
      </w:r>
      <w:r>
        <w:rPr/>
        <w:t>the</w:t>
      </w:r>
      <w:r>
        <w:rPr>
          <w:spacing w:val="26"/>
        </w:rPr>
        <w:t> </w:t>
      </w:r>
      <w:r>
        <w:rPr/>
        <w:t>datasets</w:t>
      </w:r>
      <w:r>
        <w:rPr>
          <w:spacing w:val="27"/>
        </w:rPr>
        <w:t> </w:t>
      </w:r>
      <w:r>
        <w:rPr/>
        <w:t>collected</w:t>
      </w:r>
      <w:r>
        <w:rPr>
          <w:spacing w:val="27"/>
        </w:rPr>
        <w:t> </w:t>
      </w:r>
      <w:r>
        <w:rPr/>
        <w:t>in</w:t>
      </w:r>
      <w:r>
        <w:rPr>
          <w:spacing w:val="26"/>
        </w:rPr>
        <w:t> </w:t>
      </w:r>
      <w:r>
        <w:rPr/>
        <w:t>Section</w:t>
      </w:r>
      <w:r>
        <w:rPr>
          <w:spacing w:val="27"/>
        </w:rPr>
        <w:t> </w:t>
      </w:r>
      <w:hyperlink w:history="true" w:anchor="_bookmark139">
        <w:r>
          <w:rPr>
            <w:color w:val="0000FF"/>
          </w:rPr>
          <w:t>4.4</w:t>
        </w:r>
      </w:hyperlink>
      <w:r>
        <w:rPr/>
        <w:t>.</w:t>
      </w:r>
      <w:r>
        <w:rPr>
          <w:spacing w:val="55"/>
        </w:rPr>
        <w:t> </w:t>
      </w:r>
      <w:r>
        <w:rPr/>
        <w:t>Table</w:t>
      </w:r>
      <w:r>
        <w:rPr>
          <w:spacing w:val="27"/>
        </w:rPr>
        <w:t> </w:t>
      </w:r>
      <w:hyperlink w:history="true" w:anchor="_bookmark141">
        <w:r>
          <w:rPr>
            <w:color w:val="0000FF"/>
          </w:rPr>
          <w:t>4.5</w:t>
        </w:r>
      </w:hyperlink>
      <w:r>
        <w:rPr>
          <w:color w:val="0000FF"/>
          <w:spacing w:val="27"/>
        </w:rPr>
        <w:t> </w:t>
      </w:r>
      <w:r>
        <w:rPr/>
        <w:t>tabulates</w:t>
      </w:r>
      <w:r>
        <w:rPr>
          <w:spacing w:val="26"/>
        </w:rPr>
        <w:t> </w:t>
      </w:r>
      <w:r>
        <w:rPr/>
        <w:t>classifiers</w:t>
      </w:r>
      <w:r>
        <w:rPr>
          <w:spacing w:val="27"/>
        </w:rPr>
        <w:t> </w:t>
      </w:r>
      <w:r>
        <w:rPr/>
        <w:t>with</w:t>
      </w:r>
      <w:r>
        <w:rPr>
          <w:spacing w:val="26"/>
        </w:rPr>
        <w:t> </w:t>
      </w:r>
      <w:r>
        <w:rPr/>
        <w:t>the</w:t>
      </w:r>
      <w:r>
        <w:rPr>
          <w:spacing w:val="27"/>
        </w:rPr>
        <w:t> </w:t>
      </w:r>
      <w:r>
        <w:rPr>
          <w:spacing w:val="-5"/>
        </w:rPr>
        <w:t>top</w:t>
      </w:r>
    </w:p>
    <w:p>
      <w:pPr>
        <w:spacing w:after="0" w:line="237" w:lineRule="auto"/>
        <w:jc w:val="both"/>
        <w:sectPr>
          <w:footerReference w:type="default" r:id="rId78"/>
          <w:pgSz w:w="12240" w:h="15840"/>
          <w:pgMar w:header="0" w:footer="1819" w:top="1820" w:bottom="2000" w:left="1460" w:right="540"/>
          <w:pgNumType w:start="84"/>
        </w:sectPr>
      </w:pPr>
    </w:p>
    <w:p>
      <w:pPr>
        <w:pStyle w:val="BodyText"/>
      </w:pPr>
    </w:p>
    <w:p>
      <w:pPr>
        <w:pStyle w:val="BodyText"/>
        <w:spacing w:before="206"/>
      </w:pPr>
    </w:p>
    <w:p>
      <w:pPr>
        <w:pStyle w:val="BodyText"/>
        <w:spacing w:line="237" w:lineRule="auto" w:after="12"/>
        <w:ind w:left="159" w:right="896"/>
        <w:jc w:val="both"/>
      </w:pPr>
      <w:r>
        <w:rPr>
          <w:w w:val="105"/>
        </w:rPr>
        <w:t>Table 4.5:</w:t>
      </w:r>
      <w:r>
        <w:rPr>
          <w:w w:val="105"/>
        </w:rPr>
        <w:t> </w:t>
      </w:r>
      <w:bookmarkStart w:name="_bookmark141" w:id="189"/>
      <w:bookmarkEnd w:id="189"/>
      <w:r>
        <w:rPr>
          <w:w w:val="105"/>
        </w:rPr>
        <w:t>T</w:t>
      </w:r>
      <w:r>
        <w:rPr>
          <w:w w:val="105"/>
        </w:rPr>
        <w:t>urn and Straight Manoeuvre Classification Performance.</w:t>
      </w:r>
      <w:r>
        <w:rPr>
          <w:w w:val="105"/>
        </w:rPr>
        <w:t> Here, the top results from</w:t>
      </w:r>
      <w:r>
        <w:rPr>
          <w:spacing w:val="-8"/>
          <w:w w:val="105"/>
        </w:rPr>
        <w:t> </w:t>
      </w:r>
      <w:r>
        <w:rPr>
          <w:w w:val="105"/>
        </w:rPr>
        <w:t>the</w:t>
      </w:r>
      <w:r>
        <w:rPr>
          <w:spacing w:val="-8"/>
          <w:w w:val="105"/>
        </w:rPr>
        <w:t> </w:t>
      </w:r>
      <w:r>
        <w:rPr>
          <w:w w:val="105"/>
        </w:rPr>
        <w:t>grid</w:t>
      </w:r>
      <w:r>
        <w:rPr>
          <w:spacing w:val="-8"/>
          <w:w w:val="105"/>
        </w:rPr>
        <w:t> </w:t>
      </w:r>
      <w:r>
        <w:rPr>
          <w:w w:val="105"/>
        </w:rPr>
        <w:t>search</w:t>
      </w:r>
      <w:r>
        <w:rPr>
          <w:spacing w:val="-8"/>
          <w:w w:val="105"/>
        </w:rPr>
        <w:t> </w:t>
      </w:r>
      <w:r>
        <w:rPr>
          <w:w w:val="105"/>
        </w:rPr>
        <w:t>are</w:t>
      </w:r>
      <w:r>
        <w:rPr>
          <w:spacing w:val="-8"/>
          <w:w w:val="105"/>
        </w:rPr>
        <w:t> </w:t>
      </w:r>
      <w:r>
        <w:rPr>
          <w:w w:val="105"/>
        </w:rPr>
        <w:t>presented</w:t>
      </w:r>
      <w:r>
        <w:rPr>
          <w:spacing w:val="-8"/>
          <w:w w:val="105"/>
        </w:rPr>
        <w:t> </w:t>
      </w:r>
      <w:r>
        <w:rPr>
          <w:w w:val="105"/>
        </w:rPr>
        <w:t>in</w:t>
      </w:r>
      <w:r>
        <w:rPr>
          <w:spacing w:val="-8"/>
          <w:w w:val="105"/>
        </w:rPr>
        <w:t> </w:t>
      </w:r>
      <w:r>
        <w:rPr>
          <w:w w:val="105"/>
        </w:rPr>
        <w:t>descending</w:t>
      </w:r>
      <w:r>
        <w:rPr>
          <w:spacing w:val="-8"/>
          <w:w w:val="105"/>
        </w:rPr>
        <w:t> </w:t>
      </w:r>
      <w:r>
        <w:rPr>
          <w:i/>
          <w:w w:val="105"/>
        </w:rPr>
        <w:t>F</w:t>
      </w:r>
      <w:r>
        <w:rPr>
          <w:w w:val="105"/>
          <w:vertAlign w:val="subscript"/>
        </w:rPr>
        <w:t>1</w:t>
      </w:r>
      <w:r>
        <w:rPr>
          <w:spacing w:val="-2"/>
          <w:w w:val="105"/>
          <w:vertAlign w:val="baseline"/>
        </w:rPr>
        <w:t> </w:t>
      </w:r>
      <w:r>
        <w:rPr>
          <w:w w:val="105"/>
          <w:vertAlign w:val="baseline"/>
        </w:rPr>
        <w:t>score.</w:t>
      </w:r>
      <w:r>
        <w:rPr>
          <w:spacing w:val="12"/>
          <w:w w:val="105"/>
          <w:vertAlign w:val="baseline"/>
        </w:rPr>
        <w:t> </w:t>
      </w:r>
      <w:r>
        <w:rPr>
          <w:w w:val="105"/>
          <w:vertAlign w:val="baseline"/>
        </w:rPr>
        <w:t>The</w:t>
      </w:r>
      <w:r>
        <w:rPr>
          <w:spacing w:val="-8"/>
          <w:w w:val="105"/>
          <w:vertAlign w:val="baseline"/>
        </w:rPr>
        <w:t> </w:t>
      </w:r>
      <w:r>
        <w:rPr>
          <w:w w:val="105"/>
          <w:vertAlign w:val="baseline"/>
        </w:rPr>
        <w:t>grid</w:t>
      </w:r>
      <w:r>
        <w:rPr>
          <w:spacing w:val="-8"/>
          <w:w w:val="105"/>
          <w:vertAlign w:val="baseline"/>
        </w:rPr>
        <w:t> </w:t>
      </w:r>
      <w:r>
        <w:rPr>
          <w:w w:val="105"/>
          <w:vertAlign w:val="baseline"/>
        </w:rPr>
        <w:t>search</w:t>
      </w:r>
      <w:r>
        <w:rPr>
          <w:spacing w:val="-8"/>
          <w:w w:val="105"/>
          <w:vertAlign w:val="baseline"/>
        </w:rPr>
        <w:t> </w:t>
      </w:r>
      <w:r>
        <w:rPr>
          <w:w w:val="105"/>
          <w:vertAlign w:val="baseline"/>
        </w:rPr>
        <w:t>parameters</w:t>
      </w:r>
      <w:r>
        <w:rPr>
          <w:spacing w:val="-8"/>
          <w:w w:val="105"/>
          <w:vertAlign w:val="baseline"/>
        </w:rPr>
        <w:t> </w:t>
      </w:r>
      <w:r>
        <w:rPr>
          <w:w w:val="105"/>
          <w:vertAlign w:val="baseline"/>
        </w:rPr>
        <w:t>are SVM</w:t>
      </w:r>
      <w:r>
        <w:rPr>
          <w:w w:val="105"/>
          <w:vertAlign w:val="baseline"/>
        </w:rPr>
        <w:t> cost</w:t>
      </w:r>
      <w:r>
        <w:rPr>
          <w:w w:val="105"/>
          <w:vertAlign w:val="baseline"/>
        </w:rPr>
        <w:t> (</w:t>
      </w:r>
      <w:r>
        <w:rPr>
          <w:i/>
          <w:w w:val="105"/>
          <w:vertAlign w:val="baseline"/>
        </w:rPr>
        <w:t>C</w:t>
      </w:r>
      <w:r>
        <w:rPr>
          <w:w w:val="105"/>
          <w:vertAlign w:val="baseline"/>
        </w:rPr>
        <w:t>),</w:t>
      </w:r>
      <w:r>
        <w:rPr>
          <w:w w:val="105"/>
          <w:vertAlign w:val="baseline"/>
        </w:rPr>
        <w:t> SVM</w:t>
      </w:r>
      <w:r>
        <w:rPr>
          <w:w w:val="105"/>
          <w:vertAlign w:val="baseline"/>
        </w:rPr>
        <w:t> RBF</w:t>
      </w:r>
      <w:r>
        <w:rPr>
          <w:w w:val="105"/>
          <w:vertAlign w:val="baseline"/>
        </w:rPr>
        <w:t> parameter</w:t>
      </w:r>
      <w:r>
        <w:rPr>
          <w:w w:val="105"/>
          <w:vertAlign w:val="baseline"/>
        </w:rPr>
        <w:t> (</w:t>
      </w:r>
      <w:r>
        <w:rPr>
          <w:i/>
          <w:w w:val="105"/>
          <w:vertAlign w:val="baseline"/>
        </w:rPr>
        <w:t>γ</w:t>
      </w:r>
      <w:r>
        <w:rPr>
          <w:w w:val="105"/>
          <w:vertAlign w:val="baseline"/>
        </w:rPr>
        <w:t>),</w:t>
      </w:r>
      <w:r>
        <w:rPr>
          <w:w w:val="105"/>
          <w:vertAlign w:val="baseline"/>
        </w:rPr>
        <w:t> and</w:t>
      </w:r>
      <w:r>
        <w:rPr>
          <w:w w:val="105"/>
          <w:vertAlign w:val="baseline"/>
        </w:rPr>
        <w:t> window</w:t>
      </w:r>
      <w:r>
        <w:rPr>
          <w:w w:val="105"/>
          <w:vertAlign w:val="baseline"/>
        </w:rPr>
        <w:t> size</w:t>
      </w:r>
      <w:r>
        <w:rPr>
          <w:w w:val="105"/>
          <w:vertAlign w:val="baseline"/>
        </w:rPr>
        <w:t> (</w:t>
      </w:r>
      <w:r>
        <w:rPr>
          <w:i/>
          <w:w w:val="105"/>
          <w:vertAlign w:val="baseline"/>
        </w:rPr>
        <w:t>r</w:t>
      </w:r>
      <w:r>
        <w:rPr>
          <w:w w:val="105"/>
          <w:vertAlign w:val="baseline"/>
        </w:rPr>
        <w:t>).</w:t>
      </w:r>
      <w:r>
        <w:rPr>
          <w:spacing w:val="40"/>
          <w:w w:val="105"/>
          <w:vertAlign w:val="baseline"/>
        </w:rPr>
        <w:t> </w:t>
      </w:r>
      <w:r>
        <w:rPr>
          <w:w w:val="105"/>
          <w:vertAlign w:val="baseline"/>
        </w:rPr>
        <w:t>Performance</w:t>
      </w:r>
      <w:r>
        <w:rPr>
          <w:w w:val="105"/>
          <w:vertAlign w:val="baseline"/>
        </w:rPr>
        <w:t> metrics</w:t>
      </w:r>
      <w:r>
        <w:rPr>
          <w:w w:val="105"/>
          <w:vertAlign w:val="baseline"/>
        </w:rPr>
        <w:t> are average</w:t>
      </w:r>
      <w:r>
        <w:rPr>
          <w:spacing w:val="-6"/>
          <w:w w:val="105"/>
          <w:vertAlign w:val="baseline"/>
        </w:rPr>
        <w:t> </w:t>
      </w:r>
      <w:r>
        <w:rPr>
          <w:w w:val="105"/>
          <w:vertAlign w:val="baseline"/>
        </w:rPr>
        <w:t>precision (</w:t>
      </w:r>
      <w:r>
        <w:rPr>
          <w:i/>
          <w:w w:val="105"/>
          <w:vertAlign w:val="baseline"/>
        </w:rPr>
        <w:t>P</w:t>
      </w:r>
      <w:r>
        <w:rPr>
          <w:i/>
          <w:spacing w:val="-15"/>
          <w:w w:val="105"/>
          <w:vertAlign w:val="baseline"/>
        </w:rPr>
        <w:t> </w:t>
      </w:r>
      <w:r>
        <w:rPr>
          <w:w w:val="105"/>
          <w:vertAlign w:val="baseline"/>
        </w:rPr>
        <w:t>), average recall (</w:t>
      </w:r>
      <w:r>
        <w:rPr>
          <w:i/>
          <w:w w:val="105"/>
          <w:vertAlign w:val="baseline"/>
        </w:rPr>
        <w:t>R</w:t>
      </w:r>
      <w:r>
        <w:rPr>
          <w:w w:val="105"/>
          <w:vertAlign w:val="baseline"/>
        </w:rPr>
        <w:t>), average balanced accuracy (</w:t>
      </w:r>
      <w:r>
        <w:rPr>
          <w:i/>
          <w:w w:val="105"/>
          <w:vertAlign w:val="baseline"/>
        </w:rPr>
        <w:t>BA</w:t>
      </w:r>
      <w:r>
        <w:rPr>
          <w:w w:val="105"/>
          <w:vertAlign w:val="baseline"/>
        </w:rPr>
        <w:t>), and average </w:t>
      </w:r>
      <w:r>
        <w:rPr>
          <w:i/>
          <w:w w:val="105"/>
          <w:vertAlign w:val="baseline"/>
        </w:rPr>
        <w:t>F</w:t>
      </w:r>
      <w:r>
        <w:rPr>
          <w:w w:val="105"/>
          <w:vertAlign w:val="subscript"/>
        </w:rPr>
        <w:t>1</w:t>
      </w:r>
      <w:r>
        <w:rPr>
          <w:w w:val="105"/>
          <w:vertAlign w:val="baseline"/>
        </w:rPr>
        <w:t> score (</w:t>
      </w:r>
      <w:r>
        <w:rPr>
          <w:i/>
          <w:w w:val="105"/>
          <w:vertAlign w:val="baseline"/>
        </w:rPr>
        <w:t>F</w:t>
      </w:r>
      <w:r>
        <w:rPr>
          <w:w w:val="105"/>
          <w:vertAlign w:val="subscript"/>
        </w:rPr>
        <w:t>1</w:t>
      </w:r>
      <w:r>
        <w:rPr>
          <w:w w:val="105"/>
          <w:vertAlign w:val="baseline"/>
        </w:rPr>
        <w:t>).</w:t>
      </w:r>
    </w:p>
    <w:tbl>
      <w:tblPr>
        <w:tblW w:w="0" w:type="auto"/>
        <w:jc w:val="left"/>
        <w:tblInd w:w="1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7"/>
        <w:gridCol w:w="897"/>
        <w:gridCol w:w="897"/>
        <w:gridCol w:w="897"/>
        <w:gridCol w:w="1131"/>
        <w:gridCol w:w="1365"/>
        <w:gridCol w:w="690"/>
      </w:tblGrid>
      <w:tr>
        <w:trPr>
          <w:trHeight w:val="286" w:hRule="atLeast"/>
        </w:trPr>
        <w:tc>
          <w:tcPr>
            <w:tcW w:w="897" w:type="dxa"/>
          </w:tcPr>
          <w:p>
            <w:pPr>
              <w:pStyle w:val="TableParagraph"/>
              <w:spacing w:line="266" w:lineRule="exact"/>
              <w:ind w:left="122"/>
              <w:rPr>
                <w:sz w:val="24"/>
              </w:rPr>
            </w:pPr>
            <w:r>
              <w:rPr>
                <w:i/>
                <w:spacing w:val="-5"/>
                <w:w w:val="120"/>
                <w:sz w:val="24"/>
              </w:rPr>
              <w:t>F</w:t>
            </w:r>
            <w:r>
              <w:rPr>
                <w:spacing w:val="-5"/>
                <w:w w:val="120"/>
                <w:sz w:val="24"/>
                <w:vertAlign w:val="subscript"/>
              </w:rPr>
              <w:t>1</w:t>
            </w:r>
          </w:p>
        </w:tc>
        <w:tc>
          <w:tcPr>
            <w:tcW w:w="897" w:type="dxa"/>
          </w:tcPr>
          <w:p>
            <w:pPr>
              <w:pStyle w:val="TableParagraph"/>
              <w:spacing w:line="266" w:lineRule="exact"/>
              <w:ind w:left="122"/>
              <w:rPr>
                <w:sz w:val="24"/>
              </w:rPr>
            </w:pPr>
            <w:r>
              <w:rPr>
                <w:spacing w:val="-5"/>
                <w:w w:val="125"/>
                <w:sz w:val="24"/>
              </w:rPr>
              <w:t>BA</w:t>
            </w:r>
          </w:p>
        </w:tc>
        <w:tc>
          <w:tcPr>
            <w:tcW w:w="897" w:type="dxa"/>
          </w:tcPr>
          <w:p>
            <w:pPr>
              <w:pStyle w:val="TableParagraph"/>
              <w:spacing w:line="266" w:lineRule="exact"/>
              <w:ind w:left="123"/>
              <w:rPr>
                <w:sz w:val="24"/>
              </w:rPr>
            </w:pPr>
            <w:r>
              <w:rPr>
                <w:spacing w:val="-10"/>
                <w:w w:val="130"/>
                <w:sz w:val="24"/>
              </w:rPr>
              <w:t>P</w:t>
            </w:r>
          </w:p>
        </w:tc>
        <w:tc>
          <w:tcPr>
            <w:tcW w:w="897" w:type="dxa"/>
          </w:tcPr>
          <w:p>
            <w:pPr>
              <w:pStyle w:val="TableParagraph"/>
              <w:spacing w:line="266" w:lineRule="exact"/>
              <w:ind w:left="123"/>
              <w:rPr>
                <w:sz w:val="24"/>
              </w:rPr>
            </w:pPr>
            <w:r>
              <w:rPr>
                <w:spacing w:val="-10"/>
                <w:w w:val="130"/>
                <w:sz w:val="24"/>
              </w:rPr>
              <w:t>R</w:t>
            </w:r>
          </w:p>
        </w:tc>
        <w:tc>
          <w:tcPr>
            <w:tcW w:w="1131" w:type="dxa"/>
          </w:tcPr>
          <w:p>
            <w:pPr>
              <w:pStyle w:val="TableParagraph"/>
              <w:spacing w:line="266" w:lineRule="exact"/>
              <w:ind w:left="124"/>
              <w:rPr>
                <w:sz w:val="24"/>
              </w:rPr>
            </w:pPr>
            <w:r>
              <w:rPr>
                <w:spacing w:val="-10"/>
                <w:w w:val="130"/>
                <w:sz w:val="24"/>
              </w:rPr>
              <w:t>C</w:t>
            </w:r>
          </w:p>
        </w:tc>
        <w:tc>
          <w:tcPr>
            <w:tcW w:w="1365" w:type="dxa"/>
          </w:tcPr>
          <w:p>
            <w:pPr>
              <w:pStyle w:val="TableParagraph"/>
              <w:spacing w:line="266" w:lineRule="exact"/>
              <w:ind w:left="124"/>
              <w:rPr>
                <w:i/>
                <w:sz w:val="24"/>
              </w:rPr>
            </w:pPr>
            <w:r>
              <w:rPr>
                <w:i/>
                <w:spacing w:val="-10"/>
                <w:w w:val="115"/>
                <w:sz w:val="24"/>
              </w:rPr>
              <w:t>γ</w:t>
            </w:r>
          </w:p>
        </w:tc>
        <w:tc>
          <w:tcPr>
            <w:tcW w:w="690" w:type="dxa"/>
          </w:tcPr>
          <w:p>
            <w:pPr>
              <w:pStyle w:val="TableParagraph"/>
              <w:spacing w:line="266" w:lineRule="exact"/>
              <w:ind w:left="125"/>
              <w:rPr>
                <w:sz w:val="24"/>
              </w:rPr>
            </w:pPr>
            <w:r>
              <w:rPr>
                <w:w w:val="110"/>
                <w:sz w:val="24"/>
              </w:rPr>
              <w:t>r</w:t>
            </w:r>
            <w:r>
              <w:rPr>
                <w:spacing w:val="15"/>
                <w:w w:val="110"/>
                <w:sz w:val="24"/>
              </w:rPr>
              <w:t> </w:t>
            </w:r>
            <w:r>
              <w:rPr>
                <w:spacing w:val="-5"/>
                <w:w w:val="110"/>
                <w:sz w:val="24"/>
              </w:rPr>
              <w:t>(s)</w:t>
            </w:r>
          </w:p>
        </w:tc>
      </w:tr>
      <w:tr>
        <w:trPr>
          <w:trHeight w:val="286" w:hRule="atLeast"/>
        </w:trPr>
        <w:tc>
          <w:tcPr>
            <w:tcW w:w="897" w:type="dxa"/>
            <w:tcBorders>
              <w:bottom w:val="nil"/>
            </w:tcBorders>
          </w:tcPr>
          <w:p>
            <w:pPr>
              <w:pStyle w:val="TableParagraph"/>
              <w:spacing w:line="266" w:lineRule="exact"/>
              <w:ind w:left="122"/>
              <w:rPr>
                <w:sz w:val="24"/>
              </w:rPr>
            </w:pPr>
            <w:r>
              <w:rPr>
                <w:spacing w:val="-2"/>
                <w:sz w:val="24"/>
              </w:rPr>
              <w:t>0.8194</w:t>
            </w:r>
          </w:p>
        </w:tc>
        <w:tc>
          <w:tcPr>
            <w:tcW w:w="897" w:type="dxa"/>
            <w:tcBorders>
              <w:bottom w:val="nil"/>
            </w:tcBorders>
          </w:tcPr>
          <w:p>
            <w:pPr>
              <w:pStyle w:val="TableParagraph"/>
              <w:spacing w:line="266" w:lineRule="exact"/>
              <w:ind w:left="122"/>
              <w:rPr>
                <w:sz w:val="24"/>
              </w:rPr>
            </w:pPr>
            <w:r>
              <w:rPr>
                <w:spacing w:val="-2"/>
                <w:sz w:val="24"/>
              </w:rPr>
              <w:t>0.8874</w:t>
            </w:r>
          </w:p>
        </w:tc>
        <w:tc>
          <w:tcPr>
            <w:tcW w:w="897" w:type="dxa"/>
            <w:tcBorders>
              <w:bottom w:val="nil"/>
            </w:tcBorders>
          </w:tcPr>
          <w:p>
            <w:pPr>
              <w:pStyle w:val="TableParagraph"/>
              <w:spacing w:line="266" w:lineRule="exact"/>
              <w:ind w:left="123"/>
              <w:rPr>
                <w:sz w:val="24"/>
              </w:rPr>
            </w:pPr>
            <w:r>
              <w:rPr>
                <w:spacing w:val="-2"/>
                <w:sz w:val="24"/>
              </w:rPr>
              <w:t>0.8158</w:t>
            </w:r>
          </w:p>
        </w:tc>
        <w:tc>
          <w:tcPr>
            <w:tcW w:w="897" w:type="dxa"/>
            <w:tcBorders>
              <w:bottom w:val="nil"/>
            </w:tcBorders>
          </w:tcPr>
          <w:p>
            <w:pPr>
              <w:pStyle w:val="TableParagraph"/>
              <w:spacing w:line="266" w:lineRule="exact"/>
              <w:ind w:left="123"/>
              <w:rPr>
                <w:sz w:val="24"/>
              </w:rPr>
            </w:pPr>
            <w:r>
              <w:rPr>
                <w:spacing w:val="-2"/>
                <w:sz w:val="24"/>
              </w:rPr>
              <w:t>0.8279</w:t>
            </w:r>
          </w:p>
        </w:tc>
        <w:tc>
          <w:tcPr>
            <w:tcW w:w="1131" w:type="dxa"/>
            <w:tcBorders>
              <w:bottom w:val="nil"/>
            </w:tcBorders>
          </w:tcPr>
          <w:p>
            <w:pPr>
              <w:pStyle w:val="TableParagraph"/>
              <w:spacing w:line="266" w:lineRule="exact"/>
              <w:ind w:left="124"/>
              <w:rPr>
                <w:sz w:val="24"/>
              </w:rPr>
            </w:pPr>
            <w:r>
              <w:rPr>
                <w:spacing w:val="-10"/>
                <w:sz w:val="24"/>
              </w:rPr>
              <w:t>1</w:t>
            </w:r>
          </w:p>
        </w:tc>
        <w:tc>
          <w:tcPr>
            <w:tcW w:w="1365" w:type="dxa"/>
            <w:tcBorders>
              <w:bottom w:val="nil"/>
            </w:tcBorders>
          </w:tcPr>
          <w:p>
            <w:pPr>
              <w:pStyle w:val="TableParagraph"/>
              <w:spacing w:line="266" w:lineRule="exact"/>
              <w:ind w:left="124"/>
              <w:rPr>
                <w:sz w:val="24"/>
              </w:rPr>
            </w:pPr>
            <w:r>
              <w:rPr>
                <w:spacing w:val="-2"/>
                <w:sz w:val="24"/>
              </w:rPr>
              <w:t>0.021544</w:t>
            </w:r>
          </w:p>
        </w:tc>
        <w:tc>
          <w:tcPr>
            <w:tcW w:w="690" w:type="dxa"/>
            <w:tcBorders>
              <w:bottom w:val="nil"/>
            </w:tcBorders>
          </w:tcPr>
          <w:p>
            <w:pPr>
              <w:pStyle w:val="TableParagraph"/>
              <w:spacing w:line="266" w:lineRule="exact"/>
              <w:ind w:left="125"/>
              <w:rPr>
                <w:sz w:val="24"/>
              </w:rPr>
            </w:pPr>
            <w:r>
              <w:rPr>
                <w:spacing w:val="-5"/>
                <w:sz w:val="24"/>
              </w:rPr>
              <w:t>1.5</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0.8018</w:t>
            </w:r>
          </w:p>
        </w:tc>
        <w:tc>
          <w:tcPr>
            <w:tcW w:w="897" w:type="dxa"/>
            <w:tcBorders>
              <w:top w:val="nil"/>
              <w:bottom w:val="nil"/>
            </w:tcBorders>
          </w:tcPr>
          <w:p>
            <w:pPr>
              <w:pStyle w:val="TableParagraph"/>
              <w:spacing w:line="269" w:lineRule="exact"/>
              <w:ind w:left="122"/>
              <w:rPr>
                <w:sz w:val="24"/>
              </w:rPr>
            </w:pPr>
            <w:r>
              <w:rPr>
                <w:spacing w:val="-2"/>
                <w:sz w:val="24"/>
              </w:rPr>
              <w:t>0.8655</w:t>
            </w:r>
          </w:p>
        </w:tc>
        <w:tc>
          <w:tcPr>
            <w:tcW w:w="897" w:type="dxa"/>
            <w:tcBorders>
              <w:top w:val="nil"/>
              <w:bottom w:val="nil"/>
            </w:tcBorders>
          </w:tcPr>
          <w:p>
            <w:pPr>
              <w:pStyle w:val="TableParagraph"/>
              <w:spacing w:line="269" w:lineRule="exact"/>
              <w:ind w:left="123"/>
              <w:rPr>
                <w:sz w:val="24"/>
              </w:rPr>
            </w:pPr>
            <w:r>
              <w:rPr>
                <w:spacing w:val="-2"/>
                <w:sz w:val="24"/>
              </w:rPr>
              <w:t>0.8417</w:t>
            </w:r>
          </w:p>
        </w:tc>
        <w:tc>
          <w:tcPr>
            <w:tcW w:w="897" w:type="dxa"/>
            <w:tcBorders>
              <w:top w:val="nil"/>
              <w:bottom w:val="nil"/>
            </w:tcBorders>
          </w:tcPr>
          <w:p>
            <w:pPr>
              <w:pStyle w:val="TableParagraph"/>
              <w:spacing w:line="269" w:lineRule="exact"/>
              <w:ind w:left="123"/>
              <w:rPr>
                <w:sz w:val="24"/>
              </w:rPr>
            </w:pPr>
            <w:r>
              <w:rPr>
                <w:spacing w:val="-2"/>
                <w:sz w:val="24"/>
              </w:rPr>
              <w:t>0.7904</w:t>
            </w:r>
          </w:p>
        </w:tc>
        <w:tc>
          <w:tcPr>
            <w:tcW w:w="1131" w:type="dxa"/>
            <w:tcBorders>
              <w:top w:val="nil"/>
              <w:bottom w:val="nil"/>
            </w:tcBorders>
          </w:tcPr>
          <w:p>
            <w:pPr>
              <w:pStyle w:val="TableParagraph"/>
              <w:spacing w:line="269" w:lineRule="exact"/>
              <w:ind w:left="124"/>
              <w:rPr>
                <w:sz w:val="24"/>
              </w:rPr>
            </w:pPr>
            <w:r>
              <w:rPr>
                <w:spacing w:val="-2"/>
                <w:sz w:val="24"/>
              </w:rPr>
              <w:t>0.017783</w:t>
            </w:r>
          </w:p>
        </w:tc>
        <w:tc>
          <w:tcPr>
            <w:tcW w:w="1365" w:type="dxa"/>
            <w:tcBorders>
              <w:top w:val="nil"/>
              <w:bottom w:val="nil"/>
            </w:tcBorders>
          </w:tcPr>
          <w:p>
            <w:pPr>
              <w:pStyle w:val="TableParagraph"/>
              <w:spacing w:line="269" w:lineRule="exact"/>
              <w:ind w:left="124"/>
              <w:rPr>
                <w:sz w:val="24"/>
              </w:rPr>
            </w:pPr>
            <w:r>
              <w:rPr>
                <w:spacing w:val="-2"/>
                <w:sz w:val="24"/>
              </w:rPr>
              <w:t>0.077426</w:t>
            </w:r>
          </w:p>
        </w:tc>
        <w:tc>
          <w:tcPr>
            <w:tcW w:w="690" w:type="dxa"/>
            <w:tcBorders>
              <w:top w:val="nil"/>
              <w:bottom w:val="nil"/>
            </w:tcBorders>
          </w:tcPr>
          <w:p>
            <w:pPr>
              <w:pStyle w:val="TableParagraph"/>
              <w:spacing w:line="269" w:lineRule="exact"/>
              <w:ind w:left="125"/>
              <w:rPr>
                <w:sz w:val="24"/>
              </w:rPr>
            </w:pPr>
            <w:r>
              <w:rPr>
                <w:spacing w:val="-5"/>
                <w:sz w:val="24"/>
              </w:rPr>
              <w:t>2.5</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0.7867</w:t>
            </w:r>
          </w:p>
        </w:tc>
        <w:tc>
          <w:tcPr>
            <w:tcW w:w="897" w:type="dxa"/>
            <w:tcBorders>
              <w:top w:val="nil"/>
              <w:bottom w:val="nil"/>
            </w:tcBorders>
          </w:tcPr>
          <w:p>
            <w:pPr>
              <w:pStyle w:val="TableParagraph"/>
              <w:spacing w:line="269" w:lineRule="exact"/>
              <w:ind w:left="122"/>
              <w:rPr>
                <w:sz w:val="24"/>
              </w:rPr>
            </w:pPr>
            <w:r>
              <w:rPr>
                <w:spacing w:val="-2"/>
                <w:sz w:val="24"/>
              </w:rPr>
              <w:t>0.8671</w:t>
            </w:r>
          </w:p>
        </w:tc>
        <w:tc>
          <w:tcPr>
            <w:tcW w:w="897" w:type="dxa"/>
            <w:tcBorders>
              <w:top w:val="nil"/>
              <w:bottom w:val="nil"/>
            </w:tcBorders>
          </w:tcPr>
          <w:p>
            <w:pPr>
              <w:pStyle w:val="TableParagraph"/>
              <w:spacing w:line="269" w:lineRule="exact"/>
              <w:ind w:left="123"/>
              <w:rPr>
                <w:sz w:val="24"/>
              </w:rPr>
            </w:pPr>
            <w:r>
              <w:rPr>
                <w:spacing w:val="-2"/>
                <w:sz w:val="24"/>
              </w:rPr>
              <w:t>0.8072</w:t>
            </w:r>
          </w:p>
        </w:tc>
        <w:tc>
          <w:tcPr>
            <w:tcW w:w="897" w:type="dxa"/>
            <w:tcBorders>
              <w:top w:val="nil"/>
              <w:bottom w:val="nil"/>
            </w:tcBorders>
          </w:tcPr>
          <w:p>
            <w:pPr>
              <w:pStyle w:val="TableParagraph"/>
              <w:spacing w:line="269" w:lineRule="exact"/>
              <w:ind w:left="123"/>
              <w:rPr>
                <w:sz w:val="24"/>
              </w:rPr>
            </w:pPr>
            <w:r>
              <w:rPr>
                <w:spacing w:val="-2"/>
                <w:sz w:val="24"/>
              </w:rPr>
              <w:t>0.7978</w:t>
            </w:r>
          </w:p>
        </w:tc>
        <w:tc>
          <w:tcPr>
            <w:tcW w:w="1131" w:type="dxa"/>
            <w:tcBorders>
              <w:top w:val="nil"/>
              <w:bottom w:val="nil"/>
            </w:tcBorders>
          </w:tcPr>
          <w:p>
            <w:pPr>
              <w:pStyle w:val="TableParagraph"/>
              <w:spacing w:line="269" w:lineRule="exact"/>
              <w:ind w:left="124"/>
              <w:rPr>
                <w:sz w:val="24"/>
              </w:rPr>
            </w:pPr>
            <w:r>
              <w:rPr>
                <w:spacing w:val="-10"/>
                <w:sz w:val="24"/>
              </w:rPr>
              <w:t>1</w:t>
            </w:r>
          </w:p>
        </w:tc>
        <w:tc>
          <w:tcPr>
            <w:tcW w:w="1365" w:type="dxa"/>
            <w:tcBorders>
              <w:top w:val="nil"/>
              <w:bottom w:val="nil"/>
            </w:tcBorders>
          </w:tcPr>
          <w:p>
            <w:pPr>
              <w:pStyle w:val="TableParagraph"/>
              <w:spacing w:line="269" w:lineRule="exact"/>
              <w:ind w:left="124"/>
              <w:rPr>
                <w:sz w:val="24"/>
              </w:rPr>
            </w:pPr>
            <w:r>
              <w:rPr>
                <w:spacing w:val="-2"/>
                <w:sz w:val="24"/>
              </w:rPr>
              <w:t>0.00046416</w:t>
            </w:r>
          </w:p>
        </w:tc>
        <w:tc>
          <w:tcPr>
            <w:tcW w:w="690" w:type="dxa"/>
            <w:tcBorders>
              <w:top w:val="nil"/>
              <w:bottom w:val="nil"/>
            </w:tcBorders>
          </w:tcPr>
          <w:p>
            <w:pPr>
              <w:pStyle w:val="TableParagraph"/>
              <w:spacing w:line="269" w:lineRule="exact"/>
              <w:ind w:left="125"/>
              <w:rPr>
                <w:sz w:val="24"/>
              </w:rPr>
            </w:pPr>
            <w:r>
              <w:rPr>
                <w:spacing w:val="-5"/>
                <w:sz w:val="24"/>
              </w:rPr>
              <w:t>2.5</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0.7854</w:t>
            </w:r>
          </w:p>
        </w:tc>
        <w:tc>
          <w:tcPr>
            <w:tcW w:w="897" w:type="dxa"/>
            <w:tcBorders>
              <w:top w:val="nil"/>
              <w:bottom w:val="nil"/>
            </w:tcBorders>
          </w:tcPr>
          <w:p>
            <w:pPr>
              <w:pStyle w:val="TableParagraph"/>
              <w:spacing w:line="269" w:lineRule="exact"/>
              <w:ind w:left="122"/>
              <w:rPr>
                <w:sz w:val="24"/>
              </w:rPr>
            </w:pPr>
            <w:r>
              <w:rPr>
                <w:spacing w:val="-2"/>
                <w:sz w:val="24"/>
              </w:rPr>
              <w:t>0.8624</w:t>
            </w:r>
          </w:p>
        </w:tc>
        <w:tc>
          <w:tcPr>
            <w:tcW w:w="897" w:type="dxa"/>
            <w:tcBorders>
              <w:top w:val="nil"/>
              <w:bottom w:val="nil"/>
            </w:tcBorders>
          </w:tcPr>
          <w:p>
            <w:pPr>
              <w:pStyle w:val="TableParagraph"/>
              <w:spacing w:line="269" w:lineRule="exact"/>
              <w:ind w:left="123"/>
              <w:rPr>
                <w:sz w:val="24"/>
              </w:rPr>
            </w:pPr>
            <w:r>
              <w:rPr>
                <w:spacing w:val="-2"/>
                <w:sz w:val="24"/>
              </w:rPr>
              <w:t>0.7958</w:t>
            </w:r>
          </w:p>
        </w:tc>
        <w:tc>
          <w:tcPr>
            <w:tcW w:w="897" w:type="dxa"/>
            <w:tcBorders>
              <w:top w:val="nil"/>
              <w:bottom w:val="nil"/>
            </w:tcBorders>
          </w:tcPr>
          <w:p>
            <w:pPr>
              <w:pStyle w:val="TableParagraph"/>
              <w:spacing w:line="269" w:lineRule="exact"/>
              <w:ind w:left="123"/>
              <w:rPr>
                <w:sz w:val="24"/>
              </w:rPr>
            </w:pPr>
            <w:r>
              <w:rPr>
                <w:spacing w:val="-2"/>
                <w:sz w:val="24"/>
              </w:rPr>
              <w:t>0.7913</w:t>
            </w:r>
          </w:p>
        </w:tc>
        <w:tc>
          <w:tcPr>
            <w:tcW w:w="1131" w:type="dxa"/>
            <w:tcBorders>
              <w:top w:val="nil"/>
              <w:bottom w:val="nil"/>
            </w:tcBorders>
          </w:tcPr>
          <w:p>
            <w:pPr>
              <w:pStyle w:val="TableParagraph"/>
              <w:spacing w:line="269" w:lineRule="exact"/>
              <w:ind w:left="124"/>
              <w:rPr>
                <w:sz w:val="24"/>
              </w:rPr>
            </w:pPr>
            <w:r>
              <w:rPr>
                <w:spacing w:val="-10"/>
                <w:sz w:val="24"/>
              </w:rPr>
              <w:t>1</w:t>
            </w:r>
          </w:p>
        </w:tc>
        <w:tc>
          <w:tcPr>
            <w:tcW w:w="1365" w:type="dxa"/>
            <w:tcBorders>
              <w:top w:val="nil"/>
              <w:bottom w:val="nil"/>
            </w:tcBorders>
          </w:tcPr>
          <w:p>
            <w:pPr>
              <w:pStyle w:val="TableParagraph"/>
              <w:spacing w:line="269" w:lineRule="exact"/>
              <w:ind w:left="124"/>
              <w:rPr>
                <w:sz w:val="24"/>
              </w:rPr>
            </w:pPr>
            <w:r>
              <w:rPr>
                <w:spacing w:val="-2"/>
                <w:sz w:val="24"/>
              </w:rPr>
              <w:t>0.021544</w:t>
            </w:r>
          </w:p>
        </w:tc>
        <w:tc>
          <w:tcPr>
            <w:tcW w:w="690" w:type="dxa"/>
            <w:tcBorders>
              <w:top w:val="nil"/>
              <w:bottom w:val="nil"/>
            </w:tcBorders>
          </w:tcPr>
          <w:p>
            <w:pPr>
              <w:pStyle w:val="TableParagraph"/>
              <w:spacing w:line="269" w:lineRule="exact"/>
              <w:ind w:left="125"/>
              <w:rPr>
                <w:sz w:val="24"/>
              </w:rPr>
            </w:pPr>
            <w:r>
              <w:rPr>
                <w:spacing w:val="-10"/>
                <w:sz w:val="24"/>
              </w:rPr>
              <w:t>2</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0.7850</w:t>
            </w:r>
          </w:p>
        </w:tc>
        <w:tc>
          <w:tcPr>
            <w:tcW w:w="897" w:type="dxa"/>
            <w:tcBorders>
              <w:top w:val="nil"/>
              <w:bottom w:val="nil"/>
            </w:tcBorders>
          </w:tcPr>
          <w:p>
            <w:pPr>
              <w:pStyle w:val="TableParagraph"/>
              <w:spacing w:line="269" w:lineRule="exact"/>
              <w:ind w:left="122"/>
              <w:rPr>
                <w:sz w:val="24"/>
              </w:rPr>
            </w:pPr>
            <w:r>
              <w:rPr>
                <w:spacing w:val="-2"/>
                <w:sz w:val="24"/>
              </w:rPr>
              <w:t>0.8651</w:t>
            </w:r>
          </w:p>
        </w:tc>
        <w:tc>
          <w:tcPr>
            <w:tcW w:w="897" w:type="dxa"/>
            <w:tcBorders>
              <w:top w:val="nil"/>
              <w:bottom w:val="nil"/>
            </w:tcBorders>
          </w:tcPr>
          <w:p>
            <w:pPr>
              <w:pStyle w:val="TableParagraph"/>
              <w:spacing w:line="269" w:lineRule="exact"/>
              <w:ind w:left="123"/>
              <w:rPr>
                <w:sz w:val="24"/>
              </w:rPr>
            </w:pPr>
            <w:r>
              <w:rPr>
                <w:spacing w:val="-2"/>
                <w:sz w:val="24"/>
              </w:rPr>
              <w:t>0.8028</w:t>
            </w:r>
          </w:p>
        </w:tc>
        <w:tc>
          <w:tcPr>
            <w:tcW w:w="897" w:type="dxa"/>
            <w:tcBorders>
              <w:top w:val="nil"/>
              <w:bottom w:val="nil"/>
            </w:tcBorders>
          </w:tcPr>
          <w:p>
            <w:pPr>
              <w:pStyle w:val="TableParagraph"/>
              <w:spacing w:line="269" w:lineRule="exact"/>
              <w:ind w:left="123"/>
              <w:rPr>
                <w:sz w:val="24"/>
              </w:rPr>
            </w:pPr>
            <w:r>
              <w:rPr>
                <w:spacing w:val="-2"/>
                <w:sz w:val="24"/>
              </w:rPr>
              <w:t>0.7940</w:t>
            </w:r>
          </w:p>
        </w:tc>
        <w:tc>
          <w:tcPr>
            <w:tcW w:w="1131" w:type="dxa"/>
            <w:tcBorders>
              <w:top w:val="nil"/>
              <w:bottom w:val="nil"/>
            </w:tcBorders>
          </w:tcPr>
          <w:p>
            <w:pPr>
              <w:pStyle w:val="TableParagraph"/>
              <w:spacing w:line="269" w:lineRule="exact"/>
              <w:ind w:left="124"/>
              <w:rPr>
                <w:sz w:val="24"/>
              </w:rPr>
            </w:pPr>
            <w:r>
              <w:rPr>
                <w:spacing w:val="-10"/>
                <w:sz w:val="24"/>
              </w:rPr>
              <w:t>1</w:t>
            </w:r>
          </w:p>
        </w:tc>
        <w:tc>
          <w:tcPr>
            <w:tcW w:w="1365" w:type="dxa"/>
            <w:tcBorders>
              <w:top w:val="nil"/>
              <w:bottom w:val="nil"/>
            </w:tcBorders>
          </w:tcPr>
          <w:p>
            <w:pPr>
              <w:pStyle w:val="TableParagraph"/>
              <w:spacing w:line="269" w:lineRule="exact"/>
              <w:ind w:left="124"/>
              <w:rPr>
                <w:sz w:val="24"/>
              </w:rPr>
            </w:pPr>
            <w:r>
              <w:rPr>
                <w:spacing w:val="-2"/>
                <w:sz w:val="24"/>
              </w:rPr>
              <w:t>0.27826</w:t>
            </w:r>
          </w:p>
        </w:tc>
        <w:tc>
          <w:tcPr>
            <w:tcW w:w="690" w:type="dxa"/>
            <w:tcBorders>
              <w:top w:val="nil"/>
              <w:bottom w:val="nil"/>
            </w:tcBorders>
          </w:tcPr>
          <w:p>
            <w:pPr>
              <w:pStyle w:val="TableParagraph"/>
              <w:spacing w:line="269" w:lineRule="exact"/>
              <w:ind w:left="125"/>
              <w:rPr>
                <w:sz w:val="24"/>
              </w:rPr>
            </w:pPr>
            <w:r>
              <w:rPr>
                <w:spacing w:val="-10"/>
                <w:sz w:val="24"/>
              </w:rPr>
              <w:t>1</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0.7758</w:t>
            </w:r>
          </w:p>
        </w:tc>
        <w:tc>
          <w:tcPr>
            <w:tcW w:w="897" w:type="dxa"/>
            <w:tcBorders>
              <w:top w:val="nil"/>
              <w:bottom w:val="nil"/>
            </w:tcBorders>
          </w:tcPr>
          <w:p>
            <w:pPr>
              <w:pStyle w:val="TableParagraph"/>
              <w:spacing w:line="269" w:lineRule="exact"/>
              <w:ind w:left="122"/>
              <w:rPr>
                <w:sz w:val="24"/>
              </w:rPr>
            </w:pPr>
            <w:r>
              <w:rPr>
                <w:spacing w:val="-2"/>
                <w:sz w:val="24"/>
              </w:rPr>
              <w:t>0.8566</w:t>
            </w:r>
          </w:p>
        </w:tc>
        <w:tc>
          <w:tcPr>
            <w:tcW w:w="897" w:type="dxa"/>
            <w:tcBorders>
              <w:top w:val="nil"/>
              <w:bottom w:val="nil"/>
            </w:tcBorders>
          </w:tcPr>
          <w:p>
            <w:pPr>
              <w:pStyle w:val="TableParagraph"/>
              <w:spacing w:line="269" w:lineRule="exact"/>
              <w:ind w:left="123"/>
              <w:rPr>
                <w:sz w:val="24"/>
              </w:rPr>
            </w:pPr>
            <w:r>
              <w:rPr>
                <w:spacing w:val="-2"/>
                <w:sz w:val="24"/>
              </w:rPr>
              <w:t>0.8176</w:t>
            </w:r>
          </w:p>
        </w:tc>
        <w:tc>
          <w:tcPr>
            <w:tcW w:w="897" w:type="dxa"/>
            <w:tcBorders>
              <w:top w:val="nil"/>
              <w:bottom w:val="nil"/>
            </w:tcBorders>
          </w:tcPr>
          <w:p>
            <w:pPr>
              <w:pStyle w:val="TableParagraph"/>
              <w:spacing w:line="269" w:lineRule="exact"/>
              <w:ind w:left="123"/>
              <w:rPr>
                <w:sz w:val="24"/>
              </w:rPr>
            </w:pPr>
            <w:r>
              <w:rPr>
                <w:spacing w:val="-2"/>
                <w:sz w:val="24"/>
              </w:rPr>
              <w:t>0.7799</w:t>
            </w:r>
          </w:p>
        </w:tc>
        <w:tc>
          <w:tcPr>
            <w:tcW w:w="1131" w:type="dxa"/>
            <w:tcBorders>
              <w:top w:val="nil"/>
              <w:bottom w:val="nil"/>
            </w:tcBorders>
          </w:tcPr>
          <w:p>
            <w:pPr>
              <w:pStyle w:val="TableParagraph"/>
              <w:spacing w:line="269" w:lineRule="exact"/>
              <w:ind w:left="124"/>
              <w:rPr>
                <w:sz w:val="24"/>
              </w:rPr>
            </w:pPr>
            <w:r>
              <w:rPr>
                <w:spacing w:val="-10"/>
                <w:sz w:val="24"/>
              </w:rPr>
              <w:t>1</w:t>
            </w:r>
          </w:p>
        </w:tc>
        <w:tc>
          <w:tcPr>
            <w:tcW w:w="1365" w:type="dxa"/>
            <w:tcBorders>
              <w:top w:val="nil"/>
              <w:bottom w:val="nil"/>
            </w:tcBorders>
          </w:tcPr>
          <w:p>
            <w:pPr>
              <w:pStyle w:val="TableParagraph"/>
              <w:spacing w:line="269" w:lineRule="exact"/>
              <w:ind w:left="124"/>
              <w:rPr>
                <w:sz w:val="24"/>
              </w:rPr>
            </w:pPr>
            <w:r>
              <w:rPr>
                <w:spacing w:val="-2"/>
                <w:sz w:val="24"/>
              </w:rPr>
              <w:t>0.0016681</w:t>
            </w:r>
          </w:p>
        </w:tc>
        <w:tc>
          <w:tcPr>
            <w:tcW w:w="690" w:type="dxa"/>
            <w:tcBorders>
              <w:top w:val="nil"/>
              <w:bottom w:val="nil"/>
            </w:tcBorders>
          </w:tcPr>
          <w:p>
            <w:pPr>
              <w:pStyle w:val="TableParagraph"/>
              <w:spacing w:line="269" w:lineRule="exact"/>
              <w:ind w:left="125"/>
              <w:rPr>
                <w:sz w:val="24"/>
              </w:rPr>
            </w:pPr>
            <w:r>
              <w:rPr>
                <w:spacing w:val="-5"/>
                <w:sz w:val="24"/>
              </w:rPr>
              <w:t>3.5</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0.7758</w:t>
            </w:r>
          </w:p>
        </w:tc>
        <w:tc>
          <w:tcPr>
            <w:tcW w:w="897" w:type="dxa"/>
            <w:tcBorders>
              <w:top w:val="nil"/>
              <w:bottom w:val="nil"/>
            </w:tcBorders>
          </w:tcPr>
          <w:p>
            <w:pPr>
              <w:pStyle w:val="TableParagraph"/>
              <w:spacing w:line="269" w:lineRule="exact"/>
              <w:ind w:left="122"/>
              <w:rPr>
                <w:sz w:val="24"/>
              </w:rPr>
            </w:pPr>
            <w:r>
              <w:rPr>
                <w:spacing w:val="-2"/>
                <w:sz w:val="24"/>
              </w:rPr>
              <w:t>0.8505</w:t>
            </w:r>
          </w:p>
        </w:tc>
        <w:tc>
          <w:tcPr>
            <w:tcW w:w="897" w:type="dxa"/>
            <w:tcBorders>
              <w:top w:val="nil"/>
              <w:bottom w:val="nil"/>
            </w:tcBorders>
          </w:tcPr>
          <w:p>
            <w:pPr>
              <w:pStyle w:val="TableParagraph"/>
              <w:spacing w:line="269" w:lineRule="exact"/>
              <w:ind w:left="123"/>
              <w:rPr>
                <w:sz w:val="24"/>
              </w:rPr>
            </w:pPr>
            <w:r>
              <w:rPr>
                <w:spacing w:val="-2"/>
                <w:sz w:val="24"/>
              </w:rPr>
              <w:t>0.8301</w:t>
            </w:r>
          </w:p>
        </w:tc>
        <w:tc>
          <w:tcPr>
            <w:tcW w:w="897" w:type="dxa"/>
            <w:tcBorders>
              <w:top w:val="nil"/>
              <w:bottom w:val="nil"/>
            </w:tcBorders>
          </w:tcPr>
          <w:p>
            <w:pPr>
              <w:pStyle w:val="TableParagraph"/>
              <w:spacing w:line="269" w:lineRule="exact"/>
              <w:ind w:left="123"/>
              <w:rPr>
                <w:sz w:val="24"/>
              </w:rPr>
            </w:pPr>
            <w:r>
              <w:rPr>
                <w:spacing w:val="-2"/>
                <w:sz w:val="24"/>
              </w:rPr>
              <w:t>0.7691</w:t>
            </w:r>
          </w:p>
        </w:tc>
        <w:tc>
          <w:tcPr>
            <w:tcW w:w="1131" w:type="dxa"/>
            <w:tcBorders>
              <w:top w:val="nil"/>
              <w:bottom w:val="nil"/>
            </w:tcBorders>
          </w:tcPr>
          <w:p>
            <w:pPr>
              <w:pStyle w:val="TableParagraph"/>
              <w:spacing w:line="269" w:lineRule="exact"/>
              <w:ind w:left="124"/>
              <w:rPr>
                <w:sz w:val="24"/>
              </w:rPr>
            </w:pPr>
            <w:r>
              <w:rPr>
                <w:spacing w:val="-10"/>
                <w:sz w:val="24"/>
              </w:rPr>
              <w:t>1</w:t>
            </w:r>
          </w:p>
        </w:tc>
        <w:tc>
          <w:tcPr>
            <w:tcW w:w="1365" w:type="dxa"/>
            <w:tcBorders>
              <w:top w:val="nil"/>
              <w:bottom w:val="nil"/>
            </w:tcBorders>
          </w:tcPr>
          <w:p>
            <w:pPr>
              <w:pStyle w:val="TableParagraph"/>
              <w:spacing w:line="269" w:lineRule="exact"/>
              <w:ind w:left="124"/>
              <w:rPr>
                <w:sz w:val="24"/>
              </w:rPr>
            </w:pPr>
            <w:r>
              <w:rPr>
                <w:spacing w:val="-2"/>
                <w:sz w:val="24"/>
              </w:rPr>
              <w:t>0.0016681</w:t>
            </w:r>
          </w:p>
        </w:tc>
        <w:tc>
          <w:tcPr>
            <w:tcW w:w="690" w:type="dxa"/>
            <w:tcBorders>
              <w:top w:val="nil"/>
              <w:bottom w:val="nil"/>
            </w:tcBorders>
          </w:tcPr>
          <w:p>
            <w:pPr>
              <w:pStyle w:val="TableParagraph"/>
              <w:spacing w:line="269" w:lineRule="exact"/>
              <w:ind w:left="125"/>
              <w:rPr>
                <w:sz w:val="24"/>
              </w:rPr>
            </w:pPr>
            <w:r>
              <w:rPr>
                <w:spacing w:val="-10"/>
                <w:sz w:val="24"/>
              </w:rPr>
              <w:t>5</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0.7746</w:t>
            </w:r>
          </w:p>
        </w:tc>
        <w:tc>
          <w:tcPr>
            <w:tcW w:w="897" w:type="dxa"/>
            <w:tcBorders>
              <w:top w:val="nil"/>
              <w:bottom w:val="nil"/>
            </w:tcBorders>
          </w:tcPr>
          <w:p>
            <w:pPr>
              <w:pStyle w:val="TableParagraph"/>
              <w:spacing w:line="269" w:lineRule="exact"/>
              <w:ind w:left="122"/>
              <w:rPr>
                <w:sz w:val="24"/>
              </w:rPr>
            </w:pPr>
            <w:r>
              <w:rPr>
                <w:spacing w:val="-2"/>
                <w:sz w:val="24"/>
              </w:rPr>
              <w:t>0.8493</w:t>
            </w:r>
          </w:p>
        </w:tc>
        <w:tc>
          <w:tcPr>
            <w:tcW w:w="897" w:type="dxa"/>
            <w:tcBorders>
              <w:top w:val="nil"/>
              <w:bottom w:val="nil"/>
            </w:tcBorders>
          </w:tcPr>
          <w:p>
            <w:pPr>
              <w:pStyle w:val="TableParagraph"/>
              <w:spacing w:line="269" w:lineRule="exact"/>
              <w:ind w:left="123"/>
              <w:rPr>
                <w:sz w:val="24"/>
              </w:rPr>
            </w:pPr>
            <w:r>
              <w:rPr>
                <w:spacing w:val="-2"/>
                <w:sz w:val="24"/>
              </w:rPr>
              <w:t>0.8322</w:t>
            </w:r>
          </w:p>
        </w:tc>
        <w:tc>
          <w:tcPr>
            <w:tcW w:w="897" w:type="dxa"/>
            <w:tcBorders>
              <w:top w:val="nil"/>
              <w:bottom w:val="nil"/>
            </w:tcBorders>
          </w:tcPr>
          <w:p>
            <w:pPr>
              <w:pStyle w:val="TableParagraph"/>
              <w:spacing w:line="269" w:lineRule="exact"/>
              <w:ind w:left="123"/>
              <w:rPr>
                <w:sz w:val="24"/>
              </w:rPr>
            </w:pPr>
            <w:r>
              <w:rPr>
                <w:spacing w:val="-2"/>
                <w:sz w:val="24"/>
              </w:rPr>
              <w:t>0.7674</w:t>
            </w:r>
          </w:p>
        </w:tc>
        <w:tc>
          <w:tcPr>
            <w:tcW w:w="1131" w:type="dxa"/>
            <w:tcBorders>
              <w:top w:val="nil"/>
              <w:bottom w:val="nil"/>
            </w:tcBorders>
          </w:tcPr>
          <w:p>
            <w:pPr>
              <w:pStyle w:val="TableParagraph"/>
              <w:spacing w:line="269" w:lineRule="exact"/>
              <w:ind w:left="124"/>
              <w:rPr>
                <w:sz w:val="24"/>
              </w:rPr>
            </w:pPr>
            <w:r>
              <w:rPr>
                <w:spacing w:val="-10"/>
                <w:sz w:val="24"/>
              </w:rPr>
              <w:t>1</w:t>
            </w:r>
          </w:p>
        </w:tc>
        <w:tc>
          <w:tcPr>
            <w:tcW w:w="1365" w:type="dxa"/>
            <w:tcBorders>
              <w:top w:val="nil"/>
              <w:bottom w:val="nil"/>
            </w:tcBorders>
          </w:tcPr>
          <w:p>
            <w:pPr>
              <w:pStyle w:val="TableParagraph"/>
              <w:spacing w:line="269" w:lineRule="exact"/>
              <w:ind w:left="124"/>
              <w:rPr>
                <w:sz w:val="24"/>
              </w:rPr>
            </w:pPr>
            <w:r>
              <w:rPr>
                <w:spacing w:val="-2"/>
                <w:sz w:val="24"/>
              </w:rPr>
              <w:t>0.0059948</w:t>
            </w:r>
          </w:p>
        </w:tc>
        <w:tc>
          <w:tcPr>
            <w:tcW w:w="690" w:type="dxa"/>
            <w:tcBorders>
              <w:top w:val="nil"/>
              <w:bottom w:val="nil"/>
            </w:tcBorders>
          </w:tcPr>
          <w:p>
            <w:pPr>
              <w:pStyle w:val="TableParagraph"/>
              <w:spacing w:line="269" w:lineRule="exact"/>
              <w:ind w:left="125"/>
              <w:rPr>
                <w:sz w:val="24"/>
              </w:rPr>
            </w:pPr>
            <w:r>
              <w:rPr>
                <w:spacing w:val="-10"/>
                <w:sz w:val="24"/>
              </w:rPr>
              <w:t>5</w:t>
            </w:r>
          </w:p>
        </w:tc>
      </w:tr>
      <w:tr>
        <w:trPr>
          <w:trHeight w:val="288" w:hRule="atLeast"/>
        </w:trPr>
        <w:tc>
          <w:tcPr>
            <w:tcW w:w="897" w:type="dxa"/>
            <w:tcBorders>
              <w:top w:val="nil"/>
              <w:bottom w:val="nil"/>
            </w:tcBorders>
          </w:tcPr>
          <w:p>
            <w:pPr>
              <w:pStyle w:val="TableParagraph"/>
              <w:spacing w:line="269" w:lineRule="exact"/>
              <w:ind w:left="122"/>
              <w:rPr>
                <w:sz w:val="24"/>
              </w:rPr>
            </w:pPr>
            <w:r>
              <w:rPr>
                <w:spacing w:val="-2"/>
                <w:sz w:val="24"/>
              </w:rPr>
              <w:t>0.7744</w:t>
            </w:r>
          </w:p>
        </w:tc>
        <w:tc>
          <w:tcPr>
            <w:tcW w:w="897" w:type="dxa"/>
            <w:tcBorders>
              <w:top w:val="nil"/>
              <w:bottom w:val="nil"/>
            </w:tcBorders>
          </w:tcPr>
          <w:p>
            <w:pPr>
              <w:pStyle w:val="TableParagraph"/>
              <w:spacing w:line="269" w:lineRule="exact"/>
              <w:ind w:left="122"/>
              <w:rPr>
                <w:sz w:val="24"/>
              </w:rPr>
            </w:pPr>
            <w:r>
              <w:rPr>
                <w:spacing w:val="-2"/>
                <w:sz w:val="24"/>
              </w:rPr>
              <w:t>0.8575</w:t>
            </w:r>
          </w:p>
        </w:tc>
        <w:tc>
          <w:tcPr>
            <w:tcW w:w="897" w:type="dxa"/>
            <w:tcBorders>
              <w:top w:val="nil"/>
              <w:bottom w:val="nil"/>
            </w:tcBorders>
          </w:tcPr>
          <w:p>
            <w:pPr>
              <w:pStyle w:val="TableParagraph"/>
              <w:spacing w:line="269" w:lineRule="exact"/>
              <w:ind w:left="123"/>
              <w:rPr>
                <w:sz w:val="24"/>
              </w:rPr>
            </w:pPr>
            <w:r>
              <w:rPr>
                <w:spacing w:val="-2"/>
                <w:sz w:val="24"/>
              </w:rPr>
              <w:t>0.7937</w:t>
            </w:r>
          </w:p>
        </w:tc>
        <w:tc>
          <w:tcPr>
            <w:tcW w:w="897" w:type="dxa"/>
            <w:tcBorders>
              <w:top w:val="nil"/>
              <w:bottom w:val="nil"/>
            </w:tcBorders>
          </w:tcPr>
          <w:p>
            <w:pPr>
              <w:pStyle w:val="TableParagraph"/>
              <w:spacing w:line="269" w:lineRule="exact"/>
              <w:ind w:left="123"/>
              <w:rPr>
                <w:sz w:val="24"/>
              </w:rPr>
            </w:pPr>
            <w:r>
              <w:rPr>
                <w:spacing w:val="-2"/>
                <w:sz w:val="24"/>
              </w:rPr>
              <w:t>0.7824</w:t>
            </w:r>
          </w:p>
        </w:tc>
        <w:tc>
          <w:tcPr>
            <w:tcW w:w="1131" w:type="dxa"/>
            <w:tcBorders>
              <w:top w:val="nil"/>
              <w:bottom w:val="nil"/>
            </w:tcBorders>
          </w:tcPr>
          <w:p>
            <w:pPr>
              <w:pStyle w:val="TableParagraph"/>
              <w:spacing w:line="269" w:lineRule="exact"/>
              <w:ind w:left="124"/>
              <w:rPr>
                <w:sz w:val="24"/>
              </w:rPr>
            </w:pPr>
            <w:r>
              <w:rPr>
                <w:spacing w:val="-2"/>
                <w:sz w:val="24"/>
              </w:rPr>
              <w:t>0.017783</w:t>
            </w:r>
          </w:p>
        </w:tc>
        <w:tc>
          <w:tcPr>
            <w:tcW w:w="1365" w:type="dxa"/>
            <w:tcBorders>
              <w:top w:val="nil"/>
              <w:bottom w:val="nil"/>
            </w:tcBorders>
          </w:tcPr>
          <w:p>
            <w:pPr>
              <w:pStyle w:val="TableParagraph"/>
              <w:spacing w:line="269" w:lineRule="exact"/>
              <w:ind w:left="124"/>
              <w:rPr>
                <w:sz w:val="24"/>
              </w:rPr>
            </w:pPr>
            <w:r>
              <w:rPr>
                <w:spacing w:val="-2"/>
                <w:sz w:val="24"/>
              </w:rPr>
              <w:t>0.27826</w:t>
            </w:r>
          </w:p>
        </w:tc>
        <w:tc>
          <w:tcPr>
            <w:tcW w:w="690" w:type="dxa"/>
            <w:tcBorders>
              <w:top w:val="nil"/>
              <w:bottom w:val="nil"/>
            </w:tcBorders>
          </w:tcPr>
          <w:p>
            <w:pPr>
              <w:pStyle w:val="TableParagraph"/>
              <w:spacing w:line="269" w:lineRule="exact"/>
              <w:ind w:left="125"/>
              <w:rPr>
                <w:sz w:val="24"/>
              </w:rPr>
            </w:pPr>
            <w:r>
              <w:rPr>
                <w:spacing w:val="-10"/>
                <w:sz w:val="24"/>
              </w:rPr>
              <w:t>1</w:t>
            </w:r>
          </w:p>
        </w:tc>
      </w:tr>
      <w:tr>
        <w:trPr>
          <w:trHeight w:val="289" w:hRule="atLeast"/>
        </w:trPr>
        <w:tc>
          <w:tcPr>
            <w:tcW w:w="897" w:type="dxa"/>
            <w:tcBorders>
              <w:top w:val="nil"/>
            </w:tcBorders>
          </w:tcPr>
          <w:p>
            <w:pPr>
              <w:pStyle w:val="TableParagraph"/>
              <w:spacing w:line="269" w:lineRule="exact"/>
              <w:ind w:left="122"/>
              <w:rPr>
                <w:sz w:val="24"/>
              </w:rPr>
            </w:pPr>
            <w:r>
              <w:rPr>
                <w:spacing w:val="-2"/>
                <w:sz w:val="24"/>
              </w:rPr>
              <w:t>0.7742</w:t>
            </w:r>
          </w:p>
        </w:tc>
        <w:tc>
          <w:tcPr>
            <w:tcW w:w="897" w:type="dxa"/>
            <w:tcBorders>
              <w:top w:val="nil"/>
            </w:tcBorders>
          </w:tcPr>
          <w:p>
            <w:pPr>
              <w:pStyle w:val="TableParagraph"/>
              <w:spacing w:line="269" w:lineRule="exact"/>
              <w:ind w:left="122"/>
              <w:rPr>
                <w:sz w:val="24"/>
              </w:rPr>
            </w:pPr>
            <w:r>
              <w:rPr>
                <w:spacing w:val="-2"/>
                <w:sz w:val="24"/>
              </w:rPr>
              <w:t>0.8550</w:t>
            </w:r>
          </w:p>
        </w:tc>
        <w:tc>
          <w:tcPr>
            <w:tcW w:w="897" w:type="dxa"/>
            <w:tcBorders>
              <w:top w:val="nil"/>
            </w:tcBorders>
          </w:tcPr>
          <w:p>
            <w:pPr>
              <w:pStyle w:val="TableParagraph"/>
              <w:spacing w:line="269" w:lineRule="exact"/>
              <w:ind w:left="123"/>
              <w:rPr>
                <w:sz w:val="24"/>
              </w:rPr>
            </w:pPr>
            <w:r>
              <w:rPr>
                <w:spacing w:val="-2"/>
                <w:sz w:val="24"/>
              </w:rPr>
              <w:t>0.8160</w:t>
            </w:r>
          </w:p>
        </w:tc>
        <w:tc>
          <w:tcPr>
            <w:tcW w:w="897" w:type="dxa"/>
            <w:tcBorders>
              <w:top w:val="nil"/>
            </w:tcBorders>
          </w:tcPr>
          <w:p>
            <w:pPr>
              <w:pStyle w:val="TableParagraph"/>
              <w:spacing w:line="269" w:lineRule="exact"/>
              <w:ind w:left="123"/>
              <w:rPr>
                <w:sz w:val="24"/>
              </w:rPr>
            </w:pPr>
            <w:r>
              <w:rPr>
                <w:spacing w:val="-2"/>
                <w:sz w:val="24"/>
              </w:rPr>
              <w:t>0.7764</w:t>
            </w:r>
          </w:p>
        </w:tc>
        <w:tc>
          <w:tcPr>
            <w:tcW w:w="1131" w:type="dxa"/>
            <w:tcBorders>
              <w:top w:val="nil"/>
            </w:tcBorders>
          </w:tcPr>
          <w:p>
            <w:pPr>
              <w:pStyle w:val="TableParagraph"/>
              <w:spacing w:line="269" w:lineRule="exact"/>
              <w:ind w:left="124"/>
              <w:rPr>
                <w:sz w:val="24"/>
              </w:rPr>
            </w:pPr>
            <w:r>
              <w:rPr>
                <w:spacing w:val="-10"/>
                <w:sz w:val="24"/>
              </w:rPr>
              <w:t>1</w:t>
            </w:r>
          </w:p>
        </w:tc>
        <w:tc>
          <w:tcPr>
            <w:tcW w:w="1365" w:type="dxa"/>
            <w:tcBorders>
              <w:top w:val="nil"/>
            </w:tcBorders>
          </w:tcPr>
          <w:p>
            <w:pPr>
              <w:pStyle w:val="TableParagraph"/>
              <w:spacing w:line="269" w:lineRule="exact"/>
              <w:ind w:left="124"/>
              <w:rPr>
                <w:sz w:val="24"/>
              </w:rPr>
            </w:pPr>
            <w:r>
              <w:rPr>
                <w:spacing w:val="-2"/>
                <w:sz w:val="24"/>
              </w:rPr>
              <w:t>0.077426</w:t>
            </w:r>
          </w:p>
        </w:tc>
        <w:tc>
          <w:tcPr>
            <w:tcW w:w="690" w:type="dxa"/>
            <w:tcBorders>
              <w:top w:val="nil"/>
            </w:tcBorders>
          </w:tcPr>
          <w:p>
            <w:pPr>
              <w:pStyle w:val="TableParagraph"/>
              <w:spacing w:line="269" w:lineRule="exact"/>
              <w:ind w:left="125"/>
              <w:rPr>
                <w:sz w:val="24"/>
              </w:rPr>
            </w:pPr>
            <w:r>
              <w:rPr>
                <w:spacing w:val="-10"/>
                <w:sz w:val="24"/>
              </w:rPr>
              <w:t>2</w:t>
            </w:r>
          </w:p>
        </w:tc>
      </w:tr>
    </w:tbl>
    <w:p>
      <w:pPr>
        <w:pStyle w:val="BodyText"/>
        <w:spacing w:before="125"/>
      </w:pPr>
    </w:p>
    <w:p>
      <w:pPr>
        <w:pStyle w:val="BodyText"/>
        <w:spacing w:line="237" w:lineRule="auto"/>
        <w:ind w:left="160" w:right="901"/>
        <w:jc w:val="both"/>
      </w:pPr>
      <w:r>
        <w:rPr/>
        <w:t>10 </w:t>
      </w:r>
      <w:r>
        <w:rPr>
          <w:i/>
        </w:rPr>
        <w:t>F</w:t>
      </w:r>
      <w:r>
        <w:rPr>
          <w:vertAlign w:val="subscript"/>
        </w:rPr>
        <w:t>1</w:t>
      </w:r>
      <w:r>
        <w:rPr>
          <w:spacing w:val="38"/>
          <w:vertAlign w:val="baseline"/>
        </w:rPr>
        <w:t> </w:t>
      </w:r>
      <w:r>
        <w:rPr>
          <w:vertAlign w:val="baseline"/>
        </w:rPr>
        <w:t>scores including parameters and performance.</w:t>
      </w:r>
      <w:r>
        <w:rPr>
          <w:spacing w:val="40"/>
          <w:vertAlign w:val="baseline"/>
        </w:rPr>
        <w:t> </w:t>
      </w:r>
      <w:r>
        <w:rPr>
          <w:vertAlign w:val="baseline"/>
        </w:rPr>
        <w:t>The performance metrics in the table</w:t>
      </w:r>
      <w:r>
        <w:rPr>
          <w:spacing w:val="40"/>
          <w:vertAlign w:val="baseline"/>
        </w:rPr>
        <w:t> </w:t>
      </w:r>
      <w:r>
        <w:rPr>
          <w:vertAlign w:val="baseline"/>
        </w:rPr>
        <w:t>are</w:t>
      </w:r>
      <w:r>
        <w:rPr>
          <w:spacing w:val="40"/>
          <w:vertAlign w:val="baseline"/>
        </w:rPr>
        <w:t> </w:t>
      </w:r>
      <w:r>
        <w:rPr>
          <w:vertAlign w:val="baseline"/>
        </w:rPr>
        <w:t>a</w:t>
      </w:r>
      <w:r>
        <w:rPr>
          <w:spacing w:val="40"/>
          <w:vertAlign w:val="baseline"/>
        </w:rPr>
        <w:t> </w:t>
      </w:r>
      <w:r>
        <w:rPr>
          <w:vertAlign w:val="baseline"/>
        </w:rPr>
        <w:t>mean</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metric</w:t>
      </w:r>
      <w:r>
        <w:rPr>
          <w:spacing w:val="40"/>
          <w:vertAlign w:val="baseline"/>
        </w:rPr>
        <w:t> </w:t>
      </w:r>
      <w:r>
        <w:rPr>
          <w:vertAlign w:val="baseline"/>
        </w:rPr>
        <w:t>aggregate</w:t>
      </w:r>
      <w:r>
        <w:rPr>
          <w:spacing w:val="40"/>
          <w:vertAlign w:val="baseline"/>
        </w:rPr>
        <w:t> </w:t>
      </w:r>
      <w:r>
        <w:rPr>
          <w:vertAlign w:val="baseline"/>
        </w:rPr>
        <w:t>for</w:t>
      </w:r>
      <w:r>
        <w:rPr>
          <w:spacing w:val="40"/>
          <w:vertAlign w:val="baseline"/>
        </w:rPr>
        <w:t> </w:t>
      </w:r>
      <w:r>
        <w:rPr>
          <w:vertAlign w:val="baseline"/>
        </w:rPr>
        <w:t>all</w:t>
      </w:r>
      <w:r>
        <w:rPr>
          <w:spacing w:val="40"/>
          <w:vertAlign w:val="baseline"/>
        </w:rPr>
        <w:t> </w:t>
      </w:r>
      <w:r>
        <w:rPr>
          <w:vertAlign w:val="baseline"/>
        </w:rPr>
        <w:t>manoeuvres.</w:t>
      </w:r>
    </w:p>
    <w:p>
      <w:pPr>
        <w:pStyle w:val="BodyText"/>
        <w:spacing w:line="223" w:lineRule="auto" w:before="131"/>
        <w:ind w:left="160" w:right="897" w:firstLine="351"/>
        <w:jc w:val="both"/>
      </w:pPr>
      <w:r>
        <w:rPr/>
        <w:t>The top performing classifiers had cost parameters between 0</w:t>
      </w:r>
      <w:r>
        <w:rPr>
          <w:i/>
        </w:rPr>
        <w:t>.</w:t>
      </w:r>
      <w:r>
        <w:rPr/>
        <w:t>017783 and 1 with a mean of</w:t>
      </w:r>
      <w:r>
        <w:rPr>
          <w:spacing w:val="36"/>
        </w:rPr>
        <w:t> </w:t>
      </w:r>
      <w:r>
        <w:rPr/>
        <w:t>0</w:t>
      </w:r>
      <w:r>
        <w:rPr>
          <w:i/>
        </w:rPr>
        <w:t>.</w:t>
      </w:r>
      <w:r>
        <w:rPr/>
        <w:t>8035.</w:t>
      </w:r>
      <w:r>
        <w:rPr>
          <w:spacing w:val="80"/>
        </w:rPr>
        <w:t> </w:t>
      </w:r>
      <w:r>
        <w:rPr/>
        <w:t>The</w:t>
      </w:r>
      <w:r>
        <w:rPr>
          <w:spacing w:val="36"/>
        </w:rPr>
        <w:t> </w:t>
      </w:r>
      <w:r>
        <w:rPr/>
        <w:t>classifiers</w:t>
      </w:r>
      <w:r>
        <w:rPr>
          <w:spacing w:val="36"/>
        </w:rPr>
        <w:t> </w:t>
      </w:r>
      <w:r>
        <w:rPr/>
        <w:t>had</w:t>
      </w:r>
      <w:r>
        <w:rPr>
          <w:spacing w:val="37"/>
        </w:rPr>
        <w:t> </w:t>
      </w:r>
      <w:r>
        <w:rPr>
          <w:i/>
        </w:rPr>
        <w:t>γ</w:t>
      </w:r>
      <w:r>
        <w:rPr>
          <w:i/>
          <w:spacing w:val="40"/>
        </w:rPr>
        <w:t> </w:t>
      </w:r>
      <w:r>
        <w:rPr/>
        <w:t>parameters</w:t>
      </w:r>
      <w:r>
        <w:rPr>
          <w:spacing w:val="36"/>
        </w:rPr>
        <w:t> </w:t>
      </w:r>
      <w:r>
        <w:rPr/>
        <w:t>in</w:t>
      </w:r>
      <w:r>
        <w:rPr>
          <w:spacing w:val="37"/>
        </w:rPr>
        <w:t> </w:t>
      </w:r>
      <w:r>
        <w:rPr/>
        <w:t>the</w:t>
      </w:r>
      <w:r>
        <w:rPr>
          <w:spacing w:val="36"/>
        </w:rPr>
        <w:t> </w:t>
      </w:r>
      <w:r>
        <w:rPr/>
        <w:t>magnitudes</w:t>
      </w:r>
      <w:r>
        <w:rPr>
          <w:spacing w:val="36"/>
        </w:rPr>
        <w:t> </w:t>
      </w:r>
      <w:r>
        <w:rPr/>
        <w:t>10</w:t>
      </w:r>
      <w:r>
        <w:rPr>
          <w:rFonts w:ascii="Lucida Sans Unicode" w:hAnsi="Lucida Sans Unicode"/>
          <w:vertAlign w:val="superscript"/>
        </w:rPr>
        <w:t>−</w:t>
      </w:r>
      <w:r>
        <w:rPr>
          <w:vertAlign w:val="superscript"/>
        </w:rPr>
        <w:t>3</w:t>
      </w:r>
      <w:r>
        <w:rPr>
          <w:spacing w:val="40"/>
          <w:vertAlign w:val="baseline"/>
        </w:rPr>
        <w:t> </w:t>
      </w:r>
      <w:r>
        <w:rPr>
          <w:vertAlign w:val="baseline"/>
        </w:rPr>
        <w:t>to</w:t>
      </w:r>
      <w:r>
        <w:rPr>
          <w:spacing w:val="36"/>
          <w:vertAlign w:val="baseline"/>
        </w:rPr>
        <w:t> </w:t>
      </w:r>
      <w:r>
        <w:rPr>
          <w:vertAlign w:val="baseline"/>
        </w:rPr>
        <w:t>10</w:t>
      </w:r>
      <w:r>
        <w:rPr>
          <w:rFonts w:ascii="Lucida Sans Unicode" w:hAnsi="Lucida Sans Unicode"/>
          <w:vertAlign w:val="superscript"/>
        </w:rPr>
        <w:t>−</w:t>
      </w:r>
      <w:r>
        <w:rPr>
          <w:vertAlign w:val="superscript"/>
        </w:rPr>
        <w:t>1</w:t>
      </w:r>
      <w:r>
        <w:rPr>
          <w:spacing w:val="40"/>
          <w:vertAlign w:val="baseline"/>
        </w:rPr>
        <w:t> </w:t>
      </w:r>
      <w:r>
        <w:rPr>
          <w:vertAlign w:val="baseline"/>
        </w:rPr>
        <w:t>with</w:t>
      </w:r>
      <w:r>
        <w:rPr>
          <w:spacing w:val="36"/>
          <w:vertAlign w:val="baseline"/>
        </w:rPr>
        <w:t> </w:t>
      </w:r>
      <w:r>
        <w:rPr>
          <w:vertAlign w:val="baseline"/>
        </w:rPr>
        <w:t>a</w:t>
      </w:r>
      <w:r>
        <w:rPr>
          <w:spacing w:val="36"/>
          <w:vertAlign w:val="baseline"/>
        </w:rPr>
        <w:t> </w:t>
      </w:r>
      <w:r>
        <w:rPr>
          <w:vertAlign w:val="baseline"/>
        </w:rPr>
        <w:t>mean of 0</w:t>
      </w:r>
      <w:r>
        <w:rPr>
          <w:i/>
          <w:vertAlign w:val="baseline"/>
        </w:rPr>
        <w:t>.</w:t>
      </w:r>
      <w:r>
        <w:rPr>
          <w:vertAlign w:val="baseline"/>
        </w:rPr>
        <w:t>0764.</w:t>
      </w:r>
      <w:r>
        <w:rPr>
          <w:spacing w:val="40"/>
          <w:vertAlign w:val="baseline"/>
        </w:rPr>
        <w:t> </w:t>
      </w:r>
      <w:r>
        <w:rPr>
          <w:vertAlign w:val="baseline"/>
        </w:rPr>
        <w:t>It was observed that the top classifiers generally worked better when the range was smaller than 2</w:t>
      </w:r>
      <w:r>
        <w:rPr>
          <w:i/>
          <w:vertAlign w:val="baseline"/>
        </w:rPr>
        <w:t>.</w:t>
      </w:r>
      <w:r>
        <w:rPr>
          <w:vertAlign w:val="baseline"/>
        </w:rPr>
        <w:t>5</w:t>
      </w:r>
      <w:r>
        <w:rPr>
          <w:spacing w:val="-14"/>
          <w:vertAlign w:val="baseline"/>
        </w:rPr>
        <w:t> </w:t>
      </w:r>
      <w:r>
        <w:rPr>
          <w:vertAlign w:val="baseline"/>
        </w:rPr>
        <w:t>s.</w:t>
      </w:r>
      <w:r>
        <w:rPr>
          <w:spacing w:val="40"/>
          <w:vertAlign w:val="baseline"/>
        </w:rPr>
        <w:t> </w:t>
      </w:r>
      <w:r>
        <w:rPr>
          <w:vertAlign w:val="baseline"/>
        </w:rPr>
        <w:t>The window size of the top classifiers had a mean of 2</w:t>
      </w:r>
      <w:r>
        <w:rPr>
          <w:i/>
          <w:vertAlign w:val="baseline"/>
        </w:rPr>
        <w:t>.</w:t>
      </w:r>
      <w:r>
        <w:rPr>
          <w:vertAlign w:val="baseline"/>
        </w:rPr>
        <w:t>6</w:t>
      </w:r>
      <w:r>
        <w:rPr>
          <w:spacing w:val="-14"/>
          <w:vertAlign w:val="baseline"/>
        </w:rPr>
        <w:t> </w:t>
      </w:r>
      <w:r>
        <w:rPr>
          <w:vertAlign w:val="baseline"/>
        </w:rPr>
        <w:t>s and a median</w:t>
      </w:r>
      <w:r>
        <w:rPr>
          <w:spacing w:val="40"/>
          <w:vertAlign w:val="baseline"/>
        </w:rPr>
        <w:t> </w:t>
      </w:r>
      <w:r>
        <w:rPr>
          <w:vertAlign w:val="baseline"/>
        </w:rPr>
        <w:t>of</w:t>
      </w:r>
      <w:r>
        <w:rPr>
          <w:spacing w:val="40"/>
          <w:vertAlign w:val="baseline"/>
        </w:rPr>
        <w:t> </w:t>
      </w:r>
      <w:r>
        <w:rPr>
          <w:vertAlign w:val="baseline"/>
        </w:rPr>
        <w:t>2</w:t>
      </w:r>
      <w:r>
        <w:rPr>
          <w:i/>
          <w:vertAlign w:val="baseline"/>
        </w:rPr>
        <w:t>.</w:t>
      </w:r>
      <w:r>
        <w:rPr>
          <w:vertAlign w:val="baseline"/>
        </w:rPr>
        <w:t>25 s.</w:t>
      </w:r>
    </w:p>
    <w:p>
      <w:pPr>
        <w:pStyle w:val="BodyText"/>
        <w:spacing w:line="237" w:lineRule="auto" w:before="118"/>
        <w:ind w:left="160" w:right="897" w:firstLine="351"/>
        <w:jc w:val="both"/>
      </w:pPr>
      <w:r>
        <w:rPr>
          <w:w w:val="105"/>
        </w:rPr>
        <w:t>Furthermore,</w:t>
      </w:r>
      <w:r>
        <w:rPr>
          <w:spacing w:val="-2"/>
          <w:w w:val="105"/>
        </w:rPr>
        <w:t> </w:t>
      </w:r>
      <w:r>
        <w:rPr>
          <w:w w:val="105"/>
        </w:rPr>
        <w:t>it</w:t>
      </w:r>
      <w:r>
        <w:rPr>
          <w:spacing w:val="-2"/>
          <w:w w:val="105"/>
        </w:rPr>
        <w:t> </w:t>
      </w:r>
      <w:r>
        <w:rPr>
          <w:w w:val="105"/>
        </w:rPr>
        <w:t>was</w:t>
      </w:r>
      <w:r>
        <w:rPr>
          <w:spacing w:val="-2"/>
          <w:w w:val="105"/>
        </w:rPr>
        <w:t> </w:t>
      </w:r>
      <w:r>
        <w:rPr>
          <w:w w:val="105"/>
        </w:rPr>
        <w:t>observed</w:t>
      </w:r>
      <w:r>
        <w:rPr>
          <w:spacing w:val="-2"/>
          <w:w w:val="105"/>
        </w:rPr>
        <w:t> </w:t>
      </w:r>
      <w:r>
        <w:rPr>
          <w:w w:val="105"/>
        </w:rPr>
        <w:t>that</w:t>
      </w:r>
      <w:r>
        <w:rPr>
          <w:spacing w:val="-2"/>
          <w:w w:val="105"/>
        </w:rPr>
        <w:t> </w:t>
      </w:r>
      <w:r>
        <w:rPr>
          <w:w w:val="105"/>
        </w:rPr>
        <w:t>the</w:t>
      </w:r>
      <w:r>
        <w:rPr>
          <w:spacing w:val="-2"/>
          <w:w w:val="105"/>
        </w:rPr>
        <w:t> </w:t>
      </w:r>
      <w:r>
        <w:rPr>
          <w:w w:val="105"/>
        </w:rPr>
        <w:t>addition</w:t>
      </w:r>
      <w:r>
        <w:rPr>
          <w:spacing w:val="-2"/>
          <w:w w:val="105"/>
        </w:rPr>
        <w:t> </w:t>
      </w:r>
      <w:r>
        <w:rPr>
          <w:w w:val="105"/>
        </w:rPr>
        <w:t>of</w:t>
      </w:r>
      <w:r>
        <w:rPr>
          <w:spacing w:val="-2"/>
          <w:w w:val="105"/>
        </w:rPr>
        <w:t> </w:t>
      </w:r>
      <w:r>
        <w:rPr>
          <w:w w:val="105"/>
        </w:rPr>
        <w:t>the</w:t>
      </w:r>
      <w:r>
        <w:rPr>
          <w:spacing w:val="-2"/>
          <w:w w:val="105"/>
        </w:rPr>
        <w:t> </w:t>
      </w:r>
      <w:r>
        <w:rPr>
          <w:w w:val="105"/>
        </w:rPr>
        <w:t>Gaussian</w:t>
      </w:r>
      <w:r>
        <w:rPr>
          <w:spacing w:val="-2"/>
          <w:w w:val="105"/>
        </w:rPr>
        <w:t> </w:t>
      </w:r>
      <w:r>
        <w:rPr>
          <w:w w:val="105"/>
        </w:rPr>
        <w:t>noise</w:t>
      </w:r>
      <w:r>
        <w:rPr>
          <w:spacing w:val="-2"/>
          <w:w w:val="105"/>
        </w:rPr>
        <w:t> </w:t>
      </w:r>
      <w:r>
        <w:rPr>
          <w:w w:val="105"/>
        </w:rPr>
        <w:t>to</w:t>
      </w:r>
      <w:r>
        <w:rPr>
          <w:spacing w:val="-2"/>
          <w:w w:val="105"/>
        </w:rPr>
        <w:t> </w:t>
      </w:r>
      <w:r>
        <w:rPr>
          <w:w w:val="105"/>
        </w:rPr>
        <w:t>simulate</w:t>
      </w:r>
      <w:r>
        <w:rPr>
          <w:spacing w:val="-2"/>
          <w:w w:val="105"/>
        </w:rPr>
        <w:t> </w:t>
      </w:r>
      <w:r>
        <w:rPr>
          <w:w w:val="105"/>
        </w:rPr>
        <w:t>road curvature</w:t>
      </w:r>
      <w:r>
        <w:rPr>
          <w:w w:val="105"/>
        </w:rPr>
        <w:t> improved</w:t>
      </w:r>
      <w:r>
        <w:rPr>
          <w:w w:val="105"/>
        </w:rPr>
        <w:t> the</w:t>
      </w:r>
      <w:r>
        <w:rPr>
          <w:w w:val="105"/>
        </w:rPr>
        <w:t> top</w:t>
      </w:r>
      <w:r>
        <w:rPr>
          <w:w w:val="105"/>
        </w:rPr>
        <w:t> classification.</w:t>
      </w:r>
      <w:r>
        <w:rPr>
          <w:spacing w:val="36"/>
          <w:w w:val="105"/>
        </w:rPr>
        <w:t> </w:t>
      </w:r>
      <w:r>
        <w:rPr>
          <w:w w:val="105"/>
        </w:rPr>
        <w:t>In</w:t>
      </w:r>
      <w:r>
        <w:rPr>
          <w:w w:val="105"/>
        </w:rPr>
        <w:t> an</w:t>
      </w:r>
      <w:r>
        <w:rPr>
          <w:w w:val="105"/>
        </w:rPr>
        <w:t> alternate</w:t>
      </w:r>
      <w:r>
        <w:rPr>
          <w:w w:val="105"/>
        </w:rPr>
        <w:t> set</w:t>
      </w:r>
      <w:r>
        <w:rPr>
          <w:w w:val="105"/>
        </w:rPr>
        <w:t> of</w:t>
      </w:r>
      <w:r>
        <w:rPr>
          <w:w w:val="105"/>
        </w:rPr>
        <w:t> training</w:t>
      </w:r>
      <w:r>
        <w:rPr>
          <w:w w:val="105"/>
        </w:rPr>
        <w:t> parameters</w:t>
      </w:r>
      <w:r>
        <w:rPr>
          <w:w w:val="105"/>
        </w:rPr>
        <w:t> per- formed, </w:t>
      </w:r>
      <w:r>
        <w:rPr>
          <w:i/>
          <w:w w:val="105"/>
        </w:rPr>
        <w:t>F</w:t>
      </w:r>
      <w:r>
        <w:rPr>
          <w:w w:val="105"/>
          <w:vertAlign w:val="subscript"/>
        </w:rPr>
        <w:t>1</w:t>
      </w:r>
      <w:r>
        <w:rPr>
          <w:w w:val="105"/>
          <w:vertAlign w:val="baseline"/>
        </w:rPr>
        <w:t> scores achieved increased from 0</w:t>
      </w:r>
      <w:r>
        <w:rPr>
          <w:i/>
          <w:w w:val="105"/>
          <w:vertAlign w:val="baseline"/>
        </w:rPr>
        <w:t>.</w:t>
      </w:r>
      <w:r>
        <w:rPr>
          <w:w w:val="105"/>
          <w:vertAlign w:val="baseline"/>
        </w:rPr>
        <w:t>79 to 0</w:t>
      </w:r>
      <w:r>
        <w:rPr>
          <w:i/>
          <w:w w:val="105"/>
          <w:vertAlign w:val="baseline"/>
        </w:rPr>
        <w:t>.</w:t>
      </w:r>
      <w:r>
        <w:rPr>
          <w:w w:val="105"/>
          <w:vertAlign w:val="baseline"/>
        </w:rPr>
        <w:t>8194.</w:t>
      </w:r>
    </w:p>
    <w:p>
      <w:pPr>
        <w:pStyle w:val="BodyText"/>
        <w:spacing w:line="237" w:lineRule="auto" w:before="116"/>
        <w:ind w:left="160" w:right="896" w:firstLine="351"/>
        <w:jc w:val="both"/>
      </w:pPr>
      <w:r>
        <w:rPr/>
        <w:t>Our</w:t>
      </w:r>
      <w:r>
        <w:rPr>
          <w:spacing w:val="40"/>
        </w:rPr>
        <w:t> </w:t>
      </w:r>
      <w:r>
        <w:rPr/>
        <w:t>proposed</w:t>
      </w:r>
      <w:r>
        <w:rPr>
          <w:spacing w:val="40"/>
        </w:rPr>
        <w:t> </w:t>
      </w:r>
      <w:r>
        <w:rPr/>
        <w:t>method</w:t>
      </w:r>
      <w:r>
        <w:rPr>
          <w:spacing w:val="40"/>
        </w:rPr>
        <w:t> </w:t>
      </w:r>
      <w:r>
        <w:rPr/>
        <w:t>achieves</w:t>
      </w:r>
      <w:r>
        <w:rPr>
          <w:spacing w:val="40"/>
        </w:rPr>
        <w:t> </w:t>
      </w:r>
      <w:r>
        <w:rPr/>
        <w:t>an</w:t>
      </w:r>
      <w:r>
        <w:rPr>
          <w:spacing w:val="40"/>
        </w:rPr>
        <w:t> </w:t>
      </w:r>
      <w:r>
        <w:rPr/>
        <w:t>average</w:t>
      </w:r>
      <w:r>
        <w:rPr>
          <w:spacing w:val="40"/>
        </w:rPr>
        <w:t> </w:t>
      </w:r>
      <w:r>
        <w:rPr>
          <w:i/>
        </w:rPr>
        <w:t>F</w:t>
      </w:r>
      <w:r>
        <w:rPr>
          <w:vertAlign w:val="subscript"/>
        </w:rPr>
        <w:t>1</w:t>
      </w:r>
      <w:r>
        <w:rPr>
          <w:spacing w:val="40"/>
          <w:vertAlign w:val="baseline"/>
        </w:rPr>
        <w:t> </w:t>
      </w:r>
      <w:r>
        <w:rPr>
          <w:vertAlign w:val="baseline"/>
        </w:rPr>
        <w:t>score</w:t>
      </w:r>
      <w:r>
        <w:rPr>
          <w:spacing w:val="40"/>
          <w:vertAlign w:val="baseline"/>
        </w:rPr>
        <w:t> </w:t>
      </w:r>
      <w:r>
        <w:rPr>
          <w:vertAlign w:val="baseline"/>
        </w:rPr>
        <w:t>of</w:t>
      </w:r>
      <w:r>
        <w:rPr>
          <w:spacing w:val="40"/>
          <w:vertAlign w:val="baseline"/>
        </w:rPr>
        <w:t> </w:t>
      </w:r>
      <w:r>
        <w:rPr>
          <w:vertAlign w:val="baseline"/>
        </w:rPr>
        <w:t>0</w:t>
      </w:r>
      <w:r>
        <w:rPr>
          <w:i/>
          <w:vertAlign w:val="baseline"/>
        </w:rPr>
        <w:t>.</w:t>
      </w:r>
      <w:r>
        <w:rPr>
          <w:vertAlign w:val="baseline"/>
        </w:rPr>
        <w:t>8194</w:t>
      </w:r>
      <w:r>
        <w:rPr>
          <w:spacing w:val="40"/>
          <w:vertAlign w:val="baseline"/>
        </w:rPr>
        <w:t> </w:t>
      </w:r>
      <w:r>
        <w:rPr>
          <w:vertAlign w:val="baseline"/>
        </w:rPr>
        <w:t>across</w:t>
      </w:r>
      <w:r>
        <w:rPr>
          <w:spacing w:val="40"/>
          <w:vertAlign w:val="baseline"/>
        </w:rPr>
        <w:t> </w:t>
      </w:r>
      <w:r>
        <w:rPr>
          <w:vertAlign w:val="baseline"/>
        </w:rPr>
        <w:t>all</w:t>
      </w:r>
      <w:r>
        <w:rPr>
          <w:spacing w:val="40"/>
          <w:vertAlign w:val="baseline"/>
        </w:rPr>
        <w:t> </w:t>
      </w:r>
      <w:r>
        <w:rPr>
          <w:vertAlign w:val="baseline"/>
        </w:rPr>
        <w:t>manoeuvres. To</w:t>
      </w:r>
      <w:r>
        <w:rPr>
          <w:spacing w:val="40"/>
          <w:vertAlign w:val="baseline"/>
        </w:rPr>
        <w:t> </w:t>
      </w:r>
      <w:r>
        <w:rPr>
          <w:vertAlign w:val="baseline"/>
        </w:rPr>
        <w:t>analyze</w:t>
      </w:r>
      <w:r>
        <w:rPr>
          <w:spacing w:val="40"/>
          <w:vertAlign w:val="baseline"/>
        </w:rPr>
        <w:t> </w:t>
      </w:r>
      <w:r>
        <w:rPr>
          <w:vertAlign w:val="baseline"/>
        </w:rPr>
        <w:t>the</w:t>
      </w:r>
      <w:r>
        <w:rPr>
          <w:spacing w:val="40"/>
          <w:vertAlign w:val="baseline"/>
        </w:rPr>
        <w:t> </w:t>
      </w:r>
      <w:r>
        <w:rPr>
          <w:vertAlign w:val="baseline"/>
        </w:rPr>
        <w:t>results</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unbalanced</w:t>
      </w:r>
      <w:r>
        <w:rPr>
          <w:spacing w:val="40"/>
          <w:vertAlign w:val="baseline"/>
        </w:rPr>
        <w:t> </w:t>
      </w:r>
      <w:r>
        <w:rPr>
          <w:vertAlign w:val="baseline"/>
        </w:rPr>
        <w:t>testing</w:t>
      </w:r>
      <w:r>
        <w:rPr>
          <w:spacing w:val="40"/>
          <w:vertAlign w:val="baseline"/>
        </w:rPr>
        <w:t> </w:t>
      </w:r>
      <w:r>
        <w:rPr>
          <w:vertAlign w:val="baseline"/>
        </w:rPr>
        <w:t>dataset,</w:t>
      </w:r>
      <w:r>
        <w:rPr>
          <w:spacing w:val="40"/>
          <w:vertAlign w:val="baseline"/>
        </w:rPr>
        <w:t> </w:t>
      </w:r>
      <w:r>
        <w:rPr>
          <w:vertAlign w:val="baseline"/>
        </w:rPr>
        <w:t>the</w:t>
      </w:r>
      <w:r>
        <w:rPr>
          <w:spacing w:val="40"/>
          <w:vertAlign w:val="baseline"/>
        </w:rPr>
        <w:t> </w:t>
      </w:r>
      <w:r>
        <w:rPr>
          <w:vertAlign w:val="baseline"/>
        </w:rPr>
        <w:t>average</w:t>
      </w:r>
      <w:r>
        <w:rPr>
          <w:spacing w:val="40"/>
          <w:vertAlign w:val="baseline"/>
        </w:rPr>
        <w:t> </w:t>
      </w:r>
      <w:r>
        <w:rPr>
          <w:vertAlign w:val="baseline"/>
        </w:rPr>
        <w:t>balanced</w:t>
      </w:r>
      <w:r>
        <w:rPr>
          <w:spacing w:val="40"/>
          <w:vertAlign w:val="baseline"/>
        </w:rPr>
        <w:t> </w:t>
      </w:r>
      <w:r>
        <w:rPr>
          <w:vertAlign w:val="baseline"/>
        </w:rPr>
        <w:t>accuracy was also calculated and achieved 0.8874.</w:t>
      </w:r>
      <w:r>
        <w:rPr>
          <w:spacing w:val="40"/>
          <w:vertAlign w:val="baseline"/>
        </w:rPr>
        <w:t> </w:t>
      </w:r>
      <w:r>
        <w:rPr>
          <w:vertAlign w:val="baseline"/>
        </w:rPr>
        <w:t>Finally, precision and recall performance was</w:t>
      </w:r>
      <w:r>
        <w:rPr>
          <w:spacing w:val="40"/>
          <w:vertAlign w:val="baseline"/>
        </w:rPr>
        <w:t> </w:t>
      </w:r>
      <w:r>
        <w:rPr>
          <w:vertAlign w:val="baseline"/>
        </w:rPr>
        <w:t>0</w:t>
      </w:r>
      <w:r>
        <w:rPr>
          <w:i/>
          <w:vertAlign w:val="baseline"/>
        </w:rPr>
        <w:t>.</w:t>
      </w:r>
      <w:r>
        <w:rPr>
          <w:vertAlign w:val="baseline"/>
        </w:rPr>
        <w:t>8158</w:t>
      </w:r>
      <w:r>
        <w:rPr>
          <w:spacing w:val="30"/>
          <w:vertAlign w:val="baseline"/>
        </w:rPr>
        <w:t> </w:t>
      </w:r>
      <w:r>
        <w:rPr>
          <w:vertAlign w:val="baseline"/>
        </w:rPr>
        <w:t>and</w:t>
      </w:r>
      <w:r>
        <w:rPr>
          <w:spacing w:val="30"/>
          <w:vertAlign w:val="baseline"/>
        </w:rPr>
        <w:t> </w:t>
      </w:r>
      <w:r>
        <w:rPr>
          <w:vertAlign w:val="baseline"/>
        </w:rPr>
        <w:t>0</w:t>
      </w:r>
      <w:r>
        <w:rPr>
          <w:i/>
          <w:vertAlign w:val="baseline"/>
        </w:rPr>
        <w:t>.</w:t>
      </w:r>
      <w:r>
        <w:rPr>
          <w:vertAlign w:val="baseline"/>
        </w:rPr>
        <w:t>8279</w:t>
      </w:r>
      <w:r>
        <w:rPr>
          <w:spacing w:val="30"/>
          <w:vertAlign w:val="baseline"/>
        </w:rPr>
        <w:t> </w:t>
      </w:r>
      <w:r>
        <w:rPr>
          <w:vertAlign w:val="baseline"/>
        </w:rPr>
        <w:t>respectively.</w:t>
      </w:r>
      <w:r>
        <w:rPr>
          <w:spacing w:val="40"/>
          <w:vertAlign w:val="baseline"/>
        </w:rPr>
        <w:t> </w:t>
      </w:r>
      <w:r>
        <w:rPr>
          <w:vertAlign w:val="baseline"/>
        </w:rPr>
        <w:t>These</w:t>
      </w:r>
      <w:r>
        <w:rPr>
          <w:spacing w:val="30"/>
          <w:vertAlign w:val="baseline"/>
        </w:rPr>
        <w:t> </w:t>
      </w:r>
      <w:r>
        <w:rPr>
          <w:vertAlign w:val="baseline"/>
        </w:rPr>
        <w:t>results</w:t>
      </w:r>
      <w:r>
        <w:rPr>
          <w:spacing w:val="30"/>
          <w:vertAlign w:val="baseline"/>
        </w:rPr>
        <w:t> </w:t>
      </w:r>
      <w:r>
        <w:rPr>
          <w:vertAlign w:val="baseline"/>
        </w:rPr>
        <w:t>demonstrate</w:t>
      </w:r>
      <w:r>
        <w:rPr>
          <w:spacing w:val="30"/>
          <w:vertAlign w:val="baseline"/>
        </w:rPr>
        <w:t> </w:t>
      </w:r>
      <w:r>
        <w:rPr>
          <w:vertAlign w:val="baseline"/>
        </w:rPr>
        <w:t>the</w:t>
      </w:r>
      <w:r>
        <w:rPr>
          <w:spacing w:val="30"/>
          <w:vertAlign w:val="baseline"/>
        </w:rPr>
        <w:t> </w:t>
      </w:r>
      <w:r>
        <w:rPr>
          <w:vertAlign w:val="baseline"/>
        </w:rPr>
        <w:t>proposed</w:t>
      </w:r>
      <w:r>
        <w:rPr>
          <w:spacing w:val="30"/>
          <w:vertAlign w:val="baseline"/>
        </w:rPr>
        <w:t> </w:t>
      </w:r>
      <w:r>
        <w:rPr>
          <w:vertAlign w:val="baseline"/>
        </w:rPr>
        <w:t>approach</w:t>
      </w:r>
      <w:r>
        <w:rPr>
          <w:spacing w:val="30"/>
          <w:vertAlign w:val="baseline"/>
        </w:rPr>
        <w:t> </w:t>
      </w:r>
      <w:r>
        <w:rPr>
          <w:vertAlign w:val="baseline"/>
        </w:rPr>
        <w:t>is</w:t>
      </w:r>
      <w:r>
        <w:rPr>
          <w:spacing w:val="30"/>
          <w:vertAlign w:val="baseline"/>
        </w:rPr>
        <w:t> </w:t>
      </w:r>
      <w:r>
        <w:rPr>
          <w:vertAlign w:val="baseline"/>
        </w:rPr>
        <w:t>able to achieve good results.</w:t>
      </w:r>
    </w:p>
    <w:p>
      <w:pPr>
        <w:pStyle w:val="BodyText"/>
        <w:spacing w:line="237" w:lineRule="auto" w:before="114"/>
        <w:ind w:left="160" w:right="897" w:firstLine="351"/>
        <w:jc w:val="both"/>
      </w:pPr>
      <w:r>
        <w:rPr/>
        <w:t>The</w:t>
      </w:r>
      <w:r>
        <w:rPr>
          <w:spacing w:val="39"/>
        </w:rPr>
        <w:t> </w:t>
      </w:r>
      <w:r>
        <w:rPr/>
        <w:t>confusion</w:t>
      </w:r>
      <w:r>
        <w:rPr>
          <w:spacing w:val="39"/>
        </w:rPr>
        <w:t> </w:t>
      </w:r>
      <w:r>
        <w:rPr/>
        <w:t>matrix</w:t>
      </w:r>
      <w:r>
        <w:rPr>
          <w:spacing w:val="39"/>
        </w:rPr>
        <w:t> </w:t>
      </w:r>
      <w:r>
        <w:rPr/>
        <w:t>for</w:t>
      </w:r>
      <w:r>
        <w:rPr>
          <w:spacing w:val="39"/>
        </w:rPr>
        <w:t> </w:t>
      </w:r>
      <w:r>
        <w:rPr/>
        <w:t>the</w:t>
      </w:r>
      <w:r>
        <w:rPr>
          <w:spacing w:val="39"/>
        </w:rPr>
        <w:t> </w:t>
      </w:r>
      <w:r>
        <w:rPr/>
        <w:t>top</w:t>
      </w:r>
      <w:r>
        <w:rPr>
          <w:spacing w:val="39"/>
        </w:rPr>
        <w:t> </w:t>
      </w:r>
      <w:r>
        <w:rPr/>
        <w:t>classifier</w:t>
      </w:r>
      <w:r>
        <w:rPr>
          <w:spacing w:val="39"/>
        </w:rPr>
        <w:t> </w:t>
      </w:r>
      <w:r>
        <w:rPr/>
        <w:t>is</w:t>
      </w:r>
      <w:r>
        <w:rPr>
          <w:spacing w:val="39"/>
        </w:rPr>
        <w:t> </w:t>
      </w:r>
      <w:r>
        <w:rPr/>
        <w:t>illustrated</w:t>
      </w:r>
      <w:r>
        <w:rPr>
          <w:spacing w:val="39"/>
        </w:rPr>
        <w:t> </w:t>
      </w:r>
      <w:r>
        <w:rPr/>
        <w:t>in</w:t>
      </w:r>
      <w:r>
        <w:rPr>
          <w:spacing w:val="39"/>
        </w:rPr>
        <w:t> </w:t>
      </w:r>
      <w:r>
        <w:rPr/>
        <w:t>Table</w:t>
      </w:r>
      <w:r>
        <w:rPr>
          <w:spacing w:val="39"/>
        </w:rPr>
        <w:t> </w:t>
      </w:r>
      <w:hyperlink w:history="true" w:anchor="_bookmark142">
        <w:r>
          <w:rPr>
            <w:color w:val="0000FF"/>
          </w:rPr>
          <w:t>4.6</w:t>
        </w:r>
      </w:hyperlink>
      <w:r>
        <w:rPr/>
        <w:t>.</w:t>
      </w:r>
      <w:r>
        <w:rPr>
          <w:spacing w:val="40"/>
        </w:rPr>
        <w:t> </w:t>
      </w:r>
      <w:r>
        <w:rPr/>
        <w:t>In</w:t>
      </w:r>
      <w:r>
        <w:rPr>
          <w:spacing w:val="39"/>
        </w:rPr>
        <w:t> </w:t>
      </w:r>
      <w:r>
        <w:rPr/>
        <w:t>the</w:t>
      </w:r>
      <w:r>
        <w:rPr>
          <w:spacing w:val="39"/>
        </w:rPr>
        <w:t> </w:t>
      </w:r>
      <w:r>
        <w:rPr/>
        <w:t>table,</w:t>
      </w:r>
      <w:r>
        <w:rPr>
          <w:spacing w:val="39"/>
        </w:rPr>
        <w:t> </w:t>
      </w:r>
      <w:r>
        <w:rPr/>
        <w:t>the rows are the ground truth and the columns are the classes predicted by the classifier.</w:t>
      </w:r>
      <w:r>
        <w:rPr>
          <w:spacing w:val="40"/>
        </w:rPr>
        <w:t> </w:t>
      </w:r>
      <w:r>
        <w:rPr/>
        <w:t>Recall rates</w:t>
      </w:r>
      <w:r>
        <w:rPr>
          <w:spacing w:val="35"/>
        </w:rPr>
        <w:t> </w:t>
      </w:r>
      <w:r>
        <w:rPr/>
        <w:t>for</w:t>
      </w:r>
      <w:r>
        <w:rPr>
          <w:spacing w:val="35"/>
        </w:rPr>
        <w:t> </w:t>
      </w:r>
      <w:r>
        <w:rPr/>
        <w:t>turns</w:t>
      </w:r>
      <w:r>
        <w:rPr>
          <w:spacing w:val="34"/>
        </w:rPr>
        <w:t> </w:t>
      </w:r>
      <w:r>
        <w:rPr/>
        <w:t>were</w:t>
      </w:r>
      <w:r>
        <w:rPr>
          <w:spacing w:val="36"/>
        </w:rPr>
        <w:t> </w:t>
      </w:r>
      <w:r>
        <w:rPr/>
        <w:t>found</w:t>
      </w:r>
      <w:r>
        <w:rPr>
          <w:spacing w:val="35"/>
        </w:rPr>
        <w:t> </w:t>
      </w:r>
      <w:r>
        <w:rPr/>
        <w:t>0</w:t>
      </w:r>
      <w:r>
        <w:rPr>
          <w:i/>
        </w:rPr>
        <w:t>.</w:t>
      </w:r>
      <w:r>
        <w:rPr/>
        <w:t>8739</w:t>
      </w:r>
      <w:r>
        <w:rPr>
          <w:spacing w:val="35"/>
        </w:rPr>
        <w:t> </w:t>
      </w:r>
      <w:r>
        <w:rPr/>
        <w:t>for</w:t>
      </w:r>
      <w:r>
        <w:rPr>
          <w:spacing w:val="35"/>
        </w:rPr>
        <w:t> </w:t>
      </w:r>
      <w:r>
        <w:rPr/>
        <w:t>left</w:t>
      </w:r>
      <w:r>
        <w:rPr>
          <w:spacing w:val="35"/>
        </w:rPr>
        <w:t> </w:t>
      </w:r>
      <w:r>
        <w:rPr/>
        <w:t>turns</w:t>
      </w:r>
      <w:r>
        <w:rPr>
          <w:spacing w:val="35"/>
        </w:rPr>
        <w:t> </w:t>
      </w:r>
      <w:r>
        <w:rPr/>
        <w:t>and</w:t>
      </w:r>
      <w:r>
        <w:rPr>
          <w:spacing w:val="35"/>
        </w:rPr>
        <w:t> </w:t>
      </w:r>
      <w:r>
        <w:rPr/>
        <w:t>0</w:t>
      </w:r>
      <w:r>
        <w:rPr>
          <w:i/>
        </w:rPr>
        <w:t>.</w:t>
      </w:r>
      <w:r>
        <w:rPr/>
        <w:t>8517</w:t>
      </w:r>
      <w:r>
        <w:rPr>
          <w:spacing w:val="35"/>
        </w:rPr>
        <w:t> </w:t>
      </w:r>
      <w:r>
        <w:rPr/>
        <w:t>for</w:t>
      </w:r>
      <w:r>
        <w:rPr>
          <w:spacing w:val="36"/>
        </w:rPr>
        <w:t> </w:t>
      </w:r>
      <w:r>
        <w:rPr/>
        <w:t>right</w:t>
      </w:r>
      <w:r>
        <w:rPr>
          <w:spacing w:val="35"/>
        </w:rPr>
        <w:t> </w:t>
      </w:r>
      <w:r>
        <w:rPr/>
        <w:t>turns.</w:t>
      </w:r>
      <w:r>
        <w:rPr>
          <w:spacing w:val="56"/>
          <w:w w:val="150"/>
        </w:rPr>
        <w:t> </w:t>
      </w:r>
      <w:r>
        <w:rPr/>
        <w:t>These</w:t>
      </w:r>
      <w:r>
        <w:rPr>
          <w:spacing w:val="35"/>
        </w:rPr>
        <w:t> </w:t>
      </w:r>
      <w:r>
        <w:rPr>
          <w:spacing w:val="-2"/>
        </w:rPr>
        <w:t>results</w:t>
      </w:r>
    </w:p>
    <w:p>
      <w:pPr>
        <w:spacing w:after="0" w:line="237" w:lineRule="auto"/>
        <w:jc w:val="both"/>
        <w:sectPr>
          <w:pgSz w:w="12240" w:h="15840"/>
          <w:pgMar w:header="0" w:footer="1819" w:top="1820" w:bottom="2000" w:left="1460" w:right="540"/>
        </w:sectPr>
      </w:pPr>
    </w:p>
    <w:p>
      <w:pPr>
        <w:pStyle w:val="BodyText"/>
      </w:pPr>
    </w:p>
    <w:p>
      <w:pPr>
        <w:pStyle w:val="BodyText"/>
        <w:spacing w:before="204"/>
      </w:pPr>
    </w:p>
    <w:p>
      <w:pPr>
        <w:pStyle w:val="BodyText"/>
        <w:spacing w:after="2"/>
        <w:ind w:left="2058"/>
      </w:pPr>
      <w:r>
        <w:rPr/>
        <w:t>Table</w:t>
      </w:r>
      <w:r>
        <w:rPr>
          <w:spacing w:val="40"/>
        </w:rPr>
        <w:t> </w:t>
      </w:r>
      <w:r>
        <w:rPr/>
        <w:t>4.6:</w:t>
      </w:r>
      <w:r>
        <w:rPr>
          <w:spacing w:val="72"/>
        </w:rPr>
        <w:t> </w:t>
      </w:r>
      <w:bookmarkStart w:name="_bookmark142" w:id="190"/>
      <w:bookmarkEnd w:id="190"/>
      <w:r>
        <w:rPr/>
        <w:t>Confusion</w:t>
      </w:r>
      <w:r>
        <w:rPr>
          <w:spacing w:val="41"/>
        </w:rPr>
        <w:t> </w:t>
      </w:r>
      <w:r>
        <w:rPr/>
        <w:t>Matrix</w:t>
      </w:r>
      <w:r>
        <w:rPr>
          <w:spacing w:val="40"/>
        </w:rPr>
        <w:t> </w:t>
      </w:r>
      <w:r>
        <w:rPr/>
        <w:t>of</w:t>
      </w:r>
      <w:r>
        <w:rPr>
          <w:spacing w:val="41"/>
        </w:rPr>
        <w:t> </w:t>
      </w:r>
      <w:r>
        <w:rPr/>
        <w:t>the</w:t>
      </w:r>
      <w:r>
        <w:rPr>
          <w:spacing w:val="40"/>
        </w:rPr>
        <w:t> </w:t>
      </w:r>
      <w:r>
        <w:rPr/>
        <w:t>optimal</w:t>
      </w:r>
      <w:r>
        <w:rPr>
          <w:spacing w:val="41"/>
        </w:rPr>
        <w:t> </w:t>
      </w:r>
      <w:r>
        <w:rPr>
          <w:spacing w:val="-2"/>
        </w:rPr>
        <w:t>classifier</w:t>
      </w:r>
    </w:p>
    <w:tbl>
      <w:tblPr>
        <w:tblW w:w="0" w:type="auto"/>
        <w:jc w:val="left"/>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8"/>
        <w:gridCol w:w="897"/>
        <w:gridCol w:w="897"/>
        <w:gridCol w:w="897"/>
        <w:gridCol w:w="972"/>
        <w:gridCol w:w="998"/>
      </w:tblGrid>
      <w:tr>
        <w:trPr>
          <w:trHeight w:val="286" w:hRule="atLeast"/>
        </w:trPr>
        <w:tc>
          <w:tcPr>
            <w:tcW w:w="998" w:type="dxa"/>
          </w:tcPr>
          <w:p>
            <w:pPr>
              <w:pStyle w:val="TableParagraph"/>
              <w:rPr>
                <w:rFonts w:ascii="Times New Roman"/>
                <w:sz w:val="20"/>
              </w:rPr>
            </w:pPr>
          </w:p>
        </w:tc>
        <w:tc>
          <w:tcPr>
            <w:tcW w:w="897" w:type="dxa"/>
          </w:tcPr>
          <w:p>
            <w:pPr>
              <w:pStyle w:val="TableParagraph"/>
              <w:spacing w:line="266" w:lineRule="exact"/>
              <w:ind w:left="10" w:right="2"/>
              <w:jc w:val="center"/>
              <w:rPr>
                <w:sz w:val="24"/>
              </w:rPr>
            </w:pPr>
            <w:r>
              <w:rPr>
                <w:spacing w:val="-4"/>
                <w:w w:val="105"/>
                <w:sz w:val="24"/>
              </w:rPr>
              <w:t>Stop</w:t>
            </w:r>
          </w:p>
        </w:tc>
        <w:tc>
          <w:tcPr>
            <w:tcW w:w="897" w:type="dxa"/>
          </w:tcPr>
          <w:p>
            <w:pPr>
              <w:pStyle w:val="TableParagraph"/>
              <w:spacing w:line="266" w:lineRule="exact"/>
              <w:ind w:left="10" w:right="1"/>
              <w:jc w:val="center"/>
              <w:rPr>
                <w:sz w:val="24"/>
              </w:rPr>
            </w:pPr>
            <w:r>
              <w:rPr>
                <w:spacing w:val="-5"/>
                <w:w w:val="110"/>
                <w:sz w:val="24"/>
              </w:rPr>
              <w:t>Acc</w:t>
            </w:r>
          </w:p>
        </w:tc>
        <w:tc>
          <w:tcPr>
            <w:tcW w:w="897" w:type="dxa"/>
          </w:tcPr>
          <w:p>
            <w:pPr>
              <w:pStyle w:val="TableParagraph"/>
              <w:spacing w:line="266" w:lineRule="exact"/>
              <w:ind w:left="10"/>
              <w:jc w:val="center"/>
              <w:rPr>
                <w:sz w:val="24"/>
              </w:rPr>
            </w:pPr>
            <w:r>
              <w:rPr>
                <w:spacing w:val="-5"/>
                <w:w w:val="105"/>
                <w:sz w:val="24"/>
              </w:rPr>
              <w:t>Dec</w:t>
            </w:r>
          </w:p>
        </w:tc>
        <w:tc>
          <w:tcPr>
            <w:tcW w:w="972" w:type="dxa"/>
          </w:tcPr>
          <w:p>
            <w:pPr>
              <w:pStyle w:val="TableParagraph"/>
              <w:spacing w:line="266" w:lineRule="exact"/>
              <w:ind w:left="11"/>
              <w:jc w:val="center"/>
              <w:rPr>
                <w:sz w:val="24"/>
              </w:rPr>
            </w:pPr>
            <w:r>
              <w:rPr>
                <w:w w:val="125"/>
                <w:sz w:val="24"/>
              </w:rPr>
              <w:t>L</w:t>
            </w:r>
            <w:r>
              <w:rPr>
                <w:spacing w:val="28"/>
                <w:w w:val="125"/>
                <w:sz w:val="24"/>
              </w:rPr>
              <w:t> </w:t>
            </w:r>
            <w:r>
              <w:rPr>
                <w:spacing w:val="-4"/>
                <w:w w:val="125"/>
                <w:sz w:val="24"/>
              </w:rPr>
              <w:t>Turn</w:t>
            </w:r>
          </w:p>
        </w:tc>
        <w:tc>
          <w:tcPr>
            <w:tcW w:w="998" w:type="dxa"/>
          </w:tcPr>
          <w:p>
            <w:pPr>
              <w:pStyle w:val="TableParagraph"/>
              <w:spacing w:line="266" w:lineRule="exact"/>
              <w:ind w:left="11"/>
              <w:jc w:val="center"/>
              <w:rPr>
                <w:sz w:val="24"/>
              </w:rPr>
            </w:pPr>
            <w:r>
              <w:rPr>
                <w:w w:val="120"/>
                <w:sz w:val="24"/>
              </w:rPr>
              <w:t>R</w:t>
            </w:r>
            <w:r>
              <w:rPr>
                <w:spacing w:val="27"/>
                <w:w w:val="120"/>
                <w:sz w:val="24"/>
              </w:rPr>
              <w:t> </w:t>
            </w:r>
            <w:r>
              <w:rPr>
                <w:spacing w:val="-4"/>
                <w:w w:val="120"/>
                <w:sz w:val="24"/>
              </w:rPr>
              <w:t>Turn</w:t>
            </w:r>
          </w:p>
        </w:tc>
      </w:tr>
      <w:tr>
        <w:trPr>
          <w:trHeight w:val="286" w:hRule="atLeast"/>
        </w:trPr>
        <w:tc>
          <w:tcPr>
            <w:tcW w:w="998" w:type="dxa"/>
          </w:tcPr>
          <w:p>
            <w:pPr>
              <w:pStyle w:val="TableParagraph"/>
              <w:spacing w:line="266" w:lineRule="exact"/>
              <w:ind w:left="11" w:right="3"/>
              <w:jc w:val="center"/>
              <w:rPr>
                <w:sz w:val="24"/>
              </w:rPr>
            </w:pPr>
            <w:r>
              <w:rPr>
                <w:spacing w:val="-4"/>
                <w:w w:val="105"/>
                <w:sz w:val="24"/>
              </w:rPr>
              <w:t>Stop</w:t>
            </w:r>
          </w:p>
        </w:tc>
        <w:tc>
          <w:tcPr>
            <w:tcW w:w="897" w:type="dxa"/>
          </w:tcPr>
          <w:p>
            <w:pPr>
              <w:pStyle w:val="TableParagraph"/>
              <w:spacing w:line="266" w:lineRule="exact"/>
              <w:ind w:left="10" w:right="2"/>
              <w:jc w:val="center"/>
              <w:rPr>
                <w:sz w:val="24"/>
              </w:rPr>
            </w:pPr>
            <w:r>
              <w:rPr>
                <w:spacing w:val="-2"/>
                <w:sz w:val="24"/>
              </w:rPr>
              <w:t>0.9995</w:t>
            </w:r>
          </w:p>
        </w:tc>
        <w:tc>
          <w:tcPr>
            <w:tcW w:w="897" w:type="dxa"/>
          </w:tcPr>
          <w:p>
            <w:pPr>
              <w:pStyle w:val="TableParagraph"/>
              <w:spacing w:line="266" w:lineRule="exact"/>
              <w:ind w:left="10" w:right="1"/>
              <w:jc w:val="center"/>
              <w:rPr>
                <w:sz w:val="24"/>
              </w:rPr>
            </w:pPr>
            <w:r>
              <w:rPr>
                <w:spacing w:val="-2"/>
                <w:sz w:val="24"/>
              </w:rPr>
              <w:t>0.0002</w:t>
            </w:r>
          </w:p>
        </w:tc>
        <w:tc>
          <w:tcPr>
            <w:tcW w:w="897" w:type="dxa"/>
          </w:tcPr>
          <w:p>
            <w:pPr>
              <w:pStyle w:val="TableParagraph"/>
              <w:spacing w:line="266" w:lineRule="exact"/>
              <w:ind w:left="10"/>
              <w:jc w:val="center"/>
              <w:rPr>
                <w:sz w:val="24"/>
              </w:rPr>
            </w:pPr>
            <w:r>
              <w:rPr>
                <w:spacing w:val="-10"/>
                <w:sz w:val="24"/>
              </w:rPr>
              <w:t>0</w:t>
            </w:r>
          </w:p>
        </w:tc>
        <w:tc>
          <w:tcPr>
            <w:tcW w:w="972" w:type="dxa"/>
          </w:tcPr>
          <w:p>
            <w:pPr>
              <w:pStyle w:val="TableParagraph"/>
              <w:spacing w:line="266" w:lineRule="exact"/>
              <w:ind w:left="11" w:right="1"/>
              <w:jc w:val="center"/>
              <w:rPr>
                <w:sz w:val="24"/>
              </w:rPr>
            </w:pPr>
            <w:r>
              <w:rPr>
                <w:spacing w:val="-10"/>
                <w:sz w:val="24"/>
              </w:rPr>
              <w:t>0</w:t>
            </w:r>
          </w:p>
        </w:tc>
        <w:tc>
          <w:tcPr>
            <w:tcW w:w="998" w:type="dxa"/>
          </w:tcPr>
          <w:p>
            <w:pPr>
              <w:pStyle w:val="TableParagraph"/>
              <w:spacing w:line="266" w:lineRule="exact"/>
              <w:ind w:left="11"/>
              <w:jc w:val="center"/>
              <w:rPr>
                <w:sz w:val="24"/>
              </w:rPr>
            </w:pPr>
            <w:r>
              <w:rPr>
                <w:spacing w:val="-2"/>
                <w:sz w:val="24"/>
              </w:rPr>
              <w:t>0.0003</w:t>
            </w:r>
          </w:p>
        </w:tc>
      </w:tr>
      <w:tr>
        <w:trPr>
          <w:trHeight w:val="286" w:hRule="atLeast"/>
        </w:trPr>
        <w:tc>
          <w:tcPr>
            <w:tcW w:w="998" w:type="dxa"/>
          </w:tcPr>
          <w:p>
            <w:pPr>
              <w:pStyle w:val="TableParagraph"/>
              <w:spacing w:line="266" w:lineRule="exact"/>
              <w:ind w:left="11" w:right="3"/>
              <w:jc w:val="center"/>
              <w:rPr>
                <w:sz w:val="24"/>
              </w:rPr>
            </w:pPr>
            <w:r>
              <w:rPr>
                <w:spacing w:val="-5"/>
                <w:w w:val="110"/>
                <w:sz w:val="24"/>
              </w:rPr>
              <w:t>Acc</w:t>
            </w:r>
          </w:p>
        </w:tc>
        <w:tc>
          <w:tcPr>
            <w:tcW w:w="897" w:type="dxa"/>
          </w:tcPr>
          <w:p>
            <w:pPr>
              <w:pStyle w:val="TableParagraph"/>
              <w:spacing w:line="266" w:lineRule="exact"/>
              <w:ind w:left="10" w:right="2"/>
              <w:jc w:val="center"/>
              <w:rPr>
                <w:sz w:val="24"/>
              </w:rPr>
            </w:pPr>
            <w:r>
              <w:rPr>
                <w:spacing w:val="-2"/>
                <w:sz w:val="24"/>
              </w:rPr>
              <w:t>0.0803</w:t>
            </w:r>
          </w:p>
        </w:tc>
        <w:tc>
          <w:tcPr>
            <w:tcW w:w="897" w:type="dxa"/>
          </w:tcPr>
          <w:p>
            <w:pPr>
              <w:pStyle w:val="TableParagraph"/>
              <w:spacing w:line="266" w:lineRule="exact"/>
              <w:ind w:left="10" w:right="1"/>
              <w:jc w:val="center"/>
              <w:rPr>
                <w:sz w:val="24"/>
              </w:rPr>
            </w:pPr>
            <w:r>
              <w:rPr>
                <w:spacing w:val="-2"/>
                <w:sz w:val="24"/>
              </w:rPr>
              <w:t>0.6651</w:t>
            </w:r>
          </w:p>
        </w:tc>
        <w:tc>
          <w:tcPr>
            <w:tcW w:w="897" w:type="dxa"/>
          </w:tcPr>
          <w:p>
            <w:pPr>
              <w:pStyle w:val="TableParagraph"/>
              <w:spacing w:line="266" w:lineRule="exact"/>
              <w:ind w:left="10"/>
              <w:jc w:val="center"/>
              <w:rPr>
                <w:sz w:val="24"/>
              </w:rPr>
            </w:pPr>
            <w:r>
              <w:rPr>
                <w:spacing w:val="-2"/>
                <w:sz w:val="24"/>
              </w:rPr>
              <w:t>0.1868</w:t>
            </w:r>
          </w:p>
        </w:tc>
        <w:tc>
          <w:tcPr>
            <w:tcW w:w="972" w:type="dxa"/>
          </w:tcPr>
          <w:p>
            <w:pPr>
              <w:pStyle w:val="TableParagraph"/>
              <w:spacing w:line="266" w:lineRule="exact"/>
              <w:ind w:left="11" w:right="1"/>
              <w:jc w:val="center"/>
              <w:rPr>
                <w:sz w:val="24"/>
              </w:rPr>
            </w:pPr>
            <w:r>
              <w:rPr>
                <w:spacing w:val="-2"/>
                <w:sz w:val="24"/>
              </w:rPr>
              <w:t>0.0193</w:t>
            </w:r>
          </w:p>
        </w:tc>
        <w:tc>
          <w:tcPr>
            <w:tcW w:w="998" w:type="dxa"/>
          </w:tcPr>
          <w:p>
            <w:pPr>
              <w:pStyle w:val="TableParagraph"/>
              <w:spacing w:line="266" w:lineRule="exact"/>
              <w:ind w:left="11"/>
              <w:jc w:val="center"/>
              <w:rPr>
                <w:sz w:val="24"/>
              </w:rPr>
            </w:pPr>
            <w:r>
              <w:rPr>
                <w:spacing w:val="-2"/>
                <w:sz w:val="24"/>
              </w:rPr>
              <w:t>0.0486</w:t>
            </w:r>
          </w:p>
        </w:tc>
      </w:tr>
      <w:tr>
        <w:trPr>
          <w:trHeight w:val="286" w:hRule="atLeast"/>
        </w:trPr>
        <w:tc>
          <w:tcPr>
            <w:tcW w:w="998" w:type="dxa"/>
          </w:tcPr>
          <w:p>
            <w:pPr>
              <w:pStyle w:val="TableParagraph"/>
              <w:spacing w:line="266" w:lineRule="exact"/>
              <w:ind w:left="11" w:right="3"/>
              <w:jc w:val="center"/>
              <w:rPr>
                <w:sz w:val="24"/>
              </w:rPr>
            </w:pPr>
            <w:r>
              <w:rPr>
                <w:spacing w:val="-5"/>
                <w:w w:val="105"/>
                <w:sz w:val="24"/>
              </w:rPr>
              <w:t>Dec</w:t>
            </w:r>
          </w:p>
        </w:tc>
        <w:tc>
          <w:tcPr>
            <w:tcW w:w="897" w:type="dxa"/>
          </w:tcPr>
          <w:p>
            <w:pPr>
              <w:pStyle w:val="TableParagraph"/>
              <w:spacing w:line="266" w:lineRule="exact"/>
              <w:ind w:left="10" w:right="2"/>
              <w:jc w:val="center"/>
              <w:rPr>
                <w:sz w:val="24"/>
              </w:rPr>
            </w:pPr>
            <w:r>
              <w:rPr>
                <w:spacing w:val="-2"/>
                <w:sz w:val="24"/>
              </w:rPr>
              <w:t>0.0639</w:t>
            </w:r>
          </w:p>
        </w:tc>
        <w:tc>
          <w:tcPr>
            <w:tcW w:w="897" w:type="dxa"/>
          </w:tcPr>
          <w:p>
            <w:pPr>
              <w:pStyle w:val="TableParagraph"/>
              <w:spacing w:line="266" w:lineRule="exact"/>
              <w:ind w:left="10" w:right="1"/>
              <w:jc w:val="center"/>
              <w:rPr>
                <w:sz w:val="24"/>
              </w:rPr>
            </w:pPr>
            <w:r>
              <w:rPr>
                <w:spacing w:val="-2"/>
                <w:sz w:val="24"/>
              </w:rPr>
              <w:t>0.1405</w:t>
            </w:r>
          </w:p>
        </w:tc>
        <w:tc>
          <w:tcPr>
            <w:tcW w:w="897" w:type="dxa"/>
          </w:tcPr>
          <w:p>
            <w:pPr>
              <w:pStyle w:val="TableParagraph"/>
              <w:spacing w:line="266" w:lineRule="exact"/>
              <w:ind w:left="10"/>
              <w:jc w:val="center"/>
              <w:rPr>
                <w:sz w:val="24"/>
              </w:rPr>
            </w:pPr>
            <w:r>
              <w:rPr>
                <w:spacing w:val="-2"/>
                <w:sz w:val="24"/>
              </w:rPr>
              <w:t>0.7494</w:t>
            </w:r>
          </w:p>
        </w:tc>
        <w:tc>
          <w:tcPr>
            <w:tcW w:w="972" w:type="dxa"/>
          </w:tcPr>
          <w:p>
            <w:pPr>
              <w:pStyle w:val="TableParagraph"/>
              <w:spacing w:line="266" w:lineRule="exact"/>
              <w:ind w:left="11" w:right="1"/>
              <w:jc w:val="center"/>
              <w:rPr>
                <w:sz w:val="24"/>
              </w:rPr>
            </w:pPr>
            <w:r>
              <w:rPr>
                <w:spacing w:val="-2"/>
                <w:sz w:val="24"/>
              </w:rPr>
              <w:t>0.0328</w:t>
            </w:r>
          </w:p>
        </w:tc>
        <w:tc>
          <w:tcPr>
            <w:tcW w:w="998" w:type="dxa"/>
          </w:tcPr>
          <w:p>
            <w:pPr>
              <w:pStyle w:val="TableParagraph"/>
              <w:spacing w:line="266" w:lineRule="exact"/>
              <w:ind w:left="11"/>
              <w:jc w:val="center"/>
              <w:rPr>
                <w:sz w:val="24"/>
              </w:rPr>
            </w:pPr>
            <w:r>
              <w:rPr>
                <w:spacing w:val="-2"/>
                <w:sz w:val="24"/>
              </w:rPr>
              <w:t>0.0133</w:t>
            </w:r>
          </w:p>
        </w:tc>
      </w:tr>
      <w:tr>
        <w:trPr>
          <w:trHeight w:val="286" w:hRule="atLeast"/>
        </w:trPr>
        <w:tc>
          <w:tcPr>
            <w:tcW w:w="998" w:type="dxa"/>
          </w:tcPr>
          <w:p>
            <w:pPr>
              <w:pStyle w:val="TableParagraph"/>
              <w:spacing w:line="266" w:lineRule="exact"/>
              <w:ind w:left="11" w:right="3"/>
              <w:jc w:val="center"/>
              <w:rPr>
                <w:sz w:val="24"/>
              </w:rPr>
            </w:pPr>
            <w:r>
              <w:rPr>
                <w:w w:val="125"/>
                <w:sz w:val="24"/>
              </w:rPr>
              <w:t>L</w:t>
            </w:r>
            <w:r>
              <w:rPr>
                <w:spacing w:val="28"/>
                <w:w w:val="125"/>
                <w:sz w:val="24"/>
              </w:rPr>
              <w:t> </w:t>
            </w:r>
            <w:r>
              <w:rPr>
                <w:spacing w:val="-4"/>
                <w:w w:val="125"/>
                <w:sz w:val="24"/>
              </w:rPr>
              <w:t>Turn</w:t>
            </w:r>
          </w:p>
        </w:tc>
        <w:tc>
          <w:tcPr>
            <w:tcW w:w="897" w:type="dxa"/>
          </w:tcPr>
          <w:p>
            <w:pPr>
              <w:pStyle w:val="TableParagraph"/>
              <w:spacing w:line="266" w:lineRule="exact"/>
              <w:ind w:left="10" w:right="2"/>
              <w:jc w:val="center"/>
              <w:rPr>
                <w:sz w:val="24"/>
              </w:rPr>
            </w:pPr>
            <w:r>
              <w:rPr>
                <w:spacing w:val="-2"/>
                <w:sz w:val="24"/>
              </w:rPr>
              <w:t>0.0369</w:t>
            </w:r>
          </w:p>
        </w:tc>
        <w:tc>
          <w:tcPr>
            <w:tcW w:w="897" w:type="dxa"/>
          </w:tcPr>
          <w:p>
            <w:pPr>
              <w:pStyle w:val="TableParagraph"/>
              <w:spacing w:line="266" w:lineRule="exact"/>
              <w:ind w:left="10" w:right="1"/>
              <w:jc w:val="center"/>
              <w:rPr>
                <w:sz w:val="24"/>
              </w:rPr>
            </w:pPr>
            <w:r>
              <w:rPr>
                <w:spacing w:val="-2"/>
                <w:sz w:val="24"/>
              </w:rPr>
              <w:t>0.0422</w:t>
            </w:r>
          </w:p>
        </w:tc>
        <w:tc>
          <w:tcPr>
            <w:tcW w:w="897" w:type="dxa"/>
          </w:tcPr>
          <w:p>
            <w:pPr>
              <w:pStyle w:val="TableParagraph"/>
              <w:spacing w:line="266" w:lineRule="exact"/>
              <w:ind w:left="10"/>
              <w:jc w:val="center"/>
              <w:rPr>
                <w:sz w:val="24"/>
              </w:rPr>
            </w:pPr>
            <w:r>
              <w:rPr>
                <w:spacing w:val="-2"/>
                <w:sz w:val="24"/>
              </w:rPr>
              <w:t>0.0388</w:t>
            </w:r>
          </w:p>
        </w:tc>
        <w:tc>
          <w:tcPr>
            <w:tcW w:w="972" w:type="dxa"/>
          </w:tcPr>
          <w:p>
            <w:pPr>
              <w:pStyle w:val="TableParagraph"/>
              <w:spacing w:line="266" w:lineRule="exact"/>
              <w:ind w:left="11" w:right="1"/>
              <w:jc w:val="center"/>
              <w:rPr>
                <w:sz w:val="24"/>
              </w:rPr>
            </w:pPr>
            <w:r>
              <w:rPr>
                <w:spacing w:val="-2"/>
                <w:sz w:val="24"/>
              </w:rPr>
              <w:t>0.8739</w:t>
            </w:r>
          </w:p>
        </w:tc>
        <w:tc>
          <w:tcPr>
            <w:tcW w:w="998" w:type="dxa"/>
          </w:tcPr>
          <w:p>
            <w:pPr>
              <w:pStyle w:val="TableParagraph"/>
              <w:spacing w:line="266" w:lineRule="exact"/>
              <w:ind w:left="11"/>
              <w:jc w:val="center"/>
              <w:rPr>
                <w:sz w:val="24"/>
              </w:rPr>
            </w:pPr>
            <w:r>
              <w:rPr>
                <w:spacing w:val="-2"/>
                <w:sz w:val="24"/>
              </w:rPr>
              <w:t>0.0083</w:t>
            </w:r>
          </w:p>
        </w:tc>
      </w:tr>
      <w:tr>
        <w:trPr>
          <w:trHeight w:val="286" w:hRule="atLeast"/>
        </w:trPr>
        <w:tc>
          <w:tcPr>
            <w:tcW w:w="998" w:type="dxa"/>
          </w:tcPr>
          <w:p>
            <w:pPr>
              <w:pStyle w:val="TableParagraph"/>
              <w:spacing w:line="266" w:lineRule="exact"/>
              <w:ind w:left="11" w:right="3"/>
              <w:jc w:val="center"/>
              <w:rPr>
                <w:sz w:val="24"/>
              </w:rPr>
            </w:pPr>
            <w:r>
              <w:rPr>
                <w:w w:val="120"/>
                <w:sz w:val="24"/>
              </w:rPr>
              <w:t>R</w:t>
            </w:r>
            <w:r>
              <w:rPr>
                <w:spacing w:val="27"/>
                <w:w w:val="120"/>
                <w:sz w:val="24"/>
              </w:rPr>
              <w:t> </w:t>
            </w:r>
            <w:r>
              <w:rPr>
                <w:spacing w:val="-4"/>
                <w:w w:val="120"/>
                <w:sz w:val="24"/>
              </w:rPr>
              <w:t>Turn</w:t>
            </w:r>
          </w:p>
        </w:tc>
        <w:tc>
          <w:tcPr>
            <w:tcW w:w="897" w:type="dxa"/>
          </w:tcPr>
          <w:p>
            <w:pPr>
              <w:pStyle w:val="TableParagraph"/>
              <w:spacing w:line="266" w:lineRule="exact"/>
              <w:ind w:left="10" w:right="2"/>
              <w:jc w:val="center"/>
              <w:rPr>
                <w:sz w:val="24"/>
              </w:rPr>
            </w:pPr>
            <w:r>
              <w:rPr>
                <w:spacing w:val="-2"/>
                <w:sz w:val="24"/>
              </w:rPr>
              <w:t>0.0362</w:t>
            </w:r>
          </w:p>
        </w:tc>
        <w:tc>
          <w:tcPr>
            <w:tcW w:w="897" w:type="dxa"/>
          </w:tcPr>
          <w:p>
            <w:pPr>
              <w:pStyle w:val="TableParagraph"/>
              <w:spacing w:line="266" w:lineRule="exact"/>
              <w:ind w:left="10" w:right="1"/>
              <w:jc w:val="center"/>
              <w:rPr>
                <w:sz w:val="24"/>
              </w:rPr>
            </w:pPr>
            <w:r>
              <w:rPr>
                <w:spacing w:val="-2"/>
                <w:sz w:val="24"/>
              </w:rPr>
              <w:t>0.0415</w:t>
            </w:r>
          </w:p>
        </w:tc>
        <w:tc>
          <w:tcPr>
            <w:tcW w:w="897" w:type="dxa"/>
          </w:tcPr>
          <w:p>
            <w:pPr>
              <w:pStyle w:val="TableParagraph"/>
              <w:spacing w:line="266" w:lineRule="exact"/>
              <w:ind w:left="10"/>
              <w:jc w:val="center"/>
              <w:rPr>
                <w:sz w:val="24"/>
              </w:rPr>
            </w:pPr>
            <w:r>
              <w:rPr>
                <w:spacing w:val="-2"/>
                <w:sz w:val="24"/>
              </w:rPr>
              <w:t>0.0700</w:t>
            </w:r>
          </w:p>
        </w:tc>
        <w:tc>
          <w:tcPr>
            <w:tcW w:w="972" w:type="dxa"/>
          </w:tcPr>
          <w:p>
            <w:pPr>
              <w:pStyle w:val="TableParagraph"/>
              <w:spacing w:line="266" w:lineRule="exact"/>
              <w:ind w:left="11" w:right="1"/>
              <w:jc w:val="center"/>
              <w:rPr>
                <w:sz w:val="24"/>
              </w:rPr>
            </w:pPr>
            <w:r>
              <w:rPr>
                <w:spacing w:val="-2"/>
                <w:sz w:val="24"/>
              </w:rPr>
              <w:t>0.0006</w:t>
            </w:r>
          </w:p>
        </w:tc>
        <w:tc>
          <w:tcPr>
            <w:tcW w:w="998" w:type="dxa"/>
          </w:tcPr>
          <w:p>
            <w:pPr>
              <w:pStyle w:val="TableParagraph"/>
              <w:spacing w:line="266" w:lineRule="exact"/>
              <w:ind w:left="11"/>
              <w:jc w:val="center"/>
              <w:rPr>
                <w:sz w:val="24"/>
              </w:rPr>
            </w:pPr>
            <w:r>
              <w:rPr>
                <w:spacing w:val="-2"/>
                <w:sz w:val="24"/>
              </w:rPr>
              <w:t>0.8517</w:t>
            </w:r>
          </w:p>
        </w:tc>
      </w:tr>
    </w:tbl>
    <w:p>
      <w:pPr>
        <w:pStyle w:val="BodyText"/>
        <w:spacing w:before="112"/>
      </w:pPr>
    </w:p>
    <w:p>
      <w:pPr>
        <w:pStyle w:val="BodyText"/>
        <w:spacing w:line="237" w:lineRule="auto"/>
        <w:ind w:left="160" w:right="896"/>
        <w:jc w:val="both"/>
      </w:pPr>
      <w:r>
        <w:rPr/>
        <w:t>achieve similar performance when compared with [</w:t>
      </w:r>
      <w:hyperlink w:history="true" w:anchor="_bookmark246">
        <w:r>
          <w:rPr>
            <w:color w:val="00FF00"/>
          </w:rPr>
          <w:t>96</w:t>
        </w:r>
      </w:hyperlink>
      <w:r>
        <w:rPr/>
        <w:t>] and [</w:t>
      </w:r>
      <w:hyperlink w:history="true" w:anchor="_bookmark188">
        <w:r>
          <w:rPr>
            <w:color w:val="00FF00"/>
          </w:rPr>
          <w:t>38</w:t>
        </w:r>
      </w:hyperlink>
      <w:r>
        <w:rPr/>
        <w:t>], which use non-simulation data to train their classifiers.</w:t>
      </w:r>
      <w:r>
        <w:rPr>
          <w:spacing w:val="40"/>
        </w:rPr>
        <w:t> </w:t>
      </w:r>
      <w:r>
        <w:rPr/>
        <w:t>Despite obtaining a lower recall rate compared to [</w:t>
      </w:r>
      <w:hyperlink w:history="true" w:anchor="_bookmark157">
        <w:r>
          <w:rPr>
            <w:color w:val="00FF00"/>
          </w:rPr>
          <w:t>5</w:t>
        </w:r>
      </w:hyperlink>
      <w:r>
        <w:rPr/>
        <w:t>], their</w:t>
      </w:r>
      <w:r>
        <w:rPr>
          <w:spacing w:val="40"/>
        </w:rPr>
        <w:t> </w:t>
      </w:r>
      <w:r>
        <w:rPr/>
        <w:t>study may not generalize well as only 2 routes were used, which may have led to overfitted time and signal thresholds. In this study, each of our tests used different routes providing results</w:t>
      </w:r>
      <w:r>
        <w:rPr>
          <w:spacing w:val="40"/>
        </w:rPr>
        <w:t> </w:t>
      </w:r>
      <w:r>
        <w:rPr/>
        <w:t>for</w:t>
      </w:r>
      <w:r>
        <w:rPr>
          <w:spacing w:val="40"/>
        </w:rPr>
        <w:t> </w:t>
      </w:r>
      <w:r>
        <w:rPr/>
        <w:t>more</w:t>
      </w:r>
      <w:r>
        <w:rPr>
          <w:spacing w:val="40"/>
        </w:rPr>
        <w:t> </w:t>
      </w:r>
      <w:r>
        <w:rPr/>
        <w:t>generalized</w:t>
      </w:r>
      <w:r>
        <w:rPr>
          <w:spacing w:val="40"/>
        </w:rPr>
        <w:t> </w:t>
      </w:r>
      <w:r>
        <w:rPr/>
        <w:t>naturalistic</w:t>
      </w:r>
      <w:r>
        <w:rPr>
          <w:spacing w:val="40"/>
        </w:rPr>
        <w:t> </w:t>
      </w:r>
      <w:r>
        <w:rPr/>
        <w:t>driving.</w:t>
      </w:r>
    </w:p>
    <w:p>
      <w:pPr>
        <w:pStyle w:val="BodyText"/>
        <w:spacing w:line="223" w:lineRule="auto" w:before="123"/>
        <w:ind w:left="160" w:right="895" w:firstLine="351"/>
        <w:jc w:val="both"/>
      </w:pPr>
      <w:r>
        <w:rPr/>
        <w:t>It was observed that the classification performance for each manoeuvre was sensitive to </w:t>
      </w:r>
      <w:r>
        <w:rPr>
          <w:w w:val="105"/>
        </w:rPr>
        <w:t>the</w:t>
      </w:r>
      <w:r>
        <w:rPr>
          <w:spacing w:val="-9"/>
          <w:w w:val="105"/>
        </w:rPr>
        <w:t> </w:t>
      </w:r>
      <w:r>
        <w:rPr>
          <w:i/>
          <w:w w:val="105"/>
        </w:rPr>
        <w:t>γ</w:t>
      </w:r>
      <w:r>
        <w:rPr>
          <w:i/>
          <w:spacing w:val="-1"/>
          <w:w w:val="105"/>
        </w:rPr>
        <w:t> </w:t>
      </w:r>
      <w:r>
        <w:rPr>
          <w:w w:val="105"/>
        </w:rPr>
        <w:t>parameter.</w:t>
      </w:r>
      <w:r>
        <w:rPr>
          <w:spacing w:val="13"/>
          <w:w w:val="105"/>
        </w:rPr>
        <w:t> </w:t>
      </w:r>
      <w:r>
        <w:rPr>
          <w:w w:val="105"/>
        </w:rPr>
        <w:t>From</w:t>
      </w:r>
      <w:r>
        <w:rPr>
          <w:spacing w:val="-9"/>
          <w:w w:val="105"/>
        </w:rPr>
        <w:t> </w:t>
      </w:r>
      <w:r>
        <w:rPr>
          <w:w w:val="105"/>
        </w:rPr>
        <w:t>the</w:t>
      </w:r>
      <w:r>
        <w:rPr>
          <w:spacing w:val="-10"/>
          <w:w w:val="105"/>
        </w:rPr>
        <w:t> </w:t>
      </w:r>
      <w:r>
        <w:rPr>
          <w:w w:val="105"/>
        </w:rPr>
        <w:t>trained</w:t>
      </w:r>
      <w:r>
        <w:rPr>
          <w:spacing w:val="-10"/>
          <w:w w:val="105"/>
        </w:rPr>
        <w:t> </w:t>
      </w:r>
      <w:r>
        <w:rPr>
          <w:w w:val="105"/>
        </w:rPr>
        <w:t>classifiers,</w:t>
      </w:r>
      <w:r>
        <w:rPr>
          <w:spacing w:val="-8"/>
          <w:w w:val="105"/>
        </w:rPr>
        <w:t> </w:t>
      </w:r>
      <w:r>
        <w:rPr>
          <w:w w:val="105"/>
        </w:rPr>
        <w:t>it</w:t>
      </w:r>
      <w:r>
        <w:rPr>
          <w:spacing w:val="-10"/>
          <w:w w:val="105"/>
        </w:rPr>
        <w:t> </w:t>
      </w:r>
      <w:r>
        <w:rPr>
          <w:w w:val="105"/>
        </w:rPr>
        <w:t>was</w:t>
      </w:r>
      <w:r>
        <w:rPr>
          <w:spacing w:val="-10"/>
          <w:w w:val="105"/>
        </w:rPr>
        <w:t> </w:t>
      </w:r>
      <w:r>
        <w:rPr>
          <w:w w:val="105"/>
        </w:rPr>
        <w:t>observed</w:t>
      </w:r>
      <w:r>
        <w:rPr>
          <w:spacing w:val="-10"/>
          <w:w w:val="105"/>
        </w:rPr>
        <w:t> </w:t>
      </w:r>
      <w:r>
        <w:rPr>
          <w:w w:val="105"/>
        </w:rPr>
        <w:t>that</w:t>
      </w:r>
      <w:r>
        <w:rPr>
          <w:spacing w:val="-10"/>
          <w:w w:val="105"/>
        </w:rPr>
        <w:t> </w:t>
      </w:r>
      <w:r>
        <w:rPr>
          <w:w w:val="105"/>
        </w:rPr>
        <w:t>top</w:t>
      </w:r>
      <w:r>
        <w:rPr>
          <w:spacing w:val="-10"/>
          <w:w w:val="105"/>
        </w:rPr>
        <w:t> </w:t>
      </w:r>
      <w:r>
        <w:rPr>
          <w:w w:val="105"/>
        </w:rPr>
        <w:t>straight</w:t>
      </w:r>
      <w:r>
        <w:rPr>
          <w:spacing w:val="-10"/>
          <w:w w:val="105"/>
        </w:rPr>
        <w:t> </w:t>
      </w:r>
      <w:r>
        <w:rPr>
          <w:w w:val="105"/>
        </w:rPr>
        <w:t>manoeuvre classifiers</w:t>
      </w:r>
      <w:r>
        <w:rPr>
          <w:w w:val="105"/>
        </w:rPr>
        <w:t> used</w:t>
      </w:r>
      <w:r>
        <w:rPr>
          <w:w w:val="105"/>
        </w:rPr>
        <w:t> a</w:t>
      </w:r>
      <w:r>
        <w:rPr>
          <w:w w:val="105"/>
        </w:rPr>
        <w:t> larger</w:t>
      </w:r>
      <w:r>
        <w:rPr>
          <w:spacing w:val="18"/>
          <w:w w:val="105"/>
        </w:rPr>
        <w:t> </w:t>
      </w:r>
      <w:r>
        <w:rPr>
          <w:i/>
          <w:w w:val="105"/>
        </w:rPr>
        <w:t>γ</w:t>
      </w:r>
      <w:r>
        <w:rPr>
          <w:i/>
          <w:spacing w:val="29"/>
          <w:w w:val="105"/>
        </w:rPr>
        <w:t> </w:t>
      </w:r>
      <w:r>
        <w:rPr>
          <w:w w:val="105"/>
        </w:rPr>
        <w:t>(10</w:t>
      </w:r>
      <w:r>
        <w:rPr>
          <w:rFonts w:ascii="Lucida Sans Unicode" w:hAnsi="Lucida Sans Unicode"/>
          <w:w w:val="105"/>
          <w:vertAlign w:val="superscript"/>
        </w:rPr>
        <w:t>−</w:t>
      </w:r>
      <w:r>
        <w:rPr>
          <w:w w:val="105"/>
          <w:vertAlign w:val="superscript"/>
        </w:rPr>
        <w:t>3</w:t>
      </w:r>
      <w:r>
        <w:rPr>
          <w:w w:val="105"/>
          <w:vertAlign w:val="baseline"/>
        </w:rPr>
        <w:t> </w:t>
      </w:r>
      <w:r>
        <w:rPr>
          <w:rFonts w:ascii="Cambria" w:hAnsi="Cambria"/>
          <w:w w:val="105"/>
          <w:vertAlign w:val="baseline"/>
        </w:rPr>
        <w:t>−</w:t>
      </w:r>
      <w:r>
        <w:rPr>
          <w:rFonts w:ascii="Cambria" w:hAnsi="Cambria"/>
          <w:spacing w:val="-5"/>
          <w:w w:val="105"/>
          <w:vertAlign w:val="baseline"/>
        </w:rPr>
        <w:t> </w:t>
      </w:r>
      <w:r>
        <w:rPr>
          <w:w w:val="105"/>
          <w:vertAlign w:val="baseline"/>
        </w:rPr>
        <w:t>1)</w:t>
      </w:r>
      <w:r>
        <w:rPr>
          <w:w w:val="105"/>
          <w:vertAlign w:val="baseline"/>
        </w:rPr>
        <w:t> and</w:t>
      </w:r>
      <w:r>
        <w:rPr>
          <w:w w:val="105"/>
          <w:vertAlign w:val="baseline"/>
        </w:rPr>
        <w:t> a</w:t>
      </w:r>
      <w:r>
        <w:rPr>
          <w:w w:val="105"/>
          <w:vertAlign w:val="baseline"/>
        </w:rPr>
        <w:t> larger</w:t>
      </w:r>
      <w:r>
        <w:rPr>
          <w:w w:val="105"/>
          <w:vertAlign w:val="baseline"/>
        </w:rPr>
        <w:t> window</w:t>
      </w:r>
      <w:r>
        <w:rPr>
          <w:w w:val="105"/>
          <w:vertAlign w:val="baseline"/>
        </w:rPr>
        <w:t> (1</w:t>
      </w:r>
      <w:r>
        <w:rPr>
          <w:spacing w:val="-7"/>
          <w:w w:val="105"/>
          <w:vertAlign w:val="baseline"/>
        </w:rPr>
        <w:t> </w:t>
      </w:r>
      <w:r>
        <w:rPr>
          <w:rFonts w:ascii="Cambria" w:hAnsi="Cambria"/>
          <w:w w:val="105"/>
          <w:vertAlign w:val="baseline"/>
        </w:rPr>
        <w:t>−</w:t>
      </w:r>
      <w:r>
        <w:rPr>
          <w:rFonts w:ascii="Cambria" w:hAnsi="Cambria"/>
          <w:spacing w:val="-5"/>
          <w:w w:val="105"/>
          <w:vertAlign w:val="baseline"/>
        </w:rPr>
        <w:t> </w:t>
      </w:r>
      <w:r>
        <w:rPr>
          <w:w w:val="105"/>
          <w:vertAlign w:val="baseline"/>
        </w:rPr>
        <w:t>2</w:t>
      </w:r>
      <w:r>
        <w:rPr>
          <w:i/>
          <w:w w:val="105"/>
          <w:vertAlign w:val="baseline"/>
        </w:rPr>
        <w:t>.</w:t>
      </w:r>
      <w:r>
        <w:rPr>
          <w:w w:val="105"/>
          <w:vertAlign w:val="baseline"/>
        </w:rPr>
        <w:t>5</w:t>
      </w:r>
      <w:r>
        <w:rPr>
          <w:w w:val="105"/>
          <w:vertAlign w:val="baseline"/>
        </w:rPr>
        <w:t> seconds).</w:t>
      </w:r>
      <w:r>
        <w:rPr>
          <w:spacing w:val="40"/>
          <w:w w:val="105"/>
          <w:vertAlign w:val="baseline"/>
        </w:rPr>
        <w:t> </w:t>
      </w:r>
      <w:r>
        <w:rPr>
          <w:w w:val="105"/>
          <w:vertAlign w:val="baseline"/>
        </w:rPr>
        <w:t>Intersection</w:t>
      </w:r>
    </w:p>
    <w:p>
      <w:pPr>
        <w:pStyle w:val="BodyText"/>
        <w:spacing w:line="274" w:lineRule="exact"/>
        <w:ind w:left="159"/>
        <w:jc w:val="both"/>
      </w:pPr>
      <w:r>
        <w:rPr/>
        <w:t>turns</w:t>
      </w:r>
      <w:r>
        <w:rPr>
          <w:spacing w:val="19"/>
        </w:rPr>
        <w:t> </w:t>
      </w:r>
      <w:r>
        <w:rPr/>
        <w:t>were</w:t>
      </w:r>
      <w:r>
        <w:rPr>
          <w:spacing w:val="19"/>
        </w:rPr>
        <w:t> </w:t>
      </w:r>
      <w:r>
        <w:rPr/>
        <w:t>observed</w:t>
      </w:r>
      <w:r>
        <w:rPr>
          <w:spacing w:val="20"/>
        </w:rPr>
        <w:t> </w:t>
      </w:r>
      <w:r>
        <w:rPr/>
        <w:t>to</w:t>
      </w:r>
      <w:r>
        <w:rPr>
          <w:spacing w:val="19"/>
        </w:rPr>
        <w:t> </w:t>
      </w:r>
      <w:r>
        <w:rPr/>
        <w:t>perform</w:t>
      </w:r>
      <w:r>
        <w:rPr>
          <w:spacing w:val="19"/>
        </w:rPr>
        <w:t> </w:t>
      </w:r>
      <w:r>
        <w:rPr/>
        <w:t>better</w:t>
      </w:r>
      <w:r>
        <w:rPr>
          <w:spacing w:val="20"/>
        </w:rPr>
        <w:t> </w:t>
      </w:r>
      <w:r>
        <w:rPr/>
        <w:t>with</w:t>
      </w:r>
      <w:r>
        <w:rPr>
          <w:spacing w:val="19"/>
        </w:rPr>
        <w:t> </w:t>
      </w:r>
      <w:r>
        <w:rPr/>
        <w:t>a</w:t>
      </w:r>
      <w:r>
        <w:rPr>
          <w:spacing w:val="20"/>
        </w:rPr>
        <w:t> </w:t>
      </w:r>
      <w:r>
        <w:rPr/>
        <w:t>lower</w:t>
      </w:r>
      <w:r>
        <w:rPr>
          <w:spacing w:val="18"/>
        </w:rPr>
        <w:t> </w:t>
      </w:r>
      <w:r>
        <w:rPr>
          <w:i/>
        </w:rPr>
        <w:t>γ</w:t>
      </w:r>
      <w:r>
        <w:rPr>
          <w:i/>
          <w:spacing w:val="32"/>
        </w:rPr>
        <w:t> </w:t>
      </w:r>
      <w:r>
        <w:rPr/>
        <w:t>(10</w:t>
      </w:r>
      <w:r>
        <w:rPr>
          <w:rFonts w:ascii="Lucida Sans Unicode" w:hAnsi="Lucida Sans Unicode"/>
          <w:vertAlign w:val="superscript"/>
        </w:rPr>
        <w:t>−</w:t>
      </w:r>
      <w:r>
        <w:rPr>
          <w:vertAlign w:val="superscript"/>
        </w:rPr>
        <w:t>5</w:t>
      </w:r>
      <w:r>
        <w:rPr>
          <w:spacing w:val="2"/>
          <w:vertAlign w:val="baseline"/>
        </w:rPr>
        <w:t> </w:t>
      </w:r>
      <w:r>
        <w:rPr>
          <w:rFonts w:ascii="Cambria" w:hAnsi="Cambria"/>
          <w:vertAlign w:val="baseline"/>
        </w:rPr>
        <w:t>−</w:t>
      </w:r>
      <w:r>
        <w:rPr>
          <w:rFonts w:ascii="Cambria" w:hAnsi="Cambria"/>
          <w:spacing w:val="-8"/>
          <w:vertAlign w:val="baseline"/>
        </w:rPr>
        <w:t> </w:t>
      </w:r>
      <w:r>
        <w:rPr>
          <w:vertAlign w:val="baseline"/>
        </w:rPr>
        <w:t>10</w:t>
      </w:r>
      <w:r>
        <w:rPr>
          <w:rFonts w:ascii="Lucida Sans Unicode" w:hAnsi="Lucida Sans Unicode"/>
          <w:vertAlign w:val="superscript"/>
        </w:rPr>
        <w:t>−</w:t>
      </w:r>
      <w:r>
        <w:rPr>
          <w:vertAlign w:val="superscript"/>
        </w:rPr>
        <w:t>3</w:t>
      </w:r>
      <w:r>
        <w:rPr>
          <w:vertAlign w:val="baseline"/>
        </w:rPr>
        <w:t>)</w:t>
      </w:r>
      <w:r>
        <w:rPr>
          <w:spacing w:val="20"/>
          <w:vertAlign w:val="baseline"/>
        </w:rPr>
        <w:t> </w:t>
      </w:r>
      <w:r>
        <w:rPr>
          <w:vertAlign w:val="baseline"/>
        </w:rPr>
        <w:t>and</w:t>
      </w:r>
      <w:r>
        <w:rPr>
          <w:spacing w:val="19"/>
          <w:vertAlign w:val="baseline"/>
        </w:rPr>
        <w:t> </w:t>
      </w:r>
      <w:r>
        <w:rPr>
          <w:vertAlign w:val="baseline"/>
        </w:rPr>
        <w:t>a</w:t>
      </w:r>
      <w:r>
        <w:rPr>
          <w:spacing w:val="20"/>
          <w:vertAlign w:val="baseline"/>
        </w:rPr>
        <w:t> </w:t>
      </w:r>
      <w:r>
        <w:rPr>
          <w:vertAlign w:val="baseline"/>
        </w:rPr>
        <w:t>smaller</w:t>
      </w:r>
      <w:r>
        <w:rPr>
          <w:spacing w:val="19"/>
          <w:vertAlign w:val="baseline"/>
        </w:rPr>
        <w:t> </w:t>
      </w:r>
      <w:r>
        <w:rPr>
          <w:spacing w:val="-2"/>
          <w:vertAlign w:val="baseline"/>
        </w:rPr>
        <w:t>window</w:t>
      </w:r>
    </w:p>
    <w:p>
      <w:pPr>
        <w:pStyle w:val="BodyText"/>
        <w:spacing w:line="270" w:lineRule="exact"/>
        <w:ind w:left="160"/>
        <w:jc w:val="both"/>
      </w:pPr>
      <w:r>
        <w:rPr/>
        <w:t>(0</w:t>
      </w:r>
      <w:r>
        <w:rPr>
          <w:i/>
        </w:rPr>
        <w:t>.</w:t>
      </w:r>
      <w:r>
        <w:rPr/>
        <w:t>5</w:t>
      </w:r>
      <w:r>
        <w:rPr>
          <w:spacing w:val="-9"/>
        </w:rPr>
        <w:t> </w:t>
      </w:r>
      <w:r>
        <w:rPr>
          <w:rFonts w:ascii="Cambria" w:hAnsi="Cambria"/>
        </w:rPr>
        <w:t>−</w:t>
      </w:r>
      <w:r>
        <w:rPr>
          <w:rFonts w:ascii="Cambria" w:hAnsi="Cambria"/>
          <w:spacing w:val="-7"/>
        </w:rPr>
        <w:t> </w:t>
      </w:r>
      <w:r>
        <w:rPr/>
        <w:t>2</w:t>
      </w:r>
      <w:r>
        <w:rPr>
          <w:spacing w:val="13"/>
        </w:rPr>
        <w:t> </w:t>
      </w:r>
      <w:r>
        <w:rPr>
          <w:spacing w:val="-2"/>
        </w:rPr>
        <w:t>seconds).</w:t>
      </w:r>
    </w:p>
    <w:p>
      <w:pPr>
        <w:pStyle w:val="BodyText"/>
        <w:spacing w:line="237" w:lineRule="auto" w:before="114"/>
        <w:ind w:left="160" w:right="899" w:firstLine="351"/>
        <w:jc w:val="both"/>
      </w:pPr>
      <w:r>
        <w:rPr/>
        <w:t>The different </w:t>
      </w:r>
      <w:r>
        <w:rPr>
          <w:i/>
        </w:rPr>
        <w:t>γ </w:t>
      </w:r>
      <w:r>
        <w:rPr/>
        <w:t>value leads to the classifier performing well on one type of manoeuvre but not the other.</w:t>
      </w:r>
      <w:r>
        <w:rPr>
          <w:spacing w:val="40"/>
        </w:rPr>
        <w:t> </w:t>
      </w:r>
      <w:r>
        <w:rPr/>
        <w:t>This trend as well as the range of </w:t>
      </w:r>
      <w:r>
        <w:rPr>
          <w:i/>
        </w:rPr>
        <w:t>γ </w:t>
      </w:r>
      <w:r>
        <w:rPr/>
        <w:t>parameters in the overall top performers indicate the performance metric is prioritizing straight manoeuvres over turn manoeuvres. This</w:t>
      </w:r>
      <w:r>
        <w:rPr>
          <w:spacing w:val="40"/>
        </w:rPr>
        <w:t> </w:t>
      </w:r>
      <w:r>
        <w:rPr/>
        <w:t>explains</w:t>
      </w:r>
      <w:r>
        <w:rPr>
          <w:spacing w:val="40"/>
        </w:rPr>
        <w:t> </w:t>
      </w:r>
      <w:r>
        <w:rPr/>
        <w:t>the</w:t>
      </w:r>
      <w:r>
        <w:rPr>
          <w:spacing w:val="40"/>
        </w:rPr>
        <w:t> </w:t>
      </w:r>
      <w:r>
        <w:rPr/>
        <w:t>confusion</w:t>
      </w:r>
      <w:r>
        <w:rPr>
          <w:spacing w:val="40"/>
        </w:rPr>
        <w:t> </w:t>
      </w:r>
      <w:r>
        <w:rPr/>
        <w:t>between</w:t>
      </w:r>
      <w:r>
        <w:rPr>
          <w:spacing w:val="40"/>
        </w:rPr>
        <w:t> </w:t>
      </w:r>
      <w:r>
        <w:rPr/>
        <w:t>intersection</w:t>
      </w:r>
      <w:r>
        <w:rPr>
          <w:spacing w:val="40"/>
        </w:rPr>
        <w:t> </w:t>
      </w:r>
      <w:r>
        <w:rPr/>
        <w:t>turn</w:t>
      </w:r>
      <w:r>
        <w:rPr>
          <w:spacing w:val="40"/>
        </w:rPr>
        <w:t> </w:t>
      </w:r>
      <w:r>
        <w:rPr/>
        <w:t>and</w:t>
      </w:r>
      <w:r>
        <w:rPr>
          <w:spacing w:val="40"/>
        </w:rPr>
        <w:t> </w:t>
      </w:r>
      <w:r>
        <w:rPr/>
        <w:t>straight</w:t>
      </w:r>
      <w:r>
        <w:rPr>
          <w:spacing w:val="40"/>
        </w:rPr>
        <w:t> </w:t>
      </w:r>
      <w:r>
        <w:rPr/>
        <w:t>manoeuvres.</w:t>
      </w:r>
    </w:p>
    <w:p>
      <w:pPr>
        <w:pStyle w:val="BodyText"/>
        <w:spacing w:line="237" w:lineRule="auto" w:before="110"/>
        <w:ind w:left="160" w:right="893" w:firstLine="351"/>
        <w:jc w:val="both"/>
      </w:pPr>
      <w:r>
        <w:rPr/>
        <w:t>A second observation is that acceleration and deceleration are confused with stop ma- noeuvres.</w:t>
      </w:r>
      <w:r>
        <w:rPr>
          <w:spacing w:val="80"/>
        </w:rPr>
        <w:t> </w:t>
      </w:r>
      <w:r>
        <w:rPr/>
        <w:t>When</w:t>
      </w:r>
      <w:r>
        <w:rPr>
          <w:spacing w:val="38"/>
        </w:rPr>
        <w:t> </w:t>
      </w:r>
      <w:r>
        <w:rPr/>
        <w:t>reviewing</w:t>
      </w:r>
      <w:r>
        <w:rPr>
          <w:spacing w:val="38"/>
        </w:rPr>
        <w:t> </w:t>
      </w:r>
      <w:r>
        <w:rPr/>
        <w:t>the</w:t>
      </w:r>
      <w:r>
        <w:rPr>
          <w:spacing w:val="38"/>
        </w:rPr>
        <w:t> </w:t>
      </w:r>
      <w:r>
        <w:rPr/>
        <w:t>labelled</w:t>
      </w:r>
      <w:r>
        <w:rPr>
          <w:spacing w:val="38"/>
        </w:rPr>
        <w:t> </w:t>
      </w:r>
      <w:r>
        <w:rPr/>
        <w:t>data,</w:t>
      </w:r>
      <w:r>
        <w:rPr>
          <w:spacing w:val="40"/>
        </w:rPr>
        <w:t> </w:t>
      </w:r>
      <w:r>
        <w:rPr/>
        <w:t>the</w:t>
      </w:r>
      <w:r>
        <w:rPr>
          <w:spacing w:val="38"/>
        </w:rPr>
        <w:t> </w:t>
      </w:r>
      <w:r>
        <w:rPr/>
        <w:t>confusion</w:t>
      </w:r>
      <w:r>
        <w:rPr>
          <w:spacing w:val="38"/>
        </w:rPr>
        <w:t> </w:t>
      </w:r>
      <w:r>
        <w:rPr/>
        <w:t>with</w:t>
      </w:r>
      <w:r>
        <w:rPr>
          <w:spacing w:val="38"/>
        </w:rPr>
        <w:t> </w:t>
      </w:r>
      <w:r>
        <w:rPr/>
        <w:t>these</w:t>
      </w:r>
      <w:r>
        <w:rPr>
          <w:spacing w:val="38"/>
        </w:rPr>
        <w:t> </w:t>
      </w:r>
      <w:r>
        <w:rPr/>
        <w:t>labels</w:t>
      </w:r>
      <w:r>
        <w:rPr>
          <w:spacing w:val="38"/>
        </w:rPr>
        <w:t> </w:t>
      </w:r>
      <w:r>
        <w:rPr/>
        <w:t>were</w:t>
      </w:r>
      <w:r>
        <w:rPr>
          <w:spacing w:val="38"/>
        </w:rPr>
        <w:t> </w:t>
      </w:r>
      <w:r>
        <w:rPr/>
        <w:t>found to be near transitions between accelerating, decelerating, and when the car shifts forward near an intersection.</w:t>
      </w:r>
    </w:p>
    <w:p>
      <w:pPr>
        <w:pStyle w:val="BodyText"/>
        <w:spacing w:line="237" w:lineRule="auto" w:before="111"/>
        <w:ind w:left="160" w:right="895" w:firstLine="351"/>
        <w:jc w:val="both"/>
      </w:pPr>
      <w:r>
        <w:rPr>
          <w:w w:val="105"/>
        </w:rPr>
        <w:t>Finally,</w:t>
      </w:r>
      <w:r>
        <w:rPr>
          <w:spacing w:val="-13"/>
          <w:w w:val="105"/>
        </w:rPr>
        <w:t> </w:t>
      </w:r>
      <w:r>
        <w:rPr>
          <w:w w:val="105"/>
        </w:rPr>
        <w:t>it</w:t>
      </w:r>
      <w:r>
        <w:rPr>
          <w:spacing w:val="-14"/>
          <w:w w:val="105"/>
        </w:rPr>
        <w:t> </w:t>
      </w:r>
      <w:r>
        <w:rPr>
          <w:w w:val="105"/>
        </w:rPr>
        <w:t>was</w:t>
      </w:r>
      <w:r>
        <w:rPr>
          <w:spacing w:val="-14"/>
          <w:w w:val="105"/>
        </w:rPr>
        <w:t> </w:t>
      </w:r>
      <w:r>
        <w:rPr>
          <w:w w:val="105"/>
        </w:rPr>
        <w:t>observed</w:t>
      </w:r>
      <w:r>
        <w:rPr>
          <w:spacing w:val="-15"/>
          <w:w w:val="105"/>
        </w:rPr>
        <w:t> </w:t>
      </w:r>
      <w:r>
        <w:rPr>
          <w:w w:val="105"/>
        </w:rPr>
        <w:t>that</w:t>
      </w:r>
      <w:r>
        <w:rPr>
          <w:spacing w:val="-14"/>
          <w:w w:val="105"/>
        </w:rPr>
        <w:t> </w:t>
      </w:r>
      <w:r>
        <w:rPr>
          <w:w w:val="105"/>
        </w:rPr>
        <w:t>left</w:t>
      </w:r>
      <w:r>
        <w:rPr>
          <w:spacing w:val="-14"/>
          <w:w w:val="105"/>
        </w:rPr>
        <w:t> </w:t>
      </w:r>
      <w:r>
        <w:rPr>
          <w:w w:val="105"/>
        </w:rPr>
        <w:t>turns</w:t>
      </w:r>
      <w:r>
        <w:rPr>
          <w:spacing w:val="-14"/>
          <w:w w:val="105"/>
        </w:rPr>
        <w:t> </w:t>
      </w:r>
      <w:r>
        <w:rPr>
          <w:w w:val="105"/>
        </w:rPr>
        <w:t>consistently</w:t>
      </w:r>
      <w:r>
        <w:rPr>
          <w:spacing w:val="-15"/>
          <w:w w:val="105"/>
        </w:rPr>
        <w:t> </w:t>
      </w:r>
      <w:r>
        <w:rPr>
          <w:w w:val="105"/>
        </w:rPr>
        <w:t>achieved</w:t>
      </w:r>
      <w:r>
        <w:rPr>
          <w:spacing w:val="-14"/>
          <w:w w:val="105"/>
        </w:rPr>
        <w:t> </w:t>
      </w:r>
      <w:r>
        <w:rPr>
          <w:w w:val="105"/>
        </w:rPr>
        <w:t>better</w:t>
      </w:r>
      <w:r>
        <w:rPr>
          <w:spacing w:val="-14"/>
          <w:w w:val="105"/>
        </w:rPr>
        <w:t> </w:t>
      </w:r>
      <w:r>
        <w:rPr>
          <w:w w:val="105"/>
        </w:rPr>
        <w:t>classification</w:t>
      </w:r>
      <w:r>
        <w:rPr>
          <w:spacing w:val="-14"/>
          <w:w w:val="105"/>
        </w:rPr>
        <w:t> </w:t>
      </w:r>
      <w:r>
        <w:rPr>
          <w:w w:val="105"/>
        </w:rPr>
        <w:t>perfor- mance than right turns.</w:t>
      </w:r>
      <w:r>
        <w:rPr>
          <w:w w:val="105"/>
        </w:rPr>
        <w:t> Despite higher angular velocity amplitudes, left turn manoeuvres tend to take longer to execute allowing them to be more temporally distinguishable.</w:t>
      </w:r>
    </w:p>
    <w:p>
      <w:pPr>
        <w:pStyle w:val="BodyText"/>
        <w:spacing w:before="228"/>
      </w:pPr>
    </w:p>
    <w:p>
      <w:pPr>
        <w:pStyle w:val="Heading2"/>
        <w:numPr>
          <w:ilvl w:val="1"/>
          <w:numId w:val="17"/>
        </w:numPr>
        <w:tabs>
          <w:tab w:pos="1042" w:val="left" w:leader="none"/>
        </w:tabs>
        <w:spacing w:line="240" w:lineRule="auto" w:before="0" w:after="0"/>
        <w:ind w:left="1042" w:right="0" w:hanging="882"/>
        <w:jc w:val="left"/>
      </w:pPr>
      <w:bookmarkStart w:name="Summary" w:id="191"/>
      <w:bookmarkEnd w:id="191"/>
      <w:r>
        <w:rPr>
          <w:b w:val="0"/>
        </w:rPr>
      </w:r>
      <w:bookmarkStart w:name="_bookmark143" w:id="192"/>
      <w:bookmarkEnd w:id="192"/>
      <w:r>
        <w:rPr>
          <w:b w:val="0"/>
        </w:rPr>
      </w:r>
      <w:r>
        <w:rPr>
          <w:spacing w:val="-2"/>
          <w:w w:val="120"/>
        </w:rPr>
        <w:t>Summary</w:t>
      </w:r>
    </w:p>
    <w:p>
      <w:pPr>
        <w:pStyle w:val="BodyText"/>
        <w:spacing w:line="237" w:lineRule="auto" w:before="324"/>
        <w:ind w:left="160" w:right="897" w:firstLine="351"/>
        <w:jc w:val="both"/>
      </w:pPr>
      <w:r>
        <w:rPr/>
        <w:t>In this section, the manoeuvre segmentation training and validation process was de- scribed.</w:t>
      </w:r>
      <w:r>
        <w:rPr>
          <w:spacing w:val="75"/>
          <w:w w:val="150"/>
        </w:rPr>
        <w:t> </w:t>
      </w:r>
      <w:r>
        <w:rPr/>
        <w:t>A</w:t>
      </w:r>
      <w:r>
        <w:rPr>
          <w:spacing w:val="45"/>
        </w:rPr>
        <w:t> </w:t>
      </w:r>
      <w:r>
        <w:rPr/>
        <w:t>novel</w:t>
      </w:r>
      <w:r>
        <w:rPr>
          <w:spacing w:val="45"/>
        </w:rPr>
        <w:t> </w:t>
      </w:r>
      <w:r>
        <w:rPr/>
        <w:t>technique</w:t>
      </w:r>
      <w:r>
        <w:rPr>
          <w:spacing w:val="46"/>
        </w:rPr>
        <w:t> </w:t>
      </w:r>
      <w:r>
        <w:rPr/>
        <w:t>for</w:t>
      </w:r>
      <w:r>
        <w:rPr>
          <w:spacing w:val="45"/>
        </w:rPr>
        <w:t> </w:t>
      </w:r>
      <w:r>
        <w:rPr/>
        <w:t>rotation</w:t>
      </w:r>
      <w:r>
        <w:rPr>
          <w:spacing w:val="45"/>
        </w:rPr>
        <w:t> </w:t>
      </w:r>
      <w:r>
        <w:rPr/>
        <w:t>matrix</w:t>
      </w:r>
      <w:r>
        <w:rPr>
          <w:spacing w:val="45"/>
        </w:rPr>
        <w:t> </w:t>
      </w:r>
      <w:r>
        <w:rPr/>
        <w:t>estimation</w:t>
      </w:r>
      <w:r>
        <w:rPr>
          <w:spacing w:val="45"/>
        </w:rPr>
        <w:t> </w:t>
      </w:r>
      <w:r>
        <w:rPr/>
        <w:t>demonstrated</w:t>
      </w:r>
      <w:r>
        <w:rPr>
          <w:spacing w:val="46"/>
        </w:rPr>
        <w:t> </w:t>
      </w:r>
      <w:r>
        <w:rPr/>
        <w:t>the</w:t>
      </w:r>
      <w:r>
        <w:rPr>
          <w:spacing w:val="45"/>
        </w:rPr>
        <w:t> </w:t>
      </w:r>
      <w:r>
        <w:rPr/>
        <w:t>yaw</w:t>
      </w:r>
      <w:r>
        <w:rPr>
          <w:spacing w:val="45"/>
        </w:rPr>
        <w:t> </w:t>
      </w:r>
      <w:r>
        <w:rPr/>
        <w:t>gyro</w:t>
      </w:r>
      <w:r>
        <w:rPr>
          <w:spacing w:val="45"/>
        </w:rPr>
        <w:t> </w:t>
      </w:r>
      <w:r>
        <w:rPr>
          <w:spacing w:val="-5"/>
        </w:rPr>
        <w:t>is</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5"/>
        <w:jc w:val="both"/>
      </w:pPr>
      <w:r>
        <w:rPr>
          <w:w w:val="105"/>
        </w:rPr>
        <w:t>extracted</w:t>
      </w:r>
      <w:r>
        <w:rPr>
          <w:w w:val="105"/>
        </w:rPr>
        <w:t> by</w:t>
      </w:r>
      <w:r>
        <w:rPr>
          <w:w w:val="105"/>
        </w:rPr>
        <w:t> applying</w:t>
      </w:r>
      <w:r>
        <w:rPr>
          <w:w w:val="105"/>
        </w:rPr>
        <w:t> PCA</w:t>
      </w:r>
      <w:r>
        <w:rPr>
          <w:w w:val="105"/>
        </w:rPr>
        <w:t> on</w:t>
      </w:r>
      <w:r>
        <w:rPr>
          <w:w w:val="105"/>
        </w:rPr>
        <w:t> the</w:t>
      </w:r>
      <w:r>
        <w:rPr>
          <w:w w:val="105"/>
        </w:rPr>
        <w:t> 3-axis</w:t>
      </w:r>
      <w:r>
        <w:rPr>
          <w:w w:val="105"/>
        </w:rPr>
        <w:t> gyroscope</w:t>
      </w:r>
      <w:r>
        <w:rPr>
          <w:w w:val="105"/>
        </w:rPr>
        <w:t> signal.</w:t>
      </w:r>
      <w:r>
        <w:rPr>
          <w:spacing w:val="40"/>
          <w:w w:val="105"/>
        </w:rPr>
        <w:t> </w:t>
      </w:r>
      <w:r>
        <w:rPr>
          <w:w w:val="105"/>
        </w:rPr>
        <w:t>Linear</w:t>
      </w:r>
      <w:r>
        <w:rPr>
          <w:w w:val="105"/>
        </w:rPr>
        <w:t> and</w:t>
      </w:r>
      <w:r>
        <w:rPr>
          <w:w w:val="105"/>
        </w:rPr>
        <w:t> angular</w:t>
      </w:r>
      <w:r>
        <w:rPr>
          <w:w w:val="105"/>
        </w:rPr>
        <w:t> velocity states</w:t>
      </w:r>
      <w:r>
        <w:rPr>
          <w:w w:val="105"/>
        </w:rPr>
        <w:t> were</w:t>
      </w:r>
      <w:r>
        <w:rPr>
          <w:w w:val="105"/>
        </w:rPr>
        <w:t> selected</w:t>
      </w:r>
      <w:r>
        <w:rPr>
          <w:w w:val="105"/>
        </w:rPr>
        <w:t> as</w:t>
      </w:r>
      <w:r>
        <w:rPr>
          <w:w w:val="105"/>
        </w:rPr>
        <w:t> features</w:t>
      </w:r>
      <w:r>
        <w:rPr>
          <w:w w:val="105"/>
        </w:rPr>
        <w:t> and</w:t>
      </w:r>
      <w:r>
        <w:rPr>
          <w:w w:val="105"/>
        </w:rPr>
        <w:t> PCA</w:t>
      </w:r>
      <w:r>
        <w:rPr>
          <w:w w:val="105"/>
        </w:rPr>
        <w:t> was</w:t>
      </w:r>
      <w:r>
        <w:rPr>
          <w:w w:val="105"/>
        </w:rPr>
        <w:t> used</w:t>
      </w:r>
      <w:r>
        <w:rPr>
          <w:w w:val="105"/>
        </w:rPr>
        <w:t> for</w:t>
      </w:r>
      <w:r>
        <w:rPr>
          <w:w w:val="105"/>
        </w:rPr>
        <w:t> feature</w:t>
      </w:r>
      <w:r>
        <w:rPr>
          <w:w w:val="105"/>
        </w:rPr>
        <w:t> reduction</w:t>
      </w:r>
      <w:r>
        <w:rPr>
          <w:w w:val="105"/>
        </w:rPr>
        <w:t> by</w:t>
      </w:r>
      <w:r>
        <w:rPr>
          <w:w w:val="105"/>
        </w:rPr>
        <w:t> truncating using the top 5 PCs.</w:t>
      </w:r>
      <w:r>
        <w:rPr>
          <w:w w:val="105"/>
        </w:rPr>
        <w:t> The classifier training on simulated data and data collection process for</w:t>
      </w:r>
      <w:r>
        <w:rPr>
          <w:spacing w:val="-15"/>
          <w:w w:val="105"/>
        </w:rPr>
        <w:t> </w:t>
      </w:r>
      <w:r>
        <w:rPr>
          <w:w w:val="105"/>
        </w:rPr>
        <w:t>validation</w:t>
      </w:r>
      <w:r>
        <w:rPr>
          <w:spacing w:val="-14"/>
          <w:w w:val="105"/>
        </w:rPr>
        <w:t> </w:t>
      </w:r>
      <w:r>
        <w:rPr>
          <w:w w:val="105"/>
        </w:rPr>
        <w:t>was</w:t>
      </w:r>
      <w:r>
        <w:rPr>
          <w:spacing w:val="-14"/>
          <w:w w:val="105"/>
        </w:rPr>
        <w:t> </w:t>
      </w:r>
      <w:r>
        <w:rPr>
          <w:w w:val="105"/>
        </w:rPr>
        <w:t>described.</w:t>
      </w:r>
      <w:r>
        <w:rPr>
          <w:spacing w:val="-14"/>
          <w:w w:val="105"/>
        </w:rPr>
        <w:t> </w:t>
      </w:r>
      <w:r>
        <w:rPr>
          <w:w w:val="105"/>
        </w:rPr>
        <w:t>The</w:t>
      </w:r>
      <w:r>
        <w:rPr>
          <w:spacing w:val="-15"/>
          <w:w w:val="105"/>
        </w:rPr>
        <w:t> </w:t>
      </w:r>
      <w:r>
        <w:rPr>
          <w:w w:val="105"/>
        </w:rPr>
        <w:t>smartphone</w:t>
      </w:r>
      <w:r>
        <w:rPr>
          <w:spacing w:val="-14"/>
          <w:w w:val="105"/>
        </w:rPr>
        <w:t> </w:t>
      </w:r>
      <w:r>
        <w:rPr>
          <w:w w:val="105"/>
        </w:rPr>
        <w:t>was</w:t>
      </w:r>
      <w:r>
        <w:rPr>
          <w:spacing w:val="-14"/>
          <w:w w:val="105"/>
        </w:rPr>
        <w:t> </w:t>
      </w:r>
      <w:r>
        <w:rPr>
          <w:w w:val="105"/>
        </w:rPr>
        <w:t>used</w:t>
      </w:r>
      <w:r>
        <w:rPr>
          <w:spacing w:val="-14"/>
          <w:w w:val="105"/>
        </w:rPr>
        <w:t> </w:t>
      </w:r>
      <w:r>
        <w:rPr>
          <w:w w:val="105"/>
        </w:rPr>
        <w:t>to</w:t>
      </w:r>
      <w:r>
        <w:rPr>
          <w:spacing w:val="-15"/>
          <w:w w:val="105"/>
        </w:rPr>
        <w:t> </w:t>
      </w:r>
      <w:r>
        <w:rPr>
          <w:w w:val="105"/>
        </w:rPr>
        <w:t>collect</w:t>
      </w:r>
      <w:r>
        <w:rPr>
          <w:spacing w:val="-14"/>
          <w:w w:val="105"/>
        </w:rPr>
        <w:t> </w:t>
      </w:r>
      <w:r>
        <w:rPr>
          <w:w w:val="105"/>
        </w:rPr>
        <w:t>measurement</w:t>
      </w:r>
      <w:r>
        <w:rPr>
          <w:spacing w:val="-14"/>
          <w:w w:val="105"/>
        </w:rPr>
        <w:t> </w:t>
      </w:r>
      <w:r>
        <w:rPr>
          <w:w w:val="105"/>
        </w:rPr>
        <w:t>data</w:t>
      </w:r>
      <w:r>
        <w:rPr>
          <w:spacing w:val="-14"/>
          <w:w w:val="105"/>
        </w:rPr>
        <w:t> </w:t>
      </w:r>
      <w:r>
        <w:rPr>
          <w:w w:val="105"/>
        </w:rPr>
        <w:t>in</w:t>
      </w:r>
      <w:r>
        <w:rPr>
          <w:spacing w:val="-15"/>
          <w:w w:val="105"/>
        </w:rPr>
        <w:t> </w:t>
      </w:r>
      <w:r>
        <w:rPr>
          <w:w w:val="105"/>
        </w:rPr>
        <w:t>the car.</w:t>
      </w:r>
      <w:r>
        <w:rPr>
          <w:spacing w:val="40"/>
          <w:w w:val="105"/>
        </w:rPr>
        <w:t> </w:t>
      </w:r>
      <w:r>
        <w:rPr>
          <w:w w:val="105"/>
        </w:rPr>
        <w:t>The</w:t>
      </w:r>
      <w:r>
        <w:rPr>
          <w:w w:val="105"/>
        </w:rPr>
        <w:t> classification</w:t>
      </w:r>
      <w:r>
        <w:rPr>
          <w:w w:val="105"/>
        </w:rPr>
        <w:t> result</w:t>
      </w:r>
      <w:r>
        <w:rPr>
          <w:w w:val="105"/>
        </w:rPr>
        <w:t> was</w:t>
      </w:r>
      <w:r>
        <w:rPr>
          <w:w w:val="105"/>
        </w:rPr>
        <w:t> presented</w:t>
      </w:r>
      <w:r>
        <w:rPr>
          <w:w w:val="105"/>
        </w:rPr>
        <w:t> and</w:t>
      </w:r>
      <w:r>
        <w:rPr>
          <w:w w:val="105"/>
        </w:rPr>
        <w:t> grid</w:t>
      </w:r>
      <w:r>
        <w:rPr>
          <w:w w:val="105"/>
        </w:rPr>
        <w:t> search</w:t>
      </w:r>
      <w:r>
        <w:rPr>
          <w:w w:val="105"/>
        </w:rPr>
        <w:t> was</w:t>
      </w:r>
      <w:r>
        <w:rPr>
          <w:w w:val="105"/>
        </w:rPr>
        <w:t> employed</w:t>
      </w:r>
      <w:r>
        <w:rPr>
          <w:w w:val="105"/>
        </w:rPr>
        <w:t> for</w:t>
      </w:r>
      <w:r>
        <w:rPr>
          <w:w w:val="105"/>
        </w:rPr>
        <w:t> parameter </w:t>
      </w:r>
      <w:r>
        <w:rPr>
          <w:spacing w:val="-2"/>
          <w:w w:val="105"/>
        </w:rPr>
        <w:t>optimization.</w:t>
      </w:r>
    </w:p>
    <w:p>
      <w:pPr>
        <w:spacing w:after="0" w:line="237" w:lineRule="auto"/>
        <w:jc w:val="both"/>
        <w:sectPr>
          <w:pgSz w:w="12240" w:h="15840"/>
          <w:pgMar w:header="0" w:footer="1819" w:top="1820" w:bottom="2000" w:left="1460" w:right="540"/>
        </w:sectPr>
      </w:pPr>
    </w:p>
    <w:p>
      <w:pPr>
        <w:pStyle w:val="BodyText"/>
        <w:rPr>
          <w:sz w:val="49"/>
        </w:rPr>
      </w:pPr>
    </w:p>
    <w:p>
      <w:pPr>
        <w:pStyle w:val="BodyText"/>
        <w:rPr>
          <w:sz w:val="49"/>
        </w:rPr>
      </w:pPr>
    </w:p>
    <w:p>
      <w:pPr>
        <w:pStyle w:val="BodyText"/>
        <w:spacing w:before="324"/>
        <w:rPr>
          <w:sz w:val="49"/>
        </w:rPr>
      </w:pPr>
    </w:p>
    <w:p>
      <w:pPr>
        <w:spacing w:before="0"/>
        <w:ind w:left="160" w:right="0" w:firstLine="0"/>
        <w:jc w:val="left"/>
        <w:rPr>
          <w:b/>
          <w:sz w:val="49"/>
        </w:rPr>
      </w:pPr>
      <w:bookmarkStart w:name="Conclusions and Future Work" w:id="193"/>
      <w:bookmarkEnd w:id="193"/>
      <w:r>
        <w:rPr/>
      </w:r>
      <w:bookmarkStart w:name="_bookmark144" w:id="194"/>
      <w:bookmarkEnd w:id="194"/>
      <w:r>
        <w:rPr/>
      </w:r>
      <w:r>
        <w:rPr>
          <w:b/>
          <w:w w:val="120"/>
          <w:sz w:val="49"/>
        </w:rPr>
        <w:t>Chapter</w:t>
      </w:r>
      <w:r>
        <w:rPr>
          <w:b/>
          <w:spacing w:val="67"/>
          <w:w w:val="150"/>
          <w:sz w:val="49"/>
        </w:rPr>
        <w:t> </w:t>
      </w:r>
      <w:r>
        <w:rPr>
          <w:b/>
          <w:spacing w:val="-10"/>
          <w:w w:val="120"/>
          <w:sz w:val="49"/>
        </w:rPr>
        <w:t>5</w:t>
      </w:r>
    </w:p>
    <w:p>
      <w:pPr>
        <w:spacing w:before="496"/>
        <w:ind w:left="160" w:right="0" w:firstLine="0"/>
        <w:jc w:val="left"/>
        <w:rPr>
          <w:b/>
          <w:sz w:val="49"/>
        </w:rPr>
      </w:pPr>
      <w:r>
        <w:rPr>
          <w:b/>
          <w:w w:val="120"/>
          <w:sz w:val="49"/>
        </w:rPr>
        <w:t>Conclusions</w:t>
      </w:r>
      <w:r>
        <w:rPr>
          <w:b/>
          <w:spacing w:val="34"/>
          <w:w w:val="120"/>
          <w:sz w:val="49"/>
        </w:rPr>
        <w:t> </w:t>
      </w:r>
      <w:r>
        <w:rPr>
          <w:b/>
          <w:w w:val="120"/>
          <w:sz w:val="49"/>
        </w:rPr>
        <w:t>and</w:t>
      </w:r>
      <w:r>
        <w:rPr>
          <w:b/>
          <w:spacing w:val="34"/>
          <w:w w:val="120"/>
          <w:sz w:val="49"/>
        </w:rPr>
        <w:t> </w:t>
      </w:r>
      <w:r>
        <w:rPr>
          <w:b/>
          <w:w w:val="120"/>
          <w:sz w:val="49"/>
        </w:rPr>
        <w:t>Future</w:t>
      </w:r>
      <w:r>
        <w:rPr>
          <w:b/>
          <w:spacing w:val="34"/>
          <w:w w:val="120"/>
          <w:sz w:val="49"/>
        </w:rPr>
        <w:t> </w:t>
      </w:r>
      <w:r>
        <w:rPr>
          <w:b/>
          <w:spacing w:val="-4"/>
          <w:w w:val="120"/>
          <w:sz w:val="49"/>
        </w:rPr>
        <w:t>Work</w:t>
      </w:r>
    </w:p>
    <w:p>
      <w:pPr>
        <w:pStyle w:val="BodyText"/>
        <w:spacing w:before="280"/>
        <w:rPr>
          <w:b/>
          <w:sz w:val="49"/>
        </w:rPr>
      </w:pPr>
    </w:p>
    <w:p>
      <w:pPr>
        <w:pStyle w:val="Heading2"/>
        <w:numPr>
          <w:ilvl w:val="1"/>
          <w:numId w:val="18"/>
        </w:numPr>
        <w:tabs>
          <w:tab w:pos="1042" w:val="left" w:leader="none"/>
        </w:tabs>
        <w:spacing w:line="240" w:lineRule="auto" w:before="1" w:after="0"/>
        <w:ind w:left="1042" w:right="0" w:hanging="882"/>
        <w:jc w:val="left"/>
      </w:pPr>
      <w:bookmarkStart w:name="Conclusions" w:id="195"/>
      <w:bookmarkEnd w:id="195"/>
      <w:r>
        <w:rPr>
          <w:b w:val="0"/>
        </w:rPr>
      </w:r>
      <w:bookmarkStart w:name="_bookmark145" w:id="196"/>
      <w:bookmarkEnd w:id="196"/>
      <w:r>
        <w:rPr>
          <w:b w:val="0"/>
        </w:rPr>
      </w:r>
      <w:r>
        <w:rPr>
          <w:spacing w:val="-2"/>
          <w:w w:val="120"/>
        </w:rPr>
        <w:t>Conclusions</w:t>
      </w:r>
    </w:p>
    <w:p>
      <w:pPr>
        <w:pStyle w:val="BodyText"/>
        <w:spacing w:line="237" w:lineRule="auto" w:before="306"/>
        <w:ind w:left="160" w:right="895" w:firstLine="351"/>
        <w:jc w:val="both"/>
      </w:pPr>
      <w:r>
        <w:rPr>
          <w:w w:val="105"/>
        </w:rPr>
        <w:t>This</w:t>
      </w:r>
      <w:r>
        <w:rPr>
          <w:w w:val="105"/>
        </w:rPr>
        <w:t> thesis</w:t>
      </w:r>
      <w:r>
        <w:rPr>
          <w:w w:val="105"/>
        </w:rPr>
        <w:t> proposes</w:t>
      </w:r>
      <w:r>
        <w:rPr>
          <w:w w:val="105"/>
        </w:rPr>
        <w:t> a</w:t>
      </w:r>
      <w:r>
        <w:rPr>
          <w:w w:val="105"/>
        </w:rPr>
        <w:t> vehicle</w:t>
      </w:r>
      <w:r>
        <w:rPr>
          <w:w w:val="105"/>
        </w:rPr>
        <w:t> state</w:t>
      </w:r>
      <w:r>
        <w:rPr>
          <w:w w:val="105"/>
        </w:rPr>
        <w:t> estimation,</w:t>
      </w:r>
      <w:r>
        <w:rPr>
          <w:w w:val="105"/>
        </w:rPr>
        <w:t> phone</w:t>
      </w:r>
      <w:r>
        <w:rPr>
          <w:w w:val="105"/>
        </w:rPr>
        <w:t> rotation</w:t>
      </w:r>
      <w:r>
        <w:rPr>
          <w:w w:val="105"/>
        </w:rPr>
        <w:t> estimation,</w:t>
      </w:r>
      <w:r>
        <w:rPr>
          <w:w w:val="105"/>
        </w:rPr>
        <w:t> and</w:t>
      </w:r>
      <w:r>
        <w:rPr>
          <w:w w:val="105"/>
        </w:rPr>
        <w:t> ma- noeuvre</w:t>
      </w:r>
      <w:r>
        <w:rPr>
          <w:spacing w:val="-15"/>
          <w:w w:val="105"/>
        </w:rPr>
        <w:t> </w:t>
      </w:r>
      <w:r>
        <w:rPr>
          <w:w w:val="105"/>
        </w:rPr>
        <w:t>segmentation</w:t>
      </w:r>
      <w:r>
        <w:rPr>
          <w:spacing w:val="-14"/>
          <w:w w:val="105"/>
        </w:rPr>
        <w:t> </w:t>
      </w:r>
      <w:r>
        <w:rPr>
          <w:w w:val="105"/>
        </w:rPr>
        <w:t>classifier</w:t>
      </w:r>
      <w:r>
        <w:rPr>
          <w:spacing w:val="-14"/>
          <w:w w:val="105"/>
        </w:rPr>
        <w:t> </w:t>
      </w:r>
      <w:r>
        <w:rPr>
          <w:w w:val="105"/>
        </w:rPr>
        <w:t>for</w:t>
      </w:r>
      <w:r>
        <w:rPr>
          <w:spacing w:val="-14"/>
          <w:w w:val="105"/>
        </w:rPr>
        <w:t> </w:t>
      </w:r>
      <w:r>
        <w:rPr>
          <w:w w:val="105"/>
        </w:rPr>
        <w:t>analyzing</w:t>
      </w:r>
      <w:r>
        <w:rPr>
          <w:spacing w:val="-15"/>
          <w:w w:val="105"/>
        </w:rPr>
        <w:t> </w:t>
      </w:r>
      <w:r>
        <w:rPr>
          <w:w w:val="105"/>
        </w:rPr>
        <w:t>driving</w:t>
      </w:r>
      <w:r>
        <w:rPr>
          <w:spacing w:val="-14"/>
          <w:w w:val="105"/>
        </w:rPr>
        <w:t> </w:t>
      </w:r>
      <w:r>
        <w:rPr>
          <w:w w:val="105"/>
        </w:rPr>
        <w:t>behaviour</w:t>
      </w:r>
      <w:r>
        <w:rPr>
          <w:spacing w:val="-14"/>
          <w:w w:val="105"/>
        </w:rPr>
        <w:t> </w:t>
      </w:r>
      <w:r>
        <w:rPr>
          <w:w w:val="105"/>
        </w:rPr>
        <w:t>using</w:t>
      </w:r>
      <w:r>
        <w:rPr>
          <w:spacing w:val="-14"/>
          <w:w w:val="105"/>
        </w:rPr>
        <w:t> </w:t>
      </w:r>
      <w:r>
        <w:rPr>
          <w:w w:val="105"/>
        </w:rPr>
        <w:t>smartphone</w:t>
      </w:r>
      <w:r>
        <w:rPr>
          <w:spacing w:val="-15"/>
          <w:w w:val="105"/>
        </w:rPr>
        <w:t> </w:t>
      </w:r>
      <w:r>
        <w:rPr>
          <w:w w:val="105"/>
        </w:rPr>
        <w:t>sensors. An</w:t>
      </w:r>
      <w:r>
        <w:rPr>
          <w:w w:val="105"/>
        </w:rPr>
        <w:t> </w:t>
      </w:r>
      <w:r>
        <w:rPr>
          <w:w w:val="115"/>
        </w:rPr>
        <w:t>EKF</w:t>
      </w:r>
      <w:r>
        <w:rPr>
          <w:spacing w:val="-5"/>
          <w:w w:val="115"/>
        </w:rPr>
        <w:t> </w:t>
      </w:r>
      <w:r>
        <w:rPr>
          <w:w w:val="105"/>
        </w:rPr>
        <w:t>was</w:t>
      </w:r>
      <w:r>
        <w:rPr>
          <w:w w:val="105"/>
        </w:rPr>
        <w:t> proposed</w:t>
      </w:r>
      <w:r>
        <w:rPr>
          <w:w w:val="105"/>
        </w:rPr>
        <w:t> for</w:t>
      </w:r>
      <w:r>
        <w:rPr>
          <w:w w:val="105"/>
        </w:rPr>
        <w:t> vehicle</w:t>
      </w:r>
      <w:r>
        <w:rPr>
          <w:w w:val="105"/>
        </w:rPr>
        <w:t> state</w:t>
      </w:r>
      <w:r>
        <w:rPr>
          <w:w w:val="105"/>
        </w:rPr>
        <w:t> estimation</w:t>
      </w:r>
      <w:r>
        <w:rPr>
          <w:w w:val="105"/>
        </w:rPr>
        <w:t> using</w:t>
      </w:r>
      <w:r>
        <w:rPr>
          <w:w w:val="105"/>
        </w:rPr>
        <w:t> measurements</w:t>
      </w:r>
      <w:r>
        <w:rPr>
          <w:w w:val="105"/>
        </w:rPr>
        <w:t> from</w:t>
      </w:r>
      <w:r>
        <w:rPr>
          <w:w w:val="105"/>
        </w:rPr>
        <w:t> smartphone sensors and the accuracy was validated in simulation.</w:t>
      </w:r>
      <w:r>
        <w:rPr>
          <w:w w:val="115"/>
        </w:rPr>
        <w:t> A </w:t>
      </w:r>
      <w:r>
        <w:rPr>
          <w:w w:val="105"/>
        </w:rPr>
        <w:t>method for rotation matrix esti- mation was proposed using </w:t>
      </w:r>
      <w:r>
        <w:rPr>
          <w:w w:val="115"/>
        </w:rPr>
        <w:t>PCA </w:t>
      </w:r>
      <w:r>
        <w:rPr>
          <w:w w:val="105"/>
        </w:rPr>
        <w:t>on the gyro signal.</w:t>
      </w:r>
      <w:r>
        <w:rPr>
          <w:w w:val="105"/>
        </w:rPr>
        <w:t> Each </w:t>
      </w:r>
      <w:r>
        <w:rPr>
          <w:w w:val="115"/>
        </w:rPr>
        <w:t>PC </w:t>
      </w:r>
      <w:r>
        <w:rPr>
          <w:w w:val="105"/>
        </w:rPr>
        <w:t>corresponded to a separate axis in the vehicle reference frame.</w:t>
      </w:r>
      <w:r>
        <w:rPr>
          <w:spacing w:val="23"/>
          <w:w w:val="105"/>
        </w:rPr>
        <w:t> </w:t>
      </w:r>
      <w:r>
        <w:rPr>
          <w:w w:val="105"/>
        </w:rPr>
        <w:t>The method was further validated on driving sessions by</w:t>
      </w:r>
      <w:r>
        <w:rPr>
          <w:spacing w:val="-15"/>
          <w:w w:val="105"/>
        </w:rPr>
        <w:t> </w:t>
      </w:r>
      <w:r>
        <w:rPr>
          <w:w w:val="105"/>
        </w:rPr>
        <w:t>placing</w:t>
      </w:r>
      <w:r>
        <w:rPr>
          <w:spacing w:val="-14"/>
          <w:w w:val="105"/>
        </w:rPr>
        <w:t> </w:t>
      </w:r>
      <w:r>
        <w:rPr>
          <w:w w:val="105"/>
        </w:rPr>
        <w:t>the</w:t>
      </w:r>
      <w:r>
        <w:rPr>
          <w:spacing w:val="-14"/>
          <w:w w:val="105"/>
        </w:rPr>
        <w:t> </w:t>
      </w:r>
      <w:r>
        <w:rPr>
          <w:w w:val="105"/>
        </w:rPr>
        <w:t>phone</w:t>
      </w:r>
      <w:r>
        <w:rPr>
          <w:spacing w:val="-14"/>
          <w:w w:val="105"/>
        </w:rPr>
        <w:t> </w:t>
      </w:r>
      <w:r>
        <w:rPr>
          <w:w w:val="105"/>
        </w:rPr>
        <w:t>in</w:t>
      </w:r>
      <w:r>
        <w:rPr>
          <w:spacing w:val="-15"/>
          <w:w w:val="105"/>
        </w:rPr>
        <w:t> </w:t>
      </w:r>
      <w:r>
        <w:rPr>
          <w:w w:val="105"/>
        </w:rPr>
        <w:t>different</w:t>
      </w:r>
      <w:r>
        <w:rPr>
          <w:spacing w:val="-14"/>
          <w:w w:val="105"/>
        </w:rPr>
        <w:t> </w:t>
      </w:r>
      <w:r>
        <w:rPr>
          <w:w w:val="105"/>
        </w:rPr>
        <w:t>known</w:t>
      </w:r>
      <w:r>
        <w:rPr>
          <w:spacing w:val="-14"/>
          <w:w w:val="105"/>
        </w:rPr>
        <w:t> </w:t>
      </w:r>
      <w:r>
        <w:rPr>
          <w:w w:val="105"/>
        </w:rPr>
        <w:t>orientations.</w:t>
      </w:r>
      <w:r>
        <w:rPr>
          <w:spacing w:val="-14"/>
          <w:w w:val="105"/>
        </w:rPr>
        <w:t> </w:t>
      </w:r>
      <w:r>
        <w:rPr>
          <w:w w:val="115"/>
        </w:rPr>
        <w:t>A</w:t>
      </w:r>
      <w:r>
        <w:rPr>
          <w:spacing w:val="-16"/>
          <w:w w:val="115"/>
        </w:rPr>
        <w:t> </w:t>
      </w:r>
      <w:r>
        <w:rPr>
          <w:w w:val="105"/>
        </w:rPr>
        <w:t>manoeuvre</w:t>
      </w:r>
      <w:r>
        <w:rPr>
          <w:spacing w:val="-14"/>
          <w:w w:val="105"/>
        </w:rPr>
        <w:t> </w:t>
      </w:r>
      <w:r>
        <w:rPr>
          <w:w w:val="105"/>
        </w:rPr>
        <w:t>segmentation</w:t>
      </w:r>
      <w:r>
        <w:rPr>
          <w:spacing w:val="-15"/>
          <w:w w:val="105"/>
        </w:rPr>
        <w:t> </w:t>
      </w:r>
      <w:r>
        <w:rPr>
          <w:w w:val="105"/>
        </w:rPr>
        <w:t>classifier was</w:t>
      </w:r>
      <w:r>
        <w:rPr>
          <w:spacing w:val="-12"/>
          <w:w w:val="105"/>
        </w:rPr>
        <w:t> </w:t>
      </w:r>
      <w:r>
        <w:rPr>
          <w:w w:val="105"/>
        </w:rPr>
        <w:t>proposed</w:t>
      </w:r>
      <w:r>
        <w:rPr>
          <w:spacing w:val="-11"/>
          <w:w w:val="105"/>
        </w:rPr>
        <w:t> </w:t>
      </w:r>
      <w:r>
        <w:rPr>
          <w:w w:val="105"/>
        </w:rPr>
        <w:t>using</w:t>
      </w:r>
      <w:r>
        <w:rPr>
          <w:spacing w:val="-11"/>
          <w:w w:val="105"/>
        </w:rPr>
        <w:t> </w:t>
      </w:r>
      <w:r>
        <w:rPr>
          <w:w w:val="105"/>
        </w:rPr>
        <w:t>multi-class</w:t>
      </w:r>
      <w:r>
        <w:rPr>
          <w:spacing w:val="-12"/>
          <w:w w:val="105"/>
        </w:rPr>
        <w:t> </w:t>
      </w:r>
      <w:r>
        <w:rPr>
          <w:w w:val="105"/>
        </w:rPr>
        <w:t>SVMs.</w:t>
      </w:r>
      <w:r>
        <w:rPr>
          <w:spacing w:val="12"/>
          <w:w w:val="105"/>
        </w:rPr>
        <w:t> </w:t>
      </w:r>
      <w:r>
        <w:rPr>
          <w:w w:val="105"/>
        </w:rPr>
        <w:t>Validation</w:t>
      </w:r>
      <w:r>
        <w:rPr>
          <w:spacing w:val="-11"/>
          <w:w w:val="105"/>
        </w:rPr>
        <w:t> </w:t>
      </w:r>
      <w:r>
        <w:rPr>
          <w:w w:val="105"/>
        </w:rPr>
        <w:t>was</w:t>
      </w:r>
      <w:r>
        <w:rPr>
          <w:spacing w:val="-11"/>
          <w:w w:val="105"/>
        </w:rPr>
        <w:t> </w:t>
      </w:r>
      <w:r>
        <w:rPr>
          <w:w w:val="105"/>
        </w:rPr>
        <w:t>performed</w:t>
      </w:r>
      <w:r>
        <w:rPr>
          <w:spacing w:val="-11"/>
          <w:w w:val="105"/>
        </w:rPr>
        <w:t> </w:t>
      </w:r>
      <w:r>
        <w:rPr>
          <w:w w:val="105"/>
        </w:rPr>
        <w:t>using</w:t>
      </w:r>
      <w:r>
        <w:rPr>
          <w:spacing w:val="-11"/>
          <w:w w:val="105"/>
        </w:rPr>
        <w:t> </w:t>
      </w:r>
      <w:r>
        <w:rPr>
          <w:w w:val="105"/>
        </w:rPr>
        <w:t>data</w:t>
      </w:r>
      <w:r>
        <w:rPr>
          <w:spacing w:val="-11"/>
          <w:w w:val="105"/>
        </w:rPr>
        <w:t> </w:t>
      </w:r>
      <w:r>
        <w:rPr>
          <w:w w:val="105"/>
        </w:rPr>
        <w:t>collected</w:t>
      </w:r>
      <w:r>
        <w:rPr>
          <w:spacing w:val="-11"/>
          <w:w w:val="105"/>
        </w:rPr>
        <w:t> </w:t>
      </w:r>
      <w:r>
        <w:rPr>
          <w:w w:val="105"/>
        </w:rPr>
        <w:t>from driving sessions.</w:t>
      </w:r>
    </w:p>
    <w:p>
      <w:pPr>
        <w:pStyle w:val="BodyText"/>
        <w:spacing w:before="148"/>
      </w:pPr>
    </w:p>
    <w:p>
      <w:pPr>
        <w:pStyle w:val="Heading3"/>
        <w:numPr>
          <w:ilvl w:val="2"/>
          <w:numId w:val="18"/>
        </w:numPr>
        <w:tabs>
          <w:tab w:pos="1146" w:val="left" w:leader="none"/>
        </w:tabs>
        <w:spacing w:line="240" w:lineRule="auto" w:before="0" w:after="0"/>
        <w:ind w:left="1146" w:right="0" w:hanging="986"/>
        <w:jc w:val="left"/>
      </w:pPr>
      <w:bookmarkStart w:name="Vehicle State Estimation" w:id="197"/>
      <w:bookmarkEnd w:id="197"/>
      <w:r>
        <w:rPr>
          <w:b w:val="0"/>
        </w:rPr>
      </w:r>
      <w:bookmarkStart w:name="_bookmark146" w:id="198"/>
      <w:bookmarkEnd w:id="198"/>
      <w:r>
        <w:rPr>
          <w:b w:val="0"/>
        </w:rPr>
      </w:r>
      <w:r>
        <w:rPr>
          <w:w w:val="120"/>
        </w:rPr>
        <w:t>Vehicle</w:t>
      </w:r>
      <w:r>
        <w:rPr>
          <w:spacing w:val="26"/>
          <w:w w:val="120"/>
        </w:rPr>
        <w:t> </w:t>
      </w:r>
      <w:r>
        <w:rPr>
          <w:w w:val="120"/>
        </w:rPr>
        <w:t>State</w:t>
      </w:r>
      <w:r>
        <w:rPr>
          <w:spacing w:val="26"/>
          <w:w w:val="120"/>
        </w:rPr>
        <w:t> </w:t>
      </w:r>
      <w:r>
        <w:rPr>
          <w:spacing w:val="-2"/>
          <w:w w:val="120"/>
        </w:rPr>
        <w:t>Estimation</w:t>
      </w:r>
    </w:p>
    <w:p>
      <w:pPr>
        <w:pStyle w:val="BodyText"/>
        <w:spacing w:line="237" w:lineRule="auto" w:before="241"/>
        <w:ind w:left="160" w:right="896" w:firstLine="351"/>
        <w:jc w:val="both"/>
      </w:pPr>
      <w:r>
        <w:rPr/>
        <w:t>With recent technological advances in GNSS and mobile device technologies, more ac- curate navigation and state estimation can be achieved.</w:t>
      </w:r>
      <w:r>
        <w:rPr>
          <w:spacing w:val="40"/>
        </w:rPr>
        <w:t> </w:t>
      </w:r>
      <w:r>
        <w:rPr/>
        <w:t>In Chapter </w:t>
      </w:r>
      <w:hyperlink w:history="true" w:anchor="_bookmark70">
        <w:r>
          <w:rPr>
            <w:color w:val="0000FF"/>
          </w:rPr>
          <w:t>3</w:t>
        </w:r>
      </w:hyperlink>
      <w:r>
        <w:rPr/>
        <w:t>, a vehicle state estimation</w:t>
      </w:r>
      <w:r>
        <w:rPr>
          <w:spacing w:val="40"/>
        </w:rPr>
        <w:t> </w:t>
      </w:r>
      <w:r>
        <w:rPr/>
        <w:t>approach</w:t>
      </w:r>
      <w:r>
        <w:rPr>
          <w:spacing w:val="40"/>
        </w:rPr>
        <w:t> </w:t>
      </w:r>
      <w:r>
        <w:rPr/>
        <w:t>was</w:t>
      </w:r>
      <w:r>
        <w:rPr>
          <w:spacing w:val="40"/>
        </w:rPr>
        <w:t> </w:t>
      </w:r>
      <w:r>
        <w:rPr/>
        <w:t>proposed</w:t>
      </w:r>
      <w:r>
        <w:rPr>
          <w:spacing w:val="40"/>
        </w:rPr>
        <w:t> </w:t>
      </w:r>
      <w:r>
        <w:rPr/>
        <w:t>using</w:t>
      </w:r>
      <w:r>
        <w:rPr>
          <w:spacing w:val="40"/>
        </w:rPr>
        <w:t> </w:t>
      </w:r>
      <w:r>
        <w:rPr/>
        <w:t>inexpensive</w:t>
      </w:r>
      <w:r>
        <w:rPr>
          <w:spacing w:val="40"/>
        </w:rPr>
        <w:t> </w:t>
      </w:r>
      <w:r>
        <w:rPr/>
        <w:t>sensors.</w:t>
      </w:r>
      <w:r>
        <w:rPr>
          <w:spacing w:val="40"/>
        </w:rPr>
        <w:t> </w:t>
      </w:r>
      <w:r>
        <w:rPr/>
        <w:t>It</w:t>
      </w:r>
      <w:r>
        <w:rPr>
          <w:spacing w:val="40"/>
        </w:rPr>
        <w:t> </w:t>
      </w:r>
      <w:r>
        <w:rPr/>
        <w:t>was</w:t>
      </w:r>
      <w:r>
        <w:rPr>
          <w:spacing w:val="40"/>
        </w:rPr>
        <w:t> </w:t>
      </w:r>
      <w:r>
        <w:rPr/>
        <w:t>demonstrated</w:t>
      </w:r>
      <w:r>
        <w:rPr>
          <w:spacing w:val="40"/>
        </w:rPr>
        <w:t> </w:t>
      </w:r>
      <w:r>
        <w:rPr/>
        <w:t>that low-cost state estimation is achievable and the methodology was further verified in simu- lation</w:t>
      </w:r>
      <w:r>
        <w:rPr>
          <w:spacing w:val="40"/>
        </w:rPr>
        <w:t> </w:t>
      </w:r>
      <w:r>
        <w:rPr/>
        <w:t>to</w:t>
      </w:r>
      <w:r>
        <w:rPr>
          <w:spacing w:val="40"/>
        </w:rPr>
        <w:t> </w:t>
      </w:r>
      <w:r>
        <w:rPr/>
        <w:t>ensure</w:t>
      </w:r>
      <w:r>
        <w:rPr>
          <w:spacing w:val="40"/>
        </w:rPr>
        <w:t> </w:t>
      </w:r>
      <w:r>
        <w:rPr/>
        <w:t>robustness</w:t>
      </w:r>
      <w:r>
        <w:rPr>
          <w:spacing w:val="40"/>
        </w:rPr>
        <w:t> </w:t>
      </w:r>
      <w:r>
        <w:rPr/>
        <w:t>and</w:t>
      </w:r>
      <w:r>
        <w:rPr>
          <w:spacing w:val="40"/>
        </w:rPr>
        <w:t> </w:t>
      </w:r>
      <w:r>
        <w:rPr/>
        <w:t>reliability.</w:t>
      </w:r>
      <w:r>
        <w:rPr>
          <w:spacing w:val="80"/>
          <w:w w:val="150"/>
        </w:rPr>
        <w:t> </w:t>
      </w:r>
      <w:r>
        <w:rPr/>
        <w:t>This</w:t>
      </w:r>
      <w:r>
        <w:rPr>
          <w:spacing w:val="40"/>
        </w:rPr>
        <w:t> </w:t>
      </w:r>
      <w:r>
        <w:rPr/>
        <w:t>approach</w:t>
      </w:r>
      <w:r>
        <w:rPr>
          <w:spacing w:val="40"/>
        </w:rPr>
        <w:t> </w:t>
      </w:r>
      <w:r>
        <w:rPr/>
        <w:t>is</w:t>
      </w:r>
      <w:r>
        <w:rPr>
          <w:spacing w:val="40"/>
        </w:rPr>
        <w:t> </w:t>
      </w:r>
      <w:r>
        <w:rPr/>
        <w:t>advantageous</w:t>
      </w:r>
      <w:r>
        <w:rPr>
          <w:spacing w:val="40"/>
        </w:rPr>
        <w:t> </w:t>
      </w:r>
      <w:r>
        <w:rPr/>
        <w:t>as</w:t>
      </w:r>
      <w:r>
        <w:rPr>
          <w:spacing w:val="40"/>
        </w:rPr>
        <w:t> </w:t>
      </w:r>
      <w:r>
        <w:rPr/>
        <w:t>it</w:t>
      </w:r>
      <w:r>
        <w:rPr>
          <w:spacing w:val="40"/>
        </w:rPr>
        <w:t> </w:t>
      </w:r>
      <w:r>
        <w:rPr/>
        <w:t>provides</w:t>
      </w:r>
      <w:r>
        <w:rPr>
          <w:spacing w:val="40"/>
        </w:rPr>
        <w:t> </w:t>
      </w:r>
      <w:r>
        <w:rPr/>
        <w:t>a non-intrusive state estimate technique and leverages the availability of mobile devices, while reducing sensitivity to sensor noise.</w:t>
      </w:r>
      <w:r>
        <w:rPr>
          <w:spacing w:val="40"/>
        </w:rPr>
        <w:t> </w:t>
      </w:r>
      <w:r>
        <w:rPr/>
        <w:t>The estimation approach allowed for the noise model to be adjusted by using a noise multiplier on a subset of sensors.</w:t>
      </w:r>
      <w:r>
        <w:rPr>
          <w:spacing w:val="40"/>
        </w:rPr>
        <w:t> </w:t>
      </w:r>
      <w:r>
        <w:rPr/>
        <w:t>A magnitude in- crease</w:t>
      </w:r>
      <w:r>
        <w:rPr>
          <w:spacing w:val="16"/>
        </w:rPr>
        <w:t> </w:t>
      </w:r>
      <w:r>
        <w:rPr/>
        <w:t>in</w:t>
      </w:r>
      <w:r>
        <w:rPr>
          <w:spacing w:val="16"/>
        </w:rPr>
        <w:t> </w:t>
      </w:r>
      <w:r>
        <w:rPr/>
        <w:t>the</w:t>
      </w:r>
      <w:r>
        <w:rPr>
          <w:spacing w:val="17"/>
        </w:rPr>
        <w:t> </w:t>
      </w:r>
      <w:r>
        <w:rPr/>
        <w:t>standard</w:t>
      </w:r>
      <w:r>
        <w:rPr>
          <w:spacing w:val="16"/>
        </w:rPr>
        <w:t> </w:t>
      </w:r>
      <w:r>
        <w:rPr/>
        <w:t>deviation</w:t>
      </w:r>
      <w:r>
        <w:rPr>
          <w:spacing w:val="17"/>
        </w:rPr>
        <w:t> </w:t>
      </w:r>
      <w:r>
        <w:rPr/>
        <w:t>of</w:t>
      </w:r>
      <w:r>
        <w:rPr>
          <w:spacing w:val="16"/>
        </w:rPr>
        <w:t> </w:t>
      </w:r>
      <w:r>
        <w:rPr/>
        <w:t>the</w:t>
      </w:r>
      <w:r>
        <w:rPr>
          <w:spacing w:val="17"/>
        </w:rPr>
        <w:t> </w:t>
      </w:r>
      <w:r>
        <w:rPr/>
        <w:t>sensor</w:t>
      </w:r>
      <w:r>
        <w:rPr>
          <w:spacing w:val="16"/>
        </w:rPr>
        <w:t> </w:t>
      </w:r>
      <w:r>
        <w:rPr/>
        <w:t>noise</w:t>
      </w:r>
      <w:r>
        <w:rPr>
          <w:spacing w:val="16"/>
        </w:rPr>
        <w:t> </w:t>
      </w:r>
      <w:r>
        <w:rPr/>
        <w:t>model</w:t>
      </w:r>
      <w:r>
        <w:rPr>
          <w:spacing w:val="17"/>
        </w:rPr>
        <w:t> </w:t>
      </w:r>
      <w:r>
        <w:rPr/>
        <w:t>demonstrated</w:t>
      </w:r>
      <w:r>
        <w:rPr>
          <w:spacing w:val="16"/>
        </w:rPr>
        <w:t> </w:t>
      </w:r>
      <w:r>
        <w:rPr/>
        <w:t>the</w:t>
      </w:r>
      <w:r>
        <w:rPr>
          <w:spacing w:val="17"/>
        </w:rPr>
        <w:t> </w:t>
      </w:r>
      <w:r>
        <w:rPr/>
        <w:t>robustness</w:t>
      </w:r>
      <w:r>
        <w:rPr>
          <w:spacing w:val="16"/>
        </w:rPr>
        <w:t> </w:t>
      </w:r>
      <w:r>
        <w:rPr>
          <w:spacing w:val="-5"/>
        </w:rPr>
        <w:t>of</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6"/>
        <w:jc w:val="both"/>
      </w:pPr>
      <w:r>
        <w:rPr/>
        <w:t>the approach. The magnetometer was investigated as a potential angular position sensor. However the mobile device magnetometer sensor proved to be imprecise and susceptible to electrical noise and bias.</w:t>
      </w:r>
    </w:p>
    <w:p>
      <w:pPr>
        <w:pStyle w:val="BodyText"/>
        <w:spacing w:before="187"/>
      </w:pPr>
    </w:p>
    <w:p>
      <w:pPr>
        <w:pStyle w:val="Heading3"/>
        <w:numPr>
          <w:ilvl w:val="2"/>
          <w:numId w:val="18"/>
        </w:numPr>
        <w:tabs>
          <w:tab w:pos="1146" w:val="left" w:leader="none"/>
        </w:tabs>
        <w:spacing w:line="240" w:lineRule="auto" w:before="0" w:after="0"/>
        <w:ind w:left="1146" w:right="0" w:hanging="986"/>
        <w:jc w:val="left"/>
      </w:pPr>
      <w:bookmarkStart w:name="Manoeuvre Classification" w:id="199"/>
      <w:bookmarkEnd w:id="199"/>
      <w:r>
        <w:rPr>
          <w:b w:val="0"/>
        </w:rPr>
      </w:r>
      <w:bookmarkStart w:name="_bookmark147" w:id="200"/>
      <w:bookmarkEnd w:id="200"/>
      <w:r>
        <w:rPr>
          <w:b w:val="0"/>
        </w:rPr>
      </w:r>
      <w:r>
        <w:rPr>
          <w:w w:val="115"/>
        </w:rPr>
        <w:t>Manoeuvre</w:t>
      </w:r>
      <w:r>
        <w:rPr>
          <w:spacing w:val="60"/>
          <w:w w:val="120"/>
        </w:rPr>
        <w:t> </w:t>
      </w:r>
      <w:r>
        <w:rPr>
          <w:spacing w:val="-2"/>
          <w:w w:val="120"/>
        </w:rPr>
        <w:t>Classification</w:t>
      </w:r>
    </w:p>
    <w:p>
      <w:pPr>
        <w:pStyle w:val="BodyText"/>
        <w:spacing w:line="237" w:lineRule="auto" w:before="262"/>
        <w:ind w:left="160" w:right="897" w:firstLine="351"/>
        <w:jc w:val="both"/>
      </w:pPr>
      <w:r>
        <w:rPr/>
        <w:t>In Chapter </w:t>
      </w:r>
      <w:hyperlink w:history="true" w:anchor="_bookmark124">
        <w:r>
          <w:rPr>
            <w:color w:val="0000FF"/>
          </w:rPr>
          <w:t>4</w:t>
        </w:r>
      </w:hyperlink>
      <w:r>
        <w:rPr/>
        <w:t>, a method was proposed to use a 2D car kinematics simulation as training data</w:t>
      </w:r>
      <w:r>
        <w:rPr>
          <w:spacing w:val="40"/>
        </w:rPr>
        <w:t> </w:t>
      </w:r>
      <w:r>
        <w:rPr/>
        <w:t>for</w:t>
      </w:r>
      <w:r>
        <w:rPr>
          <w:spacing w:val="40"/>
        </w:rPr>
        <w:t> </w:t>
      </w:r>
      <w:r>
        <w:rPr/>
        <w:t>a</w:t>
      </w:r>
      <w:r>
        <w:rPr>
          <w:spacing w:val="40"/>
        </w:rPr>
        <w:t> </w:t>
      </w:r>
      <w:r>
        <w:rPr/>
        <w:t>manoeuvre</w:t>
      </w:r>
      <w:r>
        <w:rPr>
          <w:spacing w:val="40"/>
        </w:rPr>
        <w:t> </w:t>
      </w:r>
      <w:r>
        <w:rPr/>
        <w:t>classifier.</w:t>
      </w:r>
      <w:r>
        <w:rPr>
          <w:spacing w:val="40"/>
        </w:rPr>
        <w:t> </w:t>
      </w:r>
      <w:r>
        <w:rPr/>
        <w:t>Using</w:t>
      </w:r>
      <w:r>
        <w:rPr>
          <w:spacing w:val="40"/>
        </w:rPr>
        <w:t> </w:t>
      </w:r>
      <w:r>
        <w:rPr/>
        <w:t>this</w:t>
      </w:r>
      <w:r>
        <w:rPr>
          <w:spacing w:val="40"/>
        </w:rPr>
        <w:t> </w:t>
      </w:r>
      <w:r>
        <w:rPr/>
        <w:t>data,</w:t>
      </w:r>
      <w:r>
        <w:rPr>
          <w:spacing w:val="40"/>
        </w:rPr>
        <w:t> </w:t>
      </w:r>
      <w:r>
        <w:rPr/>
        <w:t>a</w:t>
      </w:r>
      <w:r>
        <w:rPr>
          <w:spacing w:val="40"/>
        </w:rPr>
        <w:t> </w:t>
      </w:r>
      <w:r>
        <w:rPr/>
        <w:t>sliding</w:t>
      </w:r>
      <w:r>
        <w:rPr>
          <w:spacing w:val="40"/>
        </w:rPr>
        <w:t> </w:t>
      </w:r>
      <w:r>
        <w:rPr/>
        <w:t>window</w:t>
      </w:r>
      <w:r>
        <w:rPr>
          <w:spacing w:val="40"/>
        </w:rPr>
        <w:t> </w:t>
      </w:r>
      <w:r>
        <w:rPr/>
        <w:t>and</w:t>
      </w:r>
      <w:r>
        <w:rPr>
          <w:spacing w:val="40"/>
        </w:rPr>
        <w:t> </w:t>
      </w:r>
      <w:r>
        <w:rPr/>
        <w:t>PCA</w:t>
      </w:r>
      <w:r>
        <w:rPr>
          <w:spacing w:val="40"/>
        </w:rPr>
        <w:t> </w:t>
      </w:r>
      <w:r>
        <w:rPr/>
        <w:t>was</w:t>
      </w:r>
      <w:r>
        <w:rPr>
          <w:spacing w:val="40"/>
        </w:rPr>
        <w:t> </w:t>
      </w:r>
      <w:r>
        <w:rPr/>
        <w:t>used</w:t>
      </w:r>
      <w:r>
        <w:rPr>
          <w:spacing w:val="40"/>
        </w:rPr>
        <w:t> </w:t>
      </w:r>
      <w:r>
        <w:rPr/>
        <w:t>to obtain input features for classifier training.</w:t>
      </w:r>
      <w:r>
        <w:rPr>
          <w:spacing w:val="40"/>
        </w:rPr>
        <w:t> </w:t>
      </w:r>
      <w:r>
        <w:rPr/>
        <w:t>The simulation ground truth states provided supervised training targets to train an SVM, removing the need for costly training data collection</w:t>
      </w:r>
      <w:r>
        <w:rPr>
          <w:spacing w:val="40"/>
        </w:rPr>
        <w:t> </w:t>
      </w:r>
      <w:r>
        <w:rPr/>
        <w:t>and</w:t>
      </w:r>
      <w:r>
        <w:rPr>
          <w:spacing w:val="40"/>
        </w:rPr>
        <w:t> </w:t>
      </w:r>
      <w:r>
        <w:rPr/>
        <w:t>tedious</w:t>
      </w:r>
      <w:r>
        <w:rPr>
          <w:spacing w:val="40"/>
        </w:rPr>
        <w:t> </w:t>
      </w:r>
      <w:r>
        <w:rPr/>
        <w:t>and</w:t>
      </w:r>
      <w:r>
        <w:rPr>
          <w:spacing w:val="40"/>
        </w:rPr>
        <w:t> </w:t>
      </w:r>
      <w:r>
        <w:rPr/>
        <w:t>error</w:t>
      </w:r>
      <w:r>
        <w:rPr>
          <w:spacing w:val="40"/>
        </w:rPr>
        <w:t> </w:t>
      </w:r>
      <w:r>
        <w:rPr/>
        <w:t>prone</w:t>
      </w:r>
      <w:r>
        <w:rPr>
          <w:spacing w:val="40"/>
        </w:rPr>
        <w:t> </w:t>
      </w:r>
      <w:r>
        <w:rPr/>
        <w:t>manual</w:t>
      </w:r>
      <w:r>
        <w:rPr>
          <w:spacing w:val="40"/>
        </w:rPr>
        <w:t> </w:t>
      </w:r>
      <w:r>
        <w:rPr/>
        <w:t>labelling.</w:t>
      </w:r>
      <w:r>
        <w:rPr>
          <w:spacing w:val="40"/>
        </w:rPr>
        <w:t>  </w:t>
      </w:r>
      <w:r>
        <w:rPr/>
        <w:t>A</w:t>
      </w:r>
      <w:r>
        <w:rPr>
          <w:spacing w:val="40"/>
        </w:rPr>
        <w:t> </w:t>
      </w:r>
      <w:r>
        <w:rPr/>
        <w:t>grid</w:t>
      </w:r>
      <w:r>
        <w:rPr>
          <w:spacing w:val="40"/>
        </w:rPr>
        <w:t> </w:t>
      </w:r>
      <w:r>
        <w:rPr/>
        <w:t>search</w:t>
      </w:r>
      <w:r>
        <w:rPr>
          <w:spacing w:val="40"/>
        </w:rPr>
        <w:t> </w:t>
      </w:r>
      <w:r>
        <w:rPr/>
        <w:t>was</w:t>
      </w:r>
      <w:r>
        <w:rPr>
          <w:spacing w:val="40"/>
        </w:rPr>
        <w:t> </w:t>
      </w:r>
      <w:r>
        <w:rPr/>
        <w:t>employed</w:t>
      </w:r>
      <w:r>
        <w:rPr>
          <w:spacing w:val="80"/>
        </w:rPr>
        <w:t> </w:t>
      </w:r>
      <w:r>
        <w:rPr/>
        <w:t>for parameter tuning.</w:t>
      </w:r>
      <w:r>
        <w:rPr>
          <w:spacing w:val="40"/>
        </w:rPr>
        <w:t> </w:t>
      </w:r>
      <w:r>
        <w:rPr/>
        <w:t>Arbitrary phone orientations were accounted for by rotating the gyroscopic</w:t>
      </w:r>
      <w:r>
        <w:rPr>
          <w:spacing w:val="40"/>
        </w:rPr>
        <w:t> </w:t>
      </w:r>
      <w:r>
        <w:rPr/>
        <w:t>signals</w:t>
      </w:r>
      <w:r>
        <w:rPr>
          <w:spacing w:val="40"/>
        </w:rPr>
        <w:t> </w:t>
      </w:r>
      <w:r>
        <w:rPr/>
        <w:t>into</w:t>
      </w:r>
      <w:r>
        <w:rPr>
          <w:spacing w:val="40"/>
        </w:rPr>
        <w:t> </w:t>
      </w:r>
      <w:r>
        <w:rPr/>
        <w:t>PCs</w:t>
      </w:r>
      <w:r>
        <w:rPr>
          <w:spacing w:val="40"/>
        </w:rPr>
        <w:t> </w:t>
      </w:r>
      <w:r>
        <w:rPr/>
        <w:t>corresponding</w:t>
      </w:r>
      <w:r>
        <w:rPr>
          <w:spacing w:val="40"/>
        </w:rPr>
        <w:t> </w:t>
      </w:r>
      <w:r>
        <w:rPr/>
        <w:t>to</w:t>
      </w:r>
      <w:r>
        <w:rPr>
          <w:spacing w:val="40"/>
        </w:rPr>
        <w:t> </w:t>
      </w:r>
      <w:r>
        <w:rPr/>
        <w:t>the</w:t>
      </w:r>
      <w:r>
        <w:rPr>
          <w:spacing w:val="40"/>
        </w:rPr>
        <w:t> </w:t>
      </w:r>
      <w:r>
        <w:rPr/>
        <w:t>principal</w:t>
      </w:r>
      <w:r>
        <w:rPr>
          <w:spacing w:val="40"/>
        </w:rPr>
        <w:t> </w:t>
      </w:r>
      <w:r>
        <w:rPr/>
        <w:t>directions</w:t>
      </w:r>
      <w:r>
        <w:rPr>
          <w:spacing w:val="40"/>
        </w:rPr>
        <w:t> </w:t>
      </w:r>
      <w:r>
        <w:rPr/>
        <w:t>of</w:t>
      </w:r>
      <w:r>
        <w:rPr>
          <w:spacing w:val="40"/>
        </w:rPr>
        <w:t> </w:t>
      </w:r>
      <w:r>
        <w:rPr/>
        <w:t>turning.</w:t>
      </w:r>
    </w:p>
    <w:p>
      <w:pPr>
        <w:pStyle w:val="BodyText"/>
        <w:spacing w:line="237" w:lineRule="auto" w:before="112"/>
        <w:ind w:left="159" w:right="897" w:firstLine="351"/>
        <w:jc w:val="both"/>
      </w:pPr>
      <w:r>
        <w:rPr>
          <w:w w:val="105"/>
        </w:rPr>
        <w:t>The</w:t>
      </w:r>
      <w:r>
        <w:rPr>
          <w:w w:val="105"/>
        </w:rPr>
        <w:t> scree</w:t>
      </w:r>
      <w:r>
        <w:rPr>
          <w:w w:val="105"/>
        </w:rPr>
        <w:t> plot</w:t>
      </w:r>
      <w:r>
        <w:rPr>
          <w:w w:val="105"/>
        </w:rPr>
        <w:t> indicated</w:t>
      </w:r>
      <w:r>
        <w:rPr>
          <w:w w:val="105"/>
        </w:rPr>
        <w:t> the</w:t>
      </w:r>
      <w:r>
        <w:rPr>
          <w:w w:val="105"/>
        </w:rPr>
        <w:t> top</w:t>
      </w:r>
      <w:r>
        <w:rPr>
          <w:w w:val="105"/>
        </w:rPr>
        <w:t> 5</w:t>
      </w:r>
      <w:r>
        <w:rPr>
          <w:w w:val="105"/>
        </w:rPr>
        <w:t> PCs</w:t>
      </w:r>
      <w:r>
        <w:rPr>
          <w:w w:val="105"/>
        </w:rPr>
        <w:t> should</w:t>
      </w:r>
      <w:r>
        <w:rPr>
          <w:w w:val="105"/>
        </w:rPr>
        <w:t> be</w:t>
      </w:r>
      <w:r>
        <w:rPr>
          <w:w w:val="105"/>
        </w:rPr>
        <w:t> used</w:t>
      </w:r>
      <w:r>
        <w:rPr>
          <w:w w:val="105"/>
        </w:rPr>
        <w:t> when</w:t>
      </w:r>
      <w:r>
        <w:rPr>
          <w:w w:val="105"/>
        </w:rPr>
        <w:t> using</w:t>
      </w:r>
      <w:r>
        <w:rPr>
          <w:w w:val="105"/>
        </w:rPr>
        <w:t> PCA</w:t>
      </w:r>
      <w:r>
        <w:rPr>
          <w:w w:val="105"/>
        </w:rPr>
        <w:t> for</w:t>
      </w:r>
      <w:r>
        <w:rPr>
          <w:w w:val="105"/>
        </w:rPr>
        <w:t> a</w:t>
      </w:r>
      <w:r>
        <w:rPr>
          <w:w w:val="105"/>
        </w:rPr>
        <w:t> 5</w:t>
      </w:r>
      <w:r>
        <w:rPr>
          <w:spacing w:val="-15"/>
          <w:w w:val="105"/>
        </w:rPr>
        <w:t> </w:t>
      </w:r>
      <w:r>
        <w:rPr>
          <w:w w:val="105"/>
        </w:rPr>
        <w:t>s window.</w:t>
      </w:r>
      <w:r>
        <w:rPr>
          <w:spacing w:val="40"/>
          <w:w w:val="105"/>
        </w:rPr>
        <w:t> </w:t>
      </w:r>
      <w:r>
        <w:rPr>
          <w:w w:val="105"/>
        </w:rPr>
        <w:t>The</w:t>
      </w:r>
      <w:r>
        <w:rPr>
          <w:w w:val="105"/>
        </w:rPr>
        <w:t> classifier</w:t>
      </w:r>
      <w:r>
        <w:rPr>
          <w:w w:val="105"/>
        </w:rPr>
        <w:t> was</w:t>
      </w:r>
      <w:r>
        <w:rPr>
          <w:w w:val="105"/>
        </w:rPr>
        <w:t> found</w:t>
      </w:r>
      <w:r>
        <w:rPr>
          <w:w w:val="105"/>
        </w:rPr>
        <w:t> to</w:t>
      </w:r>
      <w:r>
        <w:rPr>
          <w:w w:val="105"/>
        </w:rPr>
        <w:t> have</w:t>
      </w:r>
      <w:r>
        <w:rPr>
          <w:w w:val="105"/>
        </w:rPr>
        <w:t> a</w:t>
      </w:r>
      <w:r>
        <w:rPr>
          <w:w w:val="105"/>
        </w:rPr>
        <w:t> 0</w:t>
      </w:r>
      <w:r>
        <w:rPr>
          <w:i/>
          <w:w w:val="105"/>
        </w:rPr>
        <w:t>.</w:t>
      </w:r>
      <w:r>
        <w:rPr>
          <w:w w:val="105"/>
        </w:rPr>
        <w:t>8158</w:t>
      </w:r>
      <w:r>
        <w:rPr>
          <w:w w:val="105"/>
        </w:rPr>
        <w:t> average</w:t>
      </w:r>
      <w:r>
        <w:rPr>
          <w:w w:val="105"/>
        </w:rPr>
        <w:t> precision</w:t>
      </w:r>
      <w:r>
        <w:rPr>
          <w:w w:val="105"/>
        </w:rPr>
        <w:t> rate</w:t>
      </w:r>
      <w:r>
        <w:rPr>
          <w:w w:val="105"/>
        </w:rPr>
        <w:t> and</w:t>
      </w:r>
      <w:r>
        <w:rPr>
          <w:w w:val="105"/>
        </w:rPr>
        <w:t> a</w:t>
      </w:r>
      <w:r>
        <w:rPr>
          <w:w w:val="105"/>
        </w:rPr>
        <w:t> 0</w:t>
      </w:r>
      <w:r>
        <w:rPr>
          <w:i/>
          <w:w w:val="105"/>
        </w:rPr>
        <w:t>.</w:t>
      </w:r>
      <w:r>
        <w:rPr>
          <w:w w:val="105"/>
        </w:rPr>
        <w:t>8279 average</w:t>
      </w:r>
      <w:r>
        <w:rPr>
          <w:spacing w:val="-6"/>
          <w:w w:val="105"/>
        </w:rPr>
        <w:t> </w:t>
      </w:r>
      <w:r>
        <w:rPr>
          <w:w w:val="105"/>
        </w:rPr>
        <w:t>recall</w:t>
      </w:r>
      <w:r>
        <w:rPr>
          <w:spacing w:val="-6"/>
          <w:w w:val="105"/>
        </w:rPr>
        <w:t> </w:t>
      </w:r>
      <w:r>
        <w:rPr>
          <w:w w:val="105"/>
        </w:rPr>
        <w:t>rate</w:t>
      </w:r>
      <w:r>
        <w:rPr>
          <w:spacing w:val="-6"/>
          <w:w w:val="105"/>
        </w:rPr>
        <w:t> </w:t>
      </w:r>
      <w:r>
        <w:rPr>
          <w:w w:val="105"/>
        </w:rPr>
        <w:t>across</w:t>
      </w:r>
      <w:r>
        <w:rPr>
          <w:spacing w:val="-6"/>
          <w:w w:val="105"/>
        </w:rPr>
        <w:t> </w:t>
      </w:r>
      <w:r>
        <w:rPr>
          <w:w w:val="105"/>
        </w:rPr>
        <w:t>all</w:t>
      </w:r>
      <w:r>
        <w:rPr>
          <w:spacing w:val="-6"/>
          <w:w w:val="105"/>
        </w:rPr>
        <w:t> </w:t>
      </w:r>
      <w:r>
        <w:rPr>
          <w:w w:val="105"/>
        </w:rPr>
        <w:t>manoeuvres</w:t>
      </w:r>
      <w:r>
        <w:rPr>
          <w:spacing w:val="-6"/>
          <w:w w:val="105"/>
        </w:rPr>
        <w:t> </w:t>
      </w:r>
      <w:r>
        <w:rPr>
          <w:w w:val="105"/>
        </w:rPr>
        <w:t>resulting</w:t>
      </w:r>
      <w:r>
        <w:rPr>
          <w:spacing w:val="-6"/>
          <w:w w:val="105"/>
        </w:rPr>
        <w:t> </w:t>
      </w:r>
      <w:r>
        <w:rPr>
          <w:w w:val="105"/>
        </w:rPr>
        <w:t>in</w:t>
      </w:r>
      <w:r>
        <w:rPr>
          <w:spacing w:val="-6"/>
          <w:w w:val="105"/>
        </w:rPr>
        <w:t> </w:t>
      </w:r>
      <w:r>
        <w:rPr>
          <w:w w:val="105"/>
        </w:rPr>
        <w:t>an</w:t>
      </w:r>
      <w:r>
        <w:rPr>
          <w:spacing w:val="-6"/>
          <w:w w:val="105"/>
        </w:rPr>
        <w:t> </w:t>
      </w:r>
      <w:r>
        <w:rPr>
          <w:w w:val="105"/>
        </w:rPr>
        <w:t>average</w:t>
      </w:r>
      <w:r>
        <w:rPr>
          <w:spacing w:val="-5"/>
          <w:w w:val="105"/>
        </w:rPr>
        <w:t> </w:t>
      </w:r>
      <w:r>
        <w:rPr>
          <w:i/>
          <w:w w:val="105"/>
        </w:rPr>
        <w:t>F</w:t>
      </w:r>
      <w:r>
        <w:rPr>
          <w:w w:val="105"/>
          <w:vertAlign w:val="subscript"/>
        </w:rPr>
        <w:t>1</w:t>
      </w:r>
      <w:r>
        <w:rPr>
          <w:w w:val="105"/>
          <w:vertAlign w:val="baseline"/>
        </w:rPr>
        <w:t> score</w:t>
      </w:r>
      <w:r>
        <w:rPr>
          <w:spacing w:val="-6"/>
          <w:w w:val="105"/>
          <w:vertAlign w:val="baseline"/>
        </w:rPr>
        <w:t> </w:t>
      </w:r>
      <w:r>
        <w:rPr>
          <w:w w:val="105"/>
          <w:vertAlign w:val="baseline"/>
        </w:rPr>
        <w:t>of</w:t>
      </w:r>
      <w:r>
        <w:rPr>
          <w:spacing w:val="-6"/>
          <w:w w:val="105"/>
          <w:vertAlign w:val="baseline"/>
        </w:rPr>
        <w:t> </w:t>
      </w:r>
      <w:r>
        <w:rPr>
          <w:w w:val="105"/>
          <w:vertAlign w:val="baseline"/>
        </w:rPr>
        <w:t>0</w:t>
      </w:r>
      <w:r>
        <w:rPr>
          <w:i/>
          <w:w w:val="105"/>
          <w:vertAlign w:val="baseline"/>
        </w:rPr>
        <w:t>.</w:t>
      </w:r>
      <w:r>
        <w:rPr>
          <w:w w:val="105"/>
          <w:vertAlign w:val="baseline"/>
        </w:rPr>
        <w:t>8194</w:t>
      </w:r>
      <w:r>
        <w:rPr>
          <w:spacing w:val="-6"/>
          <w:w w:val="105"/>
          <w:vertAlign w:val="baseline"/>
        </w:rPr>
        <w:t> </w:t>
      </w:r>
      <w:r>
        <w:rPr>
          <w:w w:val="105"/>
          <w:vertAlign w:val="baseline"/>
        </w:rPr>
        <w:t>on</w:t>
      </w:r>
      <w:r>
        <w:rPr>
          <w:spacing w:val="-6"/>
          <w:w w:val="105"/>
          <w:vertAlign w:val="baseline"/>
        </w:rPr>
        <w:t> </w:t>
      </w:r>
      <w:r>
        <w:rPr>
          <w:w w:val="105"/>
          <w:vertAlign w:val="baseline"/>
        </w:rPr>
        <w:t>the dataset.</w:t>
      </w:r>
      <w:r>
        <w:rPr>
          <w:spacing w:val="-15"/>
          <w:w w:val="105"/>
          <w:vertAlign w:val="baseline"/>
        </w:rPr>
        <w:t> </w:t>
      </w:r>
      <w:r>
        <w:rPr>
          <w:w w:val="105"/>
          <w:vertAlign w:val="baseline"/>
        </w:rPr>
        <w:t>Furthermore,</w:t>
      </w:r>
      <w:r>
        <w:rPr>
          <w:spacing w:val="-14"/>
          <w:w w:val="105"/>
          <w:vertAlign w:val="baseline"/>
        </w:rPr>
        <w:t> </w:t>
      </w:r>
      <w:r>
        <w:rPr>
          <w:w w:val="105"/>
          <w:vertAlign w:val="baseline"/>
        </w:rPr>
        <w:t>promising</w:t>
      </w:r>
      <w:r>
        <w:rPr>
          <w:spacing w:val="-14"/>
          <w:w w:val="105"/>
          <w:vertAlign w:val="baseline"/>
        </w:rPr>
        <w:t> </w:t>
      </w:r>
      <w:r>
        <w:rPr>
          <w:w w:val="105"/>
          <w:vertAlign w:val="baseline"/>
        </w:rPr>
        <w:t>accuracy</w:t>
      </w:r>
      <w:r>
        <w:rPr>
          <w:spacing w:val="-14"/>
          <w:w w:val="105"/>
          <w:vertAlign w:val="baseline"/>
        </w:rPr>
        <w:t> </w:t>
      </w:r>
      <w:r>
        <w:rPr>
          <w:w w:val="105"/>
          <w:vertAlign w:val="baseline"/>
        </w:rPr>
        <w:t>rates</w:t>
      </w:r>
      <w:r>
        <w:rPr>
          <w:spacing w:val="-15"/>
          <w:w w:val="105"/>
          <w:vertAlign w:val="baseline"/>
        </w:rPr>
        <w:t> </w:t>
      </w:r>
      <w:r>
        <w:rPr>
          <w:w w:val="105"/>
          <w:vertAlign w:val="baseline"/>
        </w:rPr>
        <w:t>were</w:t>
      </w:r>
      <w:r>
        <w:rPr>
          <w:spacing w:val="-14"/>
          <w:w w:val="105"/>
          <w:vertAlign w:val="baseline"/>
        </w:rPr>
        <w:t> </w:t>
      </w:r>
      <w:r>
        <w:rPr>
          <w:w w:val="105"/>
          <w:vertAlign w:val="baseline"/>
        </w:rPr>
        <w:t>achieved</w:t>
      </w:r>
      <w:r>
        <w:rPr>
          <w:spacing w:val="-14"/>
          <w:w w:val="105"/>
          <w:vertAlign w:val="baseline"/>
        </w:rPr>
        <w:t> </w:t>
      </w:r>
      <w:r>
        <w:rPr>
          <w:w w:val="105"/>
          <w:vertAlign w:val="baseline"/>
        </w:rPr>
        <w:t>when</w:t>
      </w:r>
      <w:r>
        <w:rPr>
          <w:spacing w:val="-14"/>
          <w:w w:val="105"/>
          <w:vertAlign w:val="baseline"/>
        </w:rPr>
        <w:t> </w:t>
      </w:r>
      <w:r>
        <w:rPr>
          <w:w w:val="105"/>
          <w:vertAlign w:val="baseline"/>
        </w:rPr>
        <w:t>classifying</w:t>
      </w:r>
      <w:r>
        <w:rPr>
          <w:spacing w:val="-15"/>
          <w:w w:val="105"/>
          <w:vertAlign w:val="baseline"/>
        </w:rPr>
        <w:t> </w:t>
      </w:r>
      <w:r>
        <w:rPr>
          <w:w w:val="105"/>
          <w:vertAlign w:val="baseline"/>
        </w:rPr>
        <w:t>multi-class manoeuvres</w:t>
      </w:r>
      <w:r>
        <w:rPr>
          <w:w w:val="105"/>
          <w:vertAlign w:val="baseline"/>
        </w:rPr>
        <w:t> using</w:t>
      </w:r>
      <w:r>
        <w:rPr>
          <w:w w:val="105"/>
          <w:vertAlign w:val="baseline"/>
        </w:rPr>
        <w:t> only</w:t>
      </w:r>
      <w:r>
        <w:rPr>
          <w:w w:val="105"/>
          <w:vertAlign w:val="baseline"/>
        </w:rPr>
        <w:t> simulated</w:t>
      </w:r>
      <w:r>
        <w:rPr>
          <w:w w:val="105"/>
          <w:vertAlign w:val="baseline"/>
        </w:rPr>
        <w:t> data</w:t>
      </w:r>
      <w:r>
        <w:rPr>
          <w:w w:val="105"/>
          <w:vertAlign w:val="baseline"/>
        </w:rPr>
        <w:t> for</w:t>
      </w:r>
      <w:r>
        <w:rPr>
          <w:w w:val="105"/>
          <w:vertAlign w:val="baseline"/>
        </w:rPr>
        <w:t> training.</w:t>
      </w:r>
      <w:r>
        <w:rPr>
          <w:spacing w:val="40"/>
          <w:w w:val="105"/>
          <w:vertAlign w:val="baseline"/>
        </w:rPr>
        <w:t> </w:t>
      </w:r>
      <w:r>
        <w:rPr>
          <w:w w:val="105"/>
          <w:vertAlign w:val="baseline"/>
        </w:rPr>
        <w:t>Simple</w:t>
      </w:r>
      <w:r>
        <w:rPr>
          <w:w w:val="105"/>
          <w:vertAlign w:val="baseline"/>
        </w:rPr>
        <w:t> features</w:t>
      </w:r>
      <w:r>
        <w:rPr>
          <w:w w:val="105"/>
          <w:vertAlign w:val="baseline"/>
        </w:rPr>
        <w:t> such</w:t>
      </w:r>
      <w:r>
        <w:rPr>
          <w:w w:val="105"/>
          <w:vertAlign w:val="baseline"/>
        </w:rPr>
        <w:t> as</w:t>
      </w:r>
      <w:r>
        <w:rPr>
          <w:w w:val="105"/>
          <w:vertAlign w:val="baseline"/>
        </w:rPr>
        <w:t> velocity</w:t>
      </w:r>
      <w:r>
        <w:rPr>
          <w:w w:val="105"/>
          <w:vertAlign w:val="baseline"/>
        </w:rPr>
        <w:t> and angular</w:t>
      </w:r>
      <w:r>
        <w:rPr>
          <w:w w:val="105"/>
          <w:vertAlign w:val="baseline"/>
        </w:rPr>
        <w:t> velocity</w:t>
      </w:r>
      <w:r>
        <w:rPr>
          <w:w w:val="105"/>
          <w:vertAlign w:val="baseline"/>
        </w:rPr>
        <w:t> are</w:t>
      </w:r>
      <w:r>
        <w:rPr>
          <w:w w:val="105"/>
          <w:vertAlign w:val="baseline"/>
        </w:rPr>
        <w:t> useful</w:t>
      </w:r>
      <w:r>
        <w:rPr>
          <w:w w:val="105"/>
          <w:vertAlign w:val="baseline"/>
        </w:rPr>
        <w:t> for</w:t>
      </w:r>
      <w:r>
        <w:rPr>
          <w:w w:val="105"/>
          <w:vertAlign w:val="baseline"/>
        </w:rPr>
        <w:t> identifying</w:t>
      </w:r>
      <w:r>
        <w:rPr>
          <w:w w:val="105"/>
          <w:vertAlign w:val="baseline"/>
        </w:rPr>
        <w:t> driving</w:t>
      </w:r>
      <w:r>
        <w:rPr>
          <w:w w:val="105"/>
          <w:vertAlign w:val="baseline"/>
        </w:rPr>
        <w:t> manoeuvres.</w:t>
      </w:r>
      <w:r>
        <w:rPr>
          <w:spacing w:val="40"/>
          <w:w w:val="105"/>
          <w:vertAlign w:val="baseline"/>
        </w:rPr>
        <w:t> </w:t>
      </w:r>
      <w:r>
        <w:rPr>
          <w:w w:val="105"/>
          <w:vertAlign w:val="baseline"/>
        </w:rPr>
        <w:t>These</w:t>
      </w:r>
      <w:r>
        <w:rPr>
          <w:w w:val="105"/>
          <w:vertAlign w:val="baseline"/>
        </w:rPr>
        <w:t> results</w:t>
      </w:r>
      <w:r>
        <w:rPr>
          <w:w w:val="105"/>
          <w:vertAlign w:val="baseline"/>
        </w:rPr>
        <w:t> improves manoeuvre segmentation techniques to support driver behaviour analysis.</w:t>
      </w:r>
    </w:p>
    <w:p>
      <w:pPr>
        <w:pStyle w:val="BodyText"/>
        <w:spacing w:before="230"/>
      </w:pPr>
    </w:p>
    <w:p>
      <w:pPr>
        <w:pStyle w:val="Heading2"/>
        <w:numPr>
          <w:ilvl w:val="1"/>
          <w:numId w:val="18"/>
        </w:numPr>
        <w:tabs>
          <w:tab w:pos="1042" w:val="left" w:leader="none"/>
        </w:tabs>
        <w:spacing w:line="240" w:lineRule="auto" w:before="1" w:after="0"/>
        <w:ind w:left="1042" w:right="0" w:hanging="883"/>
        <w:jc w:val="left"/>
      </w:pPr>
      <w:bookmarkStart w:name="Future Work" w:id="201"/>
      <w:bookmarkEnd w:id="201"/>
      <w:r>
        <w:rPr>
          <w:b w:val="0"/>
        </w:rPr>
      </w:r>
      <w:bookmarkStart w:name="_bookmark148" w:id="202"/>
      <w:bookmarkEnd w:id="202"/>
      <w:r>
        <w:rPr>
          <w:b w:val="0"/>
        </w:rPr>
      </w:r>
      <w:r>
        <w:rPr>
          <w:w w:val="125"/>
        </w:rPr>
        <w:t>Future</w:t>
      </w:r>
      <w:r>
        <w:rPr>
          <w:spacing w:val="-9"/>
          <w:w w:val="125"/>
        </w:rPr>
        <w:t> </w:t>
      </w:r>
      <w:r>
        <w:rPr>
          <w:spacing w:val="-4"/>
          <w:w w:val="125"/>
        </w:rPr>
        <w:t>Work</w:t>
      </w:r>
    </w:p>
    <w:p>
      <w:pPr>
        <w:pStyle w:val="Heading3"/>
        <w:numPr>
          <w:ilvl w:val="2"/>
          <w:numId w:val="18"/>
        </w:numPr>
        <w:tabs>
          <w:tab w:pos="1146" w:val="left" w:leader="none"/>
        </w:tabs>
        <w:spacing w:line="240" w:lineRule="auto" w:before="357" w:after="0"/>
        <w:ind w:left="1146" w:right="0" w:hanging="987"/>
        <w:jc w:val="left"/>
      </w:pPr>
      <w:bookmarkStart w:name="Vehicle State Estimation" w:id="203"/>
      <w:bookmarkEnd w:id="203"/>
      <w:r>
        <w:rPr>
          <w:b w:val="0"/>
        </w:rPr>
      </w:r>
      <w:bookmarkStart w:name="_bookmark149" w:id="204"/>
      <w:bookmarkEnd w:id="204"/>
      <w:r>
        <w:rPr>
          <w:b w:val="0"/>
        </w:rPr>
      </w:r>
      <w:r>
        <w:rPr>
          <w:w w:val="120"/>
        </w:rPr>
        <w:t>Vehicle</w:t>
      </w:r>
      <w:r>
        <w:rPr>
          <w:spacing w:val="26"/>
          <w:w w:val="120"/>
        </w:rPr>
        <w:t> </w:t>
      </w:r>
      <w:r>
        <w:rPr>
          <w:w w:val="120"/>
        </w:rPr>
        <w:t>State</w:t>
      </w:r>
      <w:r>
        <w:rPr>
          <w:spacing w:val="26"/>
          <w:w w:val="120"/>
        </w:rPr>
        <w:t> </w:t>
      </w:r>
      <w:r>
        <w:rPr>
          <w:spacing w:val="-2"/>
          <w:w w:val="120"/>
        </w:rPr>
        <w:t>Estimation</w:t>
      </w:r>
    </w:p>
    <w:p>
      <w:pPr>
        <w:pStyle w:val="BodyText"/>
        <w:spacing w:line="237" w:lineRule="auto" w:before="261"/>
        <w:ind w:left="159" w:right="896" w:firstLine="351"/>
        <w:jc w:val="both"/>
      </w:pPr>
      <w:r>
        <w:rPr/>
        <w:t>There are a few limitations to the proposed methodology. To account for sensor inter- mittency, a family of measurement update equations need to be created for each sensor instead of using one large update matrix for all sensors.</w:t>
      </w:r>
      <w:r>
        <w:rPr>
          <w:spacing w:val="40"/>
        </w:rPr>
        <w:t> </w:t>
      </w:r>
      <w:r>
        <w:rPr/>
        <w:t>This can be achieved by masking</w:t>
      </w:r>
      <w:r>
        <w:rPr>
          <w:spacing w:val="40"/>
        </w:rPr>
        <w:t> </w:t>
      </w:r>
      <w:r>
        <w:rPr/>
        <w:t>rows in the </w:t>
      </w:r>
      <w:r>
        <w:rPr>
          <w:w w:val="110"/>
        </w:rPr>
        <w:t>EKF </w:t>
      </w:r>
      <w:r>
        <w:rPr/>
        <w:t>measurement model pertaining to the available measurements at a given </w:t>
      </w:r>
      <w:r>
        <w:rPr>
          <w:spacing w:val="-2"/>
        </w:rPr>
        <w:t>time.</w:t>
      </w:r>
    </w:p>
    <w:p>
      <w:pPr>
        <w:pStyle w:val="BodyText"/>
        <w:spacing w:line="237" w:lineRule="auto" w:before="114"/>
        <w:ind w:left="159" w:right="896" w:firstLine="351"/>
        <w:jc w:val="both"/>
      </w:pPr>
      <w:r>
        <w:rPr/>
        <w:t>Since the desired application requires the use of a mobile phone to obtain measure- ments, another limitation of the methodology is the assumption that the sensors are at the car’s</w:t>
      </w:r>
      <w:r>
        <w:rPr>
          <w:spacing w:val="38"/>
        </w:rPr>
        <w:t> </w:t>
      </w:r>
      <w:r>
        <w:rPr/>
        <w:t>CM</w:t>
      </w:r>
      <w:r>
        <w:rPr>
          <w:spacing w:val="38"/>
        </w:rPr>
        <w:t> </w:t>
      </w:r>
      <w:r>
        <w:rPr/>
        <w:t>in</w:t>
      </w:r>
      <w:r>
        <w:rPr>
          <w:spacing w:val="38"/>
        </w:rPr>
        <w:t> </w:t>
      </w:r>
      <w:r>
        <w:rPr/>
        <w:t>a</w:t>
      </w:r>
      <w:r>
        <w:rPr>
          <w:spacing w:val="38"/>
        </w:rPr>
        <w:t> </w:t>
      </w:r>
      <w:r>
        <w:rPr/>
        <w:t>reference</w:t>
      </w:r>
      <w:r>
        <w:rPr>
          <w:spacing w:val="38"/>
        </w:rPr>
        <w:t> </w:t>
      </w:r>
      <w:r>
        <w:rPr/>
        <w:t>frame</w:t>
      </w:r>
      <w:r>
        <w:rPr>
          <w:spacing w:val="38"/>
        </w:rPr>
        <w:t> </w:t>
      </w:r>
      <w:r>
        <w:rPr/>
        <w:t>aligned</w:t>
      </w:r>
      <w:r>
        <w:rPr>
          <w:spacing w:val="38"/>
        </w:rPr>
        <w:t> </w:t>
      </w:r>
      <w:r>
        <w:rPr/>
        <w:t>with</w:t>
      </w:r>
      <w:r>
        <w:rPr>
          <w:spacing w:val="38"/>
        </w:rPr>
        <w:t> </w:t>
      </w:r>
      <w:r>
        <w:rPr/>
        <w:t>the</w:t>
      </w:r>
      <w:r>
        <w:rPr>
          <w:spacing w:val="38"/>
        </w:rPr>
        <w:t> </w:t>
      </w:r>
      <w:r>
        <w:rPr/>
        <w:t>car.</w:t>
      </w:r>
      <w:r>
        <w:rPr>
          <w:spacing w:val="80"/>
        </w:rPr>
        <w:t> </w:t>
      </w:r>
      <w:r>
        <w:rPr/>
        <w:t>If</w:t>
      </w:r>
      <w:r>
        <w:rPr>
          <w:spacing w:val="38"/>
        </w:rPr>
        <w:t> </w:t>
      </w:r>
      <w:r>
        <w:rPr/>
        <w:t>the</w:t>
      </w:r>
      <w:r>
        <w:rPr>
          <w:spacing w:val="38"/>
        </w:rPr>
        <w:t> </w:t>
      </w:r>
      <w:r>
        <w:rPr/>
        <w:t>device</w:t>
      </w:r>
      <w:r>
        <w:rPr>
          <w:spacing w:val="38"/>
        </w:rPr>
        <w:t> </w:t>
      </w:r>
      <w:r>
        <w:rPr/>
        <w:t>is</w:t>
      </w:r>
      <w:r>
        <w:rPr>
          <w:spacing w:val="38"/>
        </w:rPr>
        <w:t> </w:t>
      </w:r>
      <w:r>
        <w:rPr/>
        <w:t>rotated</w:t>
      </w:r>
      <w:r>
        <w:rPr>
          <w:spacing w:val="38"/>
        </w:rPr>
        <w:t> </w:t>
      </w:r>
      <w:r>
        <w:rPr/>
        <w:t>or</w:t>
      </w:r>
      <w:r>
        <w:rPr>
          <w:spacing w:val="38"/>
        </w:rPr>
        <w:t> </w:t>
      </w:r>
      <w:r>
        <w:rPr/>
        <w:t>translated by</w:t>
      </w:r>
      <w:r>
        <w:rPr>
          <w:spacing w:val="7"/>
        </w:rPr>
        <w:t> </w:t>
      </w:r>
      <w:r>
        <w:rPr/>
        <w:t>the</w:t>
      </w:r>
      <w:r>
        <w:rPr>
          <w:spacing w:val="8"/>
        </w:rPr>
        <w:t> </w:t>
      </w:r>
      <w:r>
        <w:rPr/>
        <w:t>user,</w:t>
      </w:r>
      <w:r>
        <w:rPr>
          <w:spacing w:val="10"/>
        </w:rPr>
        <w:t> </w:t>
      </w:r>
      <w:r>
        <w:rPr/>
        <w:t>the</w:t>
      </w:r>
      <w:r>
        <w:rPr>
          <w:spacing w:val="8"/>
        </w:rPr>
        <w:t> </w:t>
      </w:r>
      <w:r>
        <w:rPr/>
        <w:t>measurements</w:t>
      </w:r>
      <w:r>
        <w:rPr>
          <w:spacing w:val="8"/>
        </w:rPr>
        <w:t> </w:t>
      </w:r>
      <w:r>
        <w:rPr/>
        <w:t>would</w:t>
      </w:r>
      <w:r>
        <w:rPr>
          <w:spacing w:val="8"/>
        </w:rPr>
        <w:t> </w:t>
      </w:r>
      <w:r>
        <w:rPr/>
        <w:t>not</w:t>
      </w:r>
      <w:r>
        <w:rPr>
          <w:spacing w:val="8"/>
        </w:rPr>
        <w:t> </w:t>
      </w:r>
      <w:r>
        <w:rPr/>
        <w:t>correspond</w:t>
      </w:r>
      <w:r>
        <w:rPr>
          <w:spacing w:val="8"/>
        </w:rPr>
        <w:t> </w:t>
      </w:r>
      <w:r>
        <w:rPr/>
        <w:t>to</w:t>
      </w:r>
      <w:r>
        <w:rPr>
          <w:spacing w:val="8"/>
        </w:rPr>
        <w:t> </w:t>
      </w:r>
      <w:r>
        <w:rPr/>
        <w:t>the</w:t>
      </w:r>
      <w:r>
        <w:rPr>
          <w:spacing w:val="8"/>
        </w:rPr>
        <w:t> </w:t>
      </w:r>
      <w:r>
        <w:rPr/>
        <w:t>measurement</w:t>
      </w:r>
      <w:r>
        <w:rPr>
          <w:spacing w:val="7"/>
        </w:rPr>
        <w:t> </w:t>
      </w:r>
      <w:r>
        <w:rPr/>
        <w:t>model</w:t>
      </w:r>
      <w:r>
        <w:rPr>
          <w:spacing w:val="8"/>
        </w:rPr>
        <w:t> </w:t>
      </w:r>
      <w:r>
        <w:rPr>
          <w:spacing w:val="-2"/>
        </w:rPr>
        <w:t>proposed.</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7"/>
        <w:jc w:val="both"/>
      </w:pPr>
      <w:r>
        <w:rPr/>
        <w:t>Furthermore, the problem is a 3 dimensional problem, which was simplified to a 2 dimen- sional model.</w:t>
      </w:r>
      <w:r>
        <w:rPr>
          <w:spacing w:val="40"/>
        </w:rPr>
        <w:t> </w:t>
      </w:r>
      <w:r>
        <w:rPr/>
        <w:t>In reality, states such as elevation changes and rotations about the pitch and roll axes would reflect the measurements.</w:t>
      </w:r>
    </w:p>
    <w:p>
      <w:pPr>
        <w:pStyle w:val="BodyText"/>
        <w:spacing w:line="237" w:lineRule="auto" w:before="116"/>
        <w:ind w:left="160" w:right="897" w:firstLine="351"/>
        <w:jc w:val="both"/>
      </w:pPr>
      <w:r>
        <w:rPr/>
        <w:t>To correct for these phone rotations, measurements need to be relative to the phone’s coordinate frame.</w:t>
      </w:r>
      <w:r>
        <w:rPr>
          <w:spacing w:val="40"/>
        </w:rPr>
        <w:t> </w:t>
      </w:r>
      <w:r>
        <w:rPr/>
        <w:t>This correctional rotation is achieved by re-estimating the phone rotation matrix or incorporating rotation angle offsets to the model’s states.</w:t>
      </w:r>
      <w:r>
        <w:rPr>
          <w:spacing w:val="40"/>
        </w:rPr>
        <w:t> </w:t>
      </w:r>
      <w:r>
        <w:rPr/>
        <w:t>Positional offset can be corrected by either assuming negligible measurement model errors due to sensor proximity</w:t>
      </w:r>
      <w:r>
        <w:rPr>
          <w:spacing w:val="40"/>
        </w:rPr>
        <w:t> </w:t>
      </w:r>
      <w:r>
        <w:rPr/>
        <w:t>to</w:t>
      </w:r>
      <w:r>
        <w:rPr>
          <w:spacing w:val="40"/>
        </w:rPr>
        <w:t> </w:t>
      </w:r>
      <w:r>
        <w:rPr/>
        <w:t>the</w:t>
      </w:r>
      <w:r>
        <w:rPr>
          <w:spacing w:val="40"/>
        </w:rPr>
        <w:t> </w:t>
      </w:r>
      <w:r>
        <w:rPr/>
        <w:t>CM</w:t>
      </w:r>
      <w:r>
        <w:rPr>
          <w:spacing w:val="40"/>
        </w:rPr>
        <w:t> </w:t>
      </w:r>
      <w:r>
        <w:rPr/>
        <w:t>or</w:t>
      </w:r>
      <w:r>
        <w:rPr>
          <w:spacing w:val="40"/>
        </w:rPr>
        <w:t> </w:t>
      </w:r>
      <w:r>
        <w:rPr/>
        <w:t>by</w:t>
      </w:r>
      <w:r>
        <w:rPr>
          <w:spacing w:val="40"/>
        </w:rPr>
        <w:t> </w:t>
      </w:r>
      <w:r>
        <w:rPr/>
        <w:t>again</w:t>
      </w:r>
      <w:r>
        <w:rPr>
          <w:spacing w:val="40"/>
        </w:rPr>
        <w:t> </w:t>
      </w:r>
      <w:r>
        <w:rPr/>
        <w:t>incorporating</w:t>
      </w:r>
      <w:r>
        <w:rPr>
          <w:spacing w:val="40"/>
        </w:rPr>
        <w:t> </w:t>
      </w:r>
      <w:r>
        <w:rPr/>
        <w:t>these</w:t>
      </w:r>
      <w:r>
        <w:rPr>
          <w:spacing w:val="40"/>
        </w:rPr>
        <w:t> </w:t>
      </w:r>
      <w:r>
        <w:rPr/>
        <w:t>offsets</w:t>
      </w:r>
      <w:r>
        <w:rPr>
          <w:spacing w:val="40"/>
        </w:rPr>
        <w:t> </w:t>
      </w:r>
      <w:r>
        <w:rPr/>
        <w:t>into</w:t>
      </w:r>
      <w:r>
        <w:rPr>
          <w:spacing w:val="40"/>
        </w:rPr>
        <w:t> </w:t>
      </w:r>
      <w:r>
        <w:rPr/>
        <w:t>the</w:t>
      </w:r>
      <w:r>
        <w:rPr>
          <w:spacing w:val="40"/>
        </w:rPr>
        <w:t> </w:t>
      </w:r>
      <w:r>
        <w:rPr/>
        <w:t>model.</w:t>
      </w:r>
    </w:p>
    <w:p>
      <w:pPr>
        <w:pStyle w:val="BodyText"/>
        <w:spacing w:line="237" w:lineRule="auto" w:before="114"/>
        <w:ind w:left="160" w:right="895" w:firstLine="351"/>
        <w:jc w:val="both"/>
      </w:pPr>
      <w:r>
        <w:rPr/>
        <w:t>Finally,</w:t>
      </w:r>
      <w:r>
        <w:rPr>
          <w:spacing w:val="40"/>
        </w:rPr>
        <w:t> </w:t>
      </w:r>
      <w:r>
        <w:rPr/>
        <w:t>a</w:t>
      </w:r>
      <w:r>
        <w:rPr>
          <w:spacing w:val="40"/>
        </w:rPr>
        <w:t> </w:t>
      </w:r>
      <w:r>
        <w:rPr/>
        <w:t>Two</w:t>
      </w:r>
      <w:r>
        <w:rPr>
          <w:spacing w:val="40"/>
        </w:rPr>
        <w:t> </w:t>
      </w:r>
      <w:r>
        <w:rPr/>
        <w:t>Wheel</w:t>
      </w:r>
      <w:r>
        <w:rPr>
          <w:spacing w:val="40"/>
        </w:rPr>
        <w:t> </w:t>
      </w:r>
      <w:r>
        <w:rPr/>
        <w:t>Robot</w:t>
      </w:r>
      <w:r>
        <w:rPr>
          <w:spacing w:val="40"/>
        </w:rPr>
        <w:t> </w:t>
      </w:r>
      <w:r>
        <w:rPr/>
        <w:t>model</w:t>
      </w:r>
      <w:r>
        <w:rPr>
          <w:spacing w:val="40"/>
        </w:rPr>
        <w:t> </w:t>
      </w:r>
      <w:r>
        <w:rPr/>
        <w:t>was</w:t>
      </w:r>
      <w:r>
        <w:rPr>
          <w:spacing w:val="40"/>
        </w:rPr>
        <w:t> </w:t>
      </w:r>
      <w:r>
        <w:rPr/>
        <w:t>used</w:t>
      </w:r>
      <w:r>
        <w:rPr>
          <w:spacing w:val="40"/>
        </w:rPr>
        <w:t> </w:t>
      </w:r>
      <w:r>
        <w:rPr/>
        <w:t>for</w:t>
      </w:r>
      <w:r>
        <w:rPr>
          <w:spacing w:val="40"/>
        </w:rPr>
        <w:t> </w:t>
      </w:r>
      <w:r>
        <w:rPr/>
        <w:t>the</w:t>
      </w:r>
      <w:r>
        <w:rPr>
          <w:spacing w:val="40"/>
        </w:rPr>
        <w:t> </w:t>
      </w:r>
      <w:r>
        <w:rPr/>
        <w:t>proposed</w:t>
      </w:r>
      <w:r>
        <w:rPr>
          <w:spacing w:val="40"/>
        </w:rPr>
        <w:t> </w:t>
      </w:r>
      <w:r>
        <w:rPr/>
        <w:t>methodology’s</w:t>
      </w:r>
      <w:r>
        <w:rPr>
          <w:spacing w:val="40"/>
        </w:rPr>
        <w:t> </w:t>
      </w:r>
      <w:r>
        <w:rPr/>
        <w:t>model. To fully model rotational kinematics, a bicycle (described in Section </w:t>
      </w:r>
      <w:hyperlink w:history="true" w:anchor="_bookmark23">
        <w:r>
          <w:rPr>
            <w:color w:val="0000FF"/>
          </w:rPr>
          <w:t>2.2.1</w:t>
        </w:r>
      </w:hyperlink>
      <w:r>
        <w:rPr/>
        <w:t>) or Ackermann</w:t>
      </w:r>
      <w:r>
        <w:rPr>
          <w:spacing w:val="40"/>
        </w:rPr>
        <w:t> </w:t>
      </w:r>
      <w:r>
        <w:rPr/>
        <w:t>robot model would be a more accurate representation.</w:t>
      </w:r>
      <w:r>
        <w:rPr>
          <w:spacing w:val="40"/>
        </w:rPr>
        <w:t> </w:t>
      </w:r>
      <w:r>
        <w:rPr/>
        <w:t>If errors are demonstrated to be negligible,</w:t>
      </w:r>
      <w:r>
        <w:rPr>
          <w:spacing w:val="40"/>
        </w:rPr>
        <w:t> </w:t>
      </w:r>
      <w:r>
        <w:rPr/>
        <w:t>then</w:t>
      </w:r>
      <w:r>
        <w:rPr>
          <w:spacing w:val="40"/>
        </w:rPr>
        <w:t> </w:t>
      </w:r>
      <w:r>
        <w:rPr/>
        <w:t>the</w:t>
      </w:r>
      <w:r>
        <w:rPr>
          <w:spacing w:val="40"/>
        </w:rPr>
        <w:t> </w:t>
      </w:r>
      <w:r>
        <w:rPr/>
        <w:t>simpler</w:t>
      </w:r>
      <w:r>
        <w:rPr>
          <w:spacing w:val="40"/>
        </w:rPr>
        <w:t> </w:t>
      </w:r>
      <w:r>
        <w:rPr/>
        <w:t>Two</w:t>
      </w:r>
      <w:r>
        <w:rPr>
          <w:spacing w:val="40"/>
        </w:rPr>
        <w:t> </w:t>
      </w:r>
      <w:r>
        <w:rPr/>
        <w:t>Wheel</w:t>
      </w:r>
      <w:r>
        <w:rPr>
          <w:spacing w:val="40"/>
        </w:rPr>
        <w:t> </w:t>
      </w:r>
      <w:r>
        <w:rPr/>
        <w:t>Robot</w:t>
      </w:r>
      <w:r>
        <w:rPr>
          <w:spacing w:val="40"/>
        </w:rPr>
        <w:t> </w:t>
      </w:r>
      <w:r>
        <w:rPr/>
        <w:t>model</w:t>
      </w:r>
      <w:r>
        <w:rPr>
          <w:spacing w:val="40"/>
        </w:rPr>
        <w:t> </w:t>
      </w:r>
      <w:r>
        <w:rPr/>
        <w:t>can</w:t>
      </w:r>
      <w:r>
        <w:rPr>
          <w:spacing w:val="40"/>
        </w:rPr>
        <w:t> </w:t>
      </w:r>
      <w:r>
        <w:rPr/>
        <w:t>be</w:t>
      </w:r>
      <w:r>
        <w:rPr>
          <w:spacing w:val="40"/>
        </w:rPr>
        <w:t> </w:t>
      </w:r>
      <w:r>
        <w:rPr/>
        <w:t>used.</w:t>
      </w:r>
    </w:p>
    <w:p>
      <w:pPr>
        <w:pStyle w:val="BodyText"/>
        <w:spacing w:line="237" w:lineRule="auto" w:before="115"/>
        <w:ind w:left="160" w:right="896" w:firstLine="351"/>
        <w:jc w:val="both"/>
      </w:pPr>
      <w:r>
        <w:rPr>
          <w:w w:val="105"/>
        </w:rPr>
        <w:t>There</w:t>
      </w:r>
      <w:r>
        <w:rPr>
          <w:spacing w:val="-5"/>
          <w:w w:val="105"/>
        </w:rPr>
        <w:t> </w:t>
      </w:r>
      <w:r>
        <w:rPr>
          <w:w w:val="105"/>
        </w:rPr>
        <w:t>are</w:t>
      </w:r>
      <w:r>
        <w:rPr>
          <w:spacing w:val="-5"/>
          <w:w w:val="105"/>
        </w:rPr>
        <w:t> </w:t>
      </w:r>
      <w:r>
        <w:rPr>
          <w:w w:val="105"/>
        </w:rPr>
        <w:t>a</w:t>
      </w:r>
      <w:r>
        <w:rPr>
          <w:spacing w:val="-5"/>
          <w:w w:val="105"/>
        </w:rPr>
        <w:t> </w:t>
      </w:r>
      <w:r>
        <w:rPr>
          <w:w w:val="105"/>
        </w:rPr>
        <w:t>few</w:t>
      </w:r>
      <w:r>
        <w:rPr>
          <w:spacing w:val="-5"/>
          <w:w w:val="105"/>
        </w:rPr>
        <w:t> </w:t>
      </w:r>
      <w:r>
        <w:rPr>
          <w:w w:val="105"/>
        </w:rPr>
        <w:t>aspects</w:t>
      </w:r>
      <w:r>
        <w:rPr>
          <w:spacing w:val="-5"/>
          <w:w w:val="105"/>
        </w:rPr>
        <w:t> </w:t>
      </w:r>
      <w:r>
        <w:rPr>
          <w:w w:val="105"/>
        </w:rPr>
        <w:t>of</w:t>
      </w:r>
      <w:r>
        <w:rPr>
          <w:spacing w:val="-5"/>
          <w:w w:val="105"/>
        </w:rPr>
        <w:t> </w:t>
      </w:r>
      <w:r>
        <w:rPr>
          <w:w w:val="105"/>
        </w:rPr>
        <w:t>the</w:t>
      </w:r>
      <w:r>
        <w:rPr>
          <w:spacing w:val="-5"/>
          <w:w w:val="105"/>
        </w:rPr>
        <w:t> </w:t>
      </w:r>
      <w:r>
        <w:rPr>
          <w:w w:val="105"/>
        </w:rPr>
        <w:t>methodology</w:t>
      </w:r>
      <w:r>
        <w:rPr>
          <w:spacing w:val="-5"/>
          <w:w w:val="105"/>
        </w:rPr>
        <w:t> </w:t>
      </w:r>
      <w:r>
        <w:rPr>
          <w:w w:val="105"/>
        </w:rPr>
        <w:t>that</w:t>
      </w:r>
      <w:r>
        <w:rPr>
          <w:spacing w:val="-5"/>
          <w:w w:val="105"/>
        </w:rPr>
        <w:t> </w:t>
      </w:r>
      <w:r>
        <w:rPr>
          <w:w w:val="105"/>
        </w:rPr>
        <w:t>should</w:t>
      </w:r>
      <w:r>
        <w:rPr>
          <w:spacing w:val="-5"/>
          <w:w w:val="105"/>
        </w:rPr>
        <w:t> </w:t>
      </w:r>
      <w:r>
        <w:rPr>
          <w:w w:val="105"/>
        </w:rPr>
        <w:t>be</w:t>
      </w:r>
      <w:r>
        <w:rPr>
          <w:spacing w:val="-5"/>
          <w:w w:val="105"/>
        </w:rPr>
        <w:t> </w:t>
      </w:r>
      <w:r>
        <w:rPr>
          <w:w w:val="105"/>
        </w:rPr>
        <w:t>explored</w:t>
      </w:r>
      <w:r>
        <w:rPr>
          <w:spacing w:val="-5"/>
          <w:w w:val="105"/>
        </w:rPr>
        <w:t> </w:t>
      </w:r>
      <w:r>
        <w:rPr>
          <w:w w:val="105"/>
        </w:rPr>
        <w:t>as</w:t>
      </w:r>
      <w:r>
        <w:rPr>
          <w:spacing w:val="-5"/>
          <w:w w:val="105"/>
        </w:rPr>
        <w:t> </w:t>
      </w:r>
      <w:r>
        <w:rPr>
          <w:w w:val="105"/>
        </w:rPr>
        <w:t>well.</w:t>
      </w:r>
      <w:r>
        <w:rPr>
          <w:spacing w:val="16"/>
          <w:w w:val="105"/>
        </w:rPr>
        <w:t> </w:t>
      </w:r>
      <w:r>
        <w:rPr>
          <w:w w:val="105"/>
        </w:rPr>
        <w:t>It</w:t>
      </w:r>
      <w:r>
        <w:rPr>
          <w:spacing w:val="-5"/>
          <w:w w:val="105"/>
        </w:rPr>
        <w:t> </w:t>
      </w:r>
      <w:r>
        <w:rPr>
          <w:w w:val="105"/>
        </w:rPr>
        <w:t>was</w:t>
      </w:r>
      <w:r>
        <w:rPr>
          <w:spacing w:val="-5"/>
          <w:w w:val="105"/>
        </w:rPr>
        <w:t> </w:t>
      </w:r>
      <w:r>
        <w:rPr>
          <w:w w:val="105"/>
        </w:rPr>
        <w:t>as- </w:t>
      </w:r>
      <w:r>
        <w:rPr/>
        <w:t>sumed that the measurement noise were fully independent.</w:t>
      </w:r>
      <w:r>
        <w:rPr>
          <w:spacing w:val="40"/>
        </w:rPr>
        <w:t> </w:t>
      </w:r>
      <w:r>
        <w:rPr/>
        <w:t>However, certain noise sources </w:t>
      </w:r>
      <w:r>
        <w:rPr>
          <w:w w:val="105"/>
        </w:rPr>
        <w:t>are</w:t>
      </w:r>
      <w:r>
        <w:rPr>
          <w:spacing w:val="-7"/>
          <w:w w:val="105"/>
        </w:rPr>
        <w:t> </w:t>
      </w:r>
      <w:r>
        <w:rPr>
          <w:w w:val="105"/>
        </w:rPr>
        <w:t>covariate</w:t>
      </w:r>
      <w:r>
        <w:rPr>
          <w:spacing w:val="-7"/>
          <w:w w:val="105"/>
        </w:rPr>
        <w:t> </w:t>
      </w:r>
      <w:r>
        <w:rPr>
          <w:w w:val="105"/>
        </w:rPr>
        <w:t>such</w:t>
      </w:r>
      <w:r>
        <w:rPr>
          <w:spacing w:val="-7"/>
          <w:w w:val="105"/>
        </w:rPr>
        <w:t> </w:t>
      </w:r>
      <w:r>
        <w:rPr>
          <w:w w:val="105"/>
        </w:rPr>
        <w:t>as</w:t>
      </w:r>
      <w:r>
        <w:rPr>
          <w:spacing w:val="-7"/>
          <w:w w:val="105"/>
        </w:rPr>
        <w:t> </w:t>
      </w:r>
      <w:r>
        <w:rPr>
          <w:w w:val="105"/>
        </w:rPr>
        <w:t>acceleration</w:t>
      </w:r>
      <w:r>
        <w:rPr>
          <w:spacing w:val="-7"/>
          <w:w w:val="105"/>
        </w:rPr>
        <w:t> </w:t>
      </w:r>
      <w:r>
        <w:rPr>
          <w:w w:val="105"/>
        </w:rPr>
        <w:t>on</w:t>
      </w:r>
      <w:r>
        <w:rPr>
          <w:spacing w:val="-7"/>
          <w:w w:val="105"/>
        </w:rPr>
        <w:t> </w:t>
      </w:r>
      <w:r>
        <w:rPr>
          <w:w w:val="105"/>
        </w:rPr>
        <w:t>velocity</w:t>
      </w:r>
      <w:r>
        <w:rPr>
          <w:spacing w:val="-7"/>
          <w:w w:val="105"/>
        </w:rPr>
        <w:t> </w:t>
      </w:r>
      <w:r>
        <w:rPr>
          <w:w w:val="105"/>
        </w:rPr>
        <w:t>and</w:t>
      </w:r>
      <w:r>
        <w:rPr>
          <w:spacing w:val="-7"/>
          <w:w w:val="105"/>
        </w:rPr>
        <w:t> </w:t>
      </w:r>
      <w:r>
        <w:rPr>
          <w:w w:val="105"/>
        </w:rPr>
        <w:t>velocity</w:t>
      </w:r>
      <w:r>
        <w:rPr>
          <w:spacing w:val="-7"/>
          <w:w w:val="105"/>
        </w:rPr>
        <w:t> </w:t>
      </w:r>
      <w:r>
        <w:rPr>
          <w:w w:val="105"/>
        </w:rPr>
        <w:t>on</w:t>
      </w:r>
      <w:r>
        <w:rPr>
          <w:spacing w:val="-7"/>
          <w:w w:val="105"/>
        </w:rPr>
        <w:t> </w:t>
      </w:r>
      <w:r>
        <w:rPr>
          <w:w w:val="105"/>
        </w:rPr>
        <w:t>position.</w:t>
      </w:r>
      <w:r>
        <w:rPr>
          <w:spacing w:val="16"/>
          <w:w w:val="105"/>
        </w:rPr>
        <w:t> </w:t>
      </w:r>
      <w:r>
        <w:rPr>
          <w:w w:val="105"/>
        </w:rPr>
        <w:t>On</w:t>
      </w:r>
      <w:r>
        <w:rPr>
          <w:spacing w:val="-7"/>
          <w:w w:val="105"/>
        </w:rPr>
        <w:t> </w:t>
      </w:r>
      <w:r>
        <w:rPr>
          <w:w w:val="105"/>
        </w:rPr>
        <w:t>the</w:t>
      </w:r>
      <w:r>
        <w:rPr>
          <w:spacing w:val="-7"/>
          <w:w w:val="105"/>
        </w:rPr>
        <w:t> </w:t>
      </w:r>
      <w:r>
        <w:rPr>
          <w:w w:val="105"/>
        </w:rPr>
        <w:t>other</w:t>
      </w:r>
      <w:r>
        <w:rPr>
          <w:spacing w:val="-7"/>
          <w:w w:val="105"/>
        </w:rPr>
        <w:t> </w:t>
      </w:r>
      <w:r>
        <w:rPr>
          <w:w w:val="105"/>
        </w:rPr>
        <w:t>hand, the</w:t>
      </w:r>
      <w:r>
        <w:rPr>
          <w:w w:val="105"/>
        </w:rPr>
        <w:t> process</w:t>
      </w:r>
      <w:r>
        <w:rPr>
          <w:w w:val="105"/>
        </w:rPr>
        <w:t> noise</w:t>
      </w:r>
      <w:r>
        <w:rPr>
          <w:w w:val="105"/>
        </w:rPr>
        <w:t> can</w:t>
      </w:r>
      <w:r>
        <w:rPr>
          <w:w w:val="105"/>
        </w:rPr>
        <w:t> be</w:t>
      </w:r>
      <w:r>
        <w:rPr>
          <w:w w:val="105"/>
        </w:rPr>
        <w:t> better</w:t>
      </w:r>
      <w:r>
        <w:rPr>
          <w:w w:val="105"/>
        </w:rPr>
        <w:t> estimated</w:t>
      </w:r>
      <w:r>
        <w:rPr>
          <w:w w:val="105"/>
        </w:rPr>
        <w:t> or</w:t>
      </w:r>
      <w:r>
        <w:rPr>
          <w:w w:val="105"/>
        </w:rPr>
        <w:t> automatically</w:t>
      </w:r>
      <w:r>
        <w:rPr>
          <w:w w:val="105"/>
        </w:rPr>
        <w:t> tuned.</w:t>
      </w:r>
      <w:r>
        <w:rPr>
          <w:spacing w:val="40"/>
          <w:w w:val="105"/>
        </w:rPr>
        <w:t> </w:t>
      </w:r>
      <w:r>
        <w:rPr>
          <w:w w:val="105"/>
        </w:rPr>
        <w:t>A</w:t>
      </w:r>
      <w:r>
        <w:rPr>
          <w:w w:val="105"/>
        </w:rPr>
        <w:t> more</w:t>
      </w:r>
      <w:r>
        <w:rPr>
          <w:w w:val="105"/>
        </w:rPr>
        <w:t> accurate</w:t>
      </w:r>
      <w:r>
        <w:rPr>
          <w:w w:val="105"/>
        </w:rPr>
        <w:t> lane following</w:t>
      </w:r>
      <w:r>
        <w:rPr>
          <w:w w:val="105"/>
        </w:rPr>
        <w:t> and</w:t>
      </w:r>
      <w:r>
        <w:rPr>
          <w:w w:val="105"/>
        </w:rPr>
        <w:t> lane</w:t>
      </w:r>
      <w:r>
        <w:rPr>
          <w:w w:val="105"/>
        </w:rPr>
        <w:t> changing</w:t>
      </w:r>
      <w:r>
        <w:rPr>
          <w:w w:val="105"/>
        </w:rPr>
        <w:t> model</w:t>
      </w:r>
      <w:r>
        <w:rPr>
          <w:w w:val="105"/>
        </w:rPr>
        <w:t> should</w:t>
      </w:r>
      <w:r>
        <w:rPr>
          <w:w w:val="105"/>
        </w:rPr>
        <w:t> be</w:t>
      </w:r>
      <w:r>
        <w:rPr>
          <w:w w:val="105"/>
        </w:rPr>
        <w:t> investigated</w:t>
      </w:r>
      <w:r>
        <w:rPr>
          <w:w w:val="105"/>
        </w:rPr>
        <w:t> to</w:t>
      </w:r>
      <w:r>
        <w:rPr>
          <w:w w:val="105"/>
        </w:rPr>
        <w:t> better</w:t>
      </w:r>
      <w:r>
        <w:rPr>
          <w:w w:val="105"/>
        </w:rPr>
        <w:t> represent</w:t>
      </w:r>
      <w:r>
        <w:rPr>
          <w:w w:val="105"/>
        </w:rPr>
        <w:t> the</w:t>
      </w:r>
      <w:r>
        <w:rPr>
          <w:w w:val="105"/>
        </w:rPr>
        <w:t> driver behaviour in</w:t>
      </w:r>
      <w:r>
        <w:rPr>
          <w:spacing w:val="-1"/>
          <w:w w:val="105"/>
        </w:rPr>
        <w:t> </w:t>
      </w:r>
      <w:r>
        <w:rPr>
          <w:w w:val="105"/>
        </w:rPr>
        <w:t>simulation.</w:t>
      </w:r>
      <w:r>
        <w:rPr>
          <w:spacing w:val="25"/>
          <w:w w:val="105"/>
        </w:rPr>
        <w:t> </w:t>
      </w:r>
      <w:r>
        <w:rPr>
          <w:w w:val="105"/>
        </w:rPr>
        <w:t>Finally, position data</w:t>
      </w:r>
      <w:r>
        <w:rPr>
          <w:spacing w:val="-1"/>
          <w:w w:val="105"/>
        </w:rPr>
        <w:t> </w:t>
      </w:r>
      <w:r>
        <w:rPr>
          <w:w w:val="105"/>
        </w:rPr>
        <w:t>implies</w:t>
      </w:r>
      <w:r>
        <w:rPr>
          <w:spacing w:val="-1"/>
          <w:w w:val="105"/>
        </w:rPr>
        <w:t> </w:t>
      </w:r>
      <w:r>
        <w:rPr>
          <w:w w:val="105"/>
        </w:rPr>
        <w:t>that geolocation data</w:t>
      </w:r>
      <w:r>
        <w:rPr>
          <w:spacing w:val="-1"/>
          <w:w w:val="105"/>
        </w:rPr>
        <w:t> </w:t>
      </w:r>
      <w:r>
        <w:rPr>
          <w:w w:val="105"/>
        </w:rPr>
        <w:t>are</w:t>
      </w:r>
      <w:r>
        <w:rPr>
          <w:spacing w:val="-1"/>
          <w:w w:val="105"/>
        </w:rPr>
        <w:t> </w:t>
      </w:r>
      <w:r>
        <w:rPr>
          <w:w w:val="105"/>
        </w:rPr>
        <w:t>available. A</w:t>
      </w:r>
      <w:r>
        <w:rPr>
          <w:spacing w:val="-7"/>
          <w:w w:val="105"/>
        </w:rPr>
        <w:t> </w:t>
      </w:r>
      <w:r>
        <w:rPr>
          <w:w w:val="105"/>
        </w:rPr>
        <w:t>Bayesian</w:t>
      </w:r>
      <w:r>
        <w:rPr>
          <w:spacing w:val="-7"/>
          <w:w w:val="105"/>
        </w:rPr>
        <w:t> </w:t>
      </w:r>
      <w:r>
        <w:rPr>
          <w:w w:val="105"/>
        </w:rPr>
        <w:t>search</w:t>
      </w:r>
      <w:r>
        <w:rPr>
          <w:spacing w:val="-7"/>
          <w:w w:val="105"/>
        </w:rPr>
        <w:t> </w:t>
      </w:r>
      <w:r>
        <w:rPr>
          <w:w w:val="105"/>
        </w:rPr>
        <w:t>approach</w:t>
      </w:r>
      <w:r>
        <w:rPr>
          <w:spacing w:val="-7"/>
          <w:w w:val="105"/>
        </w:rPr>
        <w:t> </w:t>
      </w:r>
      <w:r>
        <w:rPr>
          <w:w w:val="105"/>
        </w:rPr>
        <w:t>using</w:t>
      </w:r>
      <w:r>
        <w:rPr>
          <w:spacing w:val="-7"/>
          <w:w w:val="105"/>
        </w:rPr>
        <w:t> </w:t>
      </w:r>
      <w:r>
        <w:rPr>
          <w:w w:val="105"/>
        </w:rPr>
        <w:t>map</w:t>
      </w:r>
      <w:r>
        <w:rPr>
          <w:spacing w:val="-7"/>
          <w:w w:val="105"/>
        </w:rPr>
        <w:t> </w:t>
      </w:r>
      <w:r>
        <w:rPr>
          <w:w w:val="105"/>
        </w:rPr>
        <w:t>matching</w:t>
      </w:r>
      <w:r>
        <w:rPr>
          <w:spacing w:val="-7"/>
          <w:w w:val="105"/>
        </w:rPr>
        <w:t> </w:t>
      </w:r>
      <w:r>
        <w:rPr>
          <w:w w:val="105"/>
        </w:rPr>
        <w:t>can</w:t>
      </w:r>
      <w:r>
        <w:rPr>
          <w:spacing w:val="-7"/>
          <w:w w:val="105"/>
        </w:rPr>
        <w:t> </w:t>
      </w:r>
      <w:r>
        <w:rPr>
          <w:w w:val="105"/>
        </w:rPr>
        <w:t>help</w:t>
      </w:r>
      <w:r>
        <w:rPr>
          <w:spacing w:val="-7"/>
          <w:w w:val="105"/>
        </w:rPr>
        <w:t> </w:t>
      </w:r>
      <w:r>
        <w:rPr>
          <w:w w:val="105"/>
        </w:rPr>
        <w:t>determine</w:t>
      </w:r>
      <w:r>
        <w:rPr>
          <w:spacing w:val="-7"/>
          <w:w w:val="105"/>
        </w:rPr>
        <w:t> </w:t>
      </w:r>
      <w:r>
        <w:rPr>
          <w:w w:val="105"/>
        </w:rPr>
        <w:t>probable</w:t>
      </w:r>
      <w:r>
        <w:rPr>
          <w:spacing w:val="-7"/>
          <w:w w:val="105"/>
        </w:rPr>
        <w:t> </w:t>
      </w:r>
      <w:r>
        <w:rPr>
          <w:w w:val="105"/>
        </w:rPr>
        <w:t>speeds</w:t>
      </w:r>
      <w:r>
        <w:rPr>
          <w:spacing w:val="-7"/>
          <w:w w:val="105"/>
        </w:rPr>
        <w:t> </w:t>
      </w:r>
      <w:r>
        <w:rPr>
          <w:w w:val="105"/>
        </w:rPr>
        <w:t>and angular positions that the vehicle is maintaining to reduce noise.</w:t>
      </w:r>
    </w:p>
    <w:p>
      <w:pPr>
        <w:pStyle w:val="BodyText"/>
        <w:spacing w:line="237" w:lineRule="auto" w:before="111"/>
        <w:ind w:left="160" w:right="895" w:firstLine="351"/>
        <w:jc w:val="both"/>
      </w:pPr>
      <w:r>
        <w:rPr>
          <w:w w:val="105"/>
        </w:rPr>
        <w:t>This thesis uses a simulation model of driver behaviour to train the classifier.</w:t>
      </w:r>
      <w:r>
        <w:rPr>
          <w:w w:val="105"/>
        </w:rPr>
        <w:t> Classifi- cation errors for real trip data may originate either from the simulation model’s accuracy or</w:t>
      </w:r>
      <w:r>
        <w:rPr>
          <w:w w:val="105"/>
        </w:rPr>
        <w:t> from</w:t>
      </w:r>
      <w:r>
        <w:rPr>
          <w:w w:val="105"/>
        </w:rPr>
        <w:t> the</w:t>
      </w:r>
      <w:r>
        <w:rPr>
          <w:w w:val="105"/>
        </w:rPr>
        <w:t> feature</w:t>
      </w:r>
      <w:r>
        <w:rPr>
          <w:w w:val="105"/>
        </w:rPr>
        <w:t> selection</w:t>
      </w:r>
      <w:r>
        <w:rPr>
          <w:w w:val="105"/>
        </w:rPr>
        <w:t> and</w:t>
      </w:r>
      <w:r>
        <w:rPr>
          <w:w w:val="105"/>
        </w:rPr>
        <w:t> classification</w:t>
      </w:r>
      <w:r>
        <w:rPr>
          <w:w w:val="105"/>
        </w:rPr>
        <w:t> approach.</w:t>
      </w:r>
      <w:r>
        <w:rPr>
          <w:spacing w:val="40"/>
          <w:w w:val="105"/>
        </w:rPr>
        <w:t> </w:t>
      </w:r>
      <w:r>
        <w:rPr>
          <w:w w:val="105"/>
        </w:rPr>
        <w:t>A</w:t>
      </w:r>
      <w:r>
        <w:rPr>
          <w:w w:val="105"/>
        </w:rPr>
        <w:t> more</w:t>
      </w:r>
      <w:r>
        <w:rPr>
          <w:w w:val="105"/>
        </w:rPr>
        <w:t> detailed</w:t>
      </w:r>
      <w:r>
        <w:rPr>
          <w:w w:val="105"/>
        </w:rPr>
        <w:t> evaluation</w:t>
      </w:r>
      <w:r>
        <w:rPr>
          <w:w w:val="105"/>
        </w:rPr>
        <w:t> of the</w:t>
      </w:r>
      <w:r>
        <w:rPr>
          <w:spacing w:val="-13"/>
          <w:w w:val="105"/>
        </w:rPr>
        <w:t> </w:t>
      </w:r>
      <w:r>
        <w:rPr>
          <w:w w:val="105"/>
        </w:rPr>
        <w:t>simulation</w:t>
      </w:r>
      <w:r>
        <w:rPr>
          <w:spacing w:val="-13"/>
          <w:w w:val="105"/>
        </w:rPr>
        <w:t> </w:t>
      </w:r>
      <w:r>
        <w:rPr>
          <w:w w:val="105"/>
        </w:rPr>
        <w:t>would</w:t>
      </w:r>
      <w:r>
        <w:rPr>
          <w:spacing w:val="-13"/>
          <w:w w:val="105"/>
        </w:rPr>
        <w:t> </w:t>
      </w:r>
      <w:r>
        <w:rPr>
          <w:w w:val="105"/>
        </w:rPr>
        <w:t>measure</w:t>
      </w:r>
      <w:r>
        <w:rPr>
          <w:spacing w:val="-13"/>
          <w:w w:val="105"/>
        </w:rPr>
        <w:t> </w:t>
      </w:r>
      <w:r>
        <w:rPr>
          <w:w w:val="105"/>
        </w:rPr>
        <w:t>the</w:t>
      </w:r>
      <w:r>
        <w:rPr>
          <w:spacing w:val="-13"/>
          <w:w w:val="105"/>
        </w:rPr>
        <w:t> </w:t>
      </w:r>
      <w:r>
        <w:rPr>
          <w:w w:val="105"/>
        </w:rPr>
        <w:t>error</w:t>
      </w:r>
      <w:r>
        <w:rPr>
          <w:spacing w:val="-13"/>
          <w:w w:val="105"/>
        </w:rPr>
        <w:t> </w:t>
      </w:r>
      <w:r>
        <w:rPr>
          <w:w w:val="105"/>
        </w:rPr>
        <w:t>contributed</w:t>
      </w:r>
      <w:r>
        <w:rPr>
          <w:spacing w:val="-13"/>
          <w:w w:val="105"/>
        </w:rPr>
        <w:t> </w:t>
      </w:r>
      <w:r>
        <w:rPr>
          <w:w w:val="105"/>
        </w:rPr>
        <w:t>by</w:t>
      </w:r>
      <w:r>
        <w:rPr>
          <w:spacing w:val="-13"/>
          <w:w w:val="105"/>
        </w:rPr>
        <w:t> </w:t>
      </w:r>
      <w:r>
        <w:rPr>
          <w:w w:val="105"/>
        </w:rPr>
        <w:t>each</w:t>
      </w:r>
      <w:r>
        <w:rPr>
          <w:spacing w:val="-13"/>
          <w:w w:val="105"/>
        </w:rPr>
        <w:t> </w:t>
      </w:r>
      <w:r>
        <w:rPr>
          <w:w w:val="105"/>
        </w:rPr>
        <w:t>step</w:t>
      </w:r>
      <w:r>
        <w:rPr>
          <w:spacing w:val="-13"/>
          <w:w w:val="105"/>
        </w:rPr>
        <w:t> </w:t>
      </w:r>
      <w:r>
        <w:rPr>
          <w:w w:val="105"/>
        </w:rPr>
        <w:t>in</w:t>
      </w:r>
      <w:r>
        <w:rPr>
          <w:spacing w:val="-13"/>
          <w:w w:val="105"/>
        </w:rPr>
        <w:t> </w:t>
      </w:r>
      <w:r>
        <w:rPr>
          <w:w w:val="105"/>
        </w:rPr>
        <w:t>the</w:t>
      </w:r>
      <w:r>
        <w:rPr>
          <w:spacing w:val="-13"/>
          <w:w w:val="105"/>
        </w:rPr>
        <w:t> </w:t>
      </w:r>
      <w:r>
        <w:rPr>
          <w:w w:val="105"/>
        </w:rPr>
        <w:t>proposed</w:t>
      </w:r>
      <w:r>
        <w:rPr>
          <w:spacing w:val="-13"/>
          <w:w w:val="105"/>
        </w:rPr>
        <w:t> </w:t>
      </w:r>
      <w:r>
        <w:rPr>
          <w:w w:val="105"/>
        </w:rPr>
        <w:t>method. The</w:t>
      </w:r>
      <w:r>
        <w:rPr>
          <w:w w:val="105"/>
        </w:rPr>
        <w:t> simulation</w:t>
      </w:r>
      <w:r>
        <w:rPr>
          <w:w w:val="105"/>
        </w:rPr>
        <w:t> model</w:t>
      </w:r>
      <w:r>
        <w:rPr>
          <w:w w:val="105"/>
        </w:rPr>
        <w:t> accuracy</w:t>
      </w:r>
      <w:r>
        <w:rPr>
          <w:w w:val="105"/>
        </w:rPr>
        <w:t> can</w:t>
      </w:r>
      <w:r>
        <w:rPr>
          <w:w w:val="105"/>
        </w:rPr>
        <w:t> be</w:t>
      </w:r>
      <w:r>
        <w:rPr>
          <w:w w:val="105"/>
        </w:rPr>
        <w:t> evaluated</w:t>
      </w:r>
      <w:r>
        <w:rPr>
          <w:w w:val="105"/>
        </w:rPr>
        <w:t> by</w:t>
      </w:r>
      <w:r>
        <w:rPr>
          <w:w w:val="105"/>
        </w:rPr>
        <w:t> comparing</w:t>
      </w:r>
      <w:r>
        <w:rPr>
          <w:w w:val="105"/>
        </w:rPr>
        <w:t> sensory</w:t>
      </w:r>
      <w:r>
        <w:rPr>
          <w:w w:val="105"/>
        </w:rPr>
        <w:t> data</w:t>
      </w:r>
      <w:r>
        <w:rPr>
          <w:w w:val="105"/>
        </w:rPr>
        <w:t> during</w:t>
      </w:r>
      <w:r>
        <w:rPr>
          <w:w w:val="105"/>
        </w:rPr>
        <w:t> ma- noeuvres</w:t>
      </w:r>
      <w:r>
        <w:rPr>
          <w:w w:val="105"/>
        </w:rPr>
        <w:t> between</w:t>
      </w:r>
      <w:r>
        <w:rPr>
          <w:w w:val="105"/>
        </w:rPr>
        <w:t> the</w:t>
      </w:r>
      <w:r>
        <w:rPr>
          <w:w w:val="105"/>
        </w:rPr>
        <w:t> simulation</w:t>
      </w:r>
      <w:r>
        <w:rPr>
          <w:w w:val="105"/>
        </w:rPr>
        <w:t> and</w:t>
      </w:r>
      <w:r>
        <w:rPr>
          <w:w w:val="105"/>
        </w:rPr>
        <w:t> trips.</w:t>
      </w:r>
      <w:r>
        <w:rPr>
          <w:spacing w:val="40"/>
          <w:w w:val="105"/>
        </w:rPr>
        <w:t> </w:t>
      </w:r>
      <w:r>
        <w:rPr>
          <w:w w:val="105"/>
        </w:rPr>
        <w:t>Comparing</w:t>
      </w:r>
      <w:r>
        <w:rPr>
          <w:w w:val="105"/>
        </w:rPr>
        <w:t> characteristics</w:t>
      </w:r>
      <w:r>
        <w:rPr>
          <w:w w:val="105"/>
        </w:rPr>
        <w:t> such</w:t>
      </w:r>
      <w:r>
        <w:rPr>
          <w:w w:val="105"/>
        </w:rPr>
        <w:t> as</w:t>
      </w:r>
      <w:r>
        <w:rPr>
          <w:w w:val="105"/>
        </w:rPr>
        <w:t> radius</w:t>
      </w:r>
      <w:r>
        <w:rPr>
          <w:w w:val="105"/>
        </w:rPr>
        <w:t> of curvature</w:t>
      </w:r>
      <w:r>
        <w:rPr>
          <w:w w:val="105"/>
        </w:rPr>
        <w:t> for</w:t>
      </w:r>
      <w:r>
        <w:rPr>
          <w:w w:val="105"/>
        </w:rPr>
        <w:t> turns</w:t>
      </w:r>
      <w:r>
        <w:rPr>
          <w:w w:val="105"/>
        </w:rPr>
        <w:t> and</w:t>
      </w:r>
      <w:r>
        <w:rPr>
          <w:w w:val="105"/>
        </w:rPr>
        <w:t> velocity</w:t>
      </w:r>
      <w:r>
        <w:rPr>
          <w:w w:val="105"/>
        </w:rPr>
        <w:t> profiles</w:t>
      </w:r>
      <w:r>
        <w:rPr>
          <w:w w:val="105"/>
        </w:rPr>
        <w:t> during</w:t>
      </w:r>
      <w:r>
        <w:rPr>
          <w:w w:val="105"/>
        </w:rPr>
        <w:t> manoeuvres</w:t>
      </w:r>
      <w:r>
        <w:rPr>
          <w:w w:val="105"/>
        </w:rPr>
        <w:t> can</w:t>
      </w:r>
      <w:r>
        <w:rPr>
          <w:w w:val="105"/>
        </w:rPr>
        <w:t> indicate</w:t>
      </w:r>
      <w:r>
        <w:rPr>
          <w:w w:val="105"/>
        </w:rPr>
        <w:t> the</w:t>
      </w:r>
      <w:r>
        <w:rPr>
          <w:w w:val="105"/>
        </w:rPr>
        <w:t> simulation’s accuracy.</w:t>
      </w:r>
      <w:r>
        <w:rPr>
          <w:spacing w:val="40"/>
          <w:w w:val="105"/>
        </w:rPr>
        <w:t> </w:t>
      </w:r>
      <w:r>
        <w:rPr>
          <w:w w:val="105"/>
        </w:rPr>
        <w:t>Furthermore,</w:t>
      </w:r>
      <w:r>
        <w:rPr>
          <w:w w:val="105"/>
        </w:rPr>
        <w:t> the</w:t>
      </w:r>
      <w:r>
        <w:rPr>
          <w:w w:val="105"/>
        </w:rPr>
        <w:t> classifier</w:t>
      </w:r>
      <w:r>
        <w:rPr>
          <w:w w:val="105"/>
        </w:rPr>
        <w:t> performance</w:t>
      </w:r>
      <w:r>
        <w:rPr>
          <w:w w:val="105"/>
        </w:rPr>
        <w:t> can</w:t>
      </w:r>
      <w:r>
        <w:rPr>
          <w:w w:val="105"/>
        </w:rPr>
        <w:t> be</w:t>
      </w:r>
      <w:r>
        <w:rPr>
          <w:w w:val="105"/>
        </w:rPr>
        <w:t> compared</w:t>
      </w:r>
      <w:r>
        <w:rPr>
          <w:w w:val="105"/>
        </w:rPr>
        <w:t> when</w:t>
      </w:r>
      <w:r>
        <w:rPr>
          <w:w w:val="105"/>
        </w:rPr>
        <w:t> training</w:t>
      </w:r>
      <w:r>
        <w:rPr>
          <w:w w:val="105"/>
        </w:rPr>
        <w:t> with trip and simulated data.</w:t>
      </w:r>
    </w:p>
    <w:p>
      <w:pPr>
        <w:pStyle w:val="BodyText"/>
        <w:spacing w:before="180"/>
      </w:pPr>
    </w:p>
    <w:p>
      <w:pPr>
        <w:pStyle w:val="Heading3"/>
        <w:numPr>
          <w:ilvl w:val="2"/>
          <w:numId w:val="18"/>
        </w:numPr>
        <w:tabs>
          <w:tab w:pos="1146" w:val="left" w:leader="none"/>
        </w:tabs>
        <w:spacing w:line="240" w:lineRule="auto" w:before="0" w:after="0"/>
        <w:ind w:left="1146" w:right="0" w:hanging="986"/>
        <w:jc w:val="left"/>
      </w:pPr>
      <w:bookmarkStart w:name="Manoeuvre Classification" w:id="205"/>
      <w:bookmarkEnd w:id="205"/>
      <w:r>
        <w:rPr>
          <w:b w:val="0"/>
        </w:rPr>
      </w:r>
      <w:bookmarkStart w:name="_bookmark150" w:id="206"/>
      <w:bookmarkEnd w:id="206"/>
      <w:r>
        <w:rPr>
          <w:b w:val="0"/>
        </w:rPr>
      </w:r>
      <w:r>
        <w:rPr>
          <w:w w:val="115"/>
        </w:rPr>
        <w:t>Manoeuvre</w:t>
      </w:r>
      <w:r>
        <w:rPr>
          <w:spacing w:val="60"/>
          <w:w w:val="120"/>
        </w:rPr>
        <w:t> </w:t>
      </w:r>
      <w:r>
        <w:rPr>
          <w:spacing w:val="-2"/>
          <w:w w:val="120"/>
        </w:rPr>
        <w:t>Classification</w:t>
      </w:r>
    </w:p>
    <w:p>
      <w:pPr>
        <w:pStyle w:val="BodyText"/>
        <w:spacing w:line="237" w:lineRule="auto" w:before="262"/>
        <w:ind w:left="160" w:right="897" w:firstLine="351"/>
        <w:jc w:val="both"/>
      </w:pPr>
      <w:r>
        <w:rPr/>
        <w:t>There are limitations to using the PCA method to estimate the directions of turning for</w:t>
      </w:r>
      <w:r>
        <w:rPr>
          <w:spacing w:val="80"/>
        </w:rPr>
        <w:t> </w:t>
      </w:r>
      <w:r>
        <w:rPr/>
        <w:t>the gyroscope.</w:t>
      </w:r>
      <w:r>
        <w:rPr>
          <w:spacing w:val="40"/>
        </w:rPr>
        <w:t> </w:t>
      </w:r>
      <w:r>
        <w:rPr/>
        <w:t>The proposed method allows the mobile phone to be placed in an arbitrary position</w:t>
      </w:r>
      <w:r>
        <w:rPr>
          <w:spacing w:val="31"/>
        </w:rPr>
        <w:t> </w:t>
      </w:r>
      <w:r>
        <w:rPr/>
        <w:t>and</w:t>
      </w:r>
      <w:r>
        <w:rPr>
          <w:spacing w:val="32"/>
        </w:rPr>
        <w:t> </w:t>
      </w:r>
      <w:r>
        <w:rPr/>
        <w:t>orientation</w:t>
      </w:r>
      <w:r>
        <w:rPr>
          <w:spacing w:val="32"/>
        </w:rPr>
        <w:t> </w:t>
      </w:r>
      <w:r>
        <w:rPr/>
        <w:t>with</w:t>
      </w:r>
      <w:r>
        <w:rPr>
          <w:spacing w:val="31"/>
        </w:rPr>
        <w:t> </w:t>
      </w:r>
      <w:r>
        <w:rPr/>
        <w:t>respect</w:t>
      </w:r>
      <w:r>
        <w:rPr>
          <w:spacing w:val="32"/>
        </w:rPr>
        <w:t> </w:t>
      </w:r>
      <w:r>
        <w:rPr/>
        <w:t>to</w:t>
      </w:r>
      <w:r>
        <w:rPr>
          <w:spacing w:val="32"/>
        </w:rPr>
        <w:t> </w:t>
      </w:r>
      <w:r>
        <w:rPr/>
        <w:t>the</w:t>
      </w:r>
      <w:r>
        <w:rPr>
          <w:spacing w:val="32"/>
        </w:rPr>
        <w:t> </w:t>
      </w:r>
      <w:r>
        <w:rPr/>
        <w:t>vehicle,</w:t>
      </w:r>
      <w:r>
        <w:rPr>
          <w:spacing w:val="32"/>
        </w:rPr>
        <w:t> </w:t>
      </w:r>
      <w:r>
        <w:rPr/>
        <w:t>but</w:t>
      </w:r>
      <w:r>
        <w:rPr>
          <w:spacing w:val="32"/>
        </w:rPr>
        <w:t> </w:t>
      </w:r>
      <w:r>
        <w:rPr/>
        <w:t>assumes</w:t>
      </w:r>
      <w:r>
        <w:rPr>
          <w:spacing w:val="32"/>
        </w:rPr>
        <w:t> </w:t>
      </w:r>
      <w:r>
        <w:rPr/>
        <w:t>that</w:t>
      </w:r>
      <w:r>
        <w:rPr>
          <w:spacing w:val="31"/>
        </w:rPr>
        <w:t> </w:t>
      </w:r>
      <w:r>
        <w:rPr/>
        <w:t>the</w:t>
      </w:r>
      <w:r>
        <w:rPr>
          <w:spacing w:val="32"/>
        </w:rPr>
        <w:t> </w:t>
      </w:r>
      <w:r>
        <w:rPr/>
        <w:t>phone</w:t>
      </w:r>
      <w:r>
        <w:rPr>
          <w:spacing w:val="32"/>
        </w:rPr>
        <w:t> </w:t>
      </w:r>
      <w:r>
        <w:rPr>
          <w:spacing w:val="-2"/>
        </w:rPr>
        <w:t>remains</w:t>
      </w:r>
    </w:p>
    <w:p>
      <w:pPr>
        <w:spacing w:after="0" w:line="237" w:lineRule="auto"/>
        <w:jc w:val="both"/>
        <w:sectPr>
          <w:pgSz w:w="12240" w:h="15840"/>
          <w:pgMar w:header="0" w:footer="1819" w:top="1820" w:bottom="2000" w:left="1460" w:right="540"/>
        </w:sectPr>
      </w:pPr>
    </w:p>
    <w:p>
      <w:pPr>
        <w:pStyle w:val="BodyText"/>
      </w:pPr>
    </w:p>
    <w:p>
      <w:pPr>
        <w:pStyle w:val="BodyText"/>
        <w:spacing w:before="80"/>
      </w:pPr>
    </w:p>
    <w:p>
      <w:pPr>
        <w:pStyle w:val="BodyText"/>
        <w:spacing w:line="237" w:lineRule="auto"/>
        <w:ind w:left="160" w:right="898"/>
        <w:jc w:val="both"/>
      </w:pPr>
      <w:r>
        <w:rPr/>
        <w:t>in</w:t>
      </w:r>
      <w:r>
        <w:rPr>
          <w:spacing w:val="40"/>
        </w:rPr>
        <w:t> </w:t>
      </w:r>
      <w:r>
        <w:rPr/>
        <w:t>a</w:t>
      </w:r>
      <w:r>
        <w:rPr>
          <w:spacing w:val="40"/>
        </w:rPr>
        <w:t> </w:t>
      </w:r>
      <w:r>
        <w:rPr/>
        <w:t>constant</w:t>
      </w:r>
      <w:r>
        <w:rPr>
          <w:spacing w:val="40"/>
        </w:rPr>
        <w:t> </w:t>
      </w:r>
      <w:r>
        <w:rPr/>
        <w:t>pose</w:t>
      </w:r>
      <w:r>
        <w:rPr>
          <w:spacing w:val="40"/>
        </w:rPr>
        <w:t> </w:t>
      </w:r>
      <w:r>
        <w:rPr/>
        <w:t>with</w:t>
      </w:r>
      <w:r>
        <w:rPr>
          <w:spacing w:val="40"/>
        </w:rPr>
        <w:t> </w:t>
      </w:r>
      <w:r>
        <w:rPr/>
        <w:t>respect</w:t>
      </w:r>
      <w:r>
        <w:rPr>
          <w:spacing w:val="40"/>
        </w:rPr>
        <w:t> </w:t>
      </w:r>
      <w:r>
        <w:rPr/>
        <w:t>to</w:t>
      </w:r>
      <w:r>
        <w:rPr>
          <w:spacing w:val="40"/>
        </w:rPr>
        <w:t> </w:t>
      </w:r>
      <w:r>
        <w:rPr/>
        <w:t>the</w:t>
      </w:r>
      <w:r>
        <w:rPr>
          <w:spacing w:val="40"/>
        </w:rPr>
        <w:t> </w:t>
      </w:r>
      <w:r>
        <w:rPr/>
        <w:t>vehicle</w:t>
      </w:r>
      <w:r>
        <w:rPr>
          <w:spacing w:val="40"/>
        </w:rPr>
        <w:t> </w:t>
      </w:r>
      <w:r>
        <w:rPr/>
        <w:t>for</w:t>
      </w:r>
      <w:r>
        <w:rPr>
          <w:spacing w:val="40"/>
        </w:rPr>
        <w:t> </w:t>
      </w:r>
      <w:r>
        <w:rPr/>
        <w:t>the</w:t>
      </w:r>
      <w:r>
        <w:rPr>
          <w:spacing w:val="40"/>
        </w:rPr>
        <w:t> </w:t>
      </w:r>
      <w:r>
        <w:rPr/>
        <w:t>duration</w:t>
      </w:r>
      <w:r>
        <w:rPr>
          <w:spacing w:val="40"/>
        </w:rPr>
        <w:t> </w:t>
      </w:r>
      <w:r>
        <w:rPr/>
        <w:t>of</w:t>
      </w:r>
      <w:r>
        <w:rPr>
          <w:spacing w:val="40"/>
        </w:rPr>
        <w:t> </w:t>
      </w:r>
      <w:r>
        <w:rPr/>
        <w:t>the</w:t>
      </w:r>
      <w:r>
        <w:rPr>
          <w:spacing w:val="40"/>
        </w:rPr>
        <w:t> </w:t>
      </w:r>
      <w:r>
        <w:rPr/>
        <w:t>trip.</w:t>
      </w:r>
      <w:r>
        <w:rPr>
          <w:spacing w:val="40"/>
        </w:rPr>
        <w:t> </w:t>
      </w:r>
      <w:r>
        <w:rPr/>
        <w:t>If</w:t>
      </w:r>
      <w:r>
        <w:rPr>
          <w:spacing w:val="40"/>
        </w:rPr>
        <w:t> </w:t>
      </w:r>
      <w:r>
        <w:rPr/>
        <w:t>the</w:t>
      </w:r>
      <w:r>
        <w:rPr>
          <w:spacing w:val="40"/>
        </w:rPr>
        <w:t> </w:t>
      </w:r>
      <w:r>
        <w:rPr/>
        <w:t>phone moves</w:t>
      </w:r>
      <w:r>
        <w:rPr>
          <w:spacing w:val="39"/>
        </w:rPr>
        <w:t> </w:t>
      </w:r>
      <w:r>
        <w:rPr/>
        <w:t>during</w:t>
      </w:r>
      <w:r>
        <w:rPr>
          <w:spacing w:val="39"/>
        </w:rPr>
        <w:t> </w:t>
      </w:r>
      <w:r>
        <w:rPr/>
        <w:t>the</w:t>
      </w:r>
      <w:r>
        <w:rPr>
          <w:spacing w:val="39"/>
        </w:rPr>
        <w:t> </w:t>
      </w:r>
      <w:r>
        <w:rPr/>
        <w:t>trip,</w:t>
      </w:r>
      <w:r>
        <w:rPr>
          <w:spacing w:val="40"/>
        </w:rPr>
        <w:t> </w:t>
      </w:r>
      <w:r>
        <w:rPr/>
        <w:t>the</w:t>
      </w:r>
      <w:r>
        <w:rPr>
          <w:spacing w:val="39"/>
        </w:rPr>
        <w:t> </w:t>
      </w:r>
      <w:r>
        <w:rPr/>
        <w:t>principal</w:t>
      </w:r>
      <w:r>
        <w:rPr>
          <w:spacing w:val="39"/>
        </w:rPr>
        <w:t> </w:t>
      </w:r>
      <w:r>
        <w:rPr/>
        <w:t>directions</w:t>
      </w:r>
      <w:r>
        <w:rPr>
          <w:spacing w:val="39"/>
        </w:rPr>
        <w:t> </w:t>
      </w:r>
      <w:r>
        <w:rPr/>
        <w:t>of</w:t>
      </w:r>
      <w:r>
        <w:rPr>
          <w:spacing w:val="39"/>
        </w:rPr>
        <w:t> </w:t>
      </w:r>
      <w:r>
        <w:rPr/>
        <w:t>turning</w:t>
      </w:r>
      <w:r>
        <w:rPr>
          <w:spacing w:val="39"/>
        </w:rPr>
        <w:t> </w:t>
      </w:r>
      <w:r>
        <w:rPr/>
        <w:t>would</w:t>
      </w:r>
      <w:r>
        <w:rPr>
          <w:spacing w:val="39"/>
        </w:rPr>
        <w:t> </w:t>
      </w:r>
      <w:r>
        <w:rPr/>
        <w:t>need</w:t>
      </w:r>
      <w:r>
        <w:rPr>
          <w:spacing w:val="39"/>
        </w:rPr>
        <w:t> </w:t>
      </w:r>
      <w:r>
        <w:rPr/>
        <w:t>to</w:t>
      </w:r>
      <w:r>
        <w:rPr>
          <w:spacing w:val="40"/>
        </w:rPr>
        <w:t> </w:t>
      </w:r>
      <w:r>
        <w:rPr/>
        <w:t>be</w:t>
      </w:r>
      <w:r>
        <w:rPr>
          <w:spacing w:val="39"/>
        </w:rPr>
        <w:t> </w:t>
      </w:r>
      <w:r>
        <w:rPr/>
        <w:t>re-estimated.</w:t>
      </w:r>
    </w:p>
    <w:p>
      <w:pPr>
        <w:pStyle w:val="BodyText"/>
        <w:spacing w:line="237" w:lineRule="auto" w:before="118"/>
        <w:ind w:left="160" w:right="897" w:firstLine="351"/>
        <w:jc w:val="both"/>
      </w:pPr>
      <w:r>
        <w:rPr>
          <w:w w:val="105"/>
        </w:rPr>
        <w:t>A</w:t>
      </w:r>
      <w:r>
        <w:rPr>
          <w:spacing w:val="-8"/>
          <w:w w:val="105"/>
        </w:rPr>
        <w:t> </w:t>
      </w:r>
      <w:r>
        <w:rPr>
          <w:w w:val="105"/>
        </w:rPr>
        <w:t>few</w:t>
      </w:r>
      <w:r>
        <w:rPr>
          <w:spacing w:val="-8"/>
          <w:w w:val="105"/>
        </w:rPr>
        <w:t> </w:t>
      </w:r>
      <w:r>
        <w:rPr>
          <w:w w:val="105"/>
        </w:rPr>
        <w:t>aspects</w:t>
      </w:r>
      <w:r>
        <w:rPr>
          <w:spacing w:val="-8"/>
          <w:w w:val="105"/>
        </w:rPr>
        <w:t> </w:t>
      </w:r>
      <w:r>
        <w:rPr>
          <w:w w:val="105"/>
        </w:rPr>
        <w:t>of</w:t>
      </w:r>
      <w:r>
        <w:rPr>
          <w:spacing w:val="-8"/>
          <w:w w:val="105"/>
        </w:rPr>
        <w:t> </w:t>
      </w:r>
      <w:r>
        <w:rPr>
          <w:w w:val="105"/>
        </w:rPr>
        <w:t>the</w:t>
      </w:r>
      <w:r>
        <w:rPr>
          <w:spacing w:val="-8"/>
          <w:w w:val="105"/>
        </w:rPr>
        <w:t> </w:t>
      </w:r>
      <w:r>
        <w:rPr>
          <w:w w:val="105"/>
        </w:rPr>
        <w:t>proposed</w:t>
      </w:r>
      <w:r>
        <w:rPr>
          <w:spacing w:val="-7"/>
          <w:w w:val="105"/>
        </w:rPr>
        <w:t> </w:t>
      </w:r>
      <w:r>
        <w:rPr>
          <w:w w:val="105"/>
        </w:rPr>
        <w:t>algorithm</w:t>
      </w:r>
      <w:r>
        <w:rPr>
          <w:spacing w:val="-7"/>
          <w:w w:val="105"/>
        </w:rPr>
        <w:t> </w:t>
      </w:r>
      <w:r>
        <w:rPr>
          <w:w w:val="105"/>
        </w:rPr>
        <w:t>can</w:t>
      </w:r>
      <w:r>
        <w:rPr>
          <w:spacing w:val="-8"/>
          <w:w w:val="105"/>
        </w:rPr>
        <w:t> </w:t>
      </w:r>
      <w:r>
        <w:rPr>
          <w:w w:val="105"/>
        </w:rPr>
        <w:t>be</w:t>
      </w:r>
      <w:r>
        <w:rPr>
          <w:spacing w:val="-8"/>
          <w:w w:val="105"/>
        </w:rPr>
        <w:t> </w:t>
      </w:r>
      <w:r>
        <w:rPr>
          <w:w w:val="105"/>
        </w:rPr>
        <w:t>improved.</w:t>
      </w:r>
      <w:r>
        <w:rPr>
          <w:spacing w:val="14"/>
          <w:w w:val="105"/>
        </w:rPr>
        <w:t> </w:t>
      </w:r>
      <w:r>
        <w:rPr>
          <w:w w:val="105"/>
        </w:rPr>
        <w:t>The</w:t>
      </w:r>
      <w:r>
        <w:rPr>
          <w:spacing w:val="-8"/>
          <w:w w:val="105"/>
        </w:rPr>
        <w:t> </w:t>
      </w:r>
      <w:r>
        <w:rPr>
          <w:w w:val="105"/>
        </w:rPr>
        <w:t>simulator</w:t>
      </w:r>
      <w:r>
        <w:rPr>
          <w:spacing w:val="-8"/>
          <w:w w:val="105"/>
        </w:rPr>
        <w:t> </w:t>
      </w:r>
      <w:r>
        <w:rPr>
          <w:w w:val="105"/>
        </w:rPr>
        <w:t>may</w:t>
      </w:r>
      <w:r>
        <w:rPr>
          <w:spacing w:val="-8"/>
          <w:w w:val="105"/>
        </w:rPr>
        <w:t> </w:t>
      </w:r>
      <w:r>
        <w:rPr>
          <w:w w:val="105"/>
        </w:rPr>
        <w:t>increase </w:t>
      </w:r>
      <w:r>
        <w:rPr/>
        <w:t>transition probabilities between manoeuvres to simulate velocity peaks and generate train- </w:t>
      </w:r>
      <w:r>
        <w:rPr>
          <w:w w:val="105"/>
        </w:rPr>
        <w:t>ing</w:t>
      </w:r>
      <w:r>
        <w:rPr>
          <w:w w:val="105"/>
        </w:rPr>
        <w:t> data</w:t>
      </w:r>
      <w:r>
        <w:rPr>
          <w:w w:val="105"/>
        </w:rPr>
        <w:t> for</w:t>
      </w:r>
      <w:r>
        <w:rPr>
          <w:w w:val="105"/>
        </w:rPr>
        <w:t> manoeuvres</w:t>
      </w:r>
      <w:r>
        <w:rPr>
          <w:w w:val="105"/>
        </w:rPr>
        <w:t> that</w:t>
      </w:r>
      <w:r>
        <w:rPr>
          <w:w w:val="105"/>
        </w:rPr>
        <w:t> occur</w:t>
      </w:r>
      <w:r>
        <w:rPr>
          <w:w w:val="105"/>
        </w:rPr>
        <w:t> in</w:t>
      </w:r>
      <w:r>
        <w:rPr>
          <w:w w:val="105"/>
        </w:rPr>
        <w:t> quick</w:t>
      </w:r>
      <w:r>
        <w:rPr>
          <w:w w:val="105"/>
        </w:rPr>
        <w:t> succession.</w:t>
      </w:r>
      <w:r>
        <w:rPr>
          <w:spacing w:val="40"/>
          <w:w w:val="105"/>
        </w:rPr>
        <w:t> </w:t>
      </w:r>
      <w:r>
        <w:rPr>
          <w:w w:val="105"/>
        </w:rPr>
        <w:t>Trip</w:t>
      </w:r>
      <w:r>
        <w:rPr>
          <w:w w:val="105"/>
        </w:rPr>
        <w:t> data</w:t>
      </w:r>
      <w:r>
        <w:rPr>
          <w:w w:val="105"/>
        </w:rPr>
        <w:t> may</w:t>
      </w:r>
      <w:r>
        <w:rPr>
          <w:w w:val="105"/>
        </w:rPr>
        <w:t> also</w:t>
      </w:r>
      <w:r>
        <w:rPr>
          <w:w w:val="105"/>
        </w:rPr>
        <w:t> be</w:t>
      </w:r>
      <w:r>
        <w:rPr>
          <w:w w:val="105"/>
        </w:rPr>
        <w:t> used</w:t>
      </w:r>
      <w:r>
        <w:rPr>
          <w:w w:val="105"/>
        </w:rPr>
        <w:t> to train</w:t>
      </w:r>
      <w:r>
        <w:rPr>
          <w:spacing w:val="-10"/>
          <w:w w:val="105"/>
        </w:rPr>
        <w:t> </w:t>
      </w:r>
      <w:r>
        <w:rPr>
          <w:w w:val="105"/>
        </w:rPr>
        <w:t>the</w:t>
      </w:r>
      <w:r>
        <w:rPr>
          <w:spacing w:val="-10"/>
          <w:w w:val="105"/>
        </w:rPr>
        <w:t> </w:t>
      </w:r>
      <w:r>
        <w:rPr>
          <w:w w:val="105"/>
        </w:rPr>
        <w:t>classifiers</w:t>
      </w:r>
      <w:r>
        <w:rPr>
          <w:spacing w:val="-10"/>
          <w:w w:val="105"/>
        </w:rPr>
        <w:t> </w:t>
      </w:r>
      <w:r>
        <w:rPr>
          <w:w w:val="105"/>
        </w:rPr>
        <w:t>as</w:t>
      </w:r>
      <w:r>
        <w:rPr>
          <w:spacing w:val="-10"/>
          <w:w w:val="105"/>
        </w:rPr>
        <w:t> </w:t>
      </w:r>
      <w:r>
        <w:rPr>
          <w:w w:val="105"/>
        </w:rPr>
        <w:t>a</w:t>
      </w:r>
      <w:r>
        <w:rPr>
          <w:spacing w:val="-10"/>
          <w:w w:val="105"/>
        </w:rPr>
        <w:t> </w:t>
      </w:r>
      <w:r>
        <w:rPr>
          <w:w w:val="105"/>
        </w:rPr>
        <w:t>baseline</w:t>
      </w:r>
      <w:r>
        <w:rPr>
          <w:spacing w:val="-10"/>
          <w:w w:val="105"/>
        </w:rPr>
        <w:t> </w:t>
      </w:r>
      <w:r>
        <w:rPr>
          <w:w w:val="105"/>
        </w:rPr>
        <w:t>comparison.</w:t>
      </w:r>
      <w:r>
        <w:rPr>
          <w:spacing w:val="11"/>
          <w:w w:val="105"/>
        </w:rPr>
        <w:t> </w:t>
      </w:r>
      <w:r>
        <w:rPr>
          <w:w w:val="105"/>
        </w:rPr>
        <w:t>The</w:t>
      </w:r>
      <w:r>
        <w:rPr>
          <w:spacing w:val="-10"/>
          <w:w w:val="105"/>
        </w:rPr>
        <w:t> </w:t>
      </w:r>
      <w:r>
        <w:rPr>
          <w:w w:val="105"/>
        </w:rPr>
        <w:t>method</w:t>
      </w:r>
      <w:r>
        <w:rPr>
          <w:spacing w:val="-10"/>
          <w:w w:val="105"/>
        </w:rPr>
        <w:t> </w:t>
      </w:r>
      <w:r>
        <w:rPr>
          <w:w w:val="105"/>
        </w:rPr>
        <w:t>should</w:t>
      </w:r>
      <w:r>
        <w:rPr>
          <w:spacing w:val="-10"/>
          <w:w w:val="105"/>
        </w:rPr>
        <w:t> </w:t>
      </w:r>
      <w:r>
        <w:rPr>
          <w:w w:val="105"/>
        </w:rPr>
        <w:t>also</w:t>
      </w:r>
      <w:r>
        <w:rPr>
          <w:spacing w:val="-10"/>
          <w:w w:val="105"/>
        </w:rPr>
        <w:t> </w:t>
      </w:r>
      <w:r>
        <w:rPr>
          <w:w w:val="105"/>
        </w:rPr>
        <w:t>be</w:t>
      </w:r>
      <w:r>
        <w:rPr>
          <w:spacing w:val="-10"/>
          <w:w w:val="105"/>
        </w:rPr>
        <w:t> </w:t>
      </w:r>
      <w:r>
        <w:rPr>
          <w:w w:val="105"/>
        </w:rPr>
        <w:t>more</w:t>
      </w:r>
      <w:r>
        <w:rPr>
          <w:spacing w:val="-10"/>
          <w:w w:val="105"/>
        </w:rPr>
        <w:t> </w:t>
      </w:r>
      <w:r>
        <w:rPr>
          <w:w w:val="105"/>
        </w:rPr>
        <w:t>extensively tested with data from multiple drivers with different driving styles.</w:t>
      </w:r>
    </w:p>
    <w:p>
      <w:pPr>
        <w:pStyle w:val="BodyText"/>
        <w:spacing w:line="237" w:lineRule="auto" w:before="113"/>
        <w:ind w:left="160" w:right="898" w:firstLine="351"/>
        <w:jc w:val="both"/>
      </w:pPr>
      <w:r>
        <w:rPr/>
        <w:t>Libsvm contains additional parameters to tune the classifier training.</w:t>
      </w:r>
      <w:r>
        <w:rPr>
          <w:spacing w:val="40"/>
        </w:rPr>
        <w:t> </w:t>
      </w:r>
      <w:r>
        <w:rPr/>
        <w:t>For instance,</w:t>
      </w:r>
      <w:r>
        <w:rPr>
          <w:spacing w:val="80"/>
        </w:rPr>
        <w:t> </w:t>
      </w:r>
      <w:r>
        <w:rPr/>
        <w:t>varying</w:t>
      </w:r>
      <w:r>
        <w:rPr>
          <w:spacing w:val="40"/>
        </w:rPr>
        <w:t> </w:t>
      </w:r>
      <w:r>
        <w:rPr/>
        <w:t>the</w:t>
      </w:r>
      <w:r>
        <w:rPr>
          <w:spacing w:val="40"/>
        </w:rPr>
        <w:t> </w:t>
      </w:r>
      <w:r>
        <w:rPr/>
        <w:t>weighted</w:t>
      </w:r>
      <w:r>
        <w:rPr>
          <w:spacing w:val="40"/>
        </w:rPr>
        <w:t> </w:t>
      </w:r>
      <w:r>
        <w:rPr/>
        <w:t>costs</w:t>
      </w:r>
      <w:r>
        <w:rPr>
          <w:spacing w:val="40"/>
        </w:rPr>
        <w:t> </w:t>
      </w:r>
      <w:r>
        <w:rPr/>
        <w:t>of</w:t>
      </w:r>
      <w:r>
        <w:rPr>
          <w:spacing w:val="40"/>
        </w:rPr>
        <w:t> </w:t>
      </w:r>
      <w:r>
        <w:rPr/>
        <w:t>each</w:t>
      </w:r>
      <w:r>
        <w:rPr>
          <w:spacing w:val="40"/>
        </w:rPr>
        <w:t> </w:t>
      </w:r>
      <w:r>
        <w:rPr/>
        <w:t>class</w:t>
      </w:r>
      <w:r>
        <w:rPr>
          <w:spacing w:val="40"/>
        </w:rPr>
        <w:t> </w:t>
      </w:r>
      <w:r>
        <w:rPr/>
        <w:t>when</w:t>
      </w:r>
      <w:r>
        <w:rPr>
          <w:spacing w:val="40"/>
        </w:rPr>
        <w:t> </w:t>
      </w:r>
      <w:r>
        <w:rPr/>
        <w:t>training</w:t>
      </w:r>
      <w:r>
        <w:rPr>
          <w:spacing w:val="40"/>
        </w:rPr>
        <w:t> </w:t>
      </w:r>
      <w:r>
        <w:rPr/>
        <w:t>the</w:t>
      </w:r>
      <w:r>
        <w:rPr>
          <w:spacing w:val="40"/>
        </w:rPr>
        <w:t> </w:t>
      </w:r>
      <w:r>
        <w:rPr/>
        <w:t>SVM</w:t>
      </w:r>
      <w:r>
        <w:rPr>
          <w:spacing w:val="40"/>
        </w:rPr>
        <w:t> </w:t>
      </w:r>
      <w:r>
        <w:rPr/>
        <w:t>in</w:t>
      </w:r>
      <w:r>
        <w:rPr>
          <w:spacing w:val="40"/>
        </w:rPr>
        <w:t> </w:t>
      </w:r>
      <w:r>
        <w:rPr/>
        <w:t>the</w:t>
      </w:r>
      <w:r>
        <w:rPr>
          <w:spacing w:val="40"/>
        </w:rPr>
        <w:t> </w:t>
      </w:r>
      <w:r>
        <w:rPr/>
        <w:t>Libsvm</w:t>
      </w:r>
      <w:r>
        <w:rPr>
          <w:spacing w:val="40"/>
        </w:rPr>
        <w:t> </w:t>
      </w:r>
      <w:r>
        <w:rPr/>
        <w:t>package may</w:t>
      </w:r>
      <w:r>
        <w:rPr>
          <w:spacing w:val="12"/>
        </w:rPr>
        <w:t> </w:t>
      </w:r>
      <w:r>
        <w:rPr/>
        <w:t>improve</w:t>
      </w:r>
      <w:r>
        <w:rPr>
          <w:spacing w:val="13"/>
        </w:rPr>
        <w:t> </w:t>
      </w:r>
      <w:r>
        <w:rPr/>
        <w:t>performance</w:t>
      </w:r>
      <w:r>
        <w:rPr>
          <w:spacing w:val="12"/>
        </w:rPr>
        <w:t> </w:t>
      </w:r>
      <w:r>
        <w:rPr/>
        <w:t>and</w:t>
      </w:r>
      <w:r>
        <w:rPr>
          <w:spacing w:val="13"/>
        </w:rPr>
        <w:t> </w:t>
      </w:r>
      <w:r>
        <w:rPr/>
        <w:t>mitigate</w:t>
      </w:r>
      <w:r>
        <w:rPr>
          <w:spacing w:val="12"/>
        </w:rPr>
        <w:t> </w:t>
      </w:r>
      <w:r>
        <w:rPr/>
        <w:t>the</w:t>
      </w:r>
      <w:r>
        <w:rPr>
          <w:spacing w:val="13"/>
        </w:rPr>
        <w:t> </w:t>
      </w:r>
      <w:r>
        <w:rPr/>
        <w:t>unbalanced</w:t>
      </w:r>
      <w:r>
        <w:rPr>
          <w:spacing w:val="12"/>
        </w:rPr>
        <w:t> </w:t>
      </w:r>
      <w:r>
        <w:rPr/>
        <w:t>data</w:t>
      </w:r>
      <w:r>
        <w:rPr>
          <w:spacing w:val="14"/>
        </w:rPr>
        <w:t> </w:t>
      </w:r>
      <w:r>
        <w:rPr/>
        <w:t>problem</w:t>
      </w:r>
      <w:r>
        <w:rPr>
          <w:spacing w:val="12"/>
        </w:rPr>
        <w:t> </w:t>
      </w:r>
      <w:r>
        <w:rPr/>
        <w:t>mentioned</w:t>
      </w:r>
      <w:r>
        <w:rPr>
          <w:spacing w:val="13"/>
        </w:rPr>
        <w:t> </w:t>
      </w:r>
      <w:r>
        <w:rPr/>
        <w:t>in</w:t>
      </w:r>
      <w:r>
        <w:rPr>
          <w:spacing w:val="13"/>
        </w:rPr>
        <w:t> </w:t>
      </w:r>
      <w:r>
        <w:rPr>
          <w:spacing w:val="-2"/>
        </w:rPr>
        <w:t>Section</w:t>
      </w:r>
    </w:p>
    <w:p>
      <w:pPr>
        <w:pStyle w:val="BodyText"/>
        <w:spacing w:line="237" w:lineRule="auto"/>
        <w:ind w:left="160" w:right="897"/>
        <w:jc w:val="both"/>
      </w:pPr>
      <w:hyperlink w:history="true" w:anchor="_bookmark140">
        <w:r>
          <w:rPr>
            <w:color w:val="0000FF"/>
          </w:rPr>
          <w:t>4.5</w:t>
        </w:r>
      </w:hyperlink>
      <w:r>
        <w:rPr/>
        <w:t>.</w:t>
      </w:r>
      <w:r>
        <w:rPr>
          <w:spacing w:val="40"/>
        </w:rPr>
        <w:t> </w:t>
      </w:r>
      <w:r>
        <w:rPr/>
        <w:t>Additional features can also be added to evaluate if they improve on these results. Features</w:t>
      </w:r>
      <w:r>
        <w:rPr>
          <w:spacing w:val="40"/>
        </w:rPr>
        <w:t> </w:t>
      </w:r>
      <w:r>
        <w:rPr/>
        <w:t>such</w:t>
      </w:r>
      <w:r>
        <w:rPr>
          <w:spacing w:val="40"/>
        </w:rPr>
        <w:t> </w:t>
      </w:r>
      <w:r>
        <w:rPr/>
        <w:t>as</w:t>
      </w:r>
      <w:r>
        <w:rPr>
          <w:spacing w:val="40"/>
        </w:rPr>
        <w:t> </w:t>
      </w:r>
      <w:r>
        <w:rPr/>
        <w:t>radius</w:t>
      </w:r>
      <w:r>
        <w:rPr>
          <w:spacing w:val="40"/>
        </w:rPr>
        <w:t> </w:t>
      </w:r>
      <w:r>
        <w:rPr/>
        <w:t>of</w:t>
      </w:r>
      <w:r>
        <w:rPr>
          <w:spacing w:val="40"/>
        </w:rPr>
        <w:t> </w:t>
      </w:r>
      <w:r>
        <w:rPr/>
        <w:t>curvature</w:t>
      </w:r>
      <w:r>
        <w:rPr>
          <w:spacing w:val="40"/>
        </w:rPr>
        <w:t> </w:t>
      </w:r>
      <w:r>
        <w:rPr/>
        <w:t>can</w:t>
      </w:r>
      <w:r>
        <w:rPr>
          <w:spacing w:val="40"/>
        </w:rPr>
        <w:t> </w:t>
      </w:r>
      <w:r>
        <w:rPr/>
        <w:t>be</w:t>
      </w:r>
      <w:r>
        <w:rPr>
          <w:spacing w:val="40"/>
        </w:rPr>
        <w:t> </w:t>
      </w:r>
      <w:r>
        <w:rPr/>
        <w:t>calculated</w:t>
      </w:r>
      <w:r>
        <w:rPr>
          <w:spacing w:val="40"/>
        </w:rPr>
        <w:t> </w:t>
      </w:r>
      <w:r>
        <w:rPr/>
        <w:t>[</w:t>
      </w:r>
      <w:hyperlink w:history="true" w:anchor="_bookmark246">
        <w:r>
          <w:rPr>
            <w:color w:val="00FF00"/>
          </w:rPr>
          <w:t>96</w:t>
        </w:r>
      </w:hyperlink>
      <w:r>
        <w:rPr/>
        <w:t>]</w:t>
      </w:r>
      <w:r>
        <w:rPr>
          <w:spacing w:val="40"/>
        </w:rPr>
        <w:t> </w:t>
      </w:r>
      <w:r>
        <w:rPr/>
        <w:t>and</w:t>
      </w:r>
      <w:r>
        <w:rPr>
          <w:spacing w:val="40"/>
        </w:rPr>
        <w:t> </w:t>
      </w:r>
      <w:r>
        <w:rPr/>
        <w:t>input</w:t>
      </w:r>
      <w:r>
        <w:rPr>
          <w:spacing w:val="40"/>
        </w:rPr>
        <w:t> </w:t>
      </w:r>
      <w:r>
        <w:rPr/>
        <w:t>as</w:t>
      </w:r>
      <w:r>
        <w:rPr>
          <w:spacing w:val="40"/>
        </w:rPr>
        <w:t> </w:t>
      </w:r>
      <w:r>
        <w:rPr/>
        <w:t>a</w:t>
      </w:r>
      <w:r>
        <w:rPr>
          <w:spacing w:val="40"/>
        </w:rPr>
        <w:t> </w:t>
      </w:r>
      <w:r>
        <w:rPr/>
        <w:t>feature</w:t>
      </w:r>
      <w:r>
        <w:rPr>
          <w:spacing w:val="40"/>
        </w:rPr>
        <w:t> </w:t>
      </w:r>
      <w:r>
        <w:rPr/>
        <w:t>to</w:t>
      </w:r>
      <w:r>
        <w:rPr>
          <w:spacing w:val="80"/>
        </w:rPr>
        <w:t> </w:t>
      </w:r>
      <w:r>
        <w:rPr/>
        <w:t>the SVM. Another potentially useful feature is the magnetometer sensor which could be combined</w:t>
      </w:r>
      <w:r>
        <w:rPr>
          <w:spacing w:val="40"/>
        </w:rPr>
        <w:t> </w:t>
      </w:r>
      <w:r>
        <w:rPr/>
        <w:t>with</w:t>
      </w:r>
      <w:r>
        <w:rPr>
          <w:spacing w:val="40"/>
        </w:rPr>
        <w:t> </w:t>
      </w:r>
      <w:r>
        <w:rPr/>
        <w:t>velocity</w:t>
      </w:r>
      <w:r>
        <w:rPr>
          <w:spacing w:val="40"/>
        </w:rPr>
        <w:t> </w:t>
      </w:r>
      <w:r>
        <w:rPr/>
        <w:t>and</w:t>
      </w:r>
      <w:r>
        <w:rPr>
          <w:spacing w:val="40"/>
        </w:rPr>
        <w:t> </w:t>
      </w:r>
      <w:r>
        <w:rPr/>
        <w:t>gyroscope</w:t>
      </w:r>
      <w:r>
        <w:rPr>
          <w:spacing w:val="40"/>
        </w:rPr>
        <w:t> </w:t>
      </w:r>
      <w:r>
        <w:rPr/>
        <w:t>similar</w:t>
      </w:r>
      <w:r>
        <w:rPr>
          <w:spacing w:val="40"/>
        </w:rPr>
        <w:t> </w:t>
      </w:r>
      <w:r>
        <w:rPr/>
        <w:t>to</w:t>
      </w:r>
      <w:r>
        <w:rPr>
          <w:spacing w:val="40"/>
        </w:rPr>
        <w:t> </w:t>
      </w:r>
      <w:r>
        <w:rPr/>
        <w:t>[</w:t>
      </w:r>
      <w:hyperlink w:history="true" w:anchor="_bookmark188">
        <w:r>
          <w:rPr>
            <w:color w:val="00FF00"/>
          </w:rPr>
          <w:t>38</w:t>
        </w:r>
      </w:hyperlink>
      <w:r>
        <w:rPr/>
        <w:t>].</w:t>
      </w:r>
    </w:p>
    <w:p>
      <w:pPr>
        <w:pStyle w:val="BodyText"/>
        <w:spacing w:line="237" w:lineRule="auto" w:before="112"/>
        <w:ind w:left="160" w:right="895" w:firstLine="351"/>
        <w:jc w:val="both"/>
      </w:pPr>
      <w:r>
        <w:rPr>
          <w:w w:val="105"/>
        </w:rPr>
        <w:t>Highway</w:t>
      </w:r>
      <w:r>
        <w:rPr>
          <w:spacing w:val="-10"/>
          <w:w w:val="105"/>
        </w:rPr>
        <w:t> </w:t>
      </w:r>
      <w:r>
        <w:rPr>
          <w:w w:val="105"/>
        </w:rPr>
        <w:t>and</w:t>
      </w:r>
      <w:r>
        <w:rPr>
          <w:spacing w:val="-10"/>
          <w:w w:val="105"/>
        </w:rPr>
        <w:t> </w:t>
      </w:r>
      <w:r>
        <w:rPr>
          <w:w w:val="105"/>
        </w:rPr>
        <w:t>non-highway</w:t>
      </w:r>
      <w:r>
        <w:rPr>
          <w:spacing w:val="-10"/>
          <w:w w:val="105"/>
        </w:rPr>
        <w:t> </w:t>
      </w:r>
      <w:r>
        <w:rPr>
          <w:w w:val="105"/>
        </w:rPr>
        <w:t>driving</w:t>
      </w:r>
      <w:r>
        <w:rPr>
          <w:spacing w:val="-10"/>
          <w:w w:val="105"/>
        </w:rPr>
        <w:t> </w:t>
      </w:r>
      <w:r>
        <w:rPr>
          <w:w w:val="105"/>
        </w:rPr>
        <w:t>behaviours</w:t>
      </w:r>
      <w:r>
        <w:rPr>
          <w:spacing w:val="-10"/>
          <w:w w:val="105"/>
        </w:rPr>
        <w:t> </w:t>
      </w:r>
      <w:r>
        <w:rPr>
          <w:w w:val="105"/>
        </w:rPr>
        <w:t>are</w:t>
      </w:r>
      <w:r>
        <w:rPr>
          <w:spacing w:val="-10"/>
          <w:w w:val="105"/>
        </w:rPr>
        <w:t> </w:t>
      </w:r>
      <w:r>
        <w:rPr>
          <w:w w:val="105"/>
        </w:rPr>
        <w:t>different</w:t>
      </w:r>
      <w:r>
        <w:rPr>
          <w:spacing w:val="-10"/>
          <w:w w:val="105"/>
        </w:rPr>
        <w:t> </w:t>
      </w:r>
      <w:r>
        <w:rPr>
          <w:w w:val="105"/>
        </w:rPr>
        <w:t>according</w:t>
      </w:r>
      <w:r>
        <w:rPr>
          <w:spacing w:val="-10"/>
          <w:w w:val="105"/>
        </w:rPr>
        <w:t> </w:t>
      </w:r>
      <w:r>
        <w:rPr>
          <w:w w:val="105"/>
        </w:rPr>
        <w:t>to</w:t>
      </w:r>
      <w:r>
        <w:rPr>
          <w:spacing w:val="-10"/>
          <w:w w:val="105"/>
        </w:rPr>
        <w:t> </w:t>
      </w:r>
      <w:r>
        <w:rPr>
          <w:w w:val="105"/>
        </w:rPr>
        <w:t>[</w:t>
      </w:r>
      <w:hyperlink w:history="true" w:anchor="_bookmark169">
        <w:r>
          <w:rPr>
            <w:color w:val="00FF00"/>
            <w:w w:val="105"/>
          </w:rPr>
          <w:t>17</w:t>
        </w:r>
      </w:hyperlink>
      <w:r>
        <w:rPr>
          <w:w w:val="105"/>
        </w:rPr>
        <w:t>].</w:t>
      </w:r>
      <w:r>
        <w:rPr>
          <w:spacing w:val="12"/>
          <w:w w:val="105"/>
        </w:rPr>
        <w:t> </w:t>
      </w:r>
      <w:r>
        <w:rPr>
          <w:w w:val="105"/>
        </w:rPr>
        <w:t>The</w:t>
      </w:r>
      <w:r>
        <w:rPr>
          <w:spacing w:val="-10"/>
          <w:w w:val="105"/>
        </w:rPr>
        <w:t> </w:t>
      </w:r>
      <w:r>
        <w:rPr>
          <w:w w:val="105"/>
        </w:rPr>
        <w:t>work investigates</w:t>
      </w:r>
      <w:r>
        <w:rPr>
          <w:w w:val="105"/>
        </w:rPr>
        <w:t> driver</w:t>
      </w:r>
      <w:r>
        <w:rPr>
          <w:w w:val="105"/>
        </w:rPr>
        <w:t> behaviour</w:t>
      </w:r>
      <w:r>
        <w:rPr>
          <w:w w:val="105"/>
        </w:rPr>
        <w:t> classification</w:t>
      </w:r>
      <w:r>
        <w:rPr>
          <w:w w:val="105"/>
        </w:rPr>
        <w:t> at</w:t>
      </w:r>
      <w:r>
        <w:rPr>
          <w:w w:val="105"/>
        </w:rPr>
        <w:t> different</w:t>
      </w:r>
      <w:r>
        <w:rPr>
          <w:w w:val="105"/>
        </w:rPr>
        <w:t> speeds.</w:t>
      </w:r>
      <w:r>
        <w:rPr>
          <w:spacing w:val="40"/>
          <w:w w:val="105"/>
        </w:rPr>
        <w:t> </w:t>
      </w:r>
      <w:r>
        <w:rPr>
          <w:w w:val="105"/>
        </w:rPr>
        <w:t>Training</w:t>
      </w:r>
      <w:r>
        <w:rPr>
          <w:w w:val="105"/>
        </w:rPr>
        <w:t> a</w:t>
      </w:r>
      <w:r>
        <w:rPr>
          <w:w w:val="105"/>
        </w:rPr>
        <w:t> highway</w:t>
      </w:r>
      <w:r>
        <w:rPr>
          <w:w w:val="105"/>
        </w:rPr>
        <w:t> vs. non-highway</w:t>
      </w:r>
      <w:r>
        <w:rPr>
          <w:spacing w:val="-9"/>
          <w:w w:val="105"/>
        </w:rPr>
        <w:t> </w:t>
      </w:r>
      <w:r>
        <w:rPr>
          <w:w w:val="105"/>
        </w:rPr>
        <w:t>classifier</w:t>
      </w:r>
      <w:r>
        <w:rPr>
          <w:spacing w:val="-10"/>
          <w:w w:val="105"/>
        </w:rPr>
        <w:t> </w:t>
      </w:r>
      <w:r>
        <w:rPr>
          <w:w w:val="105"/>
        </w:rPr>
        <w:t>may</w:t>
      </w:r>
      <w:r>
        <w:rPr>
          <w:spacing w:val="-10"/>
          <w:w w:val="105"/>
        </w:rPr>
        <w:t> </w:t>
      </w:r>
      <w:r>
        <w:rPr>
          <w:w w:val="105"/>
        </w:rPr>
        <w:t>support</w:t>
      </w:r>
      <w:r>
        <w:rPr>
          <w:spacing w:val="-9"/>
          <w:w w:val="105"/>
        </w:rPr>
        <w:t> </w:t>
      </w:r>
      <w:r>
        <w:rPr>
          <w:w w:val="105"/>
        </w:rPr>
        <w:t>better</w:t>
      </w:r>
      <w:r>
        <w:rPr>
          <w:spacing w:val="-10"/>
          <w:w w:val="105"/>
        </w:rPr>
        <w:t> </w:t>
      </w:r>
      <w:r>
        <w:rPr>
          <w:w w:val="105"/>
        </w:rPr>
        <w:t>distinguishing</w:t>
      </w:r>
      <w:r>
        <w:rPr>
          <w:spacing w:val="-9"/>
          <w:w w:val="105"/>
        </w:rPr>
        <w:t> </w:t>
      </w:r>
      <w:r>
        <w:rPr>
          <w:w w:val="105"/>
        </w:rPr>
        <w:t>between</w:t>
      </w:r>
      <w:r>
        <w:rPr>
          <w:spacing w:val="-9"/>
          <w:w w:val="105"/>
        </w:rPr>
        <w:t> </w:t>
      </w:r>
      <w:r>
        <w:rPr>
          <w:w w:val="105"/>
        </w:rPr>
        <w:t>these</w:t>
      </w:r>
      <w:r>
        <w:rPr>
          <w:spacing w:val="-10"/>
          <w:w w:val="105"/>
        </w:rPr>
        <w:t> </w:t>
      </w:r>
      <w:r>
        <w:rPr>
          <w:w w:val="105"/>
        </w:rPr>
        <w:t>two</w:t>
      </w:r>
      <w:r>
        <w:rPr>
          <w:spacing w:val="-10"/>
          <w:w w:val="105"/>
        </w:rPr>
        <w:t> </w:t>
      </w:r>
      <w:r>
        <w:rPr>
          <w:w w:val="105"/>
        </w:rPr>
        <w:t>scenarios.</w:t>
      </w:r>
      <w:r>
        <w:rPr>
          <w:w w:val="105"/>
        </w:rPr>
        <w:t> As mentioned in their work, on- and off-ramp behaviour should also be analyzed.</w:t>
      </w:r>
    </w:p>
    <w:p>
      <w:pPr>
        <w:pStyle w:val="BodyText"/>
        <w:spacing w:line="237" w:lineRule="auto" w:before="115"/>
        <w:ind w:left="160" w:right="897" w:firstLine="351"/>
        <w:jc w:val="both"/>
      </w:pPr>
      <w:r>
        <w:rPr/>
        <w:t>Finally, the feasibility of using hierarchical classifiers or ensemble methods can be inves- tigated.</w:t>
      </w:r>
      <w:r>
        <w:rPr>
          <w:spacing w:val="40"/>
        </w:rPr>
        <w:t> </w:t>
      </w:r>
      <w:r>
        <w:rPr/>
        <w:t>Hierarchical classifiers may account for any behavioural changes between scenar-</w:t>
      </w:r>
      <w:r>
        <w:rPr>
          <w:spacing w:val="80"/>
        </w:rPr>
        <w:t> </w:t>
      </w:r>
      <w:r>
        <w:rPr/>
        <w:t>ios.</w:t>
      </w:r>
      <w:r>
        <w:rPr>
          <w:spacing w:val="40"/>
        </w:rPr>
        <w:t> </w:t>
      </w:r>
      <w:r>
        <w:rPr/>
        <w:t>Furthermore, ensemble methods may be tuned for specific manoeuvres allowing certain classifiers</w:t>
      </w:r>
      <w:r>
        <w:rPr>
          <w:spacing w:val="40"/>
        </w:rPr>
        <w:t> </w:t>
      </w:r>
      <w:r>
        <w:rPr/>
        <w:t>to</w:t>
      </w:r>
      <w:r>
        <w:rPr>
          <w:spacing w:val="40"/>
        </w:rPr>
        <w:t> </w:t>
      </w:r>
      <w:r>
        <w:rPr/>
        <w:t>specialize</w:t>
      </w:r>
      <w:r>
        <w:rPr>
          <w:spacing w:val="40"/>
        </w:rPr>
        <w:t> </w:t>
      </w:r>
      <w:r>
        <w:rPr/>
        <w:t>in</w:t>
      </w:r>
      <w:r>
        <w:rPr>
          <w:spacing w:val="40"/>
        </w:rPr>
        <w:t> </w:t>
      </w:r>
      <w:r>
        <w:rPr/>
        <w:t>a</w:t>
      </w:r>
      <w:r>
        <w:rPr>
          <w:spacing w:val="40"/>
        </w:rPr>
        <w:t> </w:t>
      </w:r>
      <w:r>
        <w:rPr/>
        <w:t>subset</w:t>
      </w:r>
      <w:r>
        <w:rPr>
          <w:spacing w:val="40"/>
        </w:rPr>
        <w:t> </w:t>
      </w:r>
      <w:r>
        <w:rPr/>
        <w:t>of</w:t>
      </w:r>
      <w:r>
        <w:rPr>
          <w:spacing w:val="40"/>
        </w:rPr>
        <w:t> </w:t>
      </w:r>
      <w:r>
        <w:rPr/>
        <w:t>manoeuvres</w:t>
      </w:r>
      <w:r>
        <w:rPr>
          <w:spacing w:val="40"/>
        </w:rPr>
        <w:t> </w:t>
      </w:r>
      <w:r>
        <w:rPr/>
        <w:t>(i.e.</w:t>
      </w:r>
      <w:r>
        <w:rPr>
          <w:spacing w:val="80"/>
        </w:rPr>
        <w:t> </w:t>
      </w:r>
      <w:r>
        <w:rPr/>
        <w:t>turning</w:t>
      </w:r>
      <w:r>
        <w:rPr>
          <w:spacing w:val="40"/>
        </w:rPr>
        <w:t> </w:t>
      </w:r>
      <w:r>
        <w:rPr/>
        <w:t>or</w:t>
      </w:r>
      <w:r>
        <w:rPr>
          <w:spacing w:val="40"/>
        </w:rPr>
        <w:t> </w:t>
      </w:r>
      <w:r>
        <w:rPr/>
        <w:t>straight</w:t>
      </w:r>
      <w:r>
        <w:rPr>
          <w:spacing w:val="40"/>
        </w:rPr>
        <w:t> </w:t>
      </w:r>
      <w:r>
        <w:rPr/>
        <w:t>manoeuvres).</w:t>
      </w:r>
    </w:p>
    <w:p>
      <w:pPr>
        <w:pStyle w:val="BodyText"/>
        <w:spacing w:before="186"/>
      </w:pPr>
    </w:p>
    <w:p>
      <w:pPr>
        <w:pStyle w:val="Heading3"/>
        <w:numPr>
          <w:ilvl w:val="2"/>
          <w:numId w:val="18"/>
        </w:numPr>
        <w:tabs>
          <w:tab w:pos="1145" w:val="left" w:leader="none"/>
        </w:tabs>
        <w:spacing w:line="240" w:lineRule="auto" w:before="0" w:after="0"/>
        <w:ind w:left="1145" w:right="0" w:hanging="985"/>
        <w:jc w:val="both"/>
      </w:pPr>
      <w:bookmarkStart w:name="Power and Memory" w:id="207"/>
      <w:bookmarkEnd w:id="207"/>
      <w:r>
        <w:rPr>
          <w:b w:val="0"/>
        </w:rPr>
      </w:r>
      <w:bookmarkStart w:name="_bookmark151" w:id="208"/>
      <w:bookmarkEnd w:id="208"/>
      <w:r>
        <w:rPr>
          <w:b w:val="0"/>
        </w:rPr>
      </w:r>
      <w:r>
        <w:rPr>
          <w:w w:val="120"/>
        </w:rPr>
        <w:t>Power</w:t>
      </w:r>
      <w:r>
        <w:rPr>
          <w:spacing w:val="5"/>
          <w:w w:val="120"/>
        </w:rPr>
        <w:t> </w:t>
      </w:r>
      <w:r>
        <w:rPr>
          <w:w w:val="120"/>
        </w:rPr>
        <w:t>and</w:t>
      </w:r>
      <w:r>
        <w:rPr>
          <w:spacing w:val="6"/>
          <w:w w:val="120"/>
        </w:rPr>
        <w:t> </w:t>
      </w:r>
      <w:r>
        <w:rPr>
          <w:spacing w:val="-2"/>
          <w:w w:val="120"/>
        </w:rPr>
        <w:t>Memory</w:t>
      </w:r>
    </w:p>
    <w:p>
      <w:pPr>
        <w:pStyle w:val="BodyText"/>
        <w:spacing w:line="237" w:lineRule="auto" w:before="262"/>
        <w:ind w:left="160" w:right="894" w:firstLine="351"/>
        <w:jc w:val="both"/>
      </w:pPr>
      <w:r>
        <w:rPr/>
        <w:t>The results reported in this thesis were collected and processed offline to leverage higher computational power.</w:t>
      </w:r>
      <w:r>
        <w:rPr>
          <w:spacing w:val="40"/>
        </w:rPr>
        <w:t> </w:t>
      </w:r>
      <w:r>
        <w:rPr/>
        <w:t>Thus, the power and memory requirements to implement the pro- posed method on a smartphone were not analyzed. For classification labelling with kernel SVMs, the computational complexity is linear with respect to the number of support vec-</w:t>
      </w:r>
      <w:r>
        <w:rPr>
          <w:spacing w:val="80"/>
        </w:rPr>
        <w:t> </w:t>
      </w:r>
      <w:r>
        <w:rPr/>
        <w:t>tors.</w:t>
      </w:r>
      <w:r>
        <w:rPr>
          <w:spacing w:val="40"/>
        </w:rPr>
        <w:t> </w:t>
      </w:r>
      <w:r>
        <w:rPr/>
        <w:t>Tuning the slack variable decreases the number of support vectors and will also</w:t>
      </w:r>
      <w:r>
        <w:rPr>
          <w:spacing w:val="40"/>
        </w:rPr>
        <w:t> </w:t>
      </w:r>
      <w:r>
        <w:rPr/>
        <w:t>decrease the computational requirements respectively.</w:t>
      </w:r>
      <w:r>
        <w:rPr>
          <w:spacing w:val="40"/>
        </w:rPr>
        <w:t> </w:t>
      </w:r>
      <w:r>
        <w:rPr/>
        <w:t>Further analysis should be per- formed to determine how the proposed approach could be implemented on the smartphone and the corresponding power and memory requirements.</w:t>
      </w:r>
    </w:p>
    <w:p>
      <w:pPr>
        <w:spacing w:after="0" w:line="237" w:lineRule="auto"/>
        <w:jc w:val="both"/>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pStyle w:val="Heading1"/>
      </w:pPr>
      <w:bookmarkStart w:name="Bibliography" w:id="209"/>
      <w:bookmarkEnd w:id="209"/>
      <w:r>
        <w:rPr>
          <w:b w:val="0"/>
        </w:rPr>
      </w:r>
      <w:bookmarkStart w:name="_bookmark152" w:id="210"/>
      <w:bookmarkEnd w:id="210"/>
      <w:r>
        <w:rPr>
          <w:b w:val="0"/>
        </w:rPr>
      </w:r>
      <w:r>
        <w:rPr>
          <w:spacing w:val="-2"/>
          <w:w w:val="120"/>
        </w:rPr>
        <w:t>Bibliography</w:t>
      </w:r>
    </w:p>
    <w:p>
      <w:pPr>
        <w:pStyle w:val="BodyText"/>
        <w:spacing w:before="229"/>
        <w:rPr>
          <w:b/>
          <w:sz w:val="49"/>
        </w:rPr>
      </w:pPr>
    </w:p>
    <w:p>
      <w:pPr>
        <w:pStyle w:val="ListParagraph"/>
        <w:numPr>
          <w:ilvl w:val="0"/>
          <w:numId w:val="19"/>
        </w:numPr>
        <w:tabs>
          <w:tab w:pos="756" w:val="left" w:leader="none"/>
          <w:tab w:pos="758" w:val="left" w:leader="none"/>
        </w:tabs>
        <w:spacing w:line="237" w:lineRule="auto" w:before="1" w:after="0"/>
        <w:ind w:left="758" w:right="894" w:hanging="365"/>
        <w:jc w:val="both"/>
        <w:rPr>
          <w:sz w:val="24"/>
        </w:rPr>
      </w:pPr>
      <w:bookmarkStart w:name="_bookmark153" w:id="211"/>
      <w:bookmarkEnd w:id="211"/>
      <w:r>
        <w:rPr/>
      </w:r>
      <w:r>
        <w:rPr>
          <w:w w:val="105"/>
          <w:sz w:val="24"/>
        </w:rPr>
        <w:t>A.</w:t>
      </w:r>
      <w:r>
        <w:rPr>
          <w:w w:val="105"/>
          <w:sz w:val="24"/>
        </w:rPr>
        <w:t> M.</w:t>
      </w:r>
      <w:r>
        <w:rPr>
          <w:w w:val="105"/>
          <w:sz w:val="24"/>
        </w:rPr>
        <w:t> Dujon,</w:t>
      </w:r>
      <w:r>
        <w:rPr>
          <w:spacing w:val="40"/>
          <w:w w:val="105"/>
          <w:sz w:val="24"/>
        </w:rPr>
        <w:t> </w:t>
      </w:r>
      <w:r>
        <w:rPr>
          <w:w w:val="105"/>
          <w:sz w:val="24"/>
        </w:rPr>
        <w:t>R.</w:t>
      </w:r>
      <w:r>
        <w:rPr>
          <w:w w:val="105"/>
          <w:sz w:val="24"/>
        </w:rPr>
        <w:t> T.</w:t>
      </w:r>
      <w:r>
        <w:rPr>
          <w:w w:val="105"/>
          <w:sz w:val="24"/>
        </w:rPr>
        <w:t> Lindstrom,</w:t>
      </w:r>
      <w:r>
        <w:rPr>
          <w:spacing w:val="40"/>
          <w:w w:val="105"/>
          <w:sz w:val="24"/>
        </w:rPr>
        <w:t> </w:t>
      </w:r>
      <w:r>
        <w:rPr>
          <w:w w:val="105"/>
          <w:sz w:val="24"/>
        </w:rPr>
        <w:t>and</w:t>
      </w:r>
      <w:r>
        <w:rPr>
          <w:w w:val="105"/>
          <w:sz w:val="24"/>
        </w:rPr>
        <w:t> G.</w:t>
      </w:r>
      <w:r>
        <w:rPr>
          <w:w w:val="105"/>
          <w:sz w:val="24"/>
        </w:rPr>
        <w:t> C.</w:t>
      </w:r>
      <w:r>
        <w:rPr>
          <w:w w:val="105"/>
          <w:sz w:val="24"/>
        </w:rPr>
        <w:t> Hays,</w:t>
      </w:r>
      <w:r>
        <w:rPr>
          <w:spacing w:val="40"/>
          <w:w w:val="105"/>
          <w:sz w:val="24"/>
        </w:rPr>
        <w:t> </w:t>
      </w:r>
      <w:r>
        <w:rPr>
          <w:w w:val="105"/>
          <w:sz w:val="24"/>
        </w:rPr>
        <w:t>“The</w:t>
      </w:r>
      <w:r>
        <w:rPr>
          <w:w w:val="105"/>
          <w:sz w:val="24"/>
        </w:rPr>
        <w:t> accuracy</w:t>
      </w:r>
      <w:r>
        <w:rPr>
          <w:w w:val="105"/>
          <w:sz w:val="24"/>
        </w:rPr>
        <w:t> of</w:t>
      </w:r>
      <w:r>
        <w:rPr>
          <w:w w:val="105"/>
          <w:sz w:val="24"/>
        </w:rPr>
        <w:t> Fastloc-GPS locations</w:t>
      </w:r>
      <w:r>
        <w:rPr>
          <w:w w:val="105"/>
          <w:sz w:val="24"/>
        </w:rPr>
        <w:t> and</w:t>
      </w:r>
      <w:r>
        <w:rPr>
          <w:w w:val="105"/>
          <w:sz w:val="24"/>
        </w:rPr>
        <w:t> implications</w:t>
      </w:r>
      <w:r>
        <w:rPr>
          <w:w w:val="105"/>
          <w:sz w:val="24"/>
        </w:rPr>
        <w:t> for</w:t>
      </w:r>
      <w:r>
        <w:rPr>
          <w:w w:val="105"/>
          <w:sz w:val="24"/>
        </w:rPr>
        <w:t> animal</w:t>
      </w:r>
      <w:r>
        <w:rPr>
          <w:w w:val="105"/>
          <w:sz w:val="24"/>
        </w:rPr>
        <w:t> tracking,”</w:t>
      </w:r>
      <w:r>
        <w:rPr>
          <w:w w:val="105"/>
          <w:sz w:val="24"/>
        </w:rPr>
        <w:t> </w:t>
      </w:r>
      <w:r>
        <w:rPr>
          <w:i/>
          <w:w w:val="105"/>
          <w:sz w:val="24"/>
        </w:rPr>
        <w:t>Methods</w:t>
      </w:r>
      <w:r>
        <w:rPr>
          <w:i/>
          <w:w w:val="105"/>
          <w:sz w:val="24"/>
        </w:rPr>
        <w:t> in</w:t>
      </w:r>
      <w:r>
        <w:rPr>
          <w:i/>
          <w:w w:val="105"/>
          <w:sz w:val="24"/>
        </w:rPr>
        <w:t> Ecology</w:t>
      </w:r>
      <w:r>
        <w:rPr>
          <w:i/>
          <w:w w:val="105"/>
          <w:sz w:val="24"/>
        </w:rPr>
        <w:t> and</w:t>
      </w:r>
      <w:r>
        <w:rPr>
          <w:i/>
          <w:w w:val="105"/>
          <w:sz w:val="24"/>
        </w:rPr>
        <w:t> Evolution</w:t>
      </w:r>
      <w:r>
        <w:rPr>
          <w:w w:val="105"/>
          <w:sz w:val="24"/>
        </w:rPr>
        <w:t>, vol. 5, no. 11, pp. 1162–1169, 2014.</w:t>
      </w:r>
    </w:p>
    <w:p>
      <w:pPr>
        <w:pStyle w:val="ListParagraph"/>
        <w:numPr>
          <w:ilvl w:val="0"/>
          <w:numId w:val="19"/>
        </w:numPr>
        <w:tabs>
          <w:tab w:pos="757" w:val="left" w:leader="none"/>
        </w:tabs>
        <w:spacing w:line="240" w:lineRule="auto" w:before="193" w:after="0"/>
        <w:ind w:left="757" w:right="0" w:hanging="363"/>
        <w:jc w:val="left"/>
        <w:rPr>
          <w:sz w:val="24"/>
        </w:rPr>
      </w:pPr>
      <w:bookmarkStart w:name="_bookmark154" w:id="212"/>
      <w:bookmarkEnd w:id="212"/>
      <w:r>
        <w:rPr/>
      </w:r>
      <w:r>
        <w:rPr>
          <w:w w:val="105"/>
          <w:sz w:val="24"/>
        </w:rPr>
        <w:t>S.</w:t>
      </w:r>
      <w:r>
        <w:rPr>
          <w:spacing w:val="17"/>
          <w:w w:val="105"/>
          <w:sz w:val="24"/>
        </w:rPr>
        <w:t> </w:t>
      </w:r>
      <w:r>
        <w:rPr>
          <w:w w:val="105"/>
          <w:sz w:val="24"/>
        </w:rPr>
        <w:t>L.</w:t>
      </w:r>
      <w:r>
        <w:rPr>
          <w:spacing w:val="17"/>
          <w:w w:val="105"/>
          <w:sz w:val="24"/>
        </w:rPr>
        <w:t> </w:t>
      </w:r>
      <w:r>
        <w:rPr>
          <w:w w:val="105"/>
          <w:sz w:val="24"/>
        </w:rPr>
        <w:t>Waslander,</w:t>
      </w:r>
      <w:r>
        <w:rPr>
          <w:spacing w:val="17"/>
          <w:w w:val="105"/>
          <w:sz w:val="24"/>
        </w:rPr>
        <w:t> </w:t>
      </w:r>
      <w:r>
        <w:rPr>
          <w:w w:val="105"/>
          <w:sz w:val="24"/>
        </w:rPr>
        <w:t>“ME</w:t>
      </w:r>
      <w:r>
        <w:rPr>
          <w:spacing w:val="18"/>
          <w:w w:val="105"/>
          <w:sz w:val="24"/>
        </w:rPr>
        <w:t> </w:t>
      </w:r>
      <w:r>
        <w:rPr>
          <w:w w:val="105"/>
          <w:sz w:val="24"/>
        </w:rPr>
        <w:t>597</w:t>
      </w:r>
      <w:r>
        <w:rPr>
          <w:spacing w:val="18"/>
          <w:w w:val="105"/>
          <w:sz w:val="24"/>
        </w:rPr>
        <w:t> </w:t>
      </w:r>
      <w:r>
        <w:rPr>
          <w:w w:val="105"/>
          <w:sz w:val="24"/>
        </w:rPr>
        <w:t>Lecture</w:t>
      </w:r>
      <w:r>
        <w:rPr>
          <w:spacing w:val="17"/>
          <w:w w:val="105"/>
          <w:sz w:val="24"/>
        </w:rPr>
        <w:t> </w:t>
      </w:r>
      <w:r>
        <w:rPr>
          <w:w w:val="105"/>
          <w:sz w:val="24"/>
        </w:rPr>
        <w:t>Set</w:t>
      </w:r>
      <w:r>
        <w:rPr>
          <w:spacing w:val="18"/>
          <w:w w:val="105"/>
          <w:sz w:val="24"/>
        </w:rPr>
        <w:t> </w:t>
      </w:r>
      <w:r>
        <w:rPr>
          <w:w w:val="105"/>
          <w:sz w:val="24"/>
        </w:rPr>
        <w:t>3</w:t>
      </w:r>
      <w:r>
        <w:rPr>
          <w:spacing w:val="18"/>
          <w:w w:val="105"/>
          <w:sz w:val="24"/>
        </w:rPr>
        <w:t> </w:t>
      </w:r>
      <w:r>
        <w:rPr>
          <w:w w:val="105"/>
          <w:sz w:val="24"/>
        </w:rPr>
        <w:t>Motion</w:t>
      </w:r>
      <w:r>
        <w:rPr>
          <w:spacing w:val="18"/>
          <w:w w:val="105"/>
          <w:sz w:val="24"/>
        </w:rPr>
        <w:t> </w:t>
      </w:r>
      <w:r>
        <w:rPr>
          <w:w w:val="105"/>
          <w:sz w:val="24"/>
        </w:rPr>
        <w:t>Modelling,”</w:t>
      </w:r>
      <w:r>
        <w:rPr>
          <w:spacing w:val="17"/>
          <w:w w:val="105"/>
          <w:sz w:val="24"/>
        </w:rPr>
        <w:t> </w:t>
      </w:r>
      <w:r>
        <w:rPr>
          <w:spacing w:val="-2"/>
          <w:w w:val="105"/>
          <w:sz w:val="24"/>
        </w:rPr>
        <w:t>2013.</w:t>
      </w:r>
    </w:p>
    <w:p>
      <w:pPr>
        <w:pStyle w:val="ListParagraph"/>
        <w:numPr>
          <w:ilvl w:val="0"/>
          <w:numId w:val="19"/>
        </w:numPr>
        <w:tabs>
          <w:tab w:pos="756" w:val="left" w:leader="none"/>
          <w:tab w:pos="758" w:val="left" w:leader="none"/>
        </w:tabs>
        <w:spacing w:line="237" w:lineRule="auto" w:before="198" w:after="0"/>
        <w:ind w:left="758" w:right="896" w:hanging="365"/>
        <w:jc w:val="both"/>
        <w:rPr>
          <w:sz w:val="24"/>
        </w:rPr>
      </w:pPr>
      <w:bookmarkStart w:name="_bookmark155" w:id="213"/>
      <w:bookmarkEnd w:id="213"/>
      <w:r>
        <w:rPr/>
      </w:r>
      <w:r>
        <w:rPr>
          <w:w w:val="110"/>
          <w:sz w:val="24"/>
        </w:rPr>
        <w:t>S.</w:t>
      </w:r>
      <w:r>
        <w:rPr>
          <w:w w:val="110"/>
          <w:sz w:val="24"/>
        </w:rPr>
        <w:t> Rezaei</w:t>
      </w:r>
      <w:r>
        <w:rPr>
          <w:w w:val="110"/>
          <w:sz w:val="24"/>
        </w:rPr>
        <w:t> and</w:t>
      </w:r>
      <w:r>
        <w:rPr>
          <w:w w:val="110"/>
          <w:sz w:val="24"/>
        </w:rPr>
        <w:t> R.</w:t>
      </w:r>
      <w:r>
        <w:rPr>
          <w:w w:val="110"/>
          <w:sz w:val="24"/>
        </w:rPr>
        <w:t> Sengupta,</w:t>
      </w:r>
      <w:r>
        <w:rPr>
          <w:w w:val="110"/>
          <w:sz w:val="24"/>
        </w:rPr>
        <w:t> “Kalman</w:t>
      </w:r>
      <w:r>
        <w:rPr>
          <w:w w:val="110"/>
          <w:sz w:val="24"/>
        </w:rPr>
        <w:t> filter-based</w:t>
      </w:r>
      <w:r>
        <w:rPr>
          <w:w w:val="110"/>
          <w:sz w:val="24"/>
        </w:rPr>
        <w:t> integration</w:t>
      </w:r>
      <w:r>
        <w:rPr>
          <w:w w:val="110"/>
          <w:sz w:val="24"/>
        </w:rPr>
        <w:t> of</w:t>
      </w:r>
      <w:r>
        <w:rPr>
          <w:w w:val="110"/>
          <w:sz w:val="24"/>
        </w:rPr>
        <w:t> DGPS</w:t>
      </w:r>
      <w:r>
        <w:rPr>
          <w:w w:val="110"/>
          <w:sz w:val="24"/>
        </w:rPr>
        <w:t> and</w:t>
      </w:r>
      <w:r>
        <w:rPr>
          <w:w w:val="110"/>
          <w:sz w:val="24"/>
        </w:rPr>
        <w:t> vehicle </w:t>
      </w:r>
      <w:r>
        <w:rPr>
          <w:sz w:val="24"/>
        </w:rPr>
        <w:t>sensors</w:t>
      </w:r>
      <w:r>
        <w:rPr>
          <w:spacing w:val="40"/>
          <w:sz w:val="24"/>
        </w:rPr>
        <w:t> </w:t>
      </w:r>
      <w:r>
        <w:rPr>
          <w:sz w:val="24"/>
        </w:rPr>
        <w:t>for</w:t>
      </w:r>
      <w:r>
        <w:rPr>
          <w:spacing w:val="40"/>
          <w:sz w:val="24"/>
        </w:rPr>
        <w:t> </w:t>
      </w:r>
      <w:r>
        <w:rPr>
          <w:sz w:val="24"/>
        </w:rPr>
        <w:t>localization,”</w:t>
      </w:r>
      <w:r>
        <w:rPr>
          <w:spacing w:val="40"/>
          <w:sz w:val="24"/>
        </w:rPr>
        <w:t> </w:t>
      </w:r>
      <w:r>
        <w:rPr>
          <w:i/>
          <w:sz w:val="24"/>
        </w:rPr>
        <w:t>IEEE</w:t>
      </w:r>
      <w:r>
        <w:rPr>
          <w:i/>
          <w:spacing w:val="40"/>
          <w:sz w:val="24"/>
        </w:rPr>
        <w:t> </w:t>
      </w:r>
      <w:r>
        <w:rPr>
          <w:i/>
          <w:sz w:val="24"/>
        </w:rPr>
        <w:t>Transactions</w:t>
      </w:r>
      <w:r>
        <w:rPr>
          <w:i/>
          <w:spacing w:val="40"/>
          <w:sz w:val="24"/>
        </w:rPr>
        <w:t> </w:t>
      </w:r>
      <w:r>
        <w:rPr>
          <w:i/>
          <w:sz w:val="24"/>
        </w:rPr>
        <w:t>on</w:t>
      </w:r>
      <w:r>
        <w:rPr>
          <w:i/>
          <w:spacing w:val="40"/>
          <w:sz w:val="24"/>
        </w:rPr>
        <w:t> </w:t>
      </w:r>
      <w:r>
        <w:rPr>
          <w:i/>
          <w:sz w:val="24"/>
        </w:rPr>
        <w:t>Control</w:t>
      </w:r>
      <w:r>
        <w:rPr>
          <w:i/>
          <w:spacing w:val="40"/>
          <w:sz w:val="24"/>
        </w:rPr>
        <w:t> </w:t>
      </w:r>
      <w:r>
        <w:rPr>
          <w:i/>
          <w:sz w:val="24"/>
        </w:rPr>
        <w:t>Systems</w:t>
      </w:r>
      <w:r>
        <w:rPr>
          <w:i/>
          <w:spacing w:val="40"/>
          <w:sz w:val="24"/>
        </w:rPr>
        <w:t> </w:t>
      </w:r>
      <w:r>
        <w:rPr>
          <w:i/>
          <w:sz w:val="24"/>
        </w:rPr>
        <w:t>Technology</w:t>
      </w:r>
      <w:r>
        <w:rPr>
          <w:sz w:val="24"/>
        </w:rPr>
        <w:t>,</w:t>
      </w:r>
      <w:r>
        <w:rPr>
          <w:spacing w:val="40"/>
          <w:sz w:val="24"/>
        </w:rPr>
        <w:t> </w:t>
      </w:r>
      <w:r>
        <w:rPr>
          <w:sz w:val="24"/>
        </w:rPr>
        <w:t>vol.</w:t>
      </w:r>
      <w:r>
        <w:rPr>
          <w:spacing w:val="40"/>
          <w:sz w:val="24"/>
        </w:rPr>
        <w:t> </w:t>
      </w:r>
      <w:r>
        <w:rPr>
          <w:sz w:val="24"/>
        </w:rPr>
        <w:t>15, </w:t>
      </w:r>
      <w:r>
        <w:rPr>
          <w:w w:val="110"/>
          <w:sz w:val="24"/>
        </w:rPr>
        <w:t>no.</w:t>
      </w:r>
      <w:r>
        <w:rPr>
          <w:spacing w:val="-10"/>
          <w:w w:val="110"/>
          <w:sz w:val="24"/>
        </w:rPr>
        <w:t> </w:t>
      </w:r>
      <w:r>
        <w:rPr>
          <w:w w:val="110"/>
          <w:sz w:val="24"/>
        </w:rPr>
        <w:t>6,</w:t>
      </w:r>
      <w:r>
        <w:rPr>
          <w:spacing w:val="-9"/>
          <w:w w:val="110"/>
          <w:sz w:val="24"/>
        </w:rPr>
        <w:t> </w:t>
      </w:r>
      <w:r>
        <w:rPr>
          <w:w w:val="110"/>
          <w:sz w:val="24"/>
        </w:rPr>
        <w:t>pp.</w:t>
      </w:r>
      <w:r>
        <w:rPr>
          <w:spacing w:val="-9"/>
          <w:w w:val="110"/>
          <w:sz w:val="24"/>
        </w:rPr>
        <w:t> </w:t>
      </w:r>
      <w:r>
        <w:rPr>
          <w:w w:val="110"/>
          <w:sz w:val="24"/>
        </w:rPr>
        <w:t>1080–1088,</w:t>
      </w:r>
      <w:r>
        <w:rPr>
          <w:spacing w:val="-10"/>
          <w:w w:val="110"/>
          <w:sz w:val="24"/>
        </w:rPr>
        <w:t> </w:t>
      </w:r>
      <w:r>
        <w:rPr>
          <w:w w:val="110"/>
          <w:sz w:val="24"/>
        </w:rPr>
        <w:t>2007.</w:t>
      </w:r>
    </w:p>
    <w:p>
      <w:pPr>
        <w:pStyle w:val="ListParagraph"/>
        <w:numPr>
          <w:ilvl w:val="0"/>
          <w:numId w:val="19"/>
        </w:numPr>
        <w:tabs>
          <w:tab w:pos="756" w:val="left" w:leader="none"/>
          <w:tab w:pos="758" w:val="left" w:leader="none"/>
        </w:tabs>
        <w:spacing w:line="237" w:lineRule="auto" w:before="196" w:after="0"/>
        <w:ind w:left="758" w:right="895" w:hanging="365"/>
        <w:jc w:val="both"/>
        <w:rPr>
          <w:sz w:val="24"/>
        </w:rPr>
      </w:pPr>
      <w:bookmarkStart w:name="_bookmark156" w:id="214"/>
      <w:bookmarkEnd w:id="214"/>
      <w:r>
        <w:rPr/>
      </w:r>
      <w:r>
        <w:rPr>
          <w:w w:val="105"/>
          <w:sz w:val="24"/>
        </w:rPr>
        <w:t>W.</w:t>
      </w:r>
      <w:r>
        <w:rPr>
          <w:spacing w:val="40"/>
          <w:w w:val="105"/>
          <w:sz w:val="24"/>
        </w:rPr>
        <w:t> </w:t>
      </w:r>
      <w:r>
        <w:rPr>
          <w:w w:val="105"/>
          <w:sz w:val="24"/>
        </w:rPr>
        <w:t>van</w:t>
      </w:r>
      <w:r>
        <w:rPr>
          <w:spacing w:val="40"/>
          <w:w w:val="105"/>
          <w:sz w:val="24"/>
        </w:rPr>
        <w:t> </w:t>
      </w:r>
      <w:r>
        <w:rPr>
          <w:w w:val="105"/>
          <w:sz w:val="24"/>
        </w:rPr>
        <w:t>Winsum,</w:t>
      </w:r>
      <w:r>
        <w:rPr>
          <w:spacing w:val="40"/>
          <w:w w:val="105"/>
          <w:sz w:val="24"/>
        </w:rPr>
        <w:t> </w:t>
      </w:r>
      <w:r>
        <w:rPr>
          <w:w w:val="105"/>
          <w:sz w:val="24"/>
        </w:rPr>
        <w:t>D.</w:t>
      </w:r>
      <w:r>
        <w:rPr>
          <w:spacing w:val="40"/>
          <w:w w:val="105"/>
          <w:sz w:val="24"/>
        </w:rPr>
        <w:t> </w:t>
      </w:r>
      <w:r>
        <w:rPr>
          <w:w w:val="105"/>
          <w:sz w:val="24"/>
        </w:rPr>
        <w:t>de</w:t>
      </w:r>
      <w:r>
        <w:rPr>
          <w:spacing w:val="40"/>
          <w:w w:val="105"/>
          <w:sz w:val="24"/>
        </w:rPr>
        <w:t> </w:t>
      </w:r>
      <w:r>
        <w:rPr>
          <w:w w:val="105"/>
          <w:sz w:val="24"/>
        </w:rPr>
        <w:t>Waard,</w:t>
      </w:r>
      <w:r>
        <w:rPr>
          <w:spacing w:val="40"/>
          <w:w w:val="105"/>
          <w:sz w:val="24"/>
        </w:rPr>
        <w:t> </w:t>
      </w:r>
      <w:r>
        <w:rPr>
          <w:w w:val="105"/>
          <w:sz w:val="24"/>
        </w:rPr>
        <w:t>and</w:t>
      </w:r>
      <w:r>
        <w:rPr>
          <w:spacing w:val="40"/>
          <w:w w:val="105"/>
          <w:sz w:val="24"/>
        </w:rPr>
        <w:t> </w:t>
      </w:r>
      <w:r>
        <w:rPr>
          <w:w w:val="105"/>
          <w:sz w:val="24"/>
        </w:rPr>
        <w:t>K.</w:t>
      </w:r>
      <w:r>
        <w:rPr>
          <w:spacing w:val="40"/>
          <w:w w:val="105"/>
          <w:sz w:val="24"/>
        </w:rPr>
        <w:t> </w:t>
      </w:r>
      <w:r>
        <w:rPr>
          <w:w w:val="105"/>
          <w:sz w:val="24"/>
        </w:rPr>
        <w:t>A.</w:t>
      </w:r>
      <w:r>
        <w:rPr>
          <w:spacing w:val="40"/>
          <w:w w:val="105"/>
          <w:sz w:val="24"/>
        </w:rPr>
        <w:t> </w:t>
      </w:r>
      <w:r>
        <w:rPr>
          <w:w w:val="105"/>
          <w:sz w:val="24"/>
        </w:rPr>
        <w:t>Brookhuis,</w:t>
      </w:r>
      <w:r>
        <w:rPr>
          <w:spacing w:val="40"/>
          <w:w w:val="105"/>
          <w:sz w:val="24"/>
        </w:rPr>
        <w:t> </w:t>
      </w:r>
      <w:r>
        <w:rPr>
          <w:w w:val="105"/>
          <w:sz w:val="24"/>
        </w:rPr>
        <w:t>“Lane</w:t>
      </w:r>
      <w:r>
        <w:rPr>
          <w:spacing w:val="40"/>
          <w:w w:val="105"/>
          <w:sz w:val="24"/>
        </w:rPr>
        <w:t> </w:t>
      </w:r>
      <w:r>
        <w:rPr>
          <w:w w:val="105"/>
          <w:sz w:val="24"/>
        </w:rPr>
        <w:t>change</w:t>
      </w:r>
      <w:r>
        <w:rPr>
          <w:spacing w:val="40"/>
          <w:w w:val="105"/>
          <w:sz w:val="24"/>
        </w:rPr>
        <w:t> </w:t>
      </w:r>
      <w:r>
        <w:rPr>
          <w:w w:val="105"/>
          <w:sz w:val="24"/>
        </w:rPr>
        <w:t>manoeuvres and</w:t>
      </w:r>
      <w:r>
        <w:rPr>
          <w:spacing w:val="80"/>
          <w:w w:val="150"/>
          <w:sz w:val="24"/>
        </w:rPr>
        <w:t> </w:t>
      </w:r>
      <w:r>
        <w:rPr>
          <w:w w:val="105"/>
          <w:sz w:val="24"/>
        </w:rPr>
        <w:t>safety</w:t>
      </w:r>
      <w:r>
        <w:rPr>
          <w:spacing w:val="80"/>
          <w:w w:val="150"/>
          <w:sz w:val="24"/>
        </w:rPr>
        <w:t> </w:t>
      </w:r>
      <w:r>
        <w:rPr>
          <w:w w:val="105"/>
          <w:sz w:val="24"/>
        </w:rPr>
        <w:t>margins,”</w:t>
      </w:r>
      <w:r>
        <w:rPr>
          <w:spacing w:val="40"/>
          <w:w w:val="105"/>
          <w:sz w:val="24"/>
        </w:rPr>
        <w:t>  </w:t>
      </w:r>
      <w:r>
        <w:rPr>
          <w:i/>
          <w:w w:val="105"/>
          <w:sz w:val="24"/>
        </w:rPr>
        <w:t>Transportation</w:t>
      </w:r>
      <w:r>
        <w:rPr>
          <w:i/>
          <w:spacing w:val="80"/>
          <w:w w:val="150"/>
          <w:sz w:val="24"/>
        </w:rPr>
        <w:t> </w:t>
      </w:r>
      <w:r>
        <w:rPr>
          <w:i/>
          <w:w w:val="105"/>
          <w:sz w:val="24"/>
        </w:rPr>
        <w:t>Research</w:t>
      </w:r>
      <w:r>
        <w:rPr>
          <w:i/>
          <w:spacing w:val="80"/>
          <w:w w:val="150"/>
          <w:sz w:val="24"/>
        </w:rPr>
        <w:t> </w:t>
      </w:r>
      <w:r>
        <w:rPr>
          <w:i/>
          <w:w w:val="105"/>
          <w:sz w:val="24"/>
        </w:rPr>
        <w:t>Part</w:t>
      </w:r>
      <w:r>
        <w:rPr>
          <w:i/>
          <w:spacing w:val="80"/>
          <w:w w:val="150"/>
          <w:sz w:val="24"/>
        </w:rPr>
        <w:t> </w:t>
      </w:r>
      <w:r>
        <w:rPr>
          <w:i/>
          <w:w w:val="105"/>
          <w:sz w:val="24"/>
        </w:rPr>
        <w:t>F:</w:t>
      </w:r>
      <w:r>
        <w:rPr>
          <w:i/>
          <w:spacing w:val="80"/>
          <w:w w:val="150"/>
          <w:sz w:val="24"/>
        </w:rPr>
        <w:t> </w:t>
      </w:r>
      <w:r>
        <w:rPr>
          <w:i/>
          <w:w w:val="105"/>
          <w:sz w:val="24"/>
        </w:rPr>
        <w:t>Traffic</w:t>
      </w:r>
      <w:r>
        <w:rPr>
          <w:i/>
          <w:spacing w:val="80"/>
          <w:w w:val="150"/>
          <w:sz w:val="24"/>
        </w:rPr>
        <w:t> </w:t>
      </w:r>
      <w:r>
        <w:rPr>
          <w:i/>
          <w:w w:val="105"/>
          <w:sz w:val="24"/>
        </w:rPr>
        <w:t>Psychology</w:t>
      </w:r>
      <w:r>
        <w:rPr>
          <w:i/>
          <w:spacing w:val="40"/>
          <w:w w:val="105"/>
          <w:sz w:val="24"/>
        </w:rPr>
        <w:t> </w:t>
      </w:r>
      <w:r>
        <w:rPr>
          <w:i/>
          <w:w w:val="105"/>
          <w:sz w:val="24"/>
        </w:rPr>
        <w:t>and</w:t>
      </w:r>
      <w:r>
        <w:rPr>
          <w:i/>
          <w:w w:val="105"/>
          <w:sz w:val="24"/>
        </w:rPr>
        <w:t> Behaviour</w:t>
      </w:r>
      <w:r>
        <w:rPr>
          <w:w w:val="105"/>
          <w:sz w:val="24"/>
        </w:rPr>
        <w:t>,</w:t>
      </w:r>
      <w:r>
        <w:rPr>
          <w:w w:val="105"/>
          <w:sz w:val="24"/>
        </w:rPr>
        <w:t> vol.</w:t>
      </w:r>
      <w:r>
        <w:rPr>
          <w:w w:val="105"/>
          <w:sz w:val="24"/>
        </w:rPr>
        <w:t> 2,</w:t>
      </w:r>
      <w:r>
        <w:rPr>
          <w:w w:val="105"/>
          <w:sz w:val="24"/>
        </w:rPr>
        <w:t> no.</w:t>
      </w:r>
      <w:r>
        <w:rPr>
          <w:w w:val="105"/>
          <w:sz w:val="24"/>
        </w:rPr>
        <w:t> 3,</w:t>
      </w:r>
      <w:r>
        <w:rPr>
          <w:w w:val="105"/>
          <w:sz w:val="24"/>
        </w:rPr>
        <w:t> pp.</w:t>
      </w:r>
      <w:r>
        <w:rPr>
          <w:w w:val="105"/>
          <w:sz w:val="24"/>
        </w:rPr>
        <w:t> 139–149,</w:t>
      </w:r>
      <w:r>
        <w:rPr>
          <w:w w:val="105"/>
          <w:sz w:val="24"/>
        </w:rPr>
        <w:t> sep</w:t>
      </w:r>
      <w:r>
        <w:rPr>
          <w:w w:val="105"/>
          <w:sz w:val="24"/>
        </w:rPr>
        <w:t> 1999.</w:t>
      </w:r>
      <w:r>
        <w:rPr>
          <w:w w:val="105"/>
          <w:sz w:val="24"/>
        </w:rPr>
        <w:t> [Online].</w:t>
      </w:r>
      <w:r>
        <w:rPr>
          <w:w w:val="105"/>
          <w:sz w:val="24"/>
        </w:rPr>
        <w:t> Available: </w:t>
      </w:r>
      <w:hyperlink r:id="rId79">
        <w:r>
          <w:rPr>
            <w:color w:val="00AEEF"/>
            <w:spacing w:val="-2"/>
            <w:w w:val="105"/>
            <w:sz w:val="24"/>
          </w:rPr>
          <w:t>http://linkinghub.elsevier.com/retrieve/pii/S136984789900011X</w:t>
        </w:r>
      </w:hyperlink>
    </w:p>
    <w:p>
      <w:pPr>
        <w:pStyle w:val="ListParagraph"/>
        <w:numPr>
          <w:ilvl w:val="0"/>
          <w:numId w:val="19"/>
        </w:numPr>
        <w:tabs>
          <w:tab w:pos="756" w:val="left" w:leader="none"/>
          <w:tab w:pos="758" w:val="left" w:leader="none"/>
        </w:tabs>
        <w:spacing w:line="237" w:lineRule="auto" w:before="194" w:after="0"/>
        <w:ind w:left="758" w:right="897" w:hanging="365"/>
        <w:jc w:val="both"/>
        <w:rPr>
          <w:sz w:val="24"/>
        </w:rPr>
      </w:pPr>
      <w:bookmarkStart w:name="_bookmark157" w:id="215"/>
      <w:bookmarkEnd w:id="215"/>
      <w:r>
        <w:rPr/>
      </w:r>
      <w:r>
        <w:rPr>
          <w:w w:val="105"/>
          <w:sz w:val="24"/>
        </w:rPr>
        <w:t>D.</w:t>
      </w:r>
      <w:r>
        <w:rPr>
          <w:w w:val="105"/>
          <w:sz w:val="24"/>
        </w:rPr>
        <w:t> Chen,</w:t>
      </w:r>
      <w:r>
        <w:rPr>
          <w:w w:val="105"/>
          <w:sz w:val="24"/>
        </w:rPr>
        <w:t> K.-t.</w:t>
      </w:r>
      <w:r>
        <w:rPr>
          <w:w w:val="105"/>
          <w:sz w:val="24"/>
        </w:rPr>
        <w:t> Cho,</w:t>
      </w:r>
      <w:r>
        <w:rPr>
          <w:w w:val="105"/>
          <w:sz w:val="24"/>
        </w:rPr>
        <w:t> S.</w:t>
      </w:r>
      <w:r>
        <w:rPr>
          <w:w w:val="105"/>
          <w:sz w:val="24"/>
        </w:rPr>
        <w:t> Han,</w:t>
      </w:r>
      <w:r>
        <w:rPr>
          <w:w w:val="105"/>
          <w:sz w:val="24"/>
        </w:rPr>
        <w:t> Z.</w:t>
      </w:r>
      <w:r>
        <w:rPr>
          <w:w w:val="105"/>
          <w:sz w:val="24"/>
        </w:rPr>
        <w:t> Jin,</w:t>
      </w:r>
      <w:r>
        <w:rPr>
          <w:w w:val="105"/>
          <w:sz w:val="24"/>
        </w:rPr>
        <w:t> and</w:t>
      </w:r>
      <w:r>
        <w:rPr>
          <w:w w:val="105"/>
          <w:sz w:val="24"/>
        </w:rPr>
        <w:t> K.</w:t>
      </w:r>
      <w:r>
        <w:rPr>
          <w:w w:val="105"/>
          <w:sz w:val="24"/>
        </w:rPr>
        <w:t> G.</w:t>
      </w:r>
      <w:r>
        <w:rPr>
          <w:w w:val="105"/>
          <w:sz w:val="24"/>
        </w:rPr>
        <w:t> Shin,</w:t>
      </w:r>
      <w:r>
        <w:rPr>
          <w:w w:val="105"/>
          <w:sz w:val="24"/>
        </w:rPr>
        <w:t> “Invisible</w:t>
      </w:r>
      <w:r>
        <w:rPr>
          <w:w w:val="105"/>
          <w:sz w:val="24"/>
        </w:rPr>
        <w:t> Sensing</w:t>
      </w:r>
      <w:r>
        <w:rPr>
          <w:w w:val="105"/>
          <w:sz w:val="24"/>
        </w:rPr>
        <w:t> of</w:t>
      </w:r>
      <w:r>
        <w:rPr>
          <w:w w:val="105"/>
          <w:sz w:val="24"/>
        </w:rPr>
        <w:t> Vehicle</w:t>
      </w:r>
      <w:r>
        <w:rPr>
          <w:spacing w:val="40"/>
          <w:w w:val="105"/>
          <w:sz w:val="24"/>
        </w:rPr>
        <w:t> </w:t>
      </w:r>
      <w:r>
        <w:rPr>
          <w:w w:val="105"/>
          <w:sz w:val="24"/>
        </w:rPr>
        <w:t>Steering</w:t>
      </w:r>
      <w:r>
        <w:rPr>
          <w:w w:val="105"/>
          <w:sz w:val="24"/>
        </w:rPr>
        <w:t> with</w:t>
      </w:r>
      <w:r>
        <w:rPr>
          <w:w w:val="105"/>
          <w:sz w:val="24"/>
        </w:rPr>
        <w:t> Smartphones,” </w:t>
      </w:r>
      <w:r>
        <w:rPr>
          <w:i/>
          <w:w w:val="105"/>
          <w:sz w:val="24"/>
        </w:rPr>
        <w:t>Mobile</w:t>
      </w:r>
      <w:r>
        <w:rPr>
          <w:i/>
          <w:w w:val="105"/>
          <w:sz w:val="24"/>
        </w:rPr>
        <w:t> Systems,</w:t>
      </w:r>
      <w:r>
        <w:rPr>
          <w:i/>
          <w:w w:val="105"/>
          <w:sz w:val="24"/>
        </w:rPr>
        <w:t> Application</w:t>
      </w:r>
      <w:r>
        <w:rPr>
          <w:i/>
          <w:w w:val="105"/>
          <w:sz w:val="24"/>
        </w:rPr>
        <w:t> and</w:t>
      </w:r>
      <w:r>
        <w:rPr>
          <w:i/>
          <w:w w:val="105"/>
          <w:sz w:val="24"/>
        </w:rPr>
        <w:t> Services</w:t>
      </w:r>
      <w:r>
        <w:rPr>
          <w:w w:val="105"/>
          <w:sz w:val="24"/>
        </w:rPr>
        <w:t>, pp.</w:t>
      </w:r>
      <w:r>
        <w:rPr>
          <w:w w:val="105"/>
          <w:sz w:val="24"/>
        </w:rPr>
        <w:t> 1–13, </w:t>
      </w:r>
      <w:r>
        <w:rPr>
          <w:spacing w:val="-4"/>
          <w:w w:val="105"/>
          <w:sz w:val="24"/>
        </w:rPr>
        <w:t>2015.</w:t>
      </w:r>
    </w:p>
    <w:p>
      <w:pPr>
        <w:pStyle w:val="ListParagraph"/>
        <w:numPr>
          <w:ilvl w:val="0"/>
          <w:numId w:val="19"/>
        </w:numPr>
        <w:tabs>
          <w:tab w:pos="756" w:val="left" w:leader="none"/>
          <w:tab w:pos="758" w:val="left" w:leader="none"/>
        </w:tabs>
        <w:spacing w:line="237" w:lineRule="auto" w:before="196" w:after="0"/>
        <w:ind w:left="758" w:right="895" w:hanging="365"/>
        <w:jc w:val="both"/>
        <w:rPr>
          <w:sz w:val="24"/>
        </w:rPr>
      </w:pPr>
      <w:bookmarkStart w:name="_bookmark158" w:id="216"/>
      <w:bookmarkEnd w:id="216"/>
      <w:r>
        <w:rPr/>
      </w:r>
      <w:r>
        <w:rPr>
          <w:w w:val="105"/>
          <w:sz w:val="24"/>
        </w:rPr>
        <w:t>A. Mehar, S. Chandra, and S. Velmurugan, “Speed and Acceleration Characteristics of Different Types of Vehicles on Multi-Lane Highways,” </w:t>
      </w:r>
      <w:r>
        <w:rPr>
          <w:i/>
          <w:w w:val="105"/>
          <w:sz w:val="24"/>
        </w:rPr>
        <w:t>European</w:t>
      </w:r>
      <w:r>
        <w:rPr>
          <w:i/>
          <w:w w:val="105"/>
          <w:sz w:val="24"/>
        </w:rPr>
        <w:t> Transport</w:t>
      </w:r>
      <w:r>
        <w:rPr>
          <w:i/>
          <w:w w:val="105"/>
          <w:sz w:val="24"/>
        </w:rPr>
        <w:t> Inter- national</w:t>
      </w:r>
      <w:r>
        <w:rPr>
          <w:i/>
          <w:w w:val="105"/>
          <w:sz w:val="24"/>
        </w:rPr>
        <w:t> Journal</w:t>
      </w:r>
      <w:r>
        <w:rPr>
          <w:i/>
          <w:w w:val="105"/>
          <w:sz w:val="24"/>
        </w:rPr>
        <w:t> of</w:t>
      </w:r>
      <w:r>
        <w:rPr>
          <w:i/>
          <w:w w:val="105"/>
          <w:sz w:val="24"/>
        </w:rPr>
        <w:t> Transport</w:t>
      </w:r>
      <w:r>
        <w:rPr>
          <w:i/>
          <w:w w:val="105"/>
          <w:sz w:val="24"/>
        </w:rPr>
        <w:t> Economics,</w:t>
      </w:r>
      <w:r>
        <w:rPr>
          <w:i/>
          <w:w w:val="105"/>
          <w:sz w:val="24"/>
        </w:rPr>
        <w:t> Engineering</w:t>
      </w:r>
      <w:r>
        <w:rPr>
          <w:i/>
          <w:w w:val="105"/>
          <w:sz w:val="24"/>
        </w:rPr>
        <w:t> and</w:t>
      </w:r>
      <w:r>
        <w:rPr>
          <w:i/>
          <w:w w:val="105"/>
          <w:sz w:val="24"/>
        </w:rPr>
        <w:t> Law</w:t>
      </w:r>
      <w:r>
        <w:rPr>
          <w:w w:val="105"/>
          <w:sz w:val="24"/>
        </w:rPr>
        <w:t>,</w:t>
      </w:r>
      <w:r>
        <w:rPr>
          <w:w w:val="105"/>
          <w:sz w:val="24"/>
        </w:rPr>
        <w:t> vol.</w:t>
      </w:r>
      <w:r>
        <w:rPr>
          <w:w w:val="105"/>
          <w:sz w:val="24"/>
        </w:rPr>
        <w:t> 1,</w:t>
      </w:r>
      <w:r>
        <w:rPr>
          <w:w w:val="105"/>
          <w:sz w:val="24"/>
        </w:rPr>
        <w:t> no.</w:t>
      </w:r>
      <w:r>
        <w:rPr>
          <w:w w:val="105"/>
          <w:sz w:val="24"/>
        </w:rPr>
        <w:t> 55,</w:t>
      </w:r>
      <w:r>
        <w:rPr>
          <w:w w:val="105"/>
          <w:sz w:val="24"/>
        </w:rPr>
        <w:t> pp. 1–12, 2013.</w:t>
      </w:r>
    </w:p>
    <w:p>
      <w:pPr>
        <w:pStyle w:val="ListParagraph"/>
        <w:numPr>
          <w:ilvl w:val="0"/>
          <w:numId w:val="19"/>
        </w:numPr>
        <w:tabs>
          <w:tab w:pos="756" w:val="left" w:leader="none"/>
          <w:tab w:pos="758" w:val="left" w:leader="none"/>
        </w:tabs>
        <w:spacing w:line="237" w:lineRule="auto" w:before="195" w:after="0"/>
        <w:ind w:left="758" w:right="893" w:hanging="365"/>
        <w:jc w:val="both"/>
        <w:rPr>
          <w:sz w:val="24"/>
        </w:rPr>
      </w:pPr>
      <w:bookmarkStart w:name="_bookmark159" w:id="217"/>
      <w:bookmarkEnd w:id="217"/>
      <w:r>
        <w:rPr/>
      </w:r>
      <w:r>
        <w:rPr>
          <w:w w:val="110"/>
          <w:sz w:val="24"/>
        </w:rPr>
        <w:t>A.</w:t>
      </w:r>
      <w:r>
        <w:rPr>
          <w:w w:val="110"/>
          <w:sz w:val="24"/>
        </w:rPr>
        <w:t> R.</w:t>
      </w:r>
      <w:r>
        <w:rPr>
          <w:w w:val="110"/>
          <w:sz w:val="24"/>
        </w:rPr>
        <w:t> </w:t>
      </w:r>
      <w:r>
        <w:rPr>
          <w:spacing w:val="13"/>
          <w:w w:val="115"/>
          <w:sz w:val="24"/>
        </w:rPr>
        <w:t>Ji</w:t>
      </w:r>
      <w:r>
        <w:rPr>
          <w:spacing w:val="6"/>
          <w:w w:val="115"/>
          <w:sz w:val="24"/>
        </w:rPr>
        <w:t>m</w:t>
      </w:r>
      <w:r>
        <w:rPr>
          <w:spacing w:val="-98"/>
          <w:w w:val="164"/>
          <w:sz w:val="24"/>
        </w:rPr>
        <w:t>´</w:t>
      </w:r>
      <w:r>
        <w:rPr>
          <w:spacing w:val="13"/>
          <w:w w:val="95"/>
          <w:sz w:val="24"/>
        </w:rPr>
        <w:t>enez,</w:t>
      </w:r>
      <w:r>
        <w:rPr>
          <w:spacing w:val="-1"/>
          <w:w w:val="109"/>
          <w:sz w:val="24"/>
        </w:rPr>
        <w:t> </w:t>
      </w:r>
      <w:r>
        <w:rPr>
          <w:w w:val="110"/>
          <w:sz w:val="24"/>
        </w:rPr>
        <w:t>F.</w:t>
      </w:r>
      <w:r>
        <w:rPr>
          <w:w w:val="110"/>
          <w:sz w:val="24"/>
        </w:rPr>
        <w:t> Seco,</w:t>
      </w:r>
      <w:r>
        <w:rPr>
          <w:w w:val="110"/>
          <w:sz w:val="24"/>
        </w:rPr>
        <w:t> C.</w:t>
      </w:r>
      <w:r>
        <w:rPr>
          <w:w w:val="110"/>
          <w:sz w:val="24"/>
        </w:rPr>
        <w:t> Prieto,</w:t>
      </w:r>
      <w:r>
        <w:rPr>
          <w:w w:val="110"/>
          <w:sz w:val="24"/>
        </w:rPr>
        <w:t> and</w:t>
      </w:r>
      <w:r>
        <w:rPr>
          <w:w w:val="110"/>
          <w:sz w:val="24"/>
        </w:rPr>
        <w:t> J.</w:t>
      </w:r>
      <w:r>
        <w:rPr>
          <w:w w:val="110"/>
          <w:sz w:val="24"/>
        </w:rPr>
        <w:t> Guevara,</w:t>
      </w:r>
      <w:r>
        <w:rPr>
          <w:w w:val="110"/>
          <w:sz w:val="24"/>
        </w:rPr>
        <w:t> “A</w:t>
      </w:r>
      <w:r>
        <w:rPr>
          <w:w w:val="110"/>
          <w:sz w:val="24"/>
        </w:rPr>
        <w:t> comparison</w:t>
      </w:r>
      <w:r>
        <w:rPr>
          <w:w w:val="110"/>
          <w:sz w:val="24"/>
        </w:rPr>
        <w:t> of</w:t>
      </w:r>
      <w:r>
        <w:rPr>
          <w:w w:val="110"/>
          <w:sz w:val="24"/>
        </w:rPr>
        <w:t> pedestrian dead-reckoning</w:t>
      </w:r>
      <w:r>
        <w:rPr>
          <w:w w:val="110"/>
          <w:sz w:val="24"/>
        </w:rPr>
        <w:t> algorithms</w:t>
      </w:r>
      <w:r>
        <w:rPr>
          <w:w w:val="110"/>
          <w:sz w:val="24"/>
        </w:rPr>
        <w:t> using</w:t>
      </w:r>
      <w:r>
        <w:rPr>
          <w:w w:val="110"/>
          <w:sz w:val="24"/>
        </w:rPr>
        <w:t> a</w:t>
      </w:r>
      <w:r>
        <w:rPr>
          <w:w w:val="110"/>
          <w:sz w:val="24"/>
        </w:rPr>
        <w:t> low-cost</w:t>
      </w:r>
      <w:r>
        <w:rPr>
          <w:w w:val="110"/>
          <w:sz w:val="24"/>
        </w:rPr>
        <w:t> MEMS</w:t>
      </w:r>
      <w:r>
        <w:rPr>
          <w:w w:val="110"/>
          <w:sz w:val="24"/>
        </w:rPr>
        <w:t> IMU,”</w:t>
      </w:r>
      <w:r>
        <w:rPr>
          <w:w w:val="110"/>
          <w:sz w:val="24"/>
        </w:rPr>
        <w:t> </w:t>
      </w:r>
      <w:r>
        <w:rPr>
          <w:i/>
          <w:w w:val="110"/>
          <w:sz w:val="24"/>
        </w:rPr>
        <w:t>WISP</w:t>
      </w:r>
      <w:r>
        <w:rPr>
          <w:i/>
          <w:w w:val="110"/>
          <w:sz w:val="24"/>
        </w:rPr>
        <w:t> 2009</w:t>
      </w:r>
      <w:r>
        <w:rPr>
          <w:i/>
          <w:w w:val="110"/>
          <w:sz w:val="24"/>
        </w:rPr>
        <w:t> -</w:t>
      </w:r>
      <w:r>
        <w:rPr>
          <w:i/>
          <w:w w:val="110"/>
          <w:sz w:val="24"/>
        </w:rPr>
        <w:t> 6th</w:t>
      </w:r>
      <w:r>
        <w:rPr>
          <w:i/>
          <w:w w:val="110"/>
          <w:sz w:val="24"/>
        </w:rPr>
        <w:t> IEEE </w:t>
      </w:r>
      <w:r>
        <w:rPr>
          <w:i/>
          <w:sz w:val="24"/>
        </w:rPr>
        <w:t>International Symposium on Intelligent Signal Processing - Proceedings</w:t>
      </w:r>
      <w:r>
        <w:rPr>
          <w:sz w:val="24"/>
        </w:rPr>
        <w:t>, pp. 37–42, </w:t>
      </w:r>
      <w:r>
        <w:rPr>
          <w:spacing w:val="-2"/>
          <w:w w:val="110"/>
          <w:sz w:val="24"/>
        </w:rPr>
        <w:t>2009.</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6" w:val="left" w:leader="none"/>
          <w:tab w:pos="758" w:val="left" w:leader="none"/>
        </w:tabs>
        <w:spacing w:line="237" w:lineRule="auto" w:before="0" w:after="0"/>
        <w:ind w:left="758" w:right="894" w:hanging="365"/>
        <w:jc w:val="both"/>
        <w:rPr>
          <w:sz w:val="24"/>
        </w:rPr>
      </w:pPr>
      <w:bookmarkStart w:name="_bookmark160" w:id="218"/>
      <w:bookmarkEnd w:id="218"/>
      <w:r>
        <w:rPr/>
      </w:r>
      <w:r>
        <w:rPr>
          <w:w w:val="110"/>
          <w:sz w:val="24"/>
        </w:rPr>
        <w:t>D.</w:t>
      </w:r>
      <w:r>
        <w:rPr>
          <w:spacing w:val="-15"/>
          <w:w w:val="110"/>
          <w:sz w:val="24"/>
        </w:rPr>
        <w:t> </w:t>
      </w:r>
      <w:r>
        <w:rPr>
          <w:w w:val="110"/>
          <w:sz w:val="24"/>
        </w:rPr>
        <w:t>Tedaldi,</w:t>
      </w:r>
      <w:r>
        <w:rPr>
          <w:spacing w:val="-15"/>
          <w:w w:val="110"/>
          <w:sz w:val="24"/>
        </w:rPr>
        <w:t> </w:t>
      </w:r>
      <w:r>
        <w:rPr>
          <w:w w:val="110"/>
          <w:sz w:val="24"/>
        </w:rPr>
        <w:t>A.</w:t>
      </w:r>
      <w:r>
        <w:rPr>
          <w:spacing w:val="-15"/>
          <w:w w:val="110"/>
          <w:sz w:val="24"/>
        </w:rPr>
        <w:t> </w:t>
      </w:r>
      <w:r>
        <w:rPr>
          <w:w w:val="110"/>
          <w:sz w:val="24"/>
        </w:rPr>
        <w:t>Pretto,</w:t>
      </w:r>
      <w:r>
        <w:rPr>
          <w:spacing w:val="-15"/>
          <w:w w:val="110"/>
          <w:sz w:val="24"/>
        </w:rPr>
        <w:t> </w:t>
      </w:r>
      <w:r>
        <w:rPr>
          <w:w w:val="110"/>
          <w:sz w:val="24"/>
        </w:rPr>
        <w:t>and</w:t>
      </w:r>
      <w:r>
        <w:rPr>
          <w:spacing w:val="-15"/>
          <w:w w:val="110"/>
          <w:sz w:val="24"/>
        </w:rPr>
        <w:t> </w:t>
      </w:r>
      <w:r>
        <w:rPr>
          <w:w w:val="110"/>
          <w:sz w:val="24"/>
        </w:rPr>
        <w:t>E.</w:t>
      </w:r>
      <w:r>
        <w:rPr>
          <w:spacing w:val="-15"/>
          <w:w w:val="110"/>
          <w:sz w:val="24"/>
        </w:rPr>
        <w:t> </w:t>
      </w:r>
      <w:r>
        <w:rPr>
          <w:w w:val="110"/>
          <w:sz w:val="24"/>
        </w:rPr>
        <w:t>Menegatti,</w:t>
      </w:r>
      <w:r>
        <w:rPr>
          <w:spacing w:val="-15"/>
          <w:w w:val="110"/>
          <w:sz w:val="24"/>
        </w:rPr>
        <w:t> </w:t>
      </w:r>
      <w:r>
        <w:rPr>
          <w:w w:val="110"/>
          <w:sz w:val="24"/>
        </w:rPr>
        <w:t>“A</w:t>
      </w:r>
      <w:r>
        <w:rPr>
          <w:spacing w:val="-15"/>
          <w:w w:val="110"/>
          <w:sz w:val="24"/>
        </w:rPr>
        <w:t> </w:t>
      </w:r>
      <w:r>
        <w:rPr>
          <w:w w:val="110"/>
          <w:sz w:val="24"/>
        </w:rPr>
        <w:t>Robust</w:t>
      </w:r>
      <w:r>
        <w:rPr>
          <w:spacing w:val="-15"/>
          <w:w w:val="110"/>
          <w:sz w:val="24"/>
        </w:rPr>
        <w:t> </w:t>
      </w:r>
      <w:r>
        <w:rPr>
          <w:w w:val="110"/>
          <w:sz w:val="24"/>
        </w:rPr>
        <w:t>and</w:t>
      </w:r>
      <w:r>
        <w:rPr>
          <w:spacing w:val="-15"/>
          <w:w w:val="110"/>
          <w:sz w:val="24"/>
        </w:rPr>
        <w:t> </w:t>
      </w:r>
      <w:r>
        <w:rPr>
          <w:w w:val="110"/>
          <w:sz w:val="24"/>
        </w:rPr>
        <w:t>Easy</w:t>
      </w:r>
      <w:r>
        <w:rPr>
          <w:spacing w:val="-15"/>
          <w:w w:val="110"/>
          <w:sz w:val="24"/>
        </w:rPr>
        <w:t> </w:t>
      </w:r>
      <w:r>
        <w:rPr>
          <w:w w:val="110"/>
          <w:sz w:val="24"/>
        </w:rPr>
        <w:t>to</w:t>
      </w:r>
      <w:r>
        <w:rPr>
          <w:spacing w:val="-15"/>
          <w:w w:val="110"/>
          <w:sz w:val="24"/>
        </w:rPr>
        <w:t> </w:t>
      </w:r>
      <w:r>
        <w:rPr>
          <w:w w:val="110"/>
          <w:sz w:val="24"/>
        </w:rPr>
        <w:t>Implement</w:t>
      </w:r>
      <w:r>
        <w:rPr>
          <w:spacing w:val="-14"/>
          <w:w w:val="110"/>
          <w:sz w:val="24"/>
        </w:rPr>
        <w:t> </w:t>
      </w:r>
      <w:r>
        <w:rPr>
          <w:w w:val="110"/>
          <w:sz w:val="24"/>
        </w:rPr>
        <w:t>Method </w:t>
      </w:r>
      <w:r>
        <w:rPr>
          <w:spacing w:val="-2"/>
          <w:w w:val="110"/>
          <w:sz w:val="24"/>
        </w:rPr>
        <w:t>for</w:t>
      </w:r>
      <w:r>
        <w:rPr>
          <w:spacing w:val="-5"/>
          <w:w w:val="110"/>
          <w:sz w:val="24"/>
        </w:rPr>
        <w:t> </w:t>
      </w:r>
      <w:r>
        <w:rPr>
          <w:spacing w:val="-2"/>
          <w:w w:val="110"/>
          <w:sz w:val="24"/>
        </w:rPr>
        <w:t>IMU</w:t>
      </w:r>
      <w:r>
        <w:rPr>
          <w:spacing w:val="-5"/>
          <w:w w:val="110"/>
          <w:sz w:val="24"/>
        </w:rPr>
        <w:t> </w:t>
      </w:r>
      <w:r>
        <w:rPr>
          <w:spacing w:val="-2"/>
          <w:w w:val="110"/>
          <w:sz w:val="24"/>
        </w:rPr>
        <w:t>Calibration</w:t>
      </w:r>
      <w:r>
        <w:rPr>
          <w:spacing w:val="-5"/>
          <w:w w:val="110"/>
          <w:sz w:val="24"/>
        </w:rPr>
        <w:t> </w:t>
      </w:r>
      <w:r>
        <w:rPr>
          <w:spacing w:val="-2"/>
          <w:w w:val="110"/>
          <w:sz w:val="24"/>
        </w:rPr>
        <w:t>without</w:t>
      </w:r>
      <w:r>
        <w:rPr>
          <w:spacing w:val="-5"/>
          <w:w w:val="110"/>
          <w:sz w:val="24"/>
        </w:rPr>
        <w:t> </w:t>
      </w:r>
      <w:r>
        <w:rPr>
          <w:spacing w:val="-2"/>
          <w:w w:val="110"/>
          <w:sz w:val="24"/>
        </w:rPr>
        <w:t>External</w:t>
      </w:r>
      <w:r>
        <w:rPr>
          <w:spacing w:val="-5"/>
          <w:w w:val="110"/>
          <w:sz w:val="24"/>
        </w:rPr>
        <w:t> </w:t>
      </w:r>
      <w:r>
        <w:rPr>
          <w:spacing w:val="-2"/>
          <w:w w:val="110"/>
          <w:sz w:val="24"/>
        </w:rPr>
        <w:t>Equipments,” in</w:t>
      </w:r>
      <w:r>
        <w:rPr>
          <w:spacing w:val="-7"/>
          <w:w w:val="110"/>
          <w:sz w:val="24"/>
        </w:rPr>
        <w:t> </w:t>
      </w:r>
      <w:r>
        <w:rPr>
          <w:i/>
          <w:spacing w:val="-2"/>
          <w:w w:val="110"/>
          <w:sz w:val="24"/>
        </w:rPr>
        <w:t>IEEE Internation Conference </w:t>
      </w:r>
      <w:r>
        <w:rPr>
          <w:i/>
          <w:w w:val="110"/>
          <w:sz w:val="24"/>
        </w:rPr>
        <w:t>on</w:t>
      </w:r>
      <w:r>
        <w:rPr>
          <w:i/>
          <w:w w:val="110"/>
          <w:sz w:val="24"/>
        </w:rPr>
        <w:t> Robotics</w:t>
      </w:r>
      <w:r>
        <w:rPr>
          <w:i/>
          <w:w w:val="110"/>
          <w:sz w:val="24"/>
        </w:rPr>
        <w:t> and</w:t>
      </w:r>
      <w:r>
        <w:rPr>
          <w:i/>
          <w:w w:val="110"/>
          <w:sz w:val="24"/>
        </w:rPr>
        <w:t> Automation</w:t>
      </w:r>
      <w:r>
        <w:rPr>
          <w:i/>
          <w:w w:val="110"/>
          <w:sz w:val="24"/>
        </w:rPr>
        <w:t> (ICRA)</w:t>
      </w:r>
      <w:r>
        <w:rPr>
          <w:w w:val="110"/>
          <w:sz w:val="24"/>
        </w:rPr>
        <w:t>, Hong Kong, China, jun 2014.</w:t>
      </w:r>
    </w:p>
    <w:p>
      <w:pPr>
        <w:pStyle w:val="ListParagraph"/>
        <w:numPr>
          <w:ilvl w:val="0"/>
          <w:numId w:val="19"/>
        </w:numPr>
        <w:tabs>
          <w:tab w:pos="756" w:val="left" w:leader="none"/>
          <w:tab w:pos="758" w:val="left" w:leader="none"/>
        </w:tabs>
        <w:spacing w:line="237" w:lineRule="auto" w:before="196" w:after="0"/>
        <w:ind w:left="758" w:right="894" w:hanging="365"/>
        <w:jc w:val="both"/>
        <w:rPr>
          <w:sz w:val="24"/>
        </w:rPr>
      </w:pPr>
      <w:bookmarkStart w:name="_bookmark161" w:id="219"/>
      <w:bookmarkEnd w:id="219"/>
      <w:r>
        <w:rPr/>
      </w:r>
      <w:r>
        <w:rPr>
          <w:w w:val="105"/>
          <w:sz w:val="24"/>
        </w:rPr>
        <w:t>W.</w:t>
      </w:r>
      <w:r>
        <w:rPr>
          <w:spacing w:val="40"/>
          <w:w w:val="105"/>
          <w:sz w:val="24"/>
        </w:rPr>
        <w:t> </w:t>
      </w:r>
      <w:r>
        <w:rPr>
          <w:w w:val="105"/>
          <w:sz w:val="24"/>
        </w:rPr>
        <w:t>T.</w:t>
      </w:r>
      <w:r>
        <w:rPr>
          <w:spacing w:val="40"/>
          <w:w w:val="105"/>
          <w:sz w:val="24"/>
        </w:rPr>
        <w:t> </w:t>
      </w:r>
      <w:r>
        <w:rPr>
          <w:w w:val="105"/>
          <w:sz w:val="24"/>
        </w:rPr>
        <w:t>Fong,</w:t>
      </w:r>
      <w:r>
        <w:rPr>
          <w:spacing w:val="40"/>
          <w:w w:val="105"/>
          <w:sz w:val="24"/>
        </w:rPr>
        <w:t> </w:t>
      </w:r>
      <w:r>
        <w:rPr>
          <w:w w:val="105"/>
          <w:sz w:val="24"/>
        </w:rPr>
        <w:t>S.</w:t>
      </w:r>
      <w:r>
        <w:rPr>
          <w:spacing w:val="40"/>
          <w:w w:val="105"/>
          <w:sz w:val="24"/>
        </w:rPr>
        <w:t> </w:t>
      </w:r>
      <w:r>
        <w:rPr>
          <w:w w:val="105"/>
          <w:sz w:val="24"/>
        </w:rPr>
        <w:t>K.</w:t>
      </w:r>
      <w:r>
        <w:rPr>
          <w:spacing w:val="40"/>
          <w:w w:val="105"/>
          <w:sz w:val="24"/>
        </w:rPr>
        <w:t> </w:t>
      </w:r>
      <w:r>
        <w:rPr>
          <w:w w:val="105"/>
          <w:sz w:val="24"/>
        </w:rPr>
        <w:t>Ong,</w:t>
      </w:r>
      <w:r>
        <w:rPr>
          <w:spacing w:val="40"/>
          <w:w w:val="105"/>
          <w:sz w:val="24"/>
        </w:rPr>
        <w:t> </w:t>
      </w:r>
      <w:r>
        <w:rPr>
          <w:w w:val="105"/>
          <w:sz w:val="24"/>
        </w:rPr>
        <w:t>and</w:t>
      </w:r>
      <w:r>
        <w:rPr>
          <w:spacing w:val="40"/>
          <w:w w:val="105"/>
          <w:sz w:val="24"/>
        </w:rPr>
        <w:t> </w:t>
      </w:r>
      <w:r>
        <w:rPr>
          <w:w w:val="105"/>
          <w:sz w:val="24"/>
        </w:rPr>
        <w:t>A.</w:t>
      </w:r>
      <w:r>
        <w:rPr>
          <w:spacing w:val="40"/>
          <w:w w:val="105"/>
          <w:sz w:val="24"/>
        </w:rPr>
        <w:t> </w:t>
      </w:r>
      <w:r>
        <w:rPr>
          <w:w w:val="105"/>
          <w:sz w:val="24"/>
        </w:rPr>
        <w:t>Y.</w:t>
      </w:r>
      <w:r>
        <w:rPr>
          <w:spacing w:val="40"/>
          <w:w w:val="105"/>
          <w:sz w:val="24"/>
        </w:rPr>
        <w:t> </w:t>
      </w:r>
      <w:r>
        <w:rPr>
          <w:w w:val="105"/>
          <w:sz w:val="24"/>
        </w:rPr>
        <w:t>C.</w:t>
      </w:r>
      <w:r>
        <w:rPr>
          <w:spacing w:val="40"/>
          <w:w w:val="105"/>
          <w:sz w:val="24"/>
        </w:rPr>
        <w:t> </w:t>
      </w:r>
      <w:r>
        <w:rPr>
          <w:w w:val="105"/>
          <w:sz w:val="24"/>
        </w:rPr>
        <w:t>Nee,</w:t>
      </w:r>
      <w:r>
        <w:rPr>
          <w:spacing w:val="40"/>
          <w:w w:val="105"/>
          <w:sz w:val="24"/>
        </w:rPr>
        <w:t> </w:t>
      </w:r>
      <w:r>
        <w:rPr>
          <w:w w:val="105"/>
          <w:sz w:val="24"/>
        </w:rPr>
        <w:t>“Methods</w:t>
      </w:r>
      <w:r>
        <w:rPr>
          <w:spacing w:val="40"/>
          <w:w w:val="105"/>
          <w:sz w:val="24"/>
        </w:rPr>
        <w:t> </w:t>
      </w:r>
      <w:r>
        <w:rPr>
          <w:w w:val="105"/>
          <w:sz w:val="24"/>
        </w:rPr>
        <w:t>for</w:t>
      </w:r>
      <w:r>
        <w:rPr>
          <w:spacing w:val="40"/>
          <w:w w:val="105"/>
          <w:sz w:val="24"/>
        </w:rPr>
        <w:t> </w:t>
      </w:r>
      <w:r>
        <w:rPr>
          <w:w w:val="105"/>
          <w:sz w:val="24"/>
        </w:rPr>
        <w:t>in-field</w:t>
      </w:r>
      <w:r>
        <w:rPr>
          <w:spacing w:val="40"/>
          <w:w w:val="105"/>
          <w:sz w:val="24"/>
        </w:rPr>
        <w:t> </w:t>
      </w:r>
      <w:r>
        <w:rPr>
          <w:w w:val="105"/>
          <w:sz w:val="24"/>
        </w:rPr>
        <w:t>user</w:t>
      </w:r>
      <w:r>
        <w:rPr>
          <w:spacing w:val="40"/>
          <w:w w:val="105"/>
          <w:sz w:val="24"/>
        </w:rPr>
        <w:t> </w:t>
      </w:r>
      <w:r>
        <w:rPr>
          <w:w w:val="105"/>
          <w:sz w:val="24"/>
        </w:rPr>
        <w:t>calibration of</w:t>
      </w:r>
      <w:r>
        <w:rPr>
          <w:w w:val="105"/>
          <w:sz w:val="24"/>
        </w:rPr>
        <w:t> an</w:t>
      </w:r>
      <w:r>
        <w:rPr>
          <w:w w:val="105"/>
          <w:sz w:val="24"/>
        </w:rPr>
        <w:t> inertial</w:t>
      </w:r>
      <w:r>
        <w:rPr>
          <w:w w:val="105"/>
          <w:sz w:val="24"/>
        </w:rPr>
        <w:t> measurement</w:t>
      </w:r>
      <w:r>
        <w:rPr>
          <w:w w:val="105"/>
          <w:sz w:val="24"/>
        </w:rPr>
        <w:t> unit</w:t>
      </w:r>
      <w:r>
        <w:rPr>
          <w:w w:val="105"/>
          <w:sz w:val="24"/>
        </w:rPr>
        <w:t> without</w:t>
      </w:r>
      <w:r>
        <w:rPr>
          <w:w w:val="105"/>
          <w:sz w:val="24"/>
        </w:rPr>
        <w:t> external</w:t>
      </w:r>
      <w:r>
        <w:rPr>
          <w:w w:val="105"/>
          <w:sz w:val="24"/>
        </w:rPr>
        <w:t> equipment,”</w:t>
      </w:r>
      <w:r>
        <w:rPr>
          <w:w w:val="105"/>
          <w:sz w:val="24"/>
        </w:rPr>
        <w:t> </w:t>
      </w:r>
      <w:r>
        <w:rPr>
          <w:i/>
          <w:w w:val="105"/>
          <w:sz w:val="24"/>
        </w:rPr>
        <w:t>Measurement Science</w:t>
      </w:r>
      <w:r>
        <w:rPr>
          <w:i/>
          <w:w w:val="105"/>
          <w:sz w:val="24"/>
        </w:rPr>
        <w:t> and</w:t>
      </w:r>
      <w:r>
        <w:rPr>
          <w:i/>
          <w:w w:val="105"/>
          <w:sz w:val="24"/>
        </w:rPr>
        <w:t> Technology</w:t>
      </w:r>
      <w:r>
        <w:rPr>
          <w:w w:val="105"/>
          <w:sz w:val="24"/>
        </w:rPr>
        <w:t>,</w:t>
      </w:r>
      <w:r>
        <w:rPr>
          <w:w w:val="105"/>
          <w:sz w:val="24"/>
        </w:rPr>
        <w:t> vol.</w:t>
      </w:r>
      <w:r>
        <w:rPr>
          <w:w w:val="105"/>
          <w:sz w:val="24"/>
        </w:rPr>
        <w:t> 19,</w:t>
      </w:r>
      <w:r>
        <w:rPr>
          <w:w w:val="105"/>
          <w:sz w:val="24"/>
        </w:rPr>
        <w:t> no.</w:t>
      </w:r>
      <w:r>
        <w:rPr>
          <w:w w:val="105"/>
          <w:sz w:val="24"/>
        </w:rPr>
        <w:t> 8,</w:t>
      </w:r>
      <w:r>
        <w:rPr>
          <w:w w:val="105"/>
          <w:sz w:val="24"/>
        </w:rPr>
        <w:t> pp.</w:t>
      </w:r>
      <w:r>
        <w:rPr>
          <w:w w:val="105"/>
          <w:sz w:val="24"/>
        </w:rPr>
        <w:t> 1–11,</w:t>
      </w:r>
      <w:r>
        <w:rPr>
          <w:w w:val="105"/>
          <w:sz w:val="24"/>
        </w:rPr>
        <w:t> 2008.</w:t>
      </w:r>
      <w:r>
        <w:rPr>
          <w:w w:val="105"/>
          <w:sz w:val="24"/>
        </w:rPr>
        <w:t> [Online].</w:t>
      </w:r>
      <w:r>
        <w:rPr>
          <w:w w:val="105"/>
          <w:sz w:val="24"/>
        </w:rPr>
        <w:t> Available: </w:t>
      </w:r>
      <w:hyperlink r:id="rId80">
        <w:r>
          <w:rPr>
            <w:color w:val="00AEEF"/>
            <w:spacing w:val="-2"/>
            <w:w w:val="105"/>
            <w:sz w:val="24"/>
          </w:rPr>
          <w:t>http://stacks.iop.org/0957-0233/19/i=8/a=085202</w:t>
        </w:r>
      </w:hyperlink>
    </w:p>
    <w:p>
      <w:pPr>
        <w:pStyle w:val="ListParagraph"/>
        <w:numPr>
          <w:ilvl w:val="0"/>
          <w:numId w:val="19"/>
        </w:numPr>
        <w:tabs>
          <w:tab w:pos="755" w:val="left" w:leader="none"/>
          <w:tab w:pos="758" w:val="left" w:leader="none"/>
        </w:tabs>
        <w:spacing w:line="237" w:lineRule="auto" w:before="195" w:after="0"/>
        <w:ind w:left="758" w:right="895" w:hanging="482"/>
        <w:jc w:val="both"/>
        <w:rPr>
          <w:sz w:val="24"/>
        </w:rPr>
      </w:pPr>
      <w:bookmarkStart w:name="_bookmark162" w:id="220"/>
      <w:bookmarkEnd w:id="220"/>
      <w:r>
        <w:rPr/>
      </w:r>
      <w:r>
        <w:rPr>
          <w:w w:val="110"/>
          <w:sz w:val="24"/>
        </w:rPr>
        <w:t>J.</w:t>
      </w:r>
      <w:r>
        <w:rPr>
          <w:w w:val="110"/>
          <w:sz w:val="24"/>
        </w:rPr>
        <w:t> Paefgen,</w:t>
      </w:r>
      <w:r>
        <w:rPr>
          <w:w w:val="110"/>
          <w:sz w:val="24"/>
        </w:rPr>
        <w:t> F.</w:t>
      </w:r>
      <w:r>
        <w:rPr>
          <w:w w:val="110"/>
          <w:sz w:val="24"/>
        </w:rPr>
        <w:t> Kehr,</w:t>
      </w:r>
      <w:r>
        <w:rPr>
          <w:w w:val="110"/>
          <w:sz w:val="24"/>
        </w:rPr>
        <w:t> Y.</w:t>
      </w:r>
      <w:r>
        <w:rPr>
          <w:w w:val="110"/>
          <w:sz w:val="24"/>
        </w:rPr>
        <w:t> Zhai,</w:t>
      </w:r>
      <w:r>
        <w:rPr>
          <w:w w:val="110"/>
          <w:sz w:val="24"/>
        </w:rPr>
        <w:t> and</w:t>
      </w:r>
      <w:r>
        <w:rPr>
          <w:w w:val="110"/>
          <w:sz w:val="24"/>
        </w:rPr>
        <w:t> F.</w:t>
      </w:r>
      <w:r>
        <w:rPr>
          <w:w w:val="110"/>
          <w:sz w:val="24"/>
        </w:rPr>
        <w:t> Michahelles,</w:t>
      </w:r>
      <w:r>
        <w:rPr>
          <w:w w:val="110"/>
          <w:sz w:val="24"/>
        </w:rPr>
        <w:t> “Driving</w:t>
      </w:r>
      <w:r>
        <w:rPr>
          <w:w w:val="110"/>
          <w:sz w:val="24"/>
        </w:rPr>
        <w:t> Behavior</w:t>
      </w:r>
      <w:r>
        <w:rPr>
          <w:w w:val="110"/>
          <w:sz w:val="24"/>
        </w:rPr>
        <w:t> Analysis</w:t>
      </w:r>
      <w:r>
        <w:rPr>
          <w:w w:val="110"/>
          <w:sz w:val="24"/>
        </w:rPr>
        <w:t> with Smartphones</w:t>
      </w:r>
      <w:r>
        <w:rPr>
          <w:spacing w:val="-2"/>
          <w:w w:val="110"/>
          <w:sz w:val="24"/>
        </w:rPr>
        <w:t> </w:t>
      </w:r>
      <w:r>
        <w:rPr>
          <w:w w:val="110"/>
          <w:sz w:val="24"/>
        </w:rPr>
        <w:t>:</w:t>
      </w:r>
      <w:r>
        <w:rPr>
          <w:spacing w:val="18"/>
          <w:w w:val="110"/>
          <w:sz w:val="24"/>
        </w:rPr>
        <w:t> </w:t>
      </w:r>
      <w:r>
        <w:rPr>
          <w:w w:val="110"/>
          <w:sz w:val="24"/>
        </w:rPr>
        <w:t>Insights</w:t>
      </w:r>
      <w:r>
        <w:rPr>
          <w:spacing w:val="-2"/>
          <w:w w:val="110"/>
          <w:sz w:val="24"/>
        </w:rPr>
        <w:t> </w:t>
      </w:r>
      <w:r>
        <w:rPr>
          <w:w w:val="110"/>
          <w:sz w:val="24"/>
        </w:rPr>
        <w:t>from</w:t>
      </w:r>
      <w:r>
        <w:rPr>
          <w:spacing w:val="-1"/>
          <w:w w:val="110"/>
          <w:sz w:val="24"/>
        </w:rPr>
        <w:t> </w:t>
      </w:r>
      <w:r>
        <w:rPr>
          <w:w w:val="110"/>
          <w:sz w:val="24"/>
        </w:rPr>
        <w:t>a</w:t>
      </w:r>
      <w:r>
        <w:rPr>
          <w:spacing w:val="-2"/>
          <w:w w:val="110"/>
          <w:sz w:val="24"/>
        </w:rPr>
        <w:t> </w:t>
      </w:r>
      <w:r>
        <w:rPr>
          <w:w w:val="110"/>
          <w:sz w:val="24"/>
        </w:rPr>
        <w:t>Controlled</w:t>
      </w:r>
      <w:r>
        <w:rPr>
          <w:spacing w:val="-2"/>
          <w:w w:val="110"/>
          <w:sz w:val="24"/>
        </w:rPr>
        <w:t> </w:t>
      </w:r>
      <w:r>
        <w:rPr>
          <w:w w:val="110"/>
          <w:sz w:val="24"/>
        </w:rPr>
        <w:t>Field</w:t>
      </w:r>
      <w:r>
        <w:rPr>
          <w:spacing w:val="-2"/>
          <w:w w:val="110"/>
          <w:sz w:val="24"/>
        </w:rPr>
        <w:t> </w:t>
      </w:r>
      <w:r>
        <w:rPr>
          <w:w w:val="110"/>
          <w:sz w:val="24"/>
        </w:rPr>
        <w:t>Study,”</w:t>
      </w:r>
      <w:r>
        <w:rPr>
          <w:spacing w:val="-1"/>
          <w:w w:val="110"/>
          <w:sz w:val="24"/>
        </w:rPr>
        <w:t> </w:t>
      </w:r>
      <w:r>
        <w:rPr>
          <w:w w:val="110"/>
          <w:sz w:val="24"/>
        </w:rPr>
        <w:t>2012.</w:t>
      </w:r>
    </w:p>
    <w:p>
      <w:pPr>
        <w:pStyle w:val="ListParagraph"/>
        <w:numPr>
          <w:ilvl w:val="0"/>
          <w:numId w:val="19"/>
        </w:numPr>
        <w:tabs>
          <w:tab w:pos="756" w:val="left" w:leader="none"/>
        </w:tabs>
        <w:spacing w:line="240" w:lineRule="auto" w:before="195" w:after="0"/>
        <w:ind w:left="756" w:right="0" w:hanging="479"/>
        <w:jc w:val="left"/>
        <w:rPr>
          <w:sz w:val="24"/>
        </w:rPr>
      </w:pPr>
      <w:bookmarkStart w:name="_bookmark163" w:id="221"/>
      <w:bookmarkEnd w:id="221"/>
      <w:r>
        <w:rPr/>
      </w:r>
      <w:r>
        <w:rPr>
          <w:w w:val="105"/>
          <w:sz w:val="24"/>
        </w:rPr>
        <w:t>Transport</w:t>
      </w:r>
      <w:r>
        <w:rPr>
          <w:spacing w:val="30"/>
          <w:w w:val="105"/>
          <w:sz w:val="24"/>
        </w:rPr>
        <w:t> </w:t>
      </w:r>
      <w:r>
        <w:rPr>
          <w:w w:val="105"/>
          <w:sz w:val="24"/>
        </w:rPr>
        <w:t>Canada,</w:t>
      </w:r>
      <w:r>
        <w:rPr>
          <w:spacing w:val="31"/>
          <w:w w:val="105"/>
          <w:sz w:val="24"/>
        </w:rPr>
        <w:t> </w:t>
      </w:r>
      <w:r>
        <w:rPr>
          <w:w w:val="105"/>
          <w:sz w:val="24"/>
        </w:rPr>
        <w:t>“Road</w:t>
      </w:r>
      <w:r>
        <w:rPr>
          <w:spacing w:val="31"/>
          <w:w w:val="105"/>
          <w:sz w:val="24"/>
        </w:rPr>
        <w:t> </w:t>
      </w:r>
      <w:r>
        <w:rPr>
          <w:w w:val="105"/>
          <w:sz w:val="24"/>
        </w:rPr>
        <w:t>Safety</w:t>
      </w:r>
      <w:r>
        <w:rPr>
          <w:spacing w:val="30"/>
          <w:w w:val="105"/>
          <w:sz w:val="24"/>
        </w:rPr>
        <w:t> </w:t>
      </w:r>
      <w:r>
        <w:rPr>
          <w:w w:val="105"/>
          <w:sz w:val="24"/>
        </w:rPr>
        <w:t>in</w:t>
      </w:r>
      <w:r>
        <w:rPr>
          <w:spacing w:val="31"/>
          <w:w w:val="105"/>
          <w:sz w:val="24"/>
        </w:rPr>
        <w:t> </w:t>
      </w:r>
      <w:r>
        <w:rPr>
          <w:w w:val="105"/>
          <w:sz w:val="24"/>
        </w:rPr>
        <w:t>Canada,”</w:t>
      </w:r>
      <w:r>
        <w:rPr>
          <w:spacing w:val="30"/>
          <w:w w:val="105"/>
          <w:sz w:val="24"/>
        </w:rPr>
        <w:t> </w:t>
      </w:r>
      <w:r>
        <w:rPr>
          <w:spacing w:val="-2"/>
          <w:w w:val="105"/>
          <w:sz w:val="24"/>
        </w:rPr>
        <w:t>2011.</w:t>
      </w:r>
    </w:p>
    <w:p>
      <w:pPr>
        <w:pStyle w:val="ListParagraph"/>
        <w:numPr>
          <w:ilvl w:val="0"/>
          <w:numId w:val="19"/>
        </w:numPr>
        <w:tabs>
          <w:tab w:pos="755" w:val="left" w:leader="none"/>
          <w:tab w:pos="758" w:val="left" w:leader="none"/>
        </w:tabs>
        <w:spacing w:line="237" w:lineRule="auto" w:before="197" w:after="0"/>
        <w:ind w:left="758" w:right="897" w:hanging="482"/>
        <w:jc w:val="both"/>
        <w:rPr>
          <w:sz w:val="24"/>
        </w:rPr>
      </w:pPr>
      <w:bookmarkStart w:name="_bookmark164" w:id="222"/>
      <w:bookmarkEnd w:id="222"/>
      <w:r>
        <w:rPr/>
      </w:r>
      <w:r>
        <w:rPr>
          <w:w w:val="105"/>
          <w:sz w:val="24"/>
        </w:rPr>
        <w:t>“Canadian Motor Vehicle Traffic Collision Statistics 2012,” Transport Canada, Tech. Rep., 2014.</w:t>
      </w:r>
    </w:p>
    <w:p>
      <w:pPr>
        <w:pStyle w:val="ListParagraph"/>
        <w:numPr>
          <w:ilvl w:val="0"/>
          <w:numId w:val="19"/>
        </w:numPr>
        <w:tabs>
          <w:tab w:pos="755" w:val="left" w:leader="none"/>
          <w:tab w:pos="758" w:val="left" w:leader="none"/>
        </w:tabs>
        <w:spacing w:line="237" w:lineRule="auto" w:before="197" w:after="0"/>
        <w:ind w:left="758" w:right="896" w:hanging="482"/>
        <w:jc w:val="both"/>
        <w:rPr>
          <w:sz w:val="24"/>
        </w:rPr>
      </w:pPr>
      <w:bookmarkStart w:name="_bookmark165" w:id="223"/>
      <w:bookmarkEnd w:id="223"/>
      <w:r>
        <w:rPr/>
      </w:r>
      <w:r>
        <w:rPr>
          <w:w w:val="105"/>
          <w:sz w:val="24"/>
        </w:rPr>
        <w:t>A.</w:t>
      </w:r>
      <w:r>
        <w:rPr>
          <w:spacing w:val="60"/>
          <w:w w:val="105"/>
          <w:sz w:val="24"/>
        </w:rPr>
        <w:t>  </w:t>
      </w:r>
      <w:r>
        <w:rPr>
          <w:w w:val="105"/>
          <w:sz w:val="24"/>
        </w:rPr>
        <w:t>Cohen</w:t>
      </w:r>
      <w:r>
        <w:rPr>
          <w:spacing w:val="60"/>
          <w:w w:val="105"/>
          <w:sz w:val="24"/>
        </w:rPr>
        <w:t>  </w:t>
      </w:r>
      <w:r>
        <w:rPr>
          <w:w w:val="105"/>
          <w:sz w:val="24"/>
        </w:rPr>
        <w:t>and</w:t>
      </w:r>
      <w:r>
        <w:rPr>
          <w:spacing w:val="60"/>
          <w:w w:val="105"/>
          <w:sz w:val="24"/>
        </w:rPr>
        <w:t>  </w:t>
      </w:r>
      <w:r>
        <w:rPr>
          <w:w w:val="105"/>
          <w:sz w:val="24"/>
        </w:rPr>
        <w:t>L.</w:t>
      </w:r>
      <w:r>
        <w:rPr>
          <w:spacing w:val="60"/>
          <w:w w:val="105"/>
          <w:sz w:val="24"/>
        </w:rPr>
        <w:t>  </w:t>
      </w:r>
      <w:r>
        <w:rPr>
          <w:w w:val="105"/>
          <w:sz w:val="24"/>
        </w:rPr>
        <w:t>Einav,</w:t>
      </w:r>
      <w:r>
        <w:rPr>
          <w:spacing w:val="80"/>
          <w:w w:val="105"/>
          <w:sz w:val="24"/>
        </w:rPr>
        <w:t>  </w:t>
      </w:r>
      <w:r>
        <w:rPr>
          <w:w w:val="105"/>
          <w:sz w:val="24"/>
        </w:rPr>
        <w:t>“The</w:t>
      </w:r>
      <w:r>
        <w:rPr>
          <w:spacing w:val="60"/>
          <w:w w:val="105"/>
          <w:sz w:val="24"/>
        </w:rPr>
        <w:t>  </w:t>
      </w:r>
      <w:r>
        <w:rPr>
          <w:w w:val="105"/>
          <w:sz w:val="24"/>
        </w:rPr>
        <w:t>Effects</w:t>
      </w:r>
      <w:r>
        <w:rPr>
          <w:spacing w:val="60"/>
          <w:w w:val="105"/>
          <w:sz w:val="24"/>
        </w:rPr>
        <w:t>  </w:t>
      </w:r>
      <w:r>
        <w:rPr>
          <w:w w:val="105"/>
          <w:sz w:val="24"/>
        </w:rPr>
        <w:t>of</w:t>
      </w:r>
      <w:r>
        <w:rPr>
          <w:spacing w:val="60"/>
          <w:w w:val="105"/>
          <w:sz w:val="24"/>
        </w:rPr>
        <w:t>  </w:t>
      </w:r>
      <w:r>
        <w:rPr>
          <w:w w:val="105"/>
          <w:sz w:val="24"/>
        </w:rPr>
        <w:t>Mandatory</w:t>
      </w:r>
      <w:r>
        <w:rPr>
          <w:spacing w:val="60"/>
          <w:w w:val="105"/>
          <w:sz w:val="24"/>
        </w:rPr>
        <w:t>  </w:t>
      </w:r>
      <w:r>
        <w:rPr>
          <w:w w:val="105"/>
          <w:sz w:val="24"/>
        </w:rPr>
        <w:t>Seat</w:t>
      </w:r>
      <w:r>
        <w:rPr>
          <w:spacing w:val="60"/>
          <w:w w:val="105"/>
          <w:sz w:val="24"/>
        </w:rPr>
        <w:t>  </w:t>
      </w:r>
      <w:r>
        <w:rPr>
          <w:w w:val="105"/>
          <w:sz w:val="24"/>
        </w:rPr>
        <w:t>Belt</w:t>
      </w:r>
      <w:r>
        <w:rPr>
          <w:spacing w:val="60"/>
          <w:w w:val="105"/>
          <w:sz w:val="24"/>
        </w:rPr>
        <w:t>  </w:t>
      </w:r>
      <w:r>
        <w:rPr>
          <w:w w:val="105"/>
          <w:sz w:val="24"/>
        </w:rPr>
        <w:t>Laws on</w:t>
      </w:r>
      <w:r>
        <w:rPr>
          <w:spacing w:val="80"/>
          <w:w w:val="105"/>
          <w:sz w:val="24"/>
        </w:rPr>
        <w:t> </w:t>
      </w:r>
      <w:r>
        <w:rPr>
          <w:w w:val="105"/>
          <w:sz w:val="24"/>
        </w:rPr>
        <w:t>Driving</w:t>
      </w:r>
      <w:r>
        <w:rPr>
          <w:spacing w:val="80"/>
          <w:w w:val="105"/>
          <w:sz w:val="24"/>
        </w:rPr>
        <w:t> </w:t>
      </w:r>
      <w:r>
        <w:rPr>
          <w:w w:val="105"/>
          <w:sz w:val="24"/>
        </w:rPr>
        <w:t>Behavior</w:t>
      </w:r>
      <w:r>
        <w:rPr>
          <w:spacing w:val="80"/>
          <w:w w:val="105"/>
          <w:sz w:val="24"/>
        </w:rPr>
        <w:t> </w:t>
      </w:r>
      <w:r>
        <w:rPr>
          <w:w w:val="105"/>
          <w:sz w:val="24"/>
        </w:rPr>
        <w:t>and</w:t>
      </w:r>
      <w:r>
        <w:rPr>
          <w:spacing w:val="80"/>
          <w:w w:val="105"/>
          <w:sz w:val="24"/>
        </w:rPr>
        <w:t> </w:t>
      </w:r>
      <w:r>
        <w:rPr>
          <w:w w:val="105"/>
          <w:sz w:val="24"/>
        </w:rPr>
        <w:t>Traffic</w:t>
      </w:r>
      <w:r>
        <w:rPr>
          <w:spacing w:val="80"/>
          <w:w w:val="105"/>
          <w:sz w:val="24"/>
        </w:rPr>
        <w:t> </w:t>
      </w:r>
      <w:r>
        <w:rPr>
          <w:w w:val="105"/>
          <w:sz w:val="24"/>
        </w:rPr>
        <w:t>Fatalities,”</w:t>
      </w:r>
      <w:r>
        <w:rPr>
          <w:spacing w:val="80"/>
          <w:w w:val="105"/>
          <w:sz w:val="24"/>
        </w:rPr>
        <w:t> </w:t>
      </w:r>
      <w:r>
        <w:rPr>
          <w:i/>
          <w:w w:val="105"/>
          <w:sz w:val="24"/>
        </w:rPr>
        <w:t>Review</w:t>
      </w:r>
      <w:r>
        <w:rPr>
          <w:i/>
          <w:spacing w:val="80"/>
          <w:w w:val="105"/>
          <w:sz w:val="24"/>
        </w:rPr>
        <w:t> </w:t>
      </w:r>
      <w:r>
        <w:rPr>
          <w:i/>
          <w:w w:val="105"/>
          <w:sz w:val="24"/>
        </w:rPr>
        <w:t>of</w:t>
      </w:r>
      <w:r>
        <w:rPr>
          <w:i/>
          <w:spacing w:val="80"/>
          <w:w w:val="105"/>
          <w:sz w:val="24"/>
        </w:rPr>
        <w:t> </w:t>
      </w:r>
      <w:r>
        <w:rPr>
          <w:i/>
          <w:w w:val="105"/>
          <w:sz w:val="24"/>
        </w:rPr>
        <w:t>Economics</w:t>
      </w:r>
      <w:r>
        <w:rPr>
          <w:i/>
          <w:spacing w:val="80"/>
          <w:w w:val="105"/>
          <w:sz w:val="24"/>
        </w:rPr>
        <w:t> </w:t>
      </w:r>
      <w:r>
        <w:rPr>
          <w:i/>
          <w:w w:val="105"/>
          <w:sz w:val="24"/>
        </w:rPr>
        <w:t>and Statistics</w:t>
      </w:r>
      <w:r>
        <w:rPr>
          <w:w w:val="105"/>
          <w:sz w:val="24"/>
        </w:rPr>
        <w:t>,</w:t>
      </w:r>
      <w:r>
        <w:rPr>
          <w:spacing w:val="50"/>
          <w:w w:val="105"/>
          <w:sz w:val="24"/>
        </w:rPr>
        <w:t>  </w:t>
      </w:r>
      <w:r>
        <w:rPr>
          <w:w w:val="105"/>
          <w:sz w:val="24"/>
        </w:rPr>
        <w:t>vol.</w:t>
      </w:r>
      <w:r>
        <w:rPr>
          <w:spacing w:val="35"/>
          <w:w w:val="105"/>
          <w:sz w:val="24"/>
        </w:rPr>
        <w:t>  </w:t>
      </w:r>
      <w:r>
        <w:rPr>
          <w:w w:val="105"/>
          <w:sz w:val="24"/>
        </w:rPr>
        <w:t>85,</w:t>
      </w:r>
      <w:r>
        <w:rPr>
          <w:spacing w:val="50"/>
          <w:w w:val="105"/>
          <w:sz w:val="24"/>
        </w:rPr>
        <w:t>  </w:t>
      </w:r>
      <w:r>
        <w:rPr>
          <w:w w:val="105"/>
          <w:sz w:val="24"/>
        </w:rPr>
        <w:t>no.</w:t>
      </w:r>
      <w:r>
        <w:rPr>
          <w:spacing w:val="35"/>
          <w:w w:val="105"/>
          <w:sz w:val="24"/>
        </w:rPr>
        <w:t>  </w:t>
      </w:r>
      <w:r>
        <w:rPr>
          <w:w w:val="105"/>
          <w:sz w:val="24"/>
        </w:rPr>
        <w:t>4,</w:t>
      </w:r>
      <w:r>
        <w:rPr>
          <w:spacing w:val="50"/>
          <w:w w:val="105"/>
          <w:sz w:val="24"/>
        </w:rPr>
        <w:t>  </w:t>
      </w:r>
      <w:r>
        <w:rPr>
          <w:w w:val="105"/>
          <w:sz w:val="24"/>
        </w:rPr>
        <w:t>pp.</w:t>
      </w:r>
      <w:r>
        <w:rPr>
          <w:spacing w:val="35"/>
          <w:w w:val="105"/>
          <w:sz w:val="24"/>
        </w:rPr>
        <w:t>  </w:t>
      </w:r>
      <w:r>
        <w:rPr>
          <w:w w:val="105"/>
          <w:sz w:val="24"/>
        </w:rPr>
        <w:t>828–843,</w:t>
      </w:r>
      <w:r>
        <w:rPr>
          <w:spacing w:val="50"/>
          <w:w w:val="105"/>
          <w:sz w:val="24"/>
        </w:rPr>
        <w:t>  </w:t>
      </w:r>
      <w:r>
        <w:rPr>
          <w:w w:val="105"/>
          <w:sz w:val="24"/>
        </w:rPr>
        <w:t>2003.</w:t>
      </w:r>
      <w:r>
        <w:rPr>
          <w:spacing w:val="35"/>
          <w:w w:val="105"/>
          <w:sz w:val="24"/>
        </w:rPr>
        <w:t>  </w:t>
      </w:r>
      <w:r>
        <w:rPr>
          <w:w w:val="105"/>
          <w:sz w:val="24"/>
        </w:rPr>
        <w:t>[Online].</w:t>
      </w:r>
      <w:r>
        <w:rPr>
          <w:spacing w:val="35"/>
          <w:w w:val="105"/>
          <w:sz w:val="24"/>
        </w:rPr>
        <w:t>  </w:t>
      </w:r>
      <w:r>
        <w:rPr>
          <w:w w:val="105"/>
          <w:sz w:val="24"/>
        </w:rPr>
        <w:t>Available:</w:t>
      </w:r>
      <w:r>
        <w:rPr>
          <w:spacing w:val="80"/>
          <w:w w:val="150"/>
          <w:sz w:val="24"/>
        </w:rPr>
        <w:t>  </w:t>
      </w:r>
      <w:hyperlink r:id="rId81">
        <w:r>
          <w:rPr>
            <w:color w:val="00AEEF"/>
            <w:w w:val="105"/>
            <w:sz w:val="24"/>
          </w:rPr>
          <w:t>http:</w:t>
        </w:r>
      </w:hyperlink>
    </w:p>
    <w:p>
      <w:pPr>
        <w:pStyle w:val="BodyText"/>
        <w:spacing w:line="287" w:lineRule="exact"/>
        <w:ind w:left="758"/>
      </w:pPr>
      <w:hyperlink r:id="rId81">
        <w:r>
          <w:rPr>
            <w:color w:val="00AEEF"/>
            <w:spacing w:val="-2"/>
          </w:rPr>
          <w:t>//www.mitpressjournals.org/doi/abs/10.1162/003465303772815754</w:t>
        </w:r>
      </w:hyperlink>
    </w:p>
    <w:p>
      <w:pPr>
        <w:pStyle w:val="ListParagraph"/>
        <w:numPr>
          <w:ilvl w:val="0"/>
          <w:numId w:val="19"/>
        </w:numPr>
        <w:tabs>
          <w:tab w:pos="755" w:val="left" w:leader="none"/>
          <w:tab w:pos="758" w:val="left" w:leader="none"/>
        </w:tabs>
        <w:spacing w:line="237" w:lineRule="auto" w:before="198" w:after="0"/>
        <w:ind w:left="758" w:right="896" w:hanging="482"/>
        <w:jc w:val="both"/>
        <w:rPr>
          <w:sz w:val="24"/>
        </w:rPr>
      </w:pPr>
      <w:bookmarkStart w:name="_bookmark166" w:id="224"/>
      <w:bookmarkEnd w:id="224"/>
      <w:r>
        <w:rPr/>
      </w:r>
      <w:r>
        <w:rPr>
          <w:w w:val="105"/>
          <w:sz w:val="24"/>
        </w:rPr>
        <w:t>D.</w:t>
      </w:r>
      <w:r>
        <w:rPr>
          <w:spacing w:val="80"/>
          <w:w w:val="105"/>
          <w:sz w:val="24"/>
        </w:rPr>
        <w:t>  </w:t>
      </w:r>
      <w:r>
        <w:rPr>
          <w:w w:val="105"/>
          <w:sz w:val="24"/>
        </w:rPr>
        <w:t>Glassbrenner,</w:t>
      </w:r>
      <w:r>
        <w:rPr>
          <w:spacing w:val="80"/>
          <w:w w:val="150"/>
          <w:sz w:val="24"/>
        </w:rPr>
        <w:t>  </w:t>
      </w:r>
      <w:r>
        <w:rPr>
          <w:w w:val="105"/>
          <w:sz w:val="24"/>
        </w:rPr>
        <w:t>“Estimating</w:t>
      </w:r>
      <w:r>
        <w:rPr>
          <w:spacing w:val="80"/>
          <w:w w:val="105"/>
          <w:sz w:val="24"/>
        </w:rPr>
        <w:t>  </w:t>
      </w:r>
      <w:r>
        <w:rPr>
          <w:w w:val="105"/>
          <w:sz w:val="24"/>
        </w:rPr>
        <w:t>the</w:t>
      </w:r>
      <w:r>
        <w:rPr>
          <w:spacing w:val="80"/>
          <w:w w:val="105"/>
          <w:sz w:val="24"/>
        </w:rPr>
        <w:t>  </w:t>
      </w:r>
      <w:r>
        <w:rPr>
          <w:w w:val="105"/>
          <w:sz w:val="24"/>
        </w:rPr>
        <w:t>lives</w:t>
      </w:r>
      <w:r>
        <w:rPr>
          <w:spacing w:val="80"/>
          <w:w w:val="105"/>
          <w:sz w:val="24"/>
        </w:rPr>
        <w:t>  </w:t>
      </w:r>
      <w:r>
        <w:rPr>
          <w:w w:val="105"/>
          <w:sz w:val="24"/>
        </w:rPr>
        <w:t>saved</w:t>
      </w:r>
      <w:r>
        <w:rPr>
          <w:spacing w:val="80"/>
          <w:w w:val="105"/>
          <w:sz w:val="24"/>
        </w:rPr>
        <w:t>  </w:t>
      </w:r>
      <w:r>
        <w:rPr>
          <w:w w:val="105"/>
          <w:sz w:val="24"/>
        </w:rPr>
        <w:t>by</w:t>
      </w:r>
      <w:r>
        <w:rPr>
          <w:spacing w:val="80"/>
          <w:w w:val="105"/>
          <w:sz w:val="24"/>
        </w:rPr>
        <w:t>  </w:t>
      </w:r>
      <w:r>
        <w:rPr>
          <w:w w:val="105"/>
          <w:sz w:val="24"/>
        </w:rPr>
        <w:t>safety</w:t>
      </w:r>
      <w:r>
        <w:rPr>
          <w:spacing w:val="80"/>
          <w:w w:val="105"/>
          <w:sz w:val="24"/>
        </w:rPr>
        <w:t>  </w:t>
      </w:r>
      <w:r>
        <w:rPr>
          <w:w w:val="105"/>
          <w:sz w:val="24"/>
        </w:rPr>
        <w:t>belts</w:t>
      </w:r>
      <w:r>
        <w:rPr>
          <w:spacing w:val="80"/>
          <w:w w:val="105"/>
          <w:sz w:val="24"/>
        </w:rPr>
        <w:t>  </w:t>
      </w:r>
      <w:r>
        <w:rPr>
          <w:w w:val="105"/>
          <w:sz w:val="24"/>
        </w:rPr>
        <w:t>and air</w:t>
      </w:r>
      <w:r>
        <w:rPr>
          <w:spacing w:val="80"/>
          <w:w w:val="105"/>
          <w:sz w:val="24"/>
        </w:rPr>
        <w:t>  </w:t>
      </w:r>
      <w:r>
        <w:rPr>
          <w:w w:val="105"/>
          <w:sz w:val="24"/>
        </w:rPr>
        <w:t>bags,”</w:t>
      </w:r>
      <w:r>
        <w:rPr>
          <w:spacing w:val="80"/>
          <w:w w:val="105"/>
          <w:sz w:val="24"/>
        </w:rPr>
        <w:t>  </w:t>
      </w:r>
      <w:r>
        <w:rPr>
          <w:w w:val="105"/>
          <w:sz w:val="24"/>
        </w:rPr>
        <w:t>in</w:t>
      </w:r>
      <w:r>
        <w:rPr>
          <w:spacing w:val="80"/>
          <w:w w:val="105"/>
          <w:sz w:val="24"/>
        </w:rPr>
        <w:t>  </w:t>
      </w:r>
      <w:r>
        <w:rPr>
          <w:i/>
          <w:w w:val="105"/>
          <w:sz w:val="24"/>
        </w:rPr>
        <w:t>18th</w:t>
      </w:r>
      <w:r>
        <w:rPr>
          <w:i/>
          <w:spacing w:val="80"/>
          <w:w w:val="105"/>
          <w:sz w:val="24"/>
        </w:rPr>
        <w:t>  </w:t>
      </w:r>
      <w:r>
        <w:rPr>
          <w:i/>
          <w:w w:val="105"/>
          <w:sz w:val="24"/>
        </w:rPr>
        <w:t>International</w:t>
      </w:r>
      <w:r>
        <w:rPr>
          <w:i/>
          <w:spacing w:val="80"/>
          <w:w w:val="105"/>
          <w:sz w:val="24"/>
        </w:rPr>
        <w:t>  </w:t>
      </w:r>
      <w:r>
        <w:rPr>
          <w:i/>
          <w:w w:val="105"/>
          <w:sz w:val="24"/>
        </w:rPr>
        <w:t>Technical</w:t>
      </w:r>
      <w:r>
        <w:rPr>
          <w:i/>
          <w:spacing w:val="80"/>
          <w:w w:val="105"/>
          <w:sz w:val="24"/>
        </w:rPr>
        <w:t>  </w:t>
      </w:r>
      <w:r>
        <w:rPr>
          <w:i/>
          <w:w w:val="105"/>
          <w:sz w:val="24"/>
        </w:rPr>
        <w:t>Conference</w:t>
      </w:r>
      <w:r>
        <w:rPr>
          <w:i/>
          <w:spacing w:val="80"/>
          <w:w w:val="105"/>
          <w:sz w:val="24"/>
        </w:rPr>
        <w:t>  </w:t>
      </w:r>
      <w:r>
        <w:rPr>
          <w:i/>
          <w:w w:val="105"/>
          <w:sz w:val="24"/>
        </w:rPr>
        <w:t>on</w:t>
      </w:r>
      <w:r>
        <w:rPr>
          <w:i/>
          <w:spacing w:val="80"/>
          <w:w w:val="105"/>
          <w:sz w:val="24"/>
        </w:rPr>
        <w:t>  </w:t>
      </w:r>
      <w:r>
        <w:rPr>
          <w:i/>
          <w:w w:val="105"/>
          <w:sz w:val="24"/>
        </w:rPr>
        <w:t>the</w:t>
      </w:r>
      <w:r>
        <w:rPr>
          <w:i/>
          <w:spacing w:val="80"/>
          <w:w w:val="105"/>
          <w:sz w:val="24"/>
        </w:rPr>
        <w:t>  </w:t>
      </w:r>
      <w:r>
        <w:rPr>
          <w:i/>
          <w:w w:val="105"/>
          <w:sz w:val="24"/>
        </w:rPr>
        <w:t>En- hanced</w:t>
      </w:r>
      <w:r>
        <w:rPr>
          <w:i/>
          <w:spacing w:val="80"/>
          <w:w w:val="105"/>
          <w:sz w:val="24"/>
        </w:rPr>
        <w:t>  </w:t>
      </w:r>
      <w:r>
        <w:rPr>
          <w:i/>
          <w:w w:val="105"/>
          <w:sz w:val="24"/>
        </w:rPr>
        <w:t>Safety</w:t>
      </w:r>
      <w:r>
        <w:rPr>
          <w:i/>
          <w:spacing w:val="80"/>
          <w:w w:val="105"/>
          <w:sz w:val="24"/>
        </w:rPr>
        <w:t>  </w:t>
      </w:r>
      <w:r>
        <w:rPr>
          <w:i/>
          <w:w w:val="105"/>
          <w:sz w:val="24"/>
        </w:rPr>
        <w:t>of</w:t>
      </w:r>
      <w:r>
        <w:rPr>
          <w:i/>
          <w:spacing w:val="80"/>
          <w:w w:val="105"/>
          <w:sz w:val="24"/>
        </w:rPr>
        <w:t>  </w:t>
      </w:r>
      <w:r>
        <w:rPr>
          <w:i/>
          <w:w w:val="105"/>
          <w:sz w:val="24"/>
        </w:rPr>
        <w:t>Vehicles</w:t>
      </w:r>
      <w:r>
        <w:rPr>
          <w:w w:val="105"/>
          <w:sz w:val="24"/>
        </w:rPr>
        <w:t>,</w:t>
      </w:r>
      <w:r>
        <w:rPr>
          <w:spacing w:val="80"/>
          <w:w w:val="105"/>
          <w:sz w:val="24"/>
        </w:rPr>
        <w:t>  </w:t>
      </w:r>
      <w:r>
        <w:rPr>
          <w:w w:val="105"/>
          <w:sz w:val="24"/>
        </w:rPr>
        <w:t>Nagoya,</w:t>
      </w:r>
      <w:r>
        <w:rPr>
          <w:spacing w:val="80"/>
          <w:w w:val="105"/>
          <w:sz w:val="24"/>
        </w:rPr>
        <w:t>  </w:t>
      </w:r>
      <w:r>
        <w:rPr>
          <w:w w:val="105"/>
          <w:sz w:val="24"/>
        </w:rPr>
        <w:t>2003,</w:t>
      </w:r>
      <w:r>
        <w:rPr>
          <w:spacing w:val="80"/>
          <w:w w:val="105"/>
          <w:sz w:val="24"/>
        </w:rPr>
        <w:t>  </w:t>
      </w:r>
      <w:r>
        <w:rPr>
          <w:w w:val="105"/>
          <w:sz w:val="24"/>
        </w:rPr>
        <w:t>pp.</w:t>
      </w:r>
      <w:r>
        <w:rPr>
          <w:spacing w:val="80"/>
          <w:w w:val="105"/>
          <w:sz w:val="24"/>
        </w:rPr>
        <w:t>  </w:t>
      </w:r>
      <w:r>
        <w:rPr>
          <w:w w:val="105"/>
          <w:sz w:val="24"/>
        </w:rPr>
        <w:t>1–5.</w:t>
      </w:r>
      <w:r>
        <w:rPr>
          <w:spacing w:val="80"/>
          <w:w w:val="105"/>
          <w:sz w:val="24"/>
        </w:rPr>
        <w:t>  </w:t>
      </w:r>
      <w:r>
        <w:rPr>
          <w:w w:val="105"/>
          <w:sz w:val="24"/>
        </w:rPr>
        <w:t>[Online]. Available:</w:t>
      </w:r>
      <w:r>
        <w:rPr>
          <w:spacing w:val="40"/>
          <w:w w:val="105"/>
          <w:sz w:val="24"/>
        </w:rPr>
        <w:t>  </w:t>
      </w:r>
      <w:hyperlink r:id="rId82">
        <w:r>
          <w:rPr>
            <w:color w:val="00AEEF"/>
            <w:w w:val="105"/>
            <w:sz w:val="24"/>
          </w:rPr>
          <w:t>http://scholar.google.com/scholar?hl=en</w:t>
        </w:r>
        <w:r>
          <w:rPr>
            <w:rFonts w:ascii="Cambria" w:hAnsi="Cambria"/>
            <w:color w:val="00AEEF"/>
            <w:w w:val="105"/>
            <w:sz w:val="24"/>
          </w:rPr>
          <w:t>{</w:t>
        </w:r>
        <w:r>
          <w:rPr>
            <w:color w:val="00AEEF"/>
            <w:w w:val="105"/>
            <w:sz w:val="24"/>
          </w:rPr>
          <w:t>&amp;</w:t>
        </w:r>
        <w:r>
          <w:rPr>
            <w:rFonts w:ascii="Cambria" w:hAnsi="Cambria"/>
            <w:color w:val="00AEEF"/>
            <w:w w:val="105"/>
            <w:sz w:val="24"/>
          </w:rPr>
          <w:t>}</w:t>
        </w:r>
        <w:r>
          <w:rPr>
            <w:color w:val="00AEEF"/>
            <w:w w:val="105"/>
            <w:sz w:val="24"/>
          </w:rPr>
          <w:t>btnG=Search</w:t>
        </w:r>
        <w:r>
          <w:rPr>
            <w:rFonts w:ascii="Cambria" w:hAnsi="Cambria"/>
            <w:color w:val="00AEEF"/>
            <w:w w:val="105"/>
            <w:sz w:val="24"/>
          </w:rPr>
          <w:t>{</w:t>
        </w:r>
        <w:r>
          <w:rPr>
            <w:color w:val="00AEEF"/>
            <w:w w:val="105"/>
            <w:sz w:val="24"/>
          </w:rPr>
          <w:t>&amp;</w:t>
        </w:r>
        <w:r>
          <w:rPr>
            <w:rFonts w:ascii="Cambria" w:hAnsi="Cambria"/>
            <w:color w:val="00AEEF"/>
            <w:w w:val="105"/>
            <w:sz w:val="24"/>
          </w:rPr>
          <w:t>}</w:t>
        </w:r>
        <w:r>
          <w:rPr>
            <w:color w:val="00AEEF"/>
            <w:w w:val="105"/>
            <w:sz w:val="24"/>
          </w:rPr>
          <w:t>q=intitle:</w:t>
        </w:r>
      </w:hyperlink>
    </w:p>
    <w:p>
      <w:pPr>
        <w:pStyle w:val="BodyText"/>
        <w:spacing w:line="286" w:lineRule="exact"/>
        <w:ind w:left="758"/>
      </w:pPr>
      <w:hyperlink r:id="rId82">
        <w:r>
          <w:rPr>
            <w:color w:val="00AEEF"/>
            <w:spacing w:val="-2"/>
            <w:w w:val="115"/>
          </w:rPr>
          <w:t>Estimating+the+lives+saved+by+safety+belts+and+air+bags</w:t>
        </w:r>
        <w:r>
          <w:rPr>
            <w:rFonts w:ascii="Cambria"/>
            <w:color w:val="00AEEF"/>
            <w:spacing w:val="-2"/>
            <w:w w:val="115"/>
          </w:rPr>
          <w:t>{</w:t>
        </w:r>
        <w:r>
          <w:rPr>
            <w:color w:val="00AEEF"/>
            <w:spacing w:val="-2"/>
            <w:w w:val="115"/>
          </w:rPr>
          <w:t>#</w:t>
        </w:r>
        <w:r>
          <w:rPr>
            <w:rFonts w:ascii="Cambria"/>
            <w:color w:val="00AEEF"/>
            <w:spacing w:val="-2"/>
            <w:w w:val="115"/>
          </w:rPr>
          <w:t>}</w:t>
        </w:r>
        <w:r>
          <w:rPr>
            <w:color w:val="00AEEF"/>
            <w:spacing w:val="-2"/>
            <w:w w:val="115"/>
          </w:rPr>
          <w:t>0</w:t>
        </w:r>
      </w:hyperlink>
    </w:p>
    <w:p>
      <w:pPr>
        <w:pStyle w:val="ListParagraph"/>
        <w:numPr>
          <w:ilvl w:val="0"/>
          <w:numId w:val="19"/>
        </w:numPr>
        <w:tabs>
          <w:tab w:pos="755" w:val="left" w:leader="none"/>
          <w:tab w:pos="758" w:val="left" w:leader="none"/>
        </w:tabs>
        <w:spacing w:line="237" w:lineRule="auto" w:before="197" w:after="0"/>
        <w:ind w:left="758" w:right="896" w:hanging="482"/>
        <w:jc w:val="both"/>
        <w:rPr>
          <w:sz w:val="24"/>
        </w:rPr>
      </w:pPr>
      <w:bookmarkStart w:name="_bookmark167" w:id="225"/>
      <w:bookmarkEnd w:id="225"/>
      <w:r>
        <w:rPr/>
      </w:r>
      <w:r>
        <w:rPr>
          <w:w w:val="110"/>
          <w:sz w:val="24"/>
        </w:rPr>
        <w:t>N.</w:t>
      </w:r>
      <w:r>
        <w:rPr>
          <w:w w:val="110"/>
          <w:sz w:val="24"/>
        </w:rPr>
        <w:t> Brundin</w:t>
      </w:r>
      <w:r>
        <w:rPr>
          <w:w w:val="110"/>
          <w:sz w:val="24"/>
        </w:rPr>
        <w:t> and</w:t>
      </w:r>
      <w:r>
        <w:rPr>
          <w:w w:val="110"/>
          <w:sz w:val="24"/>
        </w:rPr>
        <w:t> G.</w:t>
      </w:r>
      <w:r>
        <w:rPr>
          <w:w w:val="110"/>
          <w:sz w:val="24"/>
        </w:rPr>
        <w:t> Samuelsson,</w:t>
      </w:r>
      <w:r>
        <w:rPr>
          <w:w w:val="110"/>
          <w:sz w:val="24"/>
        </w:rPr>
        <w:t> “The</w:t>
      </w:r>
      <w:r>
        <w:rPr>
          <w:w w:val="110"/>
          <w:sz w:val="24"/>
        </w:rPr>
        <w:t> Future</w:t>
      </w:r>
      <w:r>
        <w:rPr>
          <w:w w:val="110"/>
          <w:sz w:val="24"/>
        </w:rPr>
        <w:t> of</w:t>
      </w:r>
      <w:r>
        <w:rPr>
          <w:w w:val="110"/>
          <w:sz w:val="24"/>
        </w:rPr>
        <w:t> Active</w:t>
      </w:r>
      <w:r>
        <w:rPr>
          <w:w w:val="110"/>
          <w:sz w:val="24"/>
        </w:rPr>
        <w:t> Safety,”</w:t>
      </w:r>
      <w:r>
        <w:rPr>
          <w:w w:val="110"/>
          <w:sz w:val="24"/>
        </w:rPr>
        <w:t> Arthur</w:t>
      </w:r>
      <w:r>
        <w:rPr>
          <w:w w:val="110"/>
          <w:sz w:val="24"/>
        </w:rPr>
        <w:t> D</w:t>
      </w:r>
      <w:r>
        <w:rPr>
          <w:w w:val="110"/>
          <w:sz w:val="24"/>
        </w:rPr>
        <w:t> Little, Tech. Rep., 2014.</w:t>
      </w:r>
    </w:p>
    <w:p>
      <w:pPr>
        <w:pStyle w:val="ListParagraph"/>
        <w:numPr>
          <w:ilvl w:val="0"/>
          <w:numId w:val="19"/>
        </w:numPr>
        <w:tabs>
          <w:tab w:pos="755" w:val="left" w:leader="none"/>
          <w:tab w:pos="758" w:val="left" w:leader="none"/>
        </w:tabs>
        <w:spacing w:line="237" w:lineRule="auto" w:before="197" w:after="0"/>
        <w:ind w:left="758" w:right="895" w:hanging="482"/>
        <w:jc w:val="both"/>
        <w:rPr>
          <w:sz w:val="24"/>
        </w:rPr>
      </w:pPr>
      <w:r>
        <w:rPr/>
        <mc:AlternateContent>
          <mc:Choice Requires="wps">
            <w:drawing>
              <wp:anchor distT="0" distB="0" distL="0" distR="0" allowOverlap="1" layoutInCell="1" locked="0" behindDoc="0" simplePos="0" relativeHeight="15826432">
                <wp:simplePos x="0" y="0"/>
                <wp:positionH relativeFrom="page">
                  <wp:posOffset>3754005</wp:posOffset>
                </wp:positionH>
                <wp:positionV relativeFrom="paragraph">
                  <wp:posOffset>633373</wp:posOffset>
                </wp:positionV>
                <wp:extent cx="45085" cy="127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432" from="295.591003pt,49.87196pt" to="299.103003pt,49.87196pt" stroked="true" strokeweight=".398pt" strokecolor="#00aeef">
                <v:stroke dashstyle="solid"/>
                <w10:wrap type="none"/>
              </v:line>
            </w:pict>
          </mc:Fallback>
        </mc:AlternateContent>
      </w:r>
      <w:bookmarkStart w:name="_bookmark168" w:id="226"/>
      <w:bookmarkEnd w:id="226"/>
      <w:r>
        <w:rPr/>
      </w:r>
      <w:r>
        <w:rPr>
          <w:w w:val="105"/>
          <w:sz w:val="24"/>
        </w:rPr>
        <w:t>H.</w:t>
      </w:r>
      <w:r>
        <w:rPr>
          <w:spacing w:val="40"/>
          <w:w w:val="105"/>
          <w:sz w:val="24"/>
        </w:rPr>
        <w:t> </w:t>
      </w:r>
      <w:r>
        <w:rPr>
          <w:w w:val="105"/>
          <w:sz w:val="24"/>
        </w:rPr>
        <w:t>Eren</w:t>
      </w:r>
      <w:r>
        <w:rPr>
          <w:spacing w:val="40"/>
          <w:w w:val="105"/>
          <w:sz w:val="24"/>
        </w:rPr>
        <w:t> </w:t>
      </w:r>
      <w:r>
        <w:rPr>
          <w:w w:val="105"/>
          <w:sz w:val="24"/>
        </w:rPr>
        <w:t>and</w:t>
      </w:r>
      <w:r>
        <w:rPr>
          <w:spacing w:val="40"/>
          <w:w w:val="105"/>
          <w:sz w:val="24"/>
        </w:rPr>
        <w:t> </w:t>
      </w:r>
      <w:r>
        <w:rPr>
          <w:w w:val="105"/>
          <w:sz w:val="24"/>
        </w:rPr>
        <w:t>S.</w:t>
      </w:r>
      <w:r>
        <w:rPr>
          <w:spacing w:val="40"/>
          <w:w w:val="105"/>
          <w:sz w:val="24"/>
        </w:rPr>
        <w:t> </w:t>
      </w:r>
      <w:r>
        <w:rPr>
          <w:w w:val="105"/>
          <w:sz w:val="24"/>
        </w:rPr>
        <w:t>Makinist,</w:t>
      </w:r>
      <w:r>
        <w:rPr>
          <w:spacing w:val="40"/>
          <w:w w:val="105"/>
          <w:sz w:val="24"/>
        </w:rPr>
        <w:t> </w:t>
      </w:r>
      <w:r>
        <w:rPr>
          <w:w w:val="105"/>
          <w:sz w:val="24"/>
        </w:rPr>
        <w:t>“Estimating</w:t>
      </w:r>
      <w:r>
        <w:rPr>
          <w:spacing w:val="40"/>
          <w:w w:val="105"/>
          <w:sz w:val="24"/>
        </w:rPr>
        <w:t> </w:t>
      </w:r>
      <w:r>
        <w:rPr>
          <w:w w:val="105"/>
          <w:sz w:val="24"/>
        </w:rPr>
        <w:t>driving</w:t>
      </w:r>
      <w:r>
        <w:rPr>
          <w:spacing w:val="40"/>
          <w:w w:val="105"/>
          <w:sz w:val="24"/>
        </w:rPr>
        <w:t> </w:t>
      </w:r>
      <w:r>
        <w:rPr>
          <w:w w:val="105"/>
          <w:sz w:val="24"/>
        </w:rPr>
        <w:t>behavior</w:t>
      </w:r>
      <w:r>
        <w:rPr>
          <w:spacing w:val="40"/>
          <w:w w:val="105"/>
          <w:sz w:val="24"/>
        </w:rPr>
        <w:t> </w:t>
      </w:r>
      <w:r>
        <w:rPr>
          <w:w w:val="105"/>
          <w:sz w:val="24"/>
        </w:rPr>
        <w:t>by</w:t>
      </w:r>
      <w:r>
        <w:rPr>
          <w:spacing w:val="40"/>
          <w:w w:val="105"/>
          <w:sz w:val="24"/>
        </w:rPr>
        <w:t> </w:t>
      </w:r>
      <w:r>
        <w:rPr>
          <w:w w:val="105"/>
          <w:sz w:val="24"/>
        </w:rPr>
        <w:t>a</w:t>
      </w:r>
      <w:r>
        <w:rPr>
          <w:spacing w:val="40"/>
          <w:w w:val="105"/>
          <w:sz w:val="24"/>
        </w:rPr>
        <w:t> </w:t>
      </w:r>
      <w:r>
        <w:rPr>
          <w:w w:val="105"/>
          <w:sz w:val="24"/>
        </w:rPr>
        <w:t>smartphone,”</w:t>
      </w:r>
      <w:r>
        <w:rPr>
          <w:spacing w:val="40"/>
          <w:w w:val="105"/>
          <w:sz w:val="24"/>
        </w:rPr>
        <w:t> </w:t>
      </w:r>
      <w:r>
        <w:rPr>
          <w:i/>
          <w:w w:val="105"/>
          <w:sz w:val="24"/>
        </w:rPr>
        <w:t>.</w:t>
      </w:r>
      <w:r>
        <w:rPr>
          <w:i/>
          <w:spacing w:val="-15"/>
          <w:w w:val="105"/>
          <w:sz w:val="24"/>
        </w:rPr>
        <w:t> </w:t>
      </w:r>
      <w:r>
        <w:rPr>
          <w:i/>
          <w:w w:val="105"/>
          <w:sz w:val="24"/>
        </w:rPr>
        <w:t>.</w:t>
      </w:r>
      <w:r>
        <w:rPr>
          <w:i/>
          <w:spacing w:val="-14"/>
          <w:w w:val="105"/>
          <w:sz w:val="24"/>
        </w:rPr>
        <w:t> </w:t>
      </w:r>
      <w:r>
        <w:rPr>
          <w:i/>
          <w:w w:val="105"/>
          <w:sz w:val="24"/>
        </w:rPr>
        <w:t>. Vehicles</w:t>
      </w:r>
      <w:r>
        <w:rPr>
          <w:i/>
          <w:w w:val="105"/>
          <w:sz w:val="24"/>
        </w:rPr>
        <w:t> Symposium</w:t>
      </w:r>
      <w:r>
        <w:rPr>
          <w:i/>
          <w:w w:val="105"/>
          <w:sz w:val="24"/>
        </w:rPr>
        <w:t> (IV),</w:t>
      </w:r>
      <w:r>
        <w:rPr>
          <w:i/>
          <w:w w:val="105"/>
          <w:sz w:val="24"/>
        </w:rPr>
        <w:t> .</w:t>
      </w:r>
      <w:r>
        <w:rPr>
          <w:i/>
          <w:spacing w:val="-15"/>
          <w:w w:val="105"/>
          <w:sz w:val="24"/>
        </w:rPr>
        <w:t> </w:t>
      </w:r>
      <w:r>
        <w:rPr>
          <w:i/>
          <w:w w:val="105"/>
          <w:sz w:val="24"/>
        </w:rPr>
        <w:t>.</w:t>
      </w:r>
      <w:r>
        <w:rPr>
          <w:i/>
          <w:spacing w:val="-14"/>
          <w:w w:val="105"/>
          <w:sz w:val="24"/>
        </w:rPr>
        <w:t> </w:t>
      </w:r>
      <w:r>
        <w:rPr>
          <w:i/>
          <w:w w:val="105"/>
          <w:sz w:val="24"/>
        </w:rPr>
        <w:t>.</w:t>
      </w:r>
      <w:r>
        <w:rPr>
          <w:i/>
          <w:spacing w:val="-14"/>
          <w:w w:val="105"/>
          <w:sz w:val="24"/>
        </w:rPr>
        <w:t> </w:t>
      </w:r>
      <w:r>
        <w:rPr>
          <w:w w:val="105"/>
          <w:sz w:val="24"/>
        </w:rPr>
        <w:t>,</w:t>
      </w:r>
      <w:r>
        <w:rPr>
          <w:w w:val="105"/>
          <w:sz w:val="24"/>
        </w:rPr>
        <w:t> no.</w:t>
      </w:r>
      <w:r>
        <w:rPr>
          <w:w w:val="105"/>
          <w:sz w:val="24"/>
        </w:rPr>
        <w:t> 254,</w:t>
      </w:r>
      <w:r>
        <w:rPr>
          <w:w w:val="105"/>
          <w:sz w:val="24"/>
        </w:rPr>
        <w:t> pp.</w:t>
      </w:r>
      <w:r>
        <w:rPr>
          <w:w w:val="105"/>
          <w:sz w:val="24"/>
        </w:rPr>
        <w:t> 234–239,</w:t>
      </w:r>
      <w:r>
        <w:rPr>
          <w:w w:val="105"/>
          <w:sz w:val="24"/>
        </w:rPr>
        <w:t> 2012.</w:t>
      </w:r>
      <w:r>
        <w:rPr>
          <w:w w:val="105"/>
          <w:sz w:val="24"/>
        </w:rPr>
        <w:t> [Online].</w:t>
      </w:r>
      <w:r>
        <w:rPr>
          <w:w w:val="105"/>
          <w:sz w:val="24"/>
        </w:rPr>
        <w:t> Available: </w:t>
      </w:r>
      <w:hyperlink r:id="rId83">
        <w:r>
          <w:rPr>
            <w:color w:val="00AEEF"/>
            <w:w w:val="105"/>
            <w:sz w:val="24"/>
          </w:rPr>
          <w:t>http://ieeexplore.ieee.org/xpls/abs</w:t>
        </w:r>
        <w:r>
          <w:rPr>
            <w:rFonts w:ascii="Cambria" w:hAnsi="Cambria"/>
            <w:color w:val="00AEEF"/>
            <w:w w:val="105"/>
            <w:sz w:val="24"/>
          </w:rPr>
          <w:t>{</w:t>
        </w:r>
        <w:r>
          <w:rPr>
            <w:rFonts w:ascii="Cambria" w:hAnsi="Cambria"/>
            <w:color w:val="00AEEF"/>
            <w:w w:val="105"/>
            <w:sz w:val="24"/>
          </w:rPr>
          <w:t> }</w:t>
        </w:r>
        <w:r>
          <w:rPr>
            <w:color w:val="00AEEF"/>
            <w:w w:val="105"/>
            <w:sz w:val="24"/>
          </w:rPr>
          <w:t>all.jsp?arnumber=6232298</w:t>
        </w:r>
      </w:hyperlink>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169" w:id="227"/>
      <w:bookmarkEnd w:id="227"/>
      <w:r>
        <w:rPr/>
      </w:r>
      <w:r>
        <w:rPr>
          <w:w w:val="110"/>
          <w:sz w:val="24"/>
        </w:rPr>
        <w:t>J.-H.</w:t>
      </w:r>
      <w:r>
        <w:rPr>
          <w:w w:val="110"/>
          <w:sz w:val="24"/>
        </w:rPr>
        <w:t> Hong,</w:t>
      </w:r>
      <w:r>
        <w:rPr>
          <w:w w:val="110"/>
          <w:sz w:val="24"/>
        </w:rPr>
        <w:t> B.</w:t>
      </w:r>
      <w:r>
        <w:rPr>
          <w:w w:val="110"/>
          <w:sz w:val="24"/>
        </w:rPr>
        <w:t> Margines,</w:t>
      </w:r>
      <w:r>
        <w:rPr>
          <w:w w:val="110"/>
          <w:sz w:val="24"/>
        </w:rPr>
        <w:t> and</w:t>
      </w:r>
      <w:r>
        <w:rPr>
          <w:w w:val="110"/>
          <w:sz w:val="24"/>
        </w:rPr>
        <w:t> A.</w:t>
      </w:r>
      <w:r>
        <w:rPr>
          <w:w w:val="110"/>
          <w:sz w:val="24"/>
        </w:rPr>
        <w:t> K.</w:t>
      </w:r>
      <w:r>
        <w:rPr>
          <w:w w:val="110"/>
          <w:sz w:val="24"/>
        </w:rPr>
        <w:t> Dey,</w:t>
      </w:r>
      <w:r>
        <w:rPr>
          <w:w w:val="110"/>
          <w:sz w:val="24"/>
        </w:rPr>
        <w:t> “A</w:t>
      </w:r>
      <w:r>
        <w:rPr>
          <w:w w:val="110"/>
          <w:sz w:val="24"/>
        </w:rPr>
        <w:t> Smartphone-based</w:t>
      </w:r>
      <w:r>
        <w:rPr>
          <w:w w:val="110"/>
          <w:sz w:val="24"/>
        </w:rPr>
        <w:t> Sensing</w:t>
      </w:r>
      <w:r>
        <w:rPr>
          <w:w w:val="110"/>
          <w:sz w:val="24"/>
        </w:rPr>
        <w:t> Platform to</w:t>
      </w:r>
      <w:r>
        <w:rPr>
          <w:spacing w:val="-5"/>
          <w:w w:val="110"/>
          <w:sz w:val="24"/>
        </w:rPr>
        <w:t> </w:t>
      </w:r>
      <w:r>
        <w:rPr>
          <w:w w:val="110"/>
          <w:sz w:val="24"/>
        </w:rPr>
        <w:t>Model</w:t>
      </w:r>
      <w:r>
        <w:rPr>
          <w:spacing w:val="-5"/>
          <w:w w:val="110"/>
          <w:sz w:val="24"/>
        </w:rPr>
        <w:t> </w:t>
      </w:r>
      <w:r>
        <w:rPr>
          <w:w w:val="110"/>
          <w:sz w:val="24"/>
        </w:rPr>
        <w:t>Aggressive</w:t>
      </w:r>
      <w:r>
        <w:rPr>
          <w:spacing w:val="-5"/>
          <w:w w:val="110"/>
          <w:sz w:val="24"/>
        </w:rPr>
        <w:t> </w:t>
      </w:r>
      <w:r>
        <w:rPr>
          <w:w w:val="110"/>
          <w:sz w:val="24"/>
        </w:rPr>
        <w:t>Driving</w:t>
      </w:r>
      <w:r>
        <w:rPr>
          <w:spacing w:val="-5"/>
          <w:w w:val="110"/>
          <w:sz w:val="24"/>
        </w:rPr>
        <w:t> </w:t>
      </w:r>
      <w:r>
        <w:rPr>
          <w:w w:val="110"/>
          <w:sz w:val="24"/>
        </w:rPr>
        <w:t>Behaviors,”</w:t>
      </w:r>
      <w:r>
        <w:rPr>
          <w:spacing w:val="-2"/>
          <w:w w:val="110"/>
          <w:sz w:val="24"/>
        </w:rPr>
        <w:t> </w:t>
      </w:r>
      <w:r>
        <w:rPr>
          <w:w w:val="110"/>
          <w:sz w:val="24"/>
        </w:rPr>
        <w:t>in</w:t>
      </w:r>
      <w:r>
        <w:rPr>
          <w:spacing w:val="-5"/>
          <w:w w:val="110"/>
          <w:sz w:val="24"/>
        </w:rPr>
        <w:t> </w:t>
      </w:r>
      <w:r>
        <w:rPr>
          <w:i/>
          <w:w w:val="110"/>
          <w:sz w:val="24"/>
        </w:rPr>
        <w:t>Proceedings</w:t>
      </w:r>
      <w:r>
        <w:rPr>
          <w:i/>
          <w:spacing w:val="-3"/>
          <w:w w:val="110"/>
          <w:sz w:val="24"/>
        </w:rPr>
        <w:t> </w:t>
      </w:r>
      <w:r>
        <w:rPr>
          <w:i/>
          <w:w w:val="110"/>
          <w:sz w:val="24"/>
        </w:rPr>
        <w:t>of</w:t>
      </w:r>
      <w:r>
        <w:rPr>
          <w:i/>
          <w:spacing w:val="-3"/>
          <w:w w:val="110"/>
          <w:sz w:val="24"/>
        </w:rPr>
        <w:t> </w:t>
      </w:r>
      <w:r>
        <w:rPr>
          <w:i/>
          <w:w w:val="110"/>
          <w:sz w:val="24"/>
        </w:rPr>
        <w:t>the</w:t>
      </w:r>
      <w:r>
        <w:rPr>
          <w:i/>
          <w:spacing w:val="-3"/>
          <w:w w:val="110"/>
          <w:sz w:val="24"/>
        </w:rPr>
        <w:t> </w:t>
      </w:r>
      <w:r>
        <w:rPr>
          <w:i/>
          <w:w w:val="110"/>
          <w:sz w:val="24"/>
        </w:rPr>
        <w:t>32nd</w:t>
      </w:r>
      <w:r>
        <w:rPr>
          <w:i/>
          <w:spacing w:val="-3"/>
          <w:w w:val="110"/>
          <w:sz w:val="24"/>
        </w:rPr>
        <w:t> </w:t>
      </w:r>
      <w:r>
        <w:rPr>
          <w:i/>
          <w:w w:val="110"/>
          <w:sz w:val="24"/>
        </w:rPr>
        <w:t>Annual</w:t>
      </w:r>
      <w:r>
        <w:rPr>
          <w:i/>
          <w:spacing w:val="-3"/>
          <w:w w:val="110"/>
          <w:sz w:val="24"/>
        </w:rPr>
        <w:t> </w:t>
      </w:r>
      <w:r>
        <w:rPr>
          <w:i/>
          <w:w w:val="110"/>
          <w:sz w:val="24"/>
        </w:rPr>
        <w:t>ACM Conference</w:t>
      </w:r>
      <w:r>
        <w:rPr>
          <w:i/>
          <w:spacing w:val="-14"/>
          <w:w w:val="110"/>
          <w:sz w:val="24"/>
        </w:rPr>
        <w:t> </w:t>
      </w:r>
      <w:r>
        <w:rPr>
          <w:i/>
          <w:w w:val="110"/>
          <w:sz w:val="24"/>
        </w:rPr>
        <w:t>on</w:t>
      </w:r>
      <w:r>
        <w:rPr>
          <w:i/>
          <w:spacing w:val="-12"/>
          <w:w w:val="110"/>
          <w:sz w:val="24"/>
        </w:rPr>
        <w:t> </w:t>
      </w:r>
      <w:r>
        <w:rPr>
          <w:i/>
          <w:w w:val="110"/>
          <w:sz w:val="24"/>
        </w:rPr>
        <w:t>Human</w:t>
      </w:r>
      <w:r>
        <w:rPr>
          <w:i/>
          <w:spacing w:val="-12"/>
          <w:w w:val="110"/>
          <w:sz w:val="24"/>
        </w:rPr>
        <w:t> </w:t>
      </w:r>
      <w:r>
        <w:rPr>
          <w:i/>
          <w:w w:val="110"/>
          <w:sz w:val="24"/>
        </w:rPr>
        <w:t>Factors</w:t>
      </w:r>
      <w:r>
        <w:rPr>
          <w:i/>
          <w:spacing w:val="-12"/>
          <w:w w:val="110"/>
          <w:sz w:val="24"/>
        </w:rPr>
        <w:t> </w:t>
      </w:r>
      <w:r>
        <w:rPr>
          <w:i/>
          <w:w w:val="110"/>
          <w:sz w:val="24"/>
        </w:rPr>
        <w:t>in</w:t>
      </w:r>
      <w:r>
        <w:rPr>
          <w:i/>
          <w:spacing w:val="-12"/>
          <w:w w:val="110"/>
          <w:sz w:val="24"/>
        </w:rPr>
        <w:t> </w:t>
      </w:r>
      <w:r>
        <w:rPr>
          <w:i/>
          <w:w w:val="110"/>
          <w:sz w:val="24"/>
        </w:rPr>
        <w:t>Computing</w:t>
      </w:r>
      <w:r>
        <w:rPr>
          <w:i/>
          <w:spacing w:val="-12"/>
          <w:w w:val="110"/>
          <w:sz w:val="24"/>
        </w:rPr>
        <w:t> </w:t>
      </w:r>
      <w:r>
        <w:rPr>
          <w:i/>
          <w:w w:val="110"/>
          <w:sz w:val="24"/>
        </w:rPr>
        <w:t>Systems</w:t>
      </w:r>
      <w:r>
        <w:rPr>
          <w:w w:val="110"/>
          <w:sz w:val="24"/>
        </w:rPr>
        <w:t>,</w:t>
      </w:r>
      <w:r>
        <w:rPr>
          <w:spacing w:val="-15"/>
          <w:w w:val="110"/>
          <w:sz w:val="24"/>
        </w:rPr>
        <w:t> </w:t>
      </w:r>
      <w:r>
        <w:rPr>
          <w:w w:val="110"/>
          <w:sz w:val="24"/>
        </w:rPr>
        <w:t>ser.</w:t>
      </w:r>
      <w:r>
        <w:rPr>
          <w:spacing w:val="-15"/>
          <w:w w:val="110"/>
          <w:sz w:val="24"/>
        </w:rPr>
        <w:t> </w:t>
      </w:r>
      <w:r>
        <w:rPr>
          <w:w w:val="110"/>
          <w:sz w:val="24"/>
        </w:rPr>
        <w:t>CHI</w:t>
      </w:r>
      <w:r>
        <w:rPr>
          <w:spacing w:val="-15"/>
          <w:w w:val="110"/>
          <w:sz w:val="24"/>
        </w:rPr>
        <w:t> </w:t>
      </w:r>
      <w:r>
        <w:rPr>
          <w:w w:val="110"/>
          <w:sz w:val="24"/>
        </w:rPr>
        <w:t>’14.</w:t>
      </w:r>
      <w:r>
        <w:rPr>
          <w:spacing w:val="66"/>
          <w:w w:val="110"/>
          <w:sz w:val="24"/>
        </w:rPr>
        <w:t> </w:t>
      </w:r>
      <w:r>
        <w:rPr>
          <w:w w:val="110"/>
          <w:sz w:val="24"/>
        </w:rPr>
        <w:t>New</w:t>
      </w:r>
      <w:r>
        <w:rPr>
          <w:spacing w:val="-15"/>
          <w:w w:val="110"/>
          <w:sz w:val="24"/>
        </w:rPr>
        <w:t> </w:t>
      </w:r>
      <w:r>
        <w:rPr>
          <w:w w:val="110"/>
          <w:sz w:val="24"/>
        </w:rPr>
        <w:t>York,</w:t>
      </w:r>
      <w:r>
        <w:rPr>
          <w:spacing w:val="-15"/>
          <w:w w:val="110"/>
          <w:sz w:val="24"/>
        </w:rPr>
        <w:t> </w:t>
      </w:r>
      <w:r>
        <w:rPr>
          <w:w w:val="110"/>
          <w:sz w:val="24"/>
        </w:rPr>
        <w:t>NY, USA: ACM, 2014, pp. 4047–4056.</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5" w:hanging="482"/>
        <w:jc w:val="both"/>
        <w:rPr>
          <w:sz w:val="24"/>
        </w:rPr>
      </w:pPr>
      <w:bookmarkStart w:name="_bookmark170" w:id="228"/>
      <w:bookmarkEnd w:id="228"/>
      <w:r>
        <w:rPr/>
      </w:r>
      <w:r>
        <w:rPr>
          <w:w w:val="105"/>
          <w:sz w:val="24"/>
        </w:rPr>
        <w:t>S.</w:t>
      </w:r>
      <w:r>
        <w:rPr>
          <w:w w:val="105"/>
          <w:sz w:val="24"/>
        </w:rPr>
        <w:t> Sarker</w:t>
      </w:r>
      <w:r>
        <w:rPr>
          <w:w w:val="105"/>
          <w:sz w:val="24"/>
        </w:rPr>
        <w:t> and</w:t>
      </w:r>
      <w:r>
        <w:rPr>
          <w:w w:val="105"/>
          <w:sz w:val="24"/>
        </w:rPr>
        <w:t> J.</w:t>
      </w:r>
      <w:r>
        <w:rPr>
          <w:w w:val="105"/>
          <w:sz w:val="24"/>
        </w:rPr>
        <w:t> Wells,</w:t>
      </w:r>
      <w:r>
        <w:rPr>
          <w:w w:val="105"/>
          <w:sz w:val="24"/>
        </w:rPr>
        <w:t> “Understanding</w:t>
      </w:r>
      <w:r>
        <w:rPr>
          <w:w w:val="105"/>
          <w:sz w:val="24"/>
        </w:rPr>
        <w:t> mobile</w:t>
      </w:r>
      <w:r>
        <w:rPr>
          <w:w w:val="105"/>
          <w:sz w:val="24"/>
        </w:rPr>
        <w:t> handheld</w:t>
      </w:r>
      <w:r>
        <w:rPr>
          <w:w w:val="105"/>
          <w:sz w:val="24"/>
        </w:rPr>
        <w:t> device</w:t>
      </w:r>
      <w:r>
        <w:rPr>
          <w:w w:val="105"/>
          <w:sz w:val="24"/>
        </w:rPr>
        <w:t> use</w:t>
      </w:r>
      <w:r>
        <w:rPr>
          <w:w w:val="105"/>
          <w:sz w:val="24"/>
        </w:rPr>
        <w:t> and</w:t>
      </w:r>
      <w:r>
        <w:rPr>
          <w:w w:val="105"/>
          <w:sz w:val="24"/>
        </w:rPr>
        <w:t> adoption,” </w:t>
      </w:r>
      <w:r>
        <w:rPr>
          <w:i/>
          <w:w w:val="105"/>
          <w:sz w:val="24"/>
        </w:rPr>
        <w:t>Communications</w:t>
      </w:r>
      <w:r>
        <w:rPr>
          <w:i/>
          <w:w w:val="105"/>
          <w:sz w:val="24"/>
        </w:rPr>
        <w:t> of</w:t>
      </w:r>
      <w:r>
        <w:rPr>
          <w:i/>
          <w:w w:val="105"/>
          <w:sz w:val="24"/>
        </w:rPr>
        <w:t> the</w:t>
      </w:r>
      <w:r>
        <w:rPr>
          <w:i/>
          <w:w w:val="105"/>
          <w:sz w:val="24"/>
        </w:rPr>
        <w:t> ACM</w:t>
      </w:r>
      <w:r>
        <w:rPr>
          <w:w w:val="105"/>
          <w:sz w:val="24"/>
        </w:rPr>
        <w:t>,</w:t>
      </w:r>
      <w:r>
        <w:rPr>
          <w:w w:val="105"/>
          <w:sz w:val="24"/>
        </w:rPr>
        <w:t> vol.</w:t>
      </w:r>
      <w:r>
        <w:rPr>
          <w:w w:val="105"/>
          <w:sz w:val="24"/>
        </w:rPr>
        <w:t> 46,</w:t>
      </w:r>
      <w:r>
        <w:rPr>
          <w:w w:val="105"/>
          <w:sz w:val="24"/>
        </w:rPr>
        <w:t> no.</w:t>
      </w:r>
      <w:r>
        <w:rPr>
          <w:w w:val="105"/>
          <w:sz w:val="24"/>
        </w:rPr>
        <w:t> 12,</w:t>
      </w:r>
      <w:r>
        <w:rPr>
          <w:w w:val="105"/>
          <w:sz w:val="24"/>
        </w:rPr>
        <w:t> pp.</w:t>
      </w:r>
      <w:r>
        <w:rPr>
          <w:w w:val="105"/>
          <w:sz w:val="24"/>
        </w:rPr>
        <w:t> 35–40,</w:t>
      </w:r>
      <w:r>
        <w:rPr>
          <w:w w:val="105"/>
          <w:sz w:val="24"/>
        </w:rPr>
        <w:t> 2003.</w:t>
      </w:r>
      <w:r>
        <w:rPr>
          <w:w w:val="105"/>
          <w:sz w:val="24"/>
        </w:rPr>
        <w:t> [Online].</w:t>
      </w:r>
      <w:r>
        <w:rPr>
          <w:w w:val="105"/>
          <w:sz w:val="24"/>
        </w:rPr>
        <w:t> Available: </w:t>
      </w:r>
      <w:hyperlink r:id="rId84">
        <w:r>
          <w:rPr>
            <w:color w:val="00AEEF"/>
            <w:spacing w:val="-2"/>
            <w:w w:val="105"/>
            <w:sz w:val="24"/>
          </w:rPr>
          <w:t>http://dl.acm.org/citation.cfm?id=953484</w:t>
        </w:r>
      </w:hyperlink>
    </w:p>
    <w:p>
      <w:pPr>
        <w:pStyle w:val="ListParagraph"/>
        <w:numPr>
          <w:ilvl w:val="0"/>
          <w:numId w:val="19"/>
        </w:numPr>
        <w:tabs>
          <w:tab w:pos="755" w:val="left" w:leader="none"/>
          <w:tab w:pos="758" w:val="left" w:leader="none"/>
        </w:tabs>
        <w:spacing w:line="237" w:lineRule="auto" w:before="177" w:after="0"/>
        <w:ind w:left="758" w:right="894" w:hanging="482"/>
        <w:jc w:val="both"/>
        <w:rPr>
          <w:sz w:val="24"/>
        </w:rPr>
      </w:pPr>
      <w:bookmarkStart w:name="_bookmark171" w:id="229"/>
      <w:bookmarkEnd w:id="229"/>
      <w:r>
        <w:rPr/>
      </w:r>
      <w:r>
        <w:rPr>
          <w:w w:val="110"/>
          <w:sz w:val="24"/>
        </w:rPr>
        <w:t>P.</w:t>
      </w:r>
      <w:r>
        <w:rPr>
          <w:w w:val="110"/>
          <w:sz w:val="24"/>
        </w:rPr>
        <w:t> </w:t>
      </w:r>
      <w:r>
        <w:rPr>
          <w:spacing w:val="14"/>
          <w:w w:val="121"/>
          <w:sz w:val="24"/>
        </w:rPr>
        <w:t>H</w:t>
      </w:r>
      <w:r>
        <w:rPr>
          <w:spacing w:val="-104"/>
          <w:w w:val="128"/>
          <w:sz w:val="24"/>
        </w:rPr>
        <w:t>¨</w:t>
      </w:r>
      <w:r>
        <w:rPr>
          <w:spacing w:val="14"/>
          <w:w w:val="105"/>
          <w:sz w:val="24"/>
        </w:rPr>
        <w:t>andel,</w:t>
      </w:r>
      <w:r>
        <w:rPr>
          <w:spacing w:val="-1"/>
          <w:w w:val="109"/>
          <w:sz w:val="24"/>
        </w:rPr>
        <w:t> </w:t>
      </w:r>
      <w:r>
        <w:rPr>
          <w:w w:val="110"/>
          <w:sz w:val="24"/>
        </w:rPr>
        <w:t>J.</w:t>
      </w:r>
      <w:r>
        <w:rPr>
          <w:w w:val="110"/>
          <w:sz w:val="24"/>
        </w:rPr>
        <w:t> Ohlsson,</w:t>
      </w:r>
      <w:r>
        <w:rPr>
          <w:w w:val="110"/>
          <w:sz w:val="24"/>
        </w:rPr>
        <w:t> and</w:t>
      </w:r>
      <w:r>
        <w:rPr>
          <w:w w:val="110"/>
          <w:sz w:val="24"/>
        </w:rPr>
        <w:t> M.</w:t>
      </w:r>
      <w:r>
        <w:rPr>
          <w:w w:val="110"/>
          <w:sz w:val="24"/>
        </w:rPr>
        <w:t> Ohlsson,</w:t>
      </w:r>
      <w:r>
        <w:rPr>
          <w:w w:val="110"/>
          <w:sz w:val="24"/>
        </w:rPr>
        <w:t> “Smartphone</w:t>
      </w:r>
      <w:r>
        <w:rPr>
          <w:w w:val="110"/>
          <w:sz w:val="24"/>
        </w:rPr>
        <w:t> Based</w:t>
      </w:r>
      <w:r>
        <w:rPr>
          <w:w w:val="110"/>
          <w:sz w:val="24"/>
        </w:rPr>
        <w:t> Measurement Systems</w:t>
      </w:r>
      <w:r>
        <w:rPr>
          <w:spacing w:val="40"/>
          <w:w w:val="110"/>
          <w:sz w:val="24"/>
        </w:rPr>
        <w:t> </w:t>
      </w:r>
      <w:r>
        <w:rPr>
          <w:w w:val="110"/>
          <w:sz w:val="24"/>
        </w:rPr>
        <w:t>for</w:t>
      </w:r>
      <w:r>
        <w:rPr>
          <w:spacing w:val="40"/>
          <w:w w:val="110"/>
          <w:sz w:val="24"/>
        </w:rPr>
        <w:t> </w:t>
      </w:r>
      <w:r>
        <w:rPr>
          <w:w w:val="110"/>
          <w:sz w:val="24"/>
        </w:rPr>
        <w:t>Road</w:t>
      </w:r>
      <w:r>
        <w:rPr>
          <w:spacing w:val="40"/>
          <w:w w:val="110"/>
          <w:sz w:val="24"/>
        </w:rPr>
        <w:t> </w:t>
      </w:r>
      <w:r>
        <w:rPr>
          <w:w w:val="110"/>
          <w:sz w:val="24"/>
        </w:rPr>
        <w:t>Vehicle</w:t>
      </w:r>
      <w:r>
        <w:rPr>
          <w:spacing w:val="40"/>
          <w:w w:val="110"/>
          <w:sz w:val="24"/>
        </w:rPr>
        <w:t> </w:t>
      </w:r>
      <w:r>
        <w:rPr>
          <w:w w:val="110"/>
          <w:sz w:val="24"/>
        </w:rPr>
        <w:t>Traffic</w:t>
      </w:r>
      <w:r>
        <w:rPr>
          <w:spacing w:val="40"/>
          <w:w w:val="110"/>
          <w:sz w:val="24"/>
        </w:rPr>
        <w:t> </w:t>
      </w:r>
      <w:r>
        <w:rPr>
          <w:w w:val="110"/>
          <w:sz w:val="24"/>
        </w:rPr>
        <w:t>Monitoring</w:t>
      </w:r>
      <w:r>
        <w:rPr>
          <w:spacing w:val="40"/>
          <w:w w:val="110"/>
          <w:sz w:val="24"/>
        </w:rPr>
        <w:t> </w:t>
      </w:r>
      <w:r>
        <w:rPr>
          <w:w w:val="110"/>
          <w:sz w:val="24"/>
        </w:rPr>
        <w:t>and</w:t>
      </w:r>
      <w:r>
        <w:rPr>
          <w:spacing w:val="40"/>
          <w:w w:val="110"/>
          <w:sz w:val="24"/>
        </w:rPr>
        <w:t> </w:t>
      </w:r>
      <w:r>
        <w:rPr>
          <w:w w:val="110"/>
          <w:sz w:val="24"/>
        </w:rPr>
        <w:t>Usage</w:t>
      </w:r>
      <w:r>
        <w:rPr>
          <w:spacing w:val="40"/>
          <w:w w:val="110"/>
          <w:sz w:val="24"/>
        </w:rPr>
        <w:t> </w:t>
      </w:r>
      <w:r>
        <w:rPr>
          <w:w w:val="110"/>
          <w:sz w:val="24"/>
        </w:rPr>
        <w:t>Based</w:t>
      </w:r>
      <w:r>
        <w:rPr>
          <w:spacing w:val="40"/>
          <w:w w:val="110"/>
          <w:sz w:val="24"/>
        </w:rPr>
        <w:t> </w:t>
      </w:r>
      <w:r>
        <w:rPr>
          <w:w w:val="110"/>
          <w:sz w:val="24"/>
        </w:rPr>
        <w:t>Insurance,” </w:t>
      </w:r>
      <w:r>
        <w:rPr>
          <w:i/>
          <w:w w:val="110"/>
          <w:sz w:val="24"/>
        </w:rPr>
        <w:t>IEEE</w:t>
      </w:r>
      <w:r>
        <w:rPr>
          <w:i/>
          <w:w w:val="110"/>
          <w:sz w:val="24"/>
        </w:rPr>
        <w:t> Systems</w:t>
      </w:r>
      <w:r>
        <w:rPr>
          <w:i/>
          <w:w w:val="110"/>
          <w:sz w:val="24"/>
        </w:rPr>
        <w:t> Journal</w:t>
      </w:r>
      <w:r>
        <w:rPr>
          <w:w w:val="110"/>
          <w:sz w:val="24"/>
        </w:rPr>
        <w:t>,</w:t>
      </w:r>
      <w:r>
        <w:rPr>
          <w:w w:val="110"/>
          <w:sz w:val="24"/>
        </w:rPr>
        <w:t> vol.</w:t>
      </w:r>
      <w:r>
        <w:rPr>
          <w:w w:val="110"/>
          <w:sz w:val="24"/>
        </w:rPr>
        <w:t> 8,</w:t>
      </w:r>
      <w:r>
        <w:rPr>
          <w:w w:val="110"/>
          <w:sz w:val="24"/>
        </w:rPr>
        <w:t> no.</w:t>
      </w:r>
      <w:r>
        <w:rPr>
          <w:w w:val="110"/>
          <w:sz w:val="24"/>
        </w:rPr>
        <w:t> 4,</w:t>
      </w:r>
      <w:r>
        <w:rPr>
          <w:w w:val="110"/>
          <w:sz w:val="24"/>
        </w:rPr>
        <w:t> pp.</w:t>
      </w:r>
      <w:r>
        <w:rPr>
          <w:w w:val="110"/>
          <w:sz w:val="24"/>
        </w:rPr>
        <w:t> 1238–1248,</w:t>
      </w:r>
      <w:r>
        <w:rPr>
          <w:w w:val="110"/>
          <w:sz w:val="24"/>
        </w:rPr>
        <w:t> 2013.</w:t>
      </w:r>
      <w:r>
        <w:rPr>
          <w:w w:val="110"/>
          <w:sz w:val="24"/>
        </w:rPr>
        <w:t> [Online].</w:t>
      </w:r>
      <w:r>
        <w:rPr>
          <w:w w:val="110"/>
          <w:sz w:val="24"/>
        </w:rPr>
        <w:t> Available: </w:t>
      </w:r>
      <w:hyperlink r:id="rId85">
        <w:r>
          <w:rPr>
            <w:color w:val="00AEEF"/>
            <w:spacing w:val="-2"/>
            <w:sz w:val="24"/>
          </w:rPr>
          <w:t>http://www.diva-portal.org/smash/record.jsf?pid=diva2:665980</w:t>
        </w:r>
      </w:hyperlink>
    </w:p>
    <w:p>
      <w:pPr>
        <w:pStyle w:val="ListParagraph"/>
        <w:numPr>
          <w:ilvl w:val="0"/>
          <w:numId w:val="19"/>
        </w:numPr>
        <w:tabs>
          <w:tab w:pos="755" w:val="left" w:leader="none"/>
          <w:tab w:pos="758" w:val="left" w:leader="none"/>
        </w:tabs>
        <w:spacing w:line="237" w:lineRule="auto" w:before="177" w:after="0"/>
        <w:ind w:left="758" w:right="897" w:hanging="482"/>
        <w:jc w:val="both"/>
        <w:rPr>
          <w:sz w:val="24"/>
        </w:rPr>
      </w:pPr>
      <w:bookmarkStart w:name="_bookmark172" w:id="230"/>
      <w:bookmarkEnd w:id="230"/>
      <w:r>
        <w:rPr/>
      </w:r>
      <w:r>
        <w:rPr>
          <w:w w:val="105"/>
          <w:sz w:val="24"/>
        </w:rPr>
        <w:t>P.</w:t>
      </w:r>
      <w:r>
        <w:rPr>
          <w:spacing w:val="40"/>
          <w:w w:val="105"/>
          <w:sz w:val="24"/>
        </w:rPr>
        <w:t> </w:t>
      </w:r>
      <w:r>
        <w:rPr>
          <w:w w:val="105"/>
          <w:sz w:val="24"/>
        </w:rPr>
        <w:t>Desyllas</w:t>
      </w:r>
      <w:r>
        <w:rPr>
          <w:spacing w:val="40"/>
          <w:w w:val="105"/>
          <w:sz w:val="24"/>
        </w:rPr>
        <w:t> </w:t>
      </w:r>
      <w:r>
        <w:rPr>
          <w:w w:val="105"/>
          <w:sz w:val="24"/>
        </w:rPr>
        <w:t>and</w:t>
      </w:r>
      <w:r>
        <w:rPr>
          <w:spacing w:val="40"/>
          <w:w w:val="105"/>
          <w:sz w:val="24"/>
        </w:rPr>
        <w:t> </w:t>
      </w:r>
      <w:r>
        <w:rPr>
          <w:w w:val="105"/>
          <w:sz w:val="24"/>
        </w:rPr>
        <w:t>M.</w:t>
      </w:r>
      <w:r>
        <w:rPr>
          <w:spacing w:val="40"/>
          <w:w w:val="105"/>
          <w:sz w:val="24"/>
        </w:rPr>
        <w:t> </w:t>
      </w:r>
      <w:r>
        <w:rPr>
          <w:w w:val="105"/>
          <w:sz w:val="24"/>
        </w:rPr>
        <w:t>Sako,</w:t>
      </w:r>
      <w:r>
        <w:rPr>
          <w:spacing w:val="40"/>
          <w:w w:val="105"/>
          <w:sz w:val="24"/>
        </w:rPr>
        <w:t> </w:t>
      </w:r>
      <w:r>
        <w:rPr>
          <w:w w:val="105"/>
          <w:sz w:val="24"/>
        </w:rPr>
        <w:t>“Profiting</w:t>
      </w:r>
      <w:r>
        <w:rPr>
          <w:spacing w:val="40"/>
          <w:w w:val="105"/>
          <w:sz w:val="24"/>
        </w:rPr>
        <w:t> </w:t>
      </w:r>
      <w:r>
        <w:rPr>
          <w:w w:val="105"/>
          <w:sz w:val="24"/>
        </w:rPr>
        <w:t>from</w:t>
      </w:r>
      <w:r>
        <w:rPr>
          <w:spacing w:val="40"/>
          <w:w w:val="105"/>
          <w:sz w:val="24"/>
        </w:rPr>
        <w:t> </w:t>
      </w:r>
      <w:r>
        <w:rPr>
          <w:w w:val="105"/>
          <w:sz w:val="24"/>
        </w:rPr>
        <w:t>business</w:t>
      </w:r>
      <w:r>
        <w:rPr>
          <w:spacing w:val="40"/>
          <w:w w:val="105"/>
          <w:sz w:val="24"/>
        </w:rPr>
        <w:t> </w:t>
      </w:r>
      <w:r>
        <w:rPr>
          <w:w w:val="105"/>
          <w:sz w:val="24"/>
        </w:rPr>
        <w:t>model</w:t>
      </w:r>
      <w:r>
        <w:rPr>
          <w:spacing w:val="40"/>
          <w:w w:val="105"/>
          <w:sz w:val="24"/>
        </w:rPr>
        <w:t> </w:t>
      </w:r>
      <w:r>
        <w:rPr>
          <w:w w:val="105"/>
          <w:sz w:val="24"/>
        </w:rPr>
        <w:t>innovation:</w:t>
      </w:r>
      <w:r>
        <w:rPr>
          <w:spacing w:val="40"/>
          <w:w w:val="105"/>
          <w:sz w:val="24"/>
        </w:rPr>
        <w:t> </w:t>
      </w:r>
      <w:r>
        <w:rPr>
          <w:w w:val="105"/>
          <w:sz w:val="24"/>
        </w:rPr>
        <w:t>Evidence from</w:t>
      </w:r>
      <w:r>
        <w:rPr>
          <w:w w:val="105"/>
          <w:sz w:val="24"/>
        </w:rPr>
        <w:t> Pay-As-You-Drive</w:t>
      </w:r>
      <w:r>
        <w:rPr>
          <w:w w:val="105"/>
          <w:sz w:val="24"/>
        </w:rPr>
        <w:t> auto</w:t>
      </w:r>
      <w:r>
        <w:rPr>
          <w:w w:val="105"/>
          <w:sz w:val="24"/>
        </w:rPr>
        <w:t> insurance,”</w:t>
      </w:r>
      <w:r>
        <w:rPr>
          <w:w w:val="105"/>
          <w:sz w:val="24"/>
        </w:rPr>
        <w:t> </w:t>
      </w:r>
      <w:r>
        <w:rPr>
          <w:i/>
          <w:w w:val="105"/>
          <w:sz w:val="24"/>
        </w:rPr>
        <w:t>Research</w:t>
      </w:r>
      <w:r>
        <w:rPr>
          <w:i/>
          <w:w w:val="105"/>
          <w:sz w:val="24"/>
        </w:rPr>
        <w:t> Policy</w:t>
      </w:r>
      <w:r>
        <w:rPr>
          <w:w w:val="105"/>
          <w:sz w:val="24"/>
        </w:rPr>
        <w:t>,</w:t>
      </w:r>
      <w:r>
        <w:rPr>
          <w:w w:val="105"/>
          <w:sz w:val="24"/>
        </w:rPr>
        <w:t> vol.</w:t>
      </w:r>
      <w:r>
        <w:rPr>
          <w:w w:val="105"/>
          <w:sz w:val="24"/>
        </w:rPr>
        <w:t> 42,</w:t>
      </w:r>
      <w:r>
        <w:rPr>
          <w:w w:val="105"/>
          <w:sz w:val="24"/>
        </w:rPr>
        <w:t> no.</w:t>
      </w:r>
      <w:r>
        <w:rPr>
          <w:w w:val="105"/>
          <w:sz w:val="24"/>
        </w:rPr>
        <w:t> 1,</w:t>
      </w:r>
      <w:r>
        <w:rPr>
          <w:w w:val="105"/>
          <w:sz w:val="24"/>
        </w:rPr>
        <w:t> pp.</w:t>
      </w:r>
      <w:r>
        <w:rPr>
          <w:spacing w:val="40"/>
          <w:w w:val="105"/>
          <w:sz w:val="24"/>
        </w:rPr>
        <w:t> </w:t>
      </w:r>
      <w:r>
        <w:rPr>
          <w:w w:val="105"/>
          <w:sz w:val="24"/>
        </w:rPr>
        <w:t>101–116,</w:t>
      </w:r>
      <w:r>
        <w:rPr>
          <w:w w:val="105"/>
          <w:sz w:val="24"/>
        </w:rPr>
        <w:t> feb</w:t>
      </w:r>
      <w:r>
        <w:rPr>
          <w:w w:val="105"/>
          <w:sz w:val="24"/>
        </w:rPr>
        <w:t> 2013.</w:t>
      </w:r>
      <w:r>
        <w:rPr>
          <w:w w:val="105"/>
          <w:sz w:val="24"/>
        </w:rPr>
        <w:t> [Online].</w:t>
      </w:r>
      <w:r>
        <w:rPr>
          <w:w w:val="105"/>
          <w:sz w:val="24"/>
        </w:rPr>
        <w:t> Available:</w:t>
      </w:r>
      <w:r>
        <w:rPr>
          <w:w w:val="105"/>
          <w:sz w:val="24"/>
        </w:rPr>
        <w:t> </w:t>
      </w:r>
      <w:hyperlink r:id="rId86">
        <w:r>
          <w:rPr>
            <w:color w:val="00AEEF"/>
            <w:w w:val="105"/>
            <w:sz w:val="24"/>
          </w:rPr>
          <w:t>http://linkinghub.elsevier.com/retrieve/pii/</w:t>
        </w:r>
      </w:hyperlink>
      <w:r>
        <w:rPr>
          <w:color w:val="00AEEF"/>
          <w:w w:val="105"/>
          <w:sz w:val="24"/>
        </w:rPr>
        <w:t> </w:t>
      </w:r>
      <w:hyperlink r:id="rId86">
        <w:r>
          <w:rPr>
            <w:color w:val="00AEEF"/>
            <w:spacing w:val="-2"/>
            <w:w w:val="105"/>
            <w:sz w:val="24"/>
          </w:rPr>
          <w:t>S004873331200145X</w:t>
        </w:r>
      </w:hyperlink>
    </w:p>
    <w:p>
      <w:pPr>
        <w:pStyle w:val="ListParagraph"/>
        <w:numPr>
          <w:ilvl w:val="0"/>
          <w:numId w:val="19"/>
        </w:numPr>
        <w:tabs>
          <w:tab w:pos="755" w:val="left" w:leader="none"/>
          <w:tab w:pos="758" w:val="left" w:leader="none"/>
        </w:tabs>
        <w:spacing w:line="237" w:lineRule="auto" w:before="176" w:after="0"/>
        <w:ind w:left="758" w:right="892" w:hanging="482"/>
        <w:jc w:val="both"/>
        <w:rPr>
          <w:sz w:val="24"/>
        </w:rPr>
      </w:pPr>
      <w:bookmarkStart w:name="_bookmark173" w:id="231"/>
      <w:bookmarkEnd w:id="231"/>
      <w:r>
        <w:rPr/>
      </w:r>
      <w:r>
        <w:rPr>
          <w:w w:val="105"/>
          <w:sz w:val="24"/>
        </w:rPr>
        <w:t>D.</w:t>
      </w:r>
      <w:r>
        <w:rPr>
          <w:spacing w:val="40"/>
          <w:w w:val="105"/>
          <w:sz w:val="24"/>
        </w:rPr>
        <w:t> </w:t>
      </w:r>
      <w:r>
        <w:rPr>
          <w:w w:val="105"/>
          <w:sz w:val="24"/>
        </w:rPr>
        <w:t>Karapiperis,</w:t>
      </w:r>
      <w:r>
        <w:rPr>
          <w:spacing w:val="40"/>
          <w:w w:val="105"/>
          <w:sz w:val="24"/>
        </w:rPr>
        <w:t> </w:t>
      </w:r>
      <w:r>
        <w:rPr>
          <w:w w:val="105"/>
          <w:sz w:val="24"/>
        </w:rPr>
        <w:t>B.</w:t>
      </w:r>
      <w:r>
        <w:rPr>
          <w:spacing w:val="40"/>
          <w:w w:val="105"/>
          <w:sz w:val="24"/>
        </w:rPr>
        <w:t> </w:t>
      </w:r>
      <w:r>
        <w:rPr>
          <w:w w:val="105"/>
          <w:sz w:val="24"/>
        </w:rPr>
        <w:t>Birnbaum,</w:t>
      </w:r>
      <w:r>
        <w:rPr>
          <w:spacing w:val="40"/>
          <w:w w:val="105"/>
          <w:sz w:val="24"/>
        </w:rPr>
        <w:t> </w:t>
      </w:r>
      <w:r>
        <w:rPr>
          <w:w w:val="105"/>
          <w:sz w:val="24"/>
        </w:rPr>
        <w:t>A.</w:t>
      </w:r>
      <w:r>
        <w:rPr>
          <w:spacing w:val="40"/>
          <w:w w:val="105"/>
          <w:sz w:val="24"/>
        </w:rPr>
        <w:t> </w:t>
      </w:r>
      <w:r>
        <w:rPr>
          <w:w w:val="105"/>
          <w:sz w:val="24"/>
        </w:rPr>
        <w:t>Brande,</w:t>
      </w:r>
      <w:r>
        <w:rPr>
          <w:spacing w:val="40"/>
          <w:w w:val="105"/>
          <w:sz w:val="24"/>
        </w:rPr>
        <w:t> </w:t>
      </w:r>
      <w:r>
        <w:rPr>
          <w:w w:val="105"/>
          <w:sz w:val="24"/>
        </w:rPr>
        <w:t>S.</w:t>
      </w:r>
      <w:r>
        <w:rPr>
          <w:spacing w:val="40"/>
          <w:w w:val="105"/>
          <w:sz w:val="24"/>
        </w:rPr>
        <w:t> </w:t>
      </w:r>
      <w:r>
        <w:rPr>
          <w:w w:val="105"/>
          <w:sz w:val="24"/>
        </w:rPr>
        <w:t>Castagna,</w:t>
      </w:r>
      <w:r>
        <w:rPr>
          <w:spacing w:val="40"/>
          <w:w w:val="105"/>
          <w:sz w:val="24"/>
        </w:rPr>
        <w:t> </w:t>
      </w:r>
      <w:r>
        <w:rPr>
          <w:w w:val="105"/>
          <w:sz w:val="24"/>
        </w:rPr>
        <w:t>A.</w:t>
      </w:r>
      <w:r>
        <w:rPr>
          <w:spacing w:val="40"/>
          <w:w w:val="105"/>
          <w:sz w:val="24"/>
        </w:rPr>
        <w:t> </w:t>
      </w:r>
      <w:r>
        <w:rPr>
          <w:w w:val="105"/>
          <w:sz w:val="24"/>
        </w:rPr>
        <w:t>Greenberg,</w:t>
      </w:r>
      <w:r>
        <w:rPr>
          <w:spacing w:val="40"/>
          <w:w w:val="105"/>
          <w:sz w:val="24"/>
        </w:rPr>
        <w:t> </w:t>
      </w:r>
      <w:r>
        <w:rPr>
          <w:w w:val="105"/>
          <w:sz w:val="24"/>
        </w:rPr>
        <w:t>R.</w:t>
      </w:r>
      <w:r>
        <w:rPr>
          <w:spacing w:val="40"/>
          <w:w w:val="105"/>
          <w:sz w:val="24"/>
        </w:rPr>
        <w:t> </w:t>
      </w:r>
      <w:r>
        <w:rPr>
          <w:w w:val="105"/>
          <w:sz w:val="24"/>
        </w:rPr>
        <w:t>Harbage, and</w:t>
      </w:r>
      <w:r>
        <w:rPr>
          <w:w w:val="105"/>
          <w:sz w:val="24"/>
        </w:rPr>
        <w:t> A.</w:t>
      </w:r>
      <w:r>
        <w:rPr>
          <w:w w:val="105"/>
          <w:sz w:val="24"/>
        </w:rPr>
        <w:t> Obersteadt,</w:t>
      </w:r>
      <w:r>
        <w:rPr>
          <w:w w:val="105"/>
          <w:sz w:val="24"/>
        </w:rPr>
        <w:t> “Usage-Based</w:t>
      </w:r>
      <w:r>
        <w:rPr>
          <w:w w:val="105"/>
          <w:sz w:val="24"/>
        </w:rPr>
        <w:t> Insurance</w:t>
      </w:r>
      <w:r>
        <w:rPr>
          <w:w w:val="105"/>
          <w:sz w:val="24"/>
        </w:rPr>
        <w:t> and</w:t>
      </w:r>
      <w:r>
        <w:rPr>
          <w:w w:val="105"/>
          <w:sz w:val="24"/>
        </w:rPr>
        <w:t> Vehicle</w:t>
      </w:r>
      <w:r>
        <w:rPr>
          <w:w w:val="105"/>
          <w:sz w:val="24"/>
        </w:rPr>
        <w:t> Telematics</w:t>
      </w:r>
      <w:r>
        <w:rPr>
          <w:w w:val="105"/>
          <w:sz w:val="24"/>
        </w:rPr>
        <w:t> :</w:t>
      </w:r>
      <w:r>
        <w:rPr>
          <w:spacing w:val="40"/>
          <w:w w:val="105"/>
          <w:sz w:val="24"/>
        </w:rPr>
        <w:t> </w:t>
      </w:r>
      <w:r>
        <w:rPr>
          <w:w w:val="105"/>
          <w:sz w:val="24"/>
        </w:rPr>
        <w:t>Insurance Market</w:t>
      </w:r>
      <w:r>
        <w:rPr>
          <w:spacing w:val="-2"/>
          <w:w w:val="105"/>
          <w:sz w:val="24"/>
        </w:rPr>
        <w:t> </w:t>
      </w:r>
      <w:r>
        <w:rPr>
          <w:w w:val="105"/>
          <w:sz w:val="24"/>
        </w:rPr>
        <w:t>and</w:t>
      </w:r>
      <w:r>
        <w:rPr>
          <w:spacing w:val="-1"/>
          <w:w w:val="105"/>
          <w:sz w:val="24"/>
        </w:rPr>
        <w:t> </w:t>
      </w:r>
      <w:r>
        <w:rPr>
          <w:w w:val="105"/>
          <w:sz w:val="24"/>
        </w:rPr>
        <w:t>Regulatory</w:t>
      </w:r>
      <w:r>
        <w:rPr>
          <w:spacing w:val="-2"/>
          <w:w w:val="105"/>
          <w:sz w:val="24"/>
        </w:rPr>
        <w:t> </w:t>
      </w:r>
      <w:r>
        <w:rPr>
          <w:w w:val="105"/>
          <w:sz w:val="24"/>
        </w:rPr>
        <w:t>Implications</w:t>
      </w:r>
      <w:r>
        <w:rPr>
          <w:spacing w:val="-1"/>
          <w:w w:val="105"/>
          <w:sz w:val="24"/>
        </w:rPr>
        <w:t> </w:t>
      </w:r>
      <w:r>
        <w:rPr>
          <w:w w:val="105"/>
          <w:sz w:val="24"/>
        </w:rPr>
        <w:t>Dimitris</w:t>
      </w:r>
      <w:r>
        <w:rPr>
          <w:spacing w:val="-2"/>
          <w:w w:val="105"/>
          <w:sz w:val="24"/>
        </w:rPr>
        <w:t> </w:t>
      </w:r>
      <w:r>
        <w:rPr>
          <w:w w:val="105"/>
          <w:sz w:val="24"/>
        </w:rPr>
        <w:t>Karapipe</w:t>
      </w:r>
      <w:r>
        <w:rPr>
          <w:spacing w:val="-2"/>
          <w:w w:val="105"/>
          <w:sz w:val="24"/>
        </w:rPr>
        <w:t> </w:t>
      </w:r>
      <w:r>
        <w:rPr>
          <w:w w:val="105"/>
          <w:sz w:val="24"/>
        </w:rPr>
        <w:t>ris</w:t>
      </w:r>
      <w:r>
        <w:rPr>
          <w:spacing w:val="-2"/>
          <w:w w:val="105"/>
          <w:sz w:val="24"/>
        </w:rPr>
        <w:t> </w:t>
      </w:r>
      <w:r>
        <w:rPr>
          <w:w w:val="105"/>
          <w:sz w:val="24"/>
        </w:rPr>
        <w:t>and,” Center</w:t>
      </w:r>
      <w:r>
        <w:rPr>
          <w:spacing w:val="-2"/>
          <w:w w:val="105"/>
          <w:sz w:val="24"/>
        </w:rPr>
        <w:t> </w:t>
      </w:r>
      <w:r>
        <w:rPr>
          <w:w w:val="105"/>
          <w:sz w:val="24"/>
        </w:rPr>
        <w:t>for</w:t>
      </w:r>
      <w:r>
        <w:rPr>
          <w:spacing w:val="-2"/>
          <w:w w:val="105"/>
          <w:sz w:val="24"/>
        </w:rPr>
        <w:t> </w:t>
      </w:r>
      <w:r>
        <w:rPr>
          <w:w w:val="105"/>
          <w:sz w:val="24"/>
        </w:rPr>
        <w:t>Insurance Policy and Research, Tech. Rep., 2015.</w:t>
      </w:r>
    </w:p>
    <w:p>
      <w:pPr>
        <w:pStyle w:val="ListParagraph"/>
        <w:numPr>
          <w:ilvl w:val="0"/>
          <w:numId w:val="19"/>
        </w:numPr>
        <w:tabs>
          <w:tab w:pos="755" w:val="left" w:leader="none"/>
          <w:tab w:pos="758" w:val="left" w:leader="none"/>
        </w:tabs>
        <w:spacing w:line="237" w:lineRule="auto" w:before="176" w:after="0"/>
        <w:ind w:left="758" w:right="893" w:hanging="482"/>
        <w:jc w:val="both"/>
        <w:rPr>
          <w:sz w:val="24"/>
        </w:rPr>
      </w:pPr>
      <w:r>
        <w:rPr>
          <w:w w:val="105"/>
          <w:sz w:val="24"/>
        </w:rPr>
        <w:t>Canadian</w:t>
      </w:r>
      <w:r>
        <w:rPr>
          <w:w w:val="105"/>
          <w:sz w:val="24"/>
        </w:rPr>
        <w:t> Council</w:t>
      </w:r>
      <w:r>
        <w:rPr>
          <w:w w:val="105"/>
          <w:sz w:val="24"/>
        </w:rPr>
        <w:t> of</w:t>
      </w:r>
      <w:r>
        <w:rPr>
          <w:w w:val="105"/>
          <w:sz w:val="24"/>
        </w:rPr>
        <w:t> Motor</w:t>
      </w:r>
      <w:r>
        <w:rPr>
          <w:w w:val="105"/>
          <w:sz w:val="24"/>
        </w:rPr>
        <w:t> Transport</w:t>
      </w:r>
      <w:r>
        <w:rPr>
          <w:w w:val="105"/>
          <w:sz w:val="24"/>
        </w:rPr>
        <w:t> Administrators,</w:t>
      </w:r>
      <w:r>
        <w:rPr>
          <w:w w:val="105"/>
          <w:sz w:val="24"/>
        </w:rPr>
        <w:t> “Speed</w:t>
      </w:r>
      <w:r>
        <w:rPr>
          <w:w w:val="105"/>
          <w:sz w:val="24"/>
        </w:rPr>
        <w:t> and</w:t>
      </w:r>
      <w:r>
        <w:rPr>
          <w:w w:val="105"/>
          <w:sz w:val="24"/>
        </w:rPr>
        <w:t> Intersection Safety management (SISM),” Canadian Council of Motor Transport Administrators Standing Committee on Road Safety Research and Policies, Tech. Rep. May, 2010.</w:t>
      </w:r>
    </w:p>
    <w:p>
      <w:pPr>
        <w:pStyle w:val="ListParagraph"/>
        <w:numPr>
          <w:ilvl w:val="0"/>
          <w:numId w:val="19"/>
        </w:numPr>
        <w:tabs>
          <w:tab w:pos="755" w:val="left" w:leader="none"/>
          <w:tab w:pos="758" w:val="left" w:leader="none"/>
        </w:tabs>
        <w:spacing w:line="237" w:lineRule="auto" w:before="177" w:after="0"/>
        <w:ind w:left="758" w:right="895" w:hanging="482"/>
        <w:jc w:val="both"/>
        <w:rPr>
          <w:sz w:val="24"/>
        </w:rPr>
      </w:pPr>
      <w:r>
        <w:rPr>
          <w:w w:val="105"/>
          <w:sz w:val="24"/>
        </w:rPr>
        <w:t>Organisation</w:t>
      </w:r>
      <w:r>
        <w:rPr>
          <w:w w:val="105"/>
          <w:sz w:val="24"/>
        </w:rPr>
        <w:t> for</w:t>
      </w:r>
      <w:r>
        <w:rPr>
          <w:w w:val="105"/>
          <w:sz w:val="24"/>
        </w:rPr>
        <w:t> Economic</w:t>
      </w:r>
      <w:r>
        <w:rPr>
          <w:w w:val="105"/>
          <w:sz w:val="24"/>
        </w:rPr>
        <w:t> Co-operation</w:t>
      </w:r>
      <w:r>
        <w:rPr>
          <w:w w:val="105"/>
          <w:sz w:val="24"/>
        </w:rPr>
        <w:t> and</w:t>
      </w:r>
      <w:r>
        <w:rPr>
          <w:w w:val="105"/>
          <w:sz w:val="24"/>
        </w:rPr>
        <w:t> Development</w:t>
      </w:r>
      <w:r>
        <w:rPr>
          <w:w w:val="105"/>
          <w:sz w:val="24"/>
        </w:rPr>
        <w:t> and</w:t>
      </w:r>
      <w:r>
        <w:rPr>
          <w:w w:val="105"/>
          <w:sz w:val="24"/>
        </w:rPr>
        <w:t> O.</w:t>
      </w:r>
      <w:r>
        <w:rPr>
          <w:w w:val="105"/>
          <w:sz w:val="24"/>
        </w:rPr>
        <w:t> F.</w:t>
      </w:r>
      <w:r>
        <w:rPr>
          <w:w w:val="105"/>
          <w:sz w:val="24"/>
        </w:rPr>
        <w:t> O.</w:t>
      </w:r>
      <w:r>
        <w:rPr>
          <w:w w:val="105"/>
          <w:sz w:val="24"/>
        </w:rPr>
        <w:t> R.</w:t>
      </w:r>
      <w:r>
        <w:rPr>
          <w:w w:val="105"/>
          <w:sz w:val="24"/>
        </w:rPr>
        <w:t> Eco- nomic,</w:t>
      </w:r>
      <w:r>
        <w:rPr>
          <w:w w:val="105"/>
          <w:sz w:val="24"/>
        </w:rPr>
        <w:t> “Speed</w:t>
      </w:r>
      <w:r>
        <w:rPr>
          <w:w w:val="105"/>
          <w:sz w:val="24"/>
        </w:rPr>
        <w:t> Management,”</w:t>
      </w:r>
      <w:r>
        <w:rPr>
          <w:w w:val="105"/>
          <w:sz w:val="24"/>
        </w:rPr>
        <w:t> Organisation</w:t>
      </w:r>
      <w:r>
        <w:rPr>
          <w:w w:val="105"/>
          <w:sz w:val="24"/>
        </w:rPr>
        <w:t> for</w:t>
      </w:r>
      <w:r>
        <w:rPr>
          <w:w w:val="105"/>
          <w:sz w:val="24"/>
        </w:rPr>
        <w:t> Economic</w:t>
      </w:r>
      <w:r>
        <w:rPr>
          <w:w w:val="105"/>
          <w:sz w:val="24"/>
        </w:rPr>
        <w:t> Co-operation</w:t>
      </w:r>
      <w:r>
        <w:rPr>
          <w:w w:val="105"/>
          <w:sz w:val="24"/>
        </w:rPr>
        <w:t> and</w:t>
      </w:r>
      <w:r>
        <w:rPr>
          <w:w w:val="105"/>
          <w:sz w:val="24"/>
        </w:rPr>
        <w:t> Devel- opment, Tech. Rep., 2006.</w:t>
      </w:r>
    </w:p>
    <w:p>
      <w:pPr>
        <w:pStyle w:val="ListParagraph"/>
        <w:numPr>
          <w:ilvl w:val="0"/>
          <w:numId w:val="19"/>
        </w:numPr>
        <w:tabs>
          <w:tab w:pos="755" w:val="left" w:leader="none"/>
          <w:tab w:pos="758" w:val="left" w:leader="none"/>
        </w:tabs>
        <w:spacing w:line="237" w:lineRule="auto" w:before="177" w:after="0"/>
        <w:ind w:left="758" w:right="895" w:hanging="482"/>
        <w:jc w:val="both"/>
        <w:rPr>
          <w:sz w:val="24"/>
        </w:rPr>
      </w:pPr>
      <w:bookmarkStart w:name="_bookmark174" w:id="232"/>
      <w:bookmarkEnd w:id="232"/>
      <w:r>
        <w:rPr/>
      </w:r>
      <w:r>
        <w:rPr>
          <w:w w:val="105"/>
          <w:sz w:val="24"/>
        </w:rPr>
        <w:t>S.</w:t>
      </w:r>
      <w:r>
        <w:rPr>
          <w:w w:val="105"/>
          <w:sz w:val="24"/>
        </w:rPr>
        <w:t> Arvidsson,</w:t>
      </w:r>
      <w:r>
        <w:rPr>
          <w:w w:val="105"/>
          <w:sz w:val="24"/>
        </w:rPr>
        <w:t> “Reducing</w:t>
      </w:r>
      <w:r>
        <w:rPr>
          <w:w w:val="105"/>
          <w:sz w:val="24"/>
        </w:rPr>
        <w:t> asymmetric</w:t>
      </w:r>
      <w:r>
        <w:rPr>
          <w:w w:val="105"/>
          <w:sz w:val="24"/>
        </w:rPr>
        <w:t> information</w:t>
      </w:r>
      <w:r>
        <w:rPr>
          <w:w w:val="105"/>
          <w:sz w:val="24"/>
        </w:rPr>
        <w:t> with</w:t>
      </w:r>
      <w:r>
        <w:rPr>
          <w:w w:val="105"/>
          <w:sz w:val="24"/>
        </w:rPr>
        <w:t> usage-based</w:t>
      </w:r>
      <w:r>
        <w:rPr>
          <w:w w:val="105"/>
          <w:sz w:val="24"/>
        </w:rPr>
        <w:t> automobile insurance,”</w:t>
      </w:r>
      <w:r>
        <w:rPr>
          <w:w w:val="105"/>
          <w:sz w:val="24"/>
        </w:rPr>
        <w:t> </w:t>
      </w:r>
      <w:r>
        <w:rPr>
          <w:i/>
          <w:w w:val="105"/>
          <w:sz w:val="24"/>
        </w:rPr>
        <w:t>Swedish</w:t>
      </w:r>
      <w:r>
        <w:rPr>
          <w:i/>
          <w:w w:val="105"/>
          <w:sz w:val="24"/>
        </w:rPr>
        <w:t> National</w:t>
      </w:r>
      <w:r>
        <w:rPr>
          <w:i/>
          <w:w w:val="105"/>
          <w:sz w:val="24"/>
        </w:rPr>
        <w:t> Road</w:t>
      </w:r>
      <w:r>
        <w:rPr>
          <w:i/>
          <w:w w:val="105"/>
          <w:sz w:val="24"/>
        </w:rPr>
        <w:t> &amp;</w:t>
      </w:r>
      <w:r>
        <w:rPr>
          <w:i/>
          <w:w w:val="105"/>
          <w:sz w:val="24"/>
        </w:rPr>
        <w:t> Transport</w:t>
      </w:r>
      <w:r>
        <w:rPr>
          <w:i/>
          <w:w w:val="105"/>
          <w:sz w:val="24"/>
        </w:rPr>
        <w:t> Research</w:t>
      </w:r>
      <w:r>
        <w:rPr>
          <w:i/>
          <w:w w:val="105"/>
          <w:sz w:val="24"/>
        </w:rPr>
        <w:t> Institute</w:t>
      </w:r>
      <w:r>
        <w:rPr>
          <w:i/>
          <w:w w:val="105"/>
          <w:sz w:val="24"/>
        </w:rPr>
        <w:t> (VTI)</w:t>
      </w:r>
      <w:r>
        <w:rPr>
          <w:w w:val="105"/>
          <w:sz w:val="24"/>
        </w:rPr>
        <w:t>,</w:t>
      </w:r>
      <w:r>
        <w:rPr>
          <w:w w:val="105"/>
          <w:sz w:val="24"/>
        </w:rPr>
        <w:t> 2010. </w:t>
      </w:r>
      <w:r>
        <w:rPr>
          <w:sz w:val="24"/>
        </w:rPr>
        <w:t>[Online].</w:t>
      </w:r>
      <w:r>
        <w:rPr>
          <w:spacing w:val="53"/>
          <w:w w:val="150"/>
          <w:sz w:val="24"/>
        </w:rPr>
        <w:t>  </w:t>
      </w:r>
      <w:r>
        <w:rPr>
          <w:sz w:val="24"/>
        </w:rPr>
        <w:t>Available:</w:t>
      </w:r>
      <w:r>
        <w:rPr>
          <w:spacing w:val="76"/>
          <w:w w:val="150"/>
          <w:sz w:val="24"/>
        </w:rPr>
        <w:t>   </w:t>
      </w:r>
      <w:hyperlink r:id="rId87">
        <w:r>
          <w:rPr>
            <w:color w:val="00AEEF"/>
            <w:spacing w:val="-2"/>
            <w:sz w:val="24"/>
          </w:rPr>
          <w:t>http://core.kmi.open.ac.uk/download/pdf/6633086.pdfhttp:</w:t>
        </w:r>
      </w:hyperlink>
    </w:p>
    <w:p>
      <w:pPr>
        <w:pStyle w:val="BodyText"/>
        <w:spacing w:line="287" w:lineRule="exact"/>
        <w:ind w:left="758"/>
        <w:jc w:val="both"/>
      </w:pPr>
      <w:r>
        <w:rPr/>
        <mc:AlternateContent>
          <mc:Choice Requires="wps">
            <w:drawing>
              <wp:anchor distT="0" distB="0" distL="0" distR="0" allowOverlap="1" layoutInCell="1" locked="0" behindDoc="1" simplePos="0" relativeHeight="484792832">
                <wp:simplePos x="0" y="0"/>
                <wp:positionH relativeFrom="page">
                  <wp:posOffset>4527067</wp:posOffset>
                </wp:positionH>
                <wp:positionV relativeFrom="paragraph">
                  <wp:posOffset>139245</wp:posOffset>
                </wp:positionV>
                <wp:extent cx="45085" cy="127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23648" from="356.462006pt,10.96425pt" to="359.974006pt,10.96425pt" stroked="true" strokeweight=".398pt" strokecolor="#00aeef">
                <v:stroke dashstyle="solid"/>
                <w10:wrap type="none"/>
              </v:line>
            </w:pict>
          </mc:Fallback>
        </mc:AlternateContent>
      </w:r>
      <w:r>
        <w:rPr>
          <w:color w:val="00AEEF"/>
          <w:spacing w:val="2"/>
        </w:rPr>
        <w:t>//econpapers.repec.org/paper/hhsvtiwps/2010</w:t>
      </w:r>
      <w:r>
        <w:rPr>
          <w:rFonts w:ascii="Cambria"/>
          <w:color w:val="00AEEF"/>
          <w:spacing w:val="2"/>
        </w:rPr>
        <w:t>{</w:t>
      </w:r>
      <w:r>
        <w:rPr>
          <w:rFonts w:ascii="Cambria"/>
          <w:color w:val="00AEEF"/>
          <w:spacing w:val="77"/>
        </w:rPr>
        <w:t> </w:t>
      </w:r>
      <w:r>
        <w:rPr>
          <w:rFonts w:ascii="Cambria"/>
          <w:color w:val="00AEEF"/>
          <w:spacing w:val="-2"/>
        </w:rPr>
        <w:t>}</w:t>
      </w:r>
      <w:r>
        <w:rPr>
          <w:color w:val="00AEEF"/>
          <w:spacing w:val="-2"/>
        </w:rPr>
        <w:t>5f002.htm</w:t>
      </w:r>
    </w:p>
    <w:p>
      <w:pPr>
        <w:pStyle w:val="ListParagraph"/>
        <w:numPr>
          <w:ilvl w:val="0"/>
          <w:numId w:val="19"/>
        </w:numPr>
        <w:tabs>
          <w:tab w:pos="755" w:val="left" w:leader="none"/>
          <w:tab w:pos="758" w:val="left" w:leader="none"/>
        </w:tabs>
        <w:spacing w:line="237" w:lineRule="auto" w:before="179" w:after="0"/>
        <w:ind w:left="758" w:right="894" w:hanging="482"/>
        <w:jc w:val="both"/>
        <w:rPr>
          <w:sz w:val="24"/>
        </w:rPr>
      </w:pPr>
      <w:bookmarkStart w:name="_bookmark175" w:id="233"/>
      <w:bookmarkEnd w:id="233"/>
      <w:r>
        <w:rPr/>
      </w:r>
      <w:r>
        <w:rPr>
          <w:w w:val="110"/>
          <w:sz w:val="24"/>
        </w:rPr>
        <w:t>C. Troncoso, G. Danezis, E. Kosta, J. Balasch, and B. Preneel, “PriPAYD: Privacy- </w:t>
      </w:r>
      <w:r>
        <w:rPr>
          <w:sz w:val="24"/>
        </w:rPr>
        <w:t>friendly pay-as-you-drive insurance,” </w:t>
      </w:r>
      <w:r>
        <w:rPr>
          <w:i/>
          <w:sz w:val="24"/>
        </w:rPr>
        <w:t>IEEE Transactions on Dependable and Secure </w:t>
      </w:r>
      <w:r>
        <w:rPr>
          <w:i/>
          <w:w w:val="110"/>
          <w:sz w:val="24"/>
        </w:rPr>
        <w:t>Computing</w:t>
      </w:r>
      <w:r>
        <w:rPr>
          <w:w w:val="110"/>
          <w:sz w:val="24"/>
        </w:rPr>
        <w:t>,</w:t>
      </w:r>
      <w:r>
        <w:rPr>
          <w:spacing w:val="-10"/>
          <w:w w:val="110"/>
          <w:sz w:val="24"/>
        </w:rPr>
        <w:t> </w:t>
      </w:r>
      <w:r>
        <w:rPr>
          <w:w w:val="110"/>
          <w:sz w:val="24"/>
        </w:rPr>
        <w:t>vol.</w:t>
      </w:r>
      <w:r>
        <w:rPr>
          <w:spacing w:val="-9"/>
          <w:w w:val="110"/>
          <w:sz w:val="24"/>
        </w:rPr>
        <w:t> </w:t>
      </w:r>
      <w:r>
        <w:rPr>
          <w:w w:val="110"/>
          <w:sz w:val="24"/>
        </w:rPr>
        <w:t>8,</w:t>
      </w:r>
      <w:r>
        <w:rPr>
          <w:spacing w:val="-9"/>
          <w:w w:val="110"/>
          <w:sz w:val="24"/>
        </w:rPr>
        <w:t> </w:t>
      </w:r>
      <w:r>
        <w:rPr>
          <w:w w:val="110"/>
          <w:sz w:val="24"/>
        </w:rPr>
        <w:t>no.</w:t>
      </w:r>
      <w:r>
        <w:rPr>
          <w:spacing w:val="-9"/>
          <w:w w:val="110"/>
          <w:sz w:val="24"/>
        </w:rPr>
        <w:t> </w:t>
      </w:r>
      <w:r>
        <w:rPr>
          <w:w w:val="110"/>
          <w:sz w:val="24"/>
        </w:rPr>
        <w:t>5,</w:t>
      </w:r>
      <w:r>
        <w:rPr>
          <w:spacing w:val="-9"/>
          <w:w w:val="110"/>
          <w:sz w:val="24"/>
        </w:rPr>
        <w:t> </w:t>
      </w:r>
      <w:r>
        <w:rPr>
          <w:w w:val="110"/>
          <w:sz w:val="24"/>
        </w:rPr>
        <w:t>pp.</w:t>
      </w:r>
      <w:r>
        <w:rPr>
          <w:spacing w:val="-9"/>
          <w:w w:val="110"/>
          <w:sz w:val="24"/>
        </w:rPr>
        <w:t> </w:t>
      </w:r>
      <w:r>
        <w:rPr>
          <w:w w:val="110"/>
          <w:sz w:val="24"/>
        </w:rPr>
        <w:t>742–755,</w:t>
      </w:r>
      <w:r>
        <w:rPr>
          <w:spacing w:val="-9"/>
          <w:w w:val="110"/>
          <w:sz w:val="24"/>
        </w:rPr>
        <w:t> </w:t>
      </w:r>
      <w:r>
        <w:rPr>
          <w:w w:val="110"/>
          <w:sz w:val="24"/>
        </w:rPr>
        <w:t>2011.</w:t>
      </w:r>
    </w:p>
    <w:p>
      <w:pPr>
        <w:pStyle w:val="ListParagraph"/>
        <w:numPr>
          <w:ilvl w:val="0"/>
          <w:numId w:val="19"/>
        </w:numPr>
        <w:tabs>
          <w:tab w:pos="755" w:val="left" w:leader="none"/>
          <w:tab w:pos="758" w:val="left" w:leader="none"/>
        </w:tabs>
        <w:spacing w:line="237" w:lineRule="auto" w:before="177" w:after="0"/>
        <w:ind w:left="758" w:right="894" w:hanging="482"/>
        <w:jc w:val="both"/>
        <w:rPr>
          <w:sz w:val="24"/>
        </w:rPr>
      </w:pPr>
      <w:bookmarkStart w:name="_bookmark176" w:id="234"/>
      <w:bookmarkEnd w:id="234"/>
      <w:r>
        <w:rPr/>
      </w:r>
      <w:r>
        <w:rPr>
          <w:w w:val="110"/>
          <w:sz w:val="24"/>
        </w:rPr>
        <w:t>Y.</w:t>
      </w:r>
      <w:r>
        <w:rPr>
          <w:spacing w:val="40"/>
          <w:w w:val="110"/>
          <w:sz w:val="24"/>
        </w:rPr>
        <w:t> </w:t>
      </w:r>
      <w:r>
        <w:rPr>
          <w:w w:val="110"/>
          <w:sz w:val="24"/>
        </w:rPr>
        <w:t>Lou,</w:t>
      </w:r>
      <w:r>
        <w:rPr>
          <w:spacing w:val="80"/>
          <w:w w:val="110"/>
          <w:sz w:val="24"/>
        </w:rPr>
        <w:t> </w:t>
      </w:r>
      <w:r>
        <w:rPr>
          <w:w w:val="110"/>
          <w:sz w:val="24"/>
        </w:rPr>
        <w:t>C.</w:t>
      </w:r>
      <w:r>
        <w:rPr>
          <w:spacing w:val="40"/>
          <w:w w:val="110"/>
          <w:sz w:val="24"/>
        </w:rPr>
        <w:t> </w:t>
      </w:r>
      <w:r>
        <w:rPr>
          <w:w w:val="110"/>
          <w:sz w:val="24"/>
        </w:rPr>
        <w:t>Zhang,</w:t>
      </w:r>
      <w:r>
        <w:rPr>
          <w:spacing w:val="80"/>
          <w:w w:val="110"/>
          <w:sz w:val="24"/>
        </w:rPr>
        <w:t> </w:t>
      </w:r>
      <w:r>
        <w:rPr>
          <w:w w:val="110"/>
          <w:sz w:val="24"/>
        </w:rPr>
        <w:t>Y.</w:t>
      </w:r>
      <w:r>
        <w:rPr>
          <w:spacing w:val="40"/>
          <w:w w:val="110"/>
          <w:sz w:val="24"/>
        </w:rPr>
        <w:t> </w:t>
      </w:r>
      <w:r>
        <w:rPr>
          <w:w w:val="110"/>
          <w:sz w:val="24"/>
        </w:rPr>
        <w:t>Zheng,</w:t>
      </w:r>
      <w:r>
        <w:rPr>
          <w:spacing w:val="80"/>
          <w:w w:val="110"/>
          <w:sz w:val="24"/>
        </w:rPr>
        <w:t> </w:t>
      </w:r>
      <w:r>
        <w:rPr>
          <w:w w:val="110"/>
          <w:sz w:val="24"/>
        </w:rPr>
        <w:t>X.</w:t>
      </w:r>
      <w:r>
        <w:rPr>
          <w:spacing w:val="40"/>
          <w:w w:val="110"/>
          <w:sz w:val="24"/>
        </w:rPr>
        <w:t> </w:t>
      </w:r>
      <w:r>
        <w:rPr>
          <w:w w:val="110"/>
          <w:sz w:val="24"/>
        </w:rPr>
        <w:t>Xie,</w:t>
      </w:r>
      <w:r>
        <w:rPr>
          <w:spacing w:val="80"/>
          <w:w w:val="110"/>
          <w:sz w:val="24"/>
        </w:rPr>
        <w:t> </w:t>
      </w:r>
      <w:r>
        <w:rPr>
          <w:w w:val="110"/>
          <w:sz w:val="24"/>
        </w:rPr>
        <w:t>W.</w:t>
      </w:r>
      <w:r>
        <w:rPr>
          <w:spacing w:val="40"/>
          <w:w w:val="110"/>
          <w:sz w:val="24"/>
        </w:rPr>
        <w:t> </w:t>
      </w:r>
      <w:r>
        <w:rPr>
          <w:w w:val="110"/>
          <w:sz w:val="24"/>
        </w:rPr>
        <w:t>Wang,</w:t>
      </w:r>
      <w:r>
        <w:rPr>
          <w:spacing w:val="80"/>
          <w:w w:val="110"/>
          <w:sz w:val="24"/>
        </w:rPr>
        <w:t> </w:t>
      </w:r>
      <w:r>
        <w:rPr>
          <w:w w:val="110"/>
          <w:sz w:val="24"/>
        </w:rPr>
        <w:t>and</w:t>
      </w:r>
      <w:r>
        <w:rPr>
          <w:spacing w:val="40"/>
          <w:w w:val="110"/>
          <w:sz w:val="24"/>
        </w:rPr>
        <w:t> </w:t>
      </w:r>
      <w:r>
        <w:rPr>
          <w:w w:val="110"/>
          <w:sz w:val="24"/>
        </w:rPr>
        <w:t>Y.</w:t>
      </w:r>
      <w:r>
        <w:rPr>
          <w:spacing w:val="40"/>
          <w:w w:val="110"/>
          <w:sz w:val="24"/>
        </w:rPr>
        <w:t> </w:t>
      </w:r>
      <w:r>
        <w:rPr>
          <w:w w:val="110"/>
          <w:sz w:val="24"/>
        </w:rPr>
        <w:t>Huang,</w:t>
      </w:r>
      <w:r>
        <w:rPr>
          <w:spacing w:val="80"/>
          <w:w w:val="110"/>
          <w:sz w:val="24"/>
        </w:rPr>
        <w:t> </w:t>
      </w:r>
      <w:r>
        <w:rPr>
          <w:w w:val="110"/>
          <w:sz w:val="24"/>
        </w:rPr>
        <w:t>“Map- matching</w:t>
      </w:r>
      <w:r>
        <w:rPr>
          <w:w w:val="110"/>
          <w:sz w:val="24"/>
        </w:rPr>
        <w:t> for</w:t>
      </w:r>
      <w:r>
        <w:rPr>
          <w:w w:val="110"/>
          <w:sz w:val="24"/>
        </w:rPr>
        <w:t> low-sampling-rate</w:t>
      </w:r>
      <w:r>
        <w:rPr>
          <w:w w:val="110"/>
          <w:sz w:val="24"/>
        </w:rPr>
        <w:t> GPS</w:t>
      </w:r>
      <w:r>
        <w:rPr>
          <w:w w:val="110"/>
          <w:sz w:val="24"/>
        </w:rPr>
        <w:t> trajectories,”</w:t>
      </w:r>
      <w:r>
        <w:rPr>
          <w:w w:val="110"/>
          <w:sz w:val="24"/>
        </w:rPr>
        <w:t> </w:t>
      </w:r>
      <w:r>
        <w:rPr>
          <w:i/>
          <w:w w:val="110"/>
          <w:sz w:val="24"/>
        </w:rPr>
        <w:t>Proceedings</w:t>
      </w:r>
      <w:r>
        <w:rPr>
          <w:i/>
          <w:w w:val="110"/>
          <w:sz w:val="24"/>
        </w:rPr>
        <w:t> of</w:t>
      </w:r>
      <w:r>
        <w:rPr>
          <w:i/>
          <w:w w:val="110"/>
          <w:sz w:val="24"/>
        </w:rPr>
        <w:t> the</w:t>
      </w:r>
      <w:r>
        <w:rPr>
          <w:i/>
          <w:w w:val="110"/>
          <w:sz w:val="24"/>
        </w:rPr>
        <w:t> 17th</w:t>
      </w:r>
      <w:r>
        <w:rPr>
          <w:i/>
          <w:w w:val="110"/>
          <w:sz w:val="24"/>
        </w:rPr>
        <w:t> ACM SIGSPATIAL</w:t>
      </w:r>
      <w:r>
        <w:rPr>
          <w:i/>
          <w:w w:val="110"/>
          <w:sz w:val="24"/>
        </w:rPr>
        <w:t> International</w:t>
      </w:r>
      <w:r>
        <w:rPr>
          <w:i/>
          <w:w w:val="110"/>
          <w:sz w:val="24"/>
        </w:rPr>
        <w:t> Conference</w:t>
      </w:r>
      <w:r>
        <w:rPr>
          <w:i/>
          <w:w w:val="110"/>
          <w:sz w:val="24"/>
        </w:rPr>
        <w:t> on</w:t>
      </w:r>
      <w:r>
        <w:rPr>
          <w:i/>
          <w:w w:val="110"/>
          <w:sz w:val="24"/>
        </w:rPr>
        <w:t> Advances</w:t>
      </w:r>
      <w:r>
        <w:rPr>
          <w:i/>
          <w:w w:val="110"/>
          <w:sz w:val="24"/>
        </w:rPr>
        <w:t> in</w:t>
      </w:r>
      <w:r>
        <w:rPr>
          <w:i/>
          <w:w w:val="110"/>
          <w:sz w:val="24"/>
        </w:rPr>
        <w:t> Geographic</w:t>
      </w:r>
      <w:r>
        <w:rPr>
          <w:i/>
          <w:w w:val="110"/>
          <w:sz w:val="24"/>
        </w:rPr>
        <w:t> Information Systems</w:t>
      </w:r>
      <w:r>
        <w:rPr>
          <w:i/>
          <w:spacing w:val="80"/>
          <w:w w:val="110"/>
          <w:sz w:val="24"/>
        </w:rPr>
        <w:t> </w:t>
      </w:r>
      <w:r>
        <w:rPr>
          <w:i/>
          <w:w w:val="110"/>
          <w:sz w:val="24"/>
        </w:rPr>
        <w:t>-</w:t>
      </w:r>
      <w:r>
        <w:rPr>
          <w:i/>
          <w:spacing w:val="72"/>
          <w:w w:val="150"/>
          <w:sz w:val="24"/>
        </w:rPr>
        <w:t> </w:t>
      </w:r>
      <w:r>
        <w:rPr>
          <w:i/>
          <w:w w:val="110"/>
          <w:sz w:val="24"/>
        </w:rPr>
        <w:t>GIS</w:t>
      </w:r>
      <w:r>
        <w:rPr>
          <w:i/>
          <w:spacing w:val="80"/>
          <w:w w:val="110"/>
          <w:sz w:val="24"/>
        </w:rPr>
        <w:t> </w:t>
      </w:r>
      <w:r>
        <w:rPr>
          <w:i/>
          <w:w w:val="110"/>
          <w:sz w:val="24"/>
        </w:rPr>
        <w:t>’09</w:t>
      </w:r>
      <w:r>
        <w:rPr>
          <w:w w:val="110"/>
          <w:sz w:val="24"/>
        </w:rPr>
        <w:t>,</w:t>
      </w:r>
      <w:r>
        <w:rPr>
          <w:spacing w:val="80"/>
          <w:w w:val="150"/>
          <w:sz w:val="24"/>
        </w:rPr>
        <w:t> </w:t>
      </w:r>
      <w:r>
        <w:rPr>
          <w:w w:val="110"/>
          <w:sz w:val="24"/>
        </w:rPr>
        <w:t>no.</w:t>
      </w:r>
      <w:r>
        <w:rPr>
          <w:spacing w:val="72"/>
          <w:w w:val="150"/>
          <w:sz w:val="24"/>
        </w:rPr>
        <w:t> </w:t>
      </w:r>
      <w:r>
        <w:rPr>
          <w:w w:val="110"/>
          <w:sz w:val="24"/>
        </w:rPr>
        <w:t>c,</w:t>
      </w:r>
      <w:r>
        <w:rPr>
          <w:spacing w:val="80"/>
          <w:w w:val="150"/>
          <w:sz w:val="24"/>
        </w:rPr>
        <w:t> </w:t>
      </w:r>
      <w:r>
        <w:rPr>
          <w:w w:val="110"/>
          <w:sz w:val="24"/>
        </w:rPr>
        <w:t>pp.</w:t>
      </w:r>
      <w:r>
        <w:rPr>
          <w:spacing w:val="72"/>
          <w:w w:val="150"/>
          <w:sz w:val="24"/>
        </w:rPr>
        <w:t> </w:t>
      </w:r>
      <w:r>
        <w:rPr>
          <w:w w:val="110"/>
          <w:sz w:val="24"/>
        </w:rPr>
        <w:t>352–361,</w:t>
      </w:r>
      <w:r>
        <w:rPr>
          <w:spacing w:val="80"/>
          <w:w w:val="150"/>
          <w:sz w:val="24"/>
        </w:rPr>
        <w:t> </w:t>
      </w:r>
      <w:r>
        <w:rPr>
          <w:w w:val="110"/>
          <w:sz w:val="24"/>
        </w:rPr>
        <w:t>2009.</w:t>
      </w:r>
      <w:r>
        <w:rPr>
          <w:spacing w:val="72"/>
          <w:w w:val="150"/>
          <w:sz w:val="24"/>
        </w:rPr>
        <w:t> </w:t>
      </w:r>
      <w:r>
        <w:rPr>
          <w:w w:val="110"/>
          <w:sz w:val="24"/>
        </w:rPr>
        <w:t>[Online].</w:t>
      </w:r>
      <w:r>
        <w:rPr>
          <w:spacing w:val="72"/>
          <w:w w:val="150"/>
          <w:sz w:val="24"/>
        </w:rPr>
        <w:t> </w:t>
      </w:r>
      <w:r>
        <w:rPr>
          <w:w w:val="110"/>
          <w:sz w:val="24"/>
        </w:rPr>
        <w:t>Available:</w:t>
      </w:r>
      <w:r>
        <w:rPr>
          <w:spacing w:val="73"/>
          <w:w w:val="110"/>
          <w:sz w:val="24"/>
        </w:rPr>
        <w:t>  </w:t>
      </w:r>
      <w:hyperlink r:id="rId88">
        <w:r>
          <w:rPr>
            <w:color w:val="00AEEF"/>
            <w:w w:val="110"/>
            <w:sz w:val="24"/>
          </w:rPr>
          <w:t>http:</w:t>
        </w:r>
      </w:hyperlink>
    </w:p>
    <w:p>
      <w:pPr>
        <w:pStyle w:val="BodyText"/>
        <w:spacing w:line="286" w:lineRule="exact"/>
        <w:ind w:left="758"/>
      </w:pPr>
      <w:hyperlink r:id="rId88">
        <w:r>
          <w:rPr>
            <w:color w:val="00AEEF"/>
            <w:spacing w:val="-2"/>
            <w:w w:val="105"/>
          </w:rPr>
          <w:t>//portal.acm.org/citation.cfm?doid=1653771.1653820</w:t>
        </w:r>
      </w:hyperlink>
    </w:p>
    <w:p>
      <w:pPr>
        <w:spacing w:after="0" w:line="286" w:lineRule="exact"/>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1" w:hanging="482"/>
        <w:jc w:val="both"/>
        <w:rPr>
          <w:sz w:val="24"/>
        </w:rPr>
      </w:pPr>
      <w:bookmarkStart w:name="_bookmark177" w:id="235"/>
      <w:bookmarkEnd w:id="235"/>
      <w:r>
        <w:rPr/>
      </w:r>
      <w:r>
        <w:rPr>
          <w:w w:val="110"/>
          <w:sz w:val="24"/>
        </w:rPr>
        <w:t>J. Gomez-Gil, R. Ruiz-Gonzalez, S. Alonso-Garcia, and F. J. Gomez-Gil, “A Kalman filter</w:t>
      </w:r>
      <w:r>
        <w:rPr>
          <w:spacing w:val="-1"/>
          <w:w w:val="110"/>
          <w:sz w:val="24"/>
        </w:rPr>
        <w:t> </w:t>
      </w:r>
      <w:r>
        <w:rPr>
          <w:w w:val="110"/>
          <w:sz w:val="24"/>
        </w:rPr>
        <w:t>implementation</w:t>
      </w:r>
      <w:r>
        <w:rPr>
          <w:spacing w:val="-1"/>
          <w:w w:val="110"/>
          <w:sz w:val="24"/>
        </w:rPr>
        <w:t> </w:t>
      </w:r>
      <w:r>
        <w:rPr>
          <w:w w:val="110"/>
          <w:sz w:val="24"/>
        </w:rPr>
        <w:t>for</w:t>
      </w:r>
      <w:r>
        <w:rPr>
          <w:spacing w:val="-1"/>
          <w:w w:val="110"/>
          <w:sz w:val="24"/>
        </w:rPr>
        <w:t> </w:t>
      </w:r>
      <w:r>
        <w:rPr>
          <w:w w:val="110"/>
          <w:sz w:val="24"/>
        </w:rPr>
        <w:t>precision</w:t>
      </w:r>
      <w:r>
        <w:rPr>
          <w:spacing w:val="-1"/>
          <w:w w:val="110"/>
          <w:sz w:val="24"/>
        </w:rPr>
        <w:t> </w:t>
      </w:r>
      <w:r>
        <w:rPr>
          <w:w w:val="110"/>
          <w:sz w:val="24"/>
        </w:rPr>
        <w:t>improvement</w:t>
      </w:r>
      <w:r>
        <w:rPr>
          <w:spacing w:val="-1"/>
          <w:w w:val="110"/>
          <w:sz w:val="24"/>
        </w:rPr>
        <w:t> </w:t>
      </w:r>
      <w:r>
        <w:rPr>
          <w:w w:val="110"/>
          <w:sz w:val="24"/>
        </w:rPr>
        <w:t>in</w:t>
      </w:r>
      <w:r>
        <w:rPr>
          <w:spacing w:val="-1"/>
          <w:w w:val="110"/>
          <w:sz w:val="24"/>
        </w:rPr>
        <w:t> </w:t>
      </w:r>
      <w:r>
        <w:rPr>
          <w:w w:val="110"/>
          <w:sz w:val="24"/>
        </w:rPr>
        <w:t>Low-Cost</w:t>
      </w:r>
      <w:r>
        <w:rPr>
          <w:spacing w:val="-1"/>
          <w:w w:val="110"/>
          <w:sz w:val="24"/>
        </w:rPr>
        <w:t> </w:t>
      </w:r>
      <w:r>
        <w:rPr>
          <w:w w:val="110"/>
          <w:sz w:val="24"/>
        </w:rPr>
        <w:t>GPS</w:t>
      </w:r>
      <w:r>
        <w:rPr>
          <w:spacing w:val="-1"/>
          <w:w w:val="110"/>
          <w:sz w:val="24"/>
        </w:rPr>
        <w:t> </w:t>
      </w:r>
      <w:r>
        <w:rPr>
          <w:w w:val="110"/>
          <w:sz w:val="24"/>
        </w:rPr>
        <w:t>positioning</w:t>
      </w:r>
      <w:r>
        <w:rPr>
          <w:spacing w:val="-1"/>
          <w:w w:val="110"/>
          <w:sz w:val="24"/>
        </w:rPr>
        <w:t> </w:t>
      </w:r>
      <w:r>
        <w:rPr>
          <w:w w:val="110"/>
          <w:sz w:val="24"/>
        </w:rPr>
        <w:t>of </w:t>
      </w:r>
      <w:r>
        <w:rPr>
          <w:sz w:val="24"/>
        </w:rPr>
        <w:t>tractors,”</w:t>
      </w:r>
      <w:r>
        <w:rPr>
          <w:spacing w:val="40"/>
          <w:sz w:val="24"/>
        </w:rPr>
        <w:t> </w:t>
      </w:r>
      <w:r>
        <w:rPr>
          <w:i/>
          <w:sz w:val="24"/>
        </w:rPr>
        <w:t>Sensors</w:t>
      </w:r>
      <w:r>
        <w:rPr>
          <w:i/>
          <w:spacing w:val="40"/>
          <w:sz w:val="24"/>
        </w:rPr>
        <w:t> </w:t>
      </w:r>
      <w:r>
        <w:rPr>
          <w:i/>
          <w:sz w:val="24"/>
        </w:rPr>
        <w:t>(Switzerland)</w:t>
      </w:r>
      <w:r>
        <w:rPr>
          <w:sz w:val="24"/>
        </w:rPr>
        <w:t>,</w:t>
      </w:r>
      <w:r>
        <w:rPr>
          <w:spacing w:val="40"/>
          <w:sz w:val="24"/>
        </w:rPr>
        <w:t> </w:t>
      </w:r>
      <w:r>
        <w:rPr>
          <w:sz w:val="24"/>
        </w:rPr>
        <w:t>vol.</w:t>
      </w:r>
      <w:r>
        <w:rPr>
          <w:spacing w:val="40"/>
          <w:sz w:val="24"/>
        </w:rPr>
        <w:t> </w:t>
      </w:r>
      <w:r>
        <w:rPr>
          <w:sz w:val="24"/>
        </w:rPr>
        <w:t>13,</w:t>
      </w:r>
      <w:r>
        <w:rPr>
          <w:spacing w:val="40"/>
          <w:sz w:val="24"/>
        </w:rPr>
        <w:t> </w:t>
      </w:r>
      <w:r>
        <w:rPr>
          <w:sz w:val="24"/>
        </w:rPr>
        <w:t>no.</w:t>
      </w:r>
      <w:r>
        <w:rPr>
          <w:spacing w:val="40"/>
          <w:sz w:val="24"/>
        </w:rPr>
        <w:t> </w:t>
      </w:r>
      <w:r>
        <w:rPr>
          <w:sz w:val="24"/>
        </w:rPr>
        <w:t>11,</w:t>
      </w:r>
      <w:r>
        <w:rPr>
          <w:spacing w:val="40"/>
          <w:sz w:val="24"/>
        </w:rPr>
        <w:t> </w:t>
      </w:r>
      <w:r>
        <w:rPr>
          <w:sz w:val="24"/>
        </w:rPr>
        <w:t>pp.</w:t>
      </w:r>
      <w:r>
        <w:rPr>
          <w:spacing w:val="40"/>
          <w:sz w:val="24"/>
        </w:rPr>
        <w:t> </w:t>
      </w:r>
      <w:r>
        <w:rPr>
          <w:sz w:val="24"/>
        </w:rPr>
        <w:t>15</w:t>
      </w:r>
      <w:r>
        <w:rPr>
          <w:spacing w:val="-2"/>
          <w:sz w:val="24"/>
        </w:rPr>
        <w:t> </w:t>
      </w:r>
      <w:r>
        <w:rPr>
          <w:sz w:val="24"/>
        </w:rPr>
        <w:t>307–15</w:t>
      </w:r>
      <w:r>
        <w:rPr>
          <w:spacing w:val="-2"/>
          <w:sz w:val="24"/>
        </w:rPr>
        <w:t> </w:t>
      </w:r>
      <w:r>
        <w:rPr>
          <w:sz w:val="24"/>
        </w:rPr>
        <w:t>323,</w:t>
      </w:r>
      <w:r>
        <w:rPr>
          <w:spacing w:val="40"/>
          <w:sz w:val="24"/>
        </w:rPr>
        <w:t> </w:t>
      </w:r>
      <w:r>
        <w:rPr>
          <w:sz w:val="24"/>
        </w:rPr>
        <w:t>2013.</w:t>
      </w:r>
    </w:p>
    <w:p>
      <w:pPr>
        <w:pStyle w:val="ListParagraph"/>
        <w:numPr>
          <w:ilvl w:val="0"/>
          <w:numId w:val="19"/>
        </w:numPr>
        <w:tabs>
          <w:tab w:pos="755" w:val="left" w:leader="none"/>
          <w:tab w:pos="758" w:val="left" w:leader="none"/>
        </w:tabs>
        <w:spacing w:line="237" w:lineRule="auto" w:before="196" w:after="0"/>
        <w:ind w:left="758" w:right="892" w:hanging="482"/>
        <w:jc w:val="both"/>
        <w:rPr>
          <w:sz w:val="24"/>
        </w:rPr>
      </w:pPr>
      <w:bookmarkStart w:name="_bookmark178" w:id="236"/>
      <w:bookmarkEnd w:id="236"/>
      <w:r>
        <w:rPr/>
      </w:r>
      <w:r>
        <w:rPr>
          <w:w w:val="115"/>
          <w:sz w:val="24"/>
        </w:rPr>
        <w:t>L.</w:t>
      </w:r>
      <w:r>
        <w:rPr>
          <w:spacing w:val="-16"/>
          <w:w w:val="115"/>
          <w:sz w:val="24"/>
        </w:rPr>
        <w:t> </w:t>
      </w:r>
      <w:r>
        <w:rPr>
          <w:w w:val="115"/>
          <w:sz w:val="24"/>
        </w:rPr>
        <w:t>M.</w:t>
      </w:r>
      <w:r>
        <w:rPr>
          <w:spacing w:val="-16"/>
          <w:w w:val="115"/>
          <w:sz w:val="24"/>
        </w:rPr>
        <w:t> </w:t>
      </w:r>
      <w:r>
        <w:rPr>
          <w:w w:val="115"/>
          <w:sz w:val="24"/>
        </w:rPr>
        <w:t>Bergasa,</w:t>
      </w:r>
      <w:r>
        <w:rPr>
          <w:spacing w:val="-15"/>
          <w:w w:val="115"/>
          <w:sz w:val="24"/>
        </w:rPr>
        <w:t> </w:t>
      </w:r>
      <w:r>
        <w:rPr>
          <w:w w:val="115"/>
          <w:sz w:val="24"/>
        </w:rPr>
        <w:t>D.</w:t>
      </w:r>
      <w:r>
        <w:rPr>
          <w:spacing w:val="-16"/>
          <w:w w:val="115"/>
          <w:sz w:val="24"/>
        </w:rPr>
        <w:t> </w:t>
      </w:r>
      <w:r>
        <w:rPr>
          <w:w w:val="115"/>
          <w:sz w:val="24"/>
        </w:rPr>
        <w:t>Almeria,</w:t>
      </w:r>
      <w:r>
        <w:rPr>
          <w:spacing w:val="-15"/>
          <w:w w:val="115"/>
          <w:sz w:val="24"/>
        </w:rPr>
        <w:t> </w:t>
      </w:r>
      <w:r>
        <w:rPr>
          <w:w w:val="115"/>
          <w:sz w:val="24"/>
        </w:rPr>
        <w:t>J.</w:t>
      </w:r>
      <w:r>
        <w:rPr>
          <w:spacing w:val="-16"/>
          <w:w w:val="115"/>
          <w:sz w:val="24"/>
        </w:rPr>
        <w:t> </w:t>
      </w:r>
      <w:r>
        <w:rPr>
          <w:w w:val="115"/>
          <w:sz w:val="24"/>
        </w:rPr>
        <w:t>Almazan,</w:t>
      </w:r>
      <w:r>
        <w:rPr>
          <w:spacing w:val="-16"/>
          <w:w w:val="115"/>
          <w:sz w:val="24"/>
        </w:rPr>
        <w:t> </w:t>
      </w:r>
      <w:r>
        <w:rPr>
          <w:w w:val="115"/>
          <w:sz w:val="24"/>
        </w:rPr>
        <w:t>J.</w:t>
      </w:r>
      <w:r>
        <w:rPr>
          <w:spacing w:val="-15"/>
          <w:w w:val="115"/>
          <w:sz w:val="24"/>
        </w:rPr>
        <w:t> </w:t>
      </w:r>
      <w:r>
        <w:rPr>
          <w:w w:val="115"/>
          <w:sz w:val="24"/>
        </w:rPr>
        <w:t>J.</w:t>
      </w:r>
      <w:r>
        <w:rPr>
          <w:spacing w:val="-16"/>
          <w:w w:val="115"/>
          <w:sz w:val="24"/>
        </w:rPr>
        <w:t> </w:t>
      </w:r>
      <w:r>
        <w:rPr>
          <w:w w:val="115"/>
          <w:sz w:val="24"/>
        </w:rPr>
        <w:t>Yebes,</w:t>
      </w:r>
      <w:r>
        <w:rPr>
          <w:spacing w:val="-15"/>
          <w:w w:val="115"/>
          <w:sz w:val="24"/>
        </w:rPr>
        <w:t> </w:t>
      </w:r>
      <w:r>
        <w:rPr>
          <w:w w:val="115"/>
          <w:sz w:val="24"/>
        </w:rPr>
        <w:t>and</w:t>
      </w:r>
      <w:r>
        <w:rPr>
          <w:spacing w:val="-16"/>
          <w:w w:val="115"/>
          <w:sz w:val="24"/>
        </w:rPr>
        <w:t> </w:t>
      </w:r>
      <w:r>
        <w:rPr>
          <w:w w:val="115"/>
          <w:sz w:val="24"/>
        </w:rPr>
        <w:t>R.</w:t>
      </w:r>
      <w:r>
        <w:rPr>
          <w:spacing w:val="-16"/>
          <w:w w:val="115"/>
          <w:sz w:val="24"/>
        </w:rPr>
        <w:t> </w:t>
      </w:r>
      <w:r>
        <w:rPr>
          <w:w w:val="115"/>
          <w:sz w:val="24"/>
        </w:rPr>
        <w:t>Arroyo,</w:t>
      </w:r>
      <w:r>
        <w:rPr>
          <w:spacing w:val="-15"/>
          <w:w w:val="115"/>
          <w:sz w:val="24"/>
        </w:rPr>
        <w:t> </w:t>
      </w:r>
      <w:r>
        <w:rPr>
          <w:w w:val="115"/>
          <w:sz w:val="24"/>
        </w:rPr>
        <w:t>“DriveSafe:</w:t>
      </w:r>
      <w:r>
        <w:rPr>
          <w:spacing w:val="-16"/>
          <w:w w:val="115"/>
          <w:sz w:val="24"/>
        </w:rPr>
        <w:t> </w:t>
      </w:r>
      <w:r>
        <w:rPr>
          <w:w w:val="115"/>
          <w:sz w:val="24"/>
        </w:rPr>
        <w:t>An </w:t>
      </w:r>
      <w:r>
        <w:rPr>
          <w:w w:val="110"/>
          <w:sz w:val="24"/>
        </w:rPr>
        <w:t>app</w:t>
      </w:r>
      <w:r>
        <w:rPr>
          <w:spacing w:val="-15"/>
          <w:w w:val="110"/>
          <w:sz w:val="24"/>
        </w:rPr>
        <w:t> </w:t>
      </w:r>
      <w:r>
        <w:rPr>
          <w:w w:val="110"/>
          <w:sz w:val="24"/>
        </w:rPr>
        <w:t>for</w:t>
      </w:r>
      <w:r>
        <w:rPr>
          <w:spacing w:val="-15"/>
          <w:w w:val="110"/>
          <w:sz w:val="24"/>
        </w:rPr>
        <w:t> </w:t>
      </w:r>
      <w:r>
        <w:rPr>
          <w:w w:val="110"/>
          <w:sz w:val="24"/>
        </w:rPr>
        <w:t>alerting</w:t>
      </w:r>
      <w:r>
        <w:rPr>
          <w:spacing w:val="-15"/>
          <w:w w:val="110"/>
          <w:sz w:val="24"/>
        </w:rPr>
        <w:t> </w:t>
      </w:r>
      <w:r>
        <w:rPr>
          <w:w w:val="110"/>
          <w:sz w:val="24"/>
        </w:rPr>
        <w:t>inattentive</w:t>
      </w:r>
      <w:r>
        <w:rPr>
          <w:spacing w:val="-15"/>
          <w:w w:val="110"/>
          <w:sz w:val="24"/>
        </w:rPr>
        <w:t> </w:t>
      </w:r>
      <w:r>
        <w:rPr>
          <w:w w:val="110"/>
          <w:sz w:val="24"/>
        </w:rPr>
        <w:t>drivers</w:t>
      </w:r>
      <w:r>
        <w:rPr>
          <w:spacing w:val="-15"/>
          <w:w w:val="110"/>
          <w:sz w:val="24"/>
        </w:rPr>
        <w:t> </w:t>
      </w:r>
      <w:r>
        <w:rPr>
          <w:w w:val="110"/>
          <w:sz w:val="24"/>
        </w:rPr>
        <w:t>and</w:t>
      </w:r>
      <w:r>
        <w:rPr>
          <w:spacing w:val="-15"/>
          <w:w w:val="110"/>
          <w:sz w:val="24"/>
        </w:rPr>
        <w:t> </w:t>
      </w:r>
      <w:r>
        <w:rPr>
          <w:w w:val="110"/>
          <w:sz w:val="24"/>
        </w:rPr>
        <w:t>scoring</w:t>
      </w:r>
      <w:r>
        <w:rPr>
          <w:spacing w:val="-15"/>
          <w:w w:val="110"/>
          <w:sz w:val="24"/>
        </w:rPr>
        <w:t> </w:t>
      </w:r>
      <w:r>
        <w:rPr>
          <w:w w:val="110"/>
          <w:sz w:val="24"/>
        </w:rPr>
        <w:t>driving</w:t>
      </w:r>
      <w:r>
        <w:rPr>
          <w:spacing w:val="-15"/>
          <w:w w:val="110"/>
          <w:sz w:val="24"/>
        </w:rPr>
        <w:t> </w:t>
      </w:r>
      <w:r>
        <w:rPr>
          <w:w w:val="110"/>
          <w:sz w:val="24"/>
        </w:rPr>
        <w:t>behaviors,”</w:t>
      </w:r>
      <w:r>
        <w:rPr>
          <w:spacing w:val="-15"/>
          <w:w w:val="110"/>
          <w:sz w:val="24"/>
        </w:rPr>
        <w:t> </w:t>
      </w:r>
      <w:r>
        <w:rPr>
          <w:i/>
          <w:w w:val="110"/>
          <w:sz w:val="24"/>
        </w:rPr>
        <w:t>IEEE</w:t>
      </w:r>
      <w:r>
        <w:rPr>
          <w:i/>
          <w:spacing w:val="-15"/>
          <w:w w:val="110"/>
          <w:sz w:val="24"/>
        </w:rPr>
        <w:t> </w:t>
      </w:r>
      <w:r>
        <w:rPr>
          <w:i/>
          <w:w w:val="110"/>
          <w:sz w:val="24"/>
        </w:rPr>
        <w:t>Intelligent </w:t>
      </w:r>
      <w:r>
        <w:rPr>
          <w:i/>
          <w:spacing w:val="-2"/>
          <w:w w:val="110"/>
          <w:sz w:val="24"/>
        </w:rPr>
        <w:t>Vehicles</w:t>
      </w:r>
      <w:r>
        <w:rPr>
          <w:i/>
          <w:spacing w:val="-6"/>
          <w:w w:val="110"/>
          <w:sz w:val="24"/>
        </w:rPr>
        <w:t> </w:t>
      </w:r>
      <w:r>
        <w:rPr>
          <w:i/>
          <w:spacing w:val="-2"/>
          <w:w w:val="110"/>
          <w:sz w:val="24"/>
        </w:rPr>
        <w:t>Symposium,</w:t>
      </w:r>
      <w:r>
        <w:rPr>
          <w:i/>
          <w:spacing w:val="-6"/>
          <w:w w:val="110"/>
          <w:sz w:val="24"/>
        </w:rPr>
        <w:t> </w:t>
      </w:r>
      <w:r>
        <w:rPr>
          <w:i/>
          <w:spacing w:val="-2"/>
          <w:w w:val="110"/>
          <w:sz w:val="24"/>
        </w:rPr>
        <w:t>Proceedings</w:t>
      </w:r>
      <w:r>
        <w:rPr>
          <w:spacing w:val="-2"/>
          <w:w w:val="110"/>
          <w:sz w:val="24"/>
        </w:rPr>
        <w:t>,</w:t>
      </w:r>
      <w:r>
        <w:rPr>
          <w:spacing w:val="-9"/>
          <w:w w:val="110"/>
          <w:sz w:val="24"/>
        </w:rPr>
        <w:t> </w:t>
      </w:r>
      <w:r>
        <w:rPr>
          <w:spacing w:val="-2"/>
          <w:w w:val="110"/>
          <w:sz w:val="24"/>
        </w:rPr>
        <w:t>no.</w:t>
      </w:r>
      <w:r>
        <w:rPr>
          <w:spacing w:val="-9"/>
          <w:w w:val="110"/>
          <w:sz w:val="24"/>
        </w:rPr>
        <w:t> </w:t>
      </w:r>
      <w:r>
        <w:rPr>
          <w:spacing w:val="-2"/>
          <w:w w:val="110"/>
          <w:sz w:val="24"/>
        </w:rPr>
        <w:t>Iv,</w:t>
      </w:r>
      <w:r>
        <w:rPr>
          <w:spacing w:val="-9"/>
          <w:w w:val="110"/>
          <w:sz w:val="24"/>
        </w:rPr>
        <w:t> </w:t>
      </w:r>
      <w:r>
        <w:rPr>
          <w:spacing w:val="-2"/>
          <w:w w:val="110"/>
          <w:sz w:val="24"/>
        </w:rPr>
        <w:t>pp.</w:t>
      </w:r>
      <w:r>
        <w:rPr>
          <w:spacing w:val="-10"/>
          <w:w w:val="110"/>
          <w:sz w:val="24"/>
        </w:rPr>
        <w:t> </w:t>
      </w:r>
      <w:r>
        <w:rPr>
          <w:spacing w:val="-2"/>
          <w:w w:val="110"/>
          <w:sz w:val="24"/>
        </w:rPr>
        <w:t>240–245,</w:t>
      </w:r>
      <w:r>
        <w:rPr>
          <w:spacing w:val="-9"/>
          <w:w w:val="110"/>
          <w:sz w:val="24"/>
        </w:rPr>
        <w:t> </w:t>
      </w:r>
      <w:r>
        <w:rPr>
          <w:spacing w:val="-2"/>
          <w:w w:val="110"/>
          <w:sz w:val="24"/>
        </w:rPr>
        <w:t>2014.</w:t>
      </w:r>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179" w:id="237"/>
      <w:bookmarkEnd w:id="237"/>
      <w:r>
        <w:rPr/>
      </w:r>
      <w:r>
        <w:rPr>
          <w:w w:val="115"/>
          <w:sz w:val="24"/>
        </w:rPr>
        <w:t>G.</w:t>
      </w:r>
      <w:r>
        <w:rPr>
          <w:w w:val="115"/>
          <w:sz w:val="24"/>
        </w:rPr>
        <w:t> Castignani,</w:t>
      </w:r>
      <w:r>
        <w:rPr>
          <w:w w:val="115"/>
          <w:sz w:val="24"/>
        </w:rPr>
        <w:t> T.</w:t>
      </w:r>
      <w:r>
        <w:rPr>
          <w:w w:val="115"/>
          <w:sz w:val="24"/>
        </w:rPr>
        <w:t> Derrmann,</w:t>
      </w:r>
      <w:r>
        <w:rPr>
          <w:w w:val="115"/>
          <w:sz w:val="24"/>
        </w:rPr>
        <w:t> R.</w:t>
      </w:r>
      <w:r>
        <w:rPr>
          <w:w w:val="115"/>
          <w:sz w:val="24"/>
        </w:rPr>
        <w:t> Frank,</w:t>
      </w:r>
      <w:r>
        <w:rPr>
          <w:w w:val="115"/>
          <w:sz w:val="24"/>
        </w:rPr>
        <w:t> and</w:t>
      </w:r>
      <w:r>
        <w:rPr>
          <w:w w:val="115"/>
          <w:sz w:val="24"/>
        </w:rPr>
        <w:t> T.</w:t>
      </w:r>
      <w:r>
        <w:rPr>
          <w:w w:val="115"/>
          <w:sz w:val="24"/>
        </w:rPr>
        <w:t> Engel,</w:t>
      </w:r>
      <w:r>
        <w:rPr>
          <w:w w:val="115"/>
          <w:sz w:val="24"/>
        </w:rPr>
        <w:t> “Driver</w:t>
      </w:r>
      <w:r>
        <w:rPr>
          <w:w w:val="115"/>
          <w:sz w:val="24"/>
        </w:rPr>
        <w:t> Behavior</w:t>
      </w:r>
      <w:r>
        <w:rPr>
          <w:w w:val="115"/>
          <w:sz w:val="24"/>
        </w:rPr>
        <w:t> Profiling </w:t>
      </w:r>
      <w:r>
        <w:rPr>
          <w:w w:val="110"/>
          <w:sz w:val="24"/>
        </w:rPr>
        <w:t>Using</w:t>
      </w:r>
      <w:r>
        <w:rPr>
          <w:spacing w:val="-15"/>
          <w:w w:val="110"/>
          <w:sz w:val="24"/>
        </w:rPr>
        <w:t> </w:t>
      </w:r>
      <w:r>
        <w:rPr>
          <w:w w:val="110"/>
          <w:sz w:val="24"/>
        </w:rPr>
        <w:t>Smartphones</w:t>
      </w:r>
      <w:r>
        <w:rPr>
          <w:spacing w:val="-15"/>
          <w:w w:val="110"/>
          <w:sz w:val="24"/>
        </w:rPr>
        <w:t> </w:t>
      </w:r>
      <w:r>
        <w:rPr>
          <w:w w:val="110"/>
          <w:sz w:val="24"/>
        </w:rPr>
        <w:t>:</w:t>
      </w:r>
      <w:r>
        <w:rPr>
          <w:spacing w:val="7"/>
          <w:w w:val="110"/>
          <w:sz w:val="24"/>
        </w:rPr>
        <w:t> </w:t>
      </w:r>
      <w:r>
        <w:rPr>
          <w:w w:val="110"/>
          <w:sz w:val="24"/>
        </w:rPr>
        <w:t>A</w:t>
      </w:r>
      <w:r>
        <w:rPr>
          <w:spacing w:val="-15"/>
          <w:w w:val="110"/>
          <w:sz w:val="24"/>
        </w:rPr>
        <w:t> </w:t>
      </w:r>
      <w:r>
        <w:rPr>
          <w:w w:val="110"/>
          <w:sz w:val="24"/>
        </w:rPr>
        <w:t>Low-Cost</w:t>
      </w:r>
      <w:r>
        <w:rPr>
          <w:spacing w:val="-15"/>
          <w:w w:val="110"/>
          <w:sz w:val="24"/>
        </w:rPr>
        <w:t> </w:t>
      </w:r>
      <w:r>
        <w:rPr>
          <w:w w:val="110"/>
          <w:sz w:val="24"/>
        </w:rPr>
        <w:t>Platform</w:t>
      </w:r>
      <w:r>
        <w:rPr>
          <w:spacing w:val="-15"/>
          <w:w w:val="110"/>
          <w:sz w:val="24"/>
        </w:rPr>
        <w:t> </w:t>
      </w:r>
      <w:r>
        <w:rPr>
          <w:w w:val="110"/>
          <w:sz w:val="24"/>
        </w:rPr>
        <w:t>for</w:t>
      </w:r>
      <w:r>
        <w:rPr>
          <w:spacing w:val="-15"/>
          <w:w w:val="110"/>
          <w:sz w:val="24"/>
        </w:rPr>
        <w:t> </w:t>
      </w:r>
      <w:r>
        <w:rPr>
          <w:w w:val="110"/>
          <w:sz w:val="24"/>
        </w:rPr>
        <w:t>Driver</w:t>
      </w:r>
      <w:r>
        <w:rPr>
          <w:spacing w:val="-14"/>
          <w:w w:val="110"/>
          <w:sz w:val="24"/>
        </w:rPr>
        <w:t> </w:t>
      </w:r>
      <w:r>
        <w:rPr>
          <w:w w:val="110"/>
          <w:sz w:val="24"/>
        </w:rPr>
        <w:t>Monitoring,”</w:t>
      </w:r>
      <w:r>
        <w:rPr>
          <w:spacing w:val="-13"/>
          <w:w w:val="110"/>
          <w:sz w:val="24"/>
        </w:rPr>
        <w:t> </w:t>
      </w:r>
      <w:r>
        <w:rPr>
          <w:i/>
          <w:w w:val="110"/>
          <w:sz w:val="24"/>
        </w:rPr>
        <w:t>IEEE</w:t>
      </w:r>
      <w:r>
        <w:rPr>
          <w:i/>
          <w:spacing w:val="-11"/>
          <w:w w:val="110"/>
          <w:sz w:val="24"/>
        </w:rPr>
        <w:t> </w:t>
      </w:r>
      <w:r>
        <w:rPr>
          <w:i/>
          <w:w w:val="110"/>
          <w:sz w:val="24"/>
        </w:rPr>
        <w:t>Intelligent </w:t>
      </w:r>
      <w:r>
        <w:rPr>
          <w:i/>
          <w:sz w:val="24"/>
        </w:rPr>
        <w:t>Transportation</w:t>
      </w:r>
      <w:r>
        <w:rPr>
          <w:i/>
          <w:spacing w:val="40"/>
          <w:sz w:val="24"/>
        </w:rPr>
        <w:t> </w:t>
      </w:r>
      <w:r>
        <w:rPr>
          <w:i/>
          <w:sz w:val="24"/>
        </w:rPr>
        <w:t>Systems</w:t>
      </w:r>
      <w:r>
        <w:rPr>
          <w:i/>
          <w:spacing w:val="40"/>
          <w:sz w:val="24"/>
        </w:rPr>
        <w:t> </w:t>
      </w:r>
      <w:r>
        <w:rPr>
          <w:i/>
          <w:sz w:val="24"/>
        </w:rPr>
        <w:t>Magazine</w:t>
      </w:r>
      <w:r>
        <w:rPr>
          <w:sz w:val="24"/>
        </w:rPr>
        <w:t>,</w:t>
      </w:r>
      <w:r>
        <w:rPr>
          <w:spacing w:val="40"/>
          <w:sz w:val="24"/>
        </w:rPr>
        <w:t> </w:t>
      </w:r>
      <w:r>
        <w:rPr>
          <w:sz w:val="24"/>
        </w:rPr>
        <w:t>no.</w:t>
      </w:r>
      <w:r>
        <w:rPr>
          <w:spacing w:val="40"/>
          <w:sz w:val="24"/>
        </w:rPr>
        <w:t> </w:t>
      </w:r>
      <w:r>
        <w:rPr>
          <w:sz w:val="24"/>
        </w:rPr>
        <w:t>January,</w:t>
      </w:r>
      <w:r>
        <w:rPr>
          <w:spacing w:val="40"/>
          <w:sz w:val="24"/>
        </w:rPr>
        <w:t> </w:t>
      </w:r>
      <w:r>
        <w:rPr>
          <w:sz w:val="24"/>
        </w:rPr>
        <w:t>pp.</w:t>
      </w:r>
      <w:r>
        <w:rPr>
          <w:spacing w:val="40"/>
          <w:sz w:val="24"/>
        </w:rPr>
        <w:t> </w:t>
      </w:r>
      <w:r>
        <w:rPr>
          <w:sz w:val="24"/>
        </w:rPr>
        <w:t>91–102,</w:t>
      </w:r>
      <w:r>
        <w:rPr>
          <w:spacing w:val="40"/>
          <w:sz w:val="24"/>
        </w:rPr>
        <w:t> </w:t>
      </w:r>
      <w:r>
        <w:rPr>
          <w:sz w:val="24"/>
        </w:rPr>
        <w:t>2015.</w:t>
      </w:r>
    </w:p>
    <w:p>
      <w:pPr>
        <w:pStyle w:val="ListParagraph"/>
        <w:numPr>
          <w:ilvl w:val="0"/>
          <w:numId w:val="19"/>
        </w:numPr>
        <w:tabs>
          <w:tab w:pos="755" w:val="left" w:leader="none"/>
          <w:tab w:pos="758" w:val="left" w:leader="none"/>
        </w:tabs>
        <w:spacing w:line="237" w:lineRule="auto" w:before="196" w:after="0"/>
        <w:ind w:left="758" w:right="894" w:hanging="482"/>
        <w:jc w:val="both"/>
        <w:rPr>
          <w:sz w:val="24"/>
        </w:rPr>
      </w:pPr>
      <w:bookmarkStart w:name="_bookmark180" w:id="238"/>
      <w:bookmarkEnd w:id="238"/>
      <w:r>
        <w:rPr/>
      </w:r>
      <w:r>
        <w:rPr>
          <w:w w:val="105"/>
          <w:sz w:val="24"/>
        </w:rPr>
        <w:t>W.</w:t>
      </w:r>
      <w:r>
        <w:rPr>
          <w:w w:val="105"/>
          <w:sz w:val="24"/>
        </w:rPr>
        <w:t> Elleuch,</w:t>
      </w:r>
      <w:r>
        <w:rPr>
          <w:w w:val="105"/>
          <w:sz w:val="24"/>
        </w:rPr>
        <w:t> A.</w:t>
      </w:r>
      <w:r>
        <w:rPr>
          <w:w w:val="105"/>
          <w:sz w:val="24"/>
        </w:rPr>
        <w:t> Wali,</w:t>
      </w:r>
      <w:r>
        <w:rPr>
          <w:w w:val="105"/>
          <w:sz w:val="24"/>
        </w:rPr>
        <w:t> and</w:t>
      </w:r>
      <w:r>
        <w:rPr>
          <w:w w:val="105"/>
          <w:sz w:val="24"/>
        </w:rPr>
        <w:t> A.</w:t>
      </w:r>
      <w:r>
        <w:rPr>
          <w:w w:val="105"/>
          <w:sz w:val="24"/>
        </w:rPr>
        <w:t> M.</w:t>
      </w:r>
      <w:r>
        <w:rPr>
          <w:w w:val="105"/>
          <w:sz w:val="24"/>
        </w:rPr>
        <w:t> Alimi,</w:t>
      </w:r>
      <w:r>
        <w:rPr>
          <w:w w:val="105"/>
          <w:sz w:val="24"/>
        </w:rPr>
        <w:t> “Collection</w:t>
      </w:r>
      <w:r>
        <w:rPr>
          <w:w w:val="105"/>
          <w:sz w:val="24"/>
        </w:rPr>
        <w:t> and</w:t>
      </w:r>
      <w:r>
        <w:rPr>
          <w:w w:val="105"/>
          <w:sz w:val="24"/>
        </w:rPr>
        <w:t> exploration</w:t>
      </w:r>
      <w:r>
        <w:rPr>
          <w:w w:val="105"/>
          <w:sz w:val="24"/>
        </w:rPr>
        <w:t> of</w:t>
      </w:r>
      <w:r>
        <w:rPr>
          <w:w w:val="105"/>
          <w:sz w:val="24"/>
        </w:rPr>
        <w:t> GPS</w:t>
      </w:r>
      <w:r>
        <w:rPr>
          <w:w w:val="105"/>
          <w:sz w:val="24"/>
        </w:rPr>
        <w:t> based vehicle</w:t>
      </w:r>
      <w:r>
        <w:rPr>
          <w:w w:val="105"/>
          <w:sz w:val="24"/>
        </w:rPr>
        <w:t> traces</w:t>
      </w:r>
      <w:r>
        <w:rPr>
          <w:w w:val="105"/>
          <w:sz w:val="24"/>
        </w:rPr>
        <w:t> database,”</w:t>
      </w:r>
      <w:r>
        <w:rPr>
          <w:w w:val="105"/>
          <w:sz w:val="24"/>
        </w:rPr>
        <w:t> in</w:t>
      </w:r>
      <w:r>
        <w:rPr>
          <w:w w:val="105"/>
          <w:sz w:val="24"/>
        </w:rPr>
        <w:t> </w:t>
      </w:r>
      <w:r>
        <w:rPr>
          <w:i/>
          <w:w w:val="105"/>
          <w:sz w:val="24"/>
        </w:rPr>
        <w:t>2015</w:t>
      </w:r>
      <w:r>
        <w:rPr>
          <w:i/>
          <w:w w:val="105"/>
          <w:sz w:val="24"/>
        </w:rPr>
        <w:t> 4th</w:t>
      </w:r>
      <w:r>
        <w:rPr>
          <w:i/>
          <w:w w:val="105"/>
          <w:sz w:val="24"/>
        </w:rPr>
        <w:t> </w:t>
      </w:r>
      <w:r>
        <w:rPr>
          <w:i/>
          <w:w w:val="115"/>
          <w:sz w:val="24"/>
        </w:rPr>
        <w:t>IEEE</w:t>
      </w:r>
      <w:r>
        <w:rPr>
          <w:i/>
          <w:w w:val="115"/>
          <w:sz w:val="24"/>
        </w:rPr>
        <w:t> </w:t>
      </w:r>
      <w:r>
        <w:rPr>
          <w:i/>
          <w:w w:val="105"/>
          <w:sz w:val="24"/>
        </w:rPr>
        <w:t>International</w:t>
      </w:r>
      <w:r>
        <w:rPr>
          <w:i/>
          <w:w w:val="105"/>
          <w:sz w:val="24"/>
        </w:rPr>
        <w:t> Conference</w:t>
      </w:r>
      <w:r>
        <w:rPr>
          <w:i/>
          <w:w w:val="105"/>
          <w:sz w:val="24"/>
        </w:rPr>
        <w:t> on</w:t>
      </w:r>
      <w:r>
        <w:rPr>
          <w:i/>
          <w:w w:val="105"/>
          <w:sz w:val="24"/>
        </w:rPr>
        <w:t> Advanced Logistics</w:t>
      </w:r>
      <w:r>
        <w:rPr>
          <w:i/>
          <w:spacing w:val="40"/>
          <w:w w:val="105"/>
          <w:sz w:val="24"/>
        </w:rPr>
        <w:t> </w:t>
      </w:r>
      <w:r>
        <w:rPr>
          <w:i/>
          <w:w w:val="105"/>
          <w:sz w:val="24"/>
        </w:rPr>
        <w:t>and</w:t>
      </w:r>
      <w:r>
        <w:rPr>
          <w:i/>
          <w:spacing w:val="40"/>
          <w:w w:val="105"/>
          <w:sz w:val="24"/>
        </w:rPr>
        <w:t> </w:t>
      </w:r>
      <w:r>
        <w:rPr>
          <w:i/>
          <w:w w:val="105"/>
          <w:sz w:val="24"/>
        </w:rPr>
        <w:t>Transport,</w:t>
      </w:r>
      <w:r>
        <w:rPr>
          <w:i/>
          <w:w w:val="115"/>
          <w:sz w:val="24"/>
        </w:rPr>
        <w:t> IEEE</w:t>
      </w:r>
      <w:r>
        <w:rPr>
          <w:i/>
          <w:w w:val="115"/>
          <w:sz w:val="24"/>
        </w:rPr>
        <w:t> ICALT</w:t>
      </w:r>
      <w:r>
        <w:rPr>
          <w:i/>
          <w:w w:val="115"/>
          <w:sz w:val="24"/>
        </w:rPr>
        <w:t> </w:t>
      </w:r>
      <w:r>
        <w:rPr>
          <w:i/>
          <w:w w:val="105"/>
          <w:sz w:val="24"/>
        </w:rPr>
        <w:t>2015</w:t>
      </w:r>
      <w:r>
        <w:rPr>
          <w:w w:val="105"/>
          <w:sz w:val="24"/>
        </w:rPr>
        <w:t>,</w:t>
      </w:r>
      <w:r>
        <w:rPr>
          <w:spacing w:val="40"/>
          <w:w w:val="105"/>
          <w:sz w:val="24"/>
        </w:rPr>
        <w:t> </w:t>
      </w:r>
      <w:r>
        <w:rPr>
          <w:w w:val="105"/>
          <w:sz w:val="24"/>
        </w:rPr>
        <w:t>2015,</w:t>
      </w:r>
      <w:r>
        <w:rPr>
          <w:spacing w:val="40"/>
          <w:w w:val="105"/>
          <w:sz w:val="24"/>
        </w:rPr>
        <w:t> </w:t>
      </w:r>
      <w:r>
        <w:rPr>
          <w:w w:val="105"/>
          <w:sz w:val="24"/>
        </w:rPr>
        <w:t>pp.</w:t>
      </w:r>
      <w:r>
        <w:rPr>
          <w:spacing w:val="40"/>
          <w:w w:val="105"/>
          <w:sz w:val="24"/>
        </w:rPr>
        <w:t> </w:t>
      </w:r>
      <w:r>
        <w:rPr>
          <w:w w:val="105"/>
          <w:sz w:val="24"/>
        </w:rPr>
        <w:t>275–280.</w:t>
      </w:r>
    </w:p>
    <w:p>
      <w:pPr>
        <w:pStyle w:val="ListParagraph"/>
        <w:numPr>
          <w:ilvl w:val="0"/>
          <w:numId w:val="19"/>
        </w:numPr>
        <w:tabs>
          <w:tab w:pos="755" w:val="left" w:leader="none"/>
          <w:tab w:pos="758" w:val="left" w:leader="none"/>
        </w:tabs>
        <w:spacing w:line="237" w:lineRule="auto" w:before="196" w:after="0"/>
        <w:ind w:left="758" w:right="897" w:hanging="482"/>
        <w:jc w:val="both"/>
        <w:rPr>
          <w:sz w:val="24"/>
        </w:rPr>
      </w:pPr>
      <w:bookmarkStart w:name="_bookmark181" w:id="239"/>
      <w:bookmarkEnd w:id="239"/>
      <w:r>
        <w:rPr/>
      </w:r>
      <w:r>
        <w:rPr>
          <w:w w:val="105"/>
          <w:sz w:val="24"/>
        </w:rPr>
        <w:t>(2013, sep) Selective Availability. [Online]. Available:</w:t>
      </w:r>
      <w:r>
        <w:rPr>
          <w:spacing w:val="30"/>
          <w:w w:val="105"/>
          <w:sz w:val="24"/>
        </w:rPr>
        <w:t> </w:t>
      </w:r>
      <w:hyperlink r:id="rId89">
        <w:r>
          <w:rPr>
            <w:color w:val="00AEEF"/>
            <w:w w:val="105"/>
            <w:sz w:val="24"/>
          </w:rPr>
          <w:t>http://www.gps.gov/systems/</w:t>
        </w:r>
      </w:hyperlink>
      <w:r>
        <w:rPr>
          <w:color w:val="00AEEF"/>
          <w:w w:val="105"/>
          <w:sz w:val="24"/>
        </w:rPr>
        <w:t> </w:t>
      </w:r>
      <w:hyperlink r:id="rId89">
        <w:r>
          <w:rPr>
            <w:color w:val="00AEEF"/>
            <w:spacing w:val="-2"/>
            <w:w w:val="105"/>
            <w:sz w:val="24"/>
          </w:rPr>
          <w:t>gps/modernization/sa/</w:t>
        </w:r>
      </w:hyperlink>
    </w:p>
    <w:p>
      <w:pPr>
        <w:pStyle w:val="ListParagraph"/>
        <w:numPr>
          <w:ilvl w:val="0"/>
          <w:numId w:val="19"/>
        </w:numPr>
        <w:tabs>
          <w:tab w:pos="755" w:val="left" w:leader="none"/>
          <w:tab w:pos="758" w:val="left" w:leader="none"/>
        </w:tabs>
        <w:spacing w:line="237" w:lineRule="auto" w:before="197" w:after="0"/>
        <w:ind w:left="758" w:right="898" w:hanging="482"/>
        <w:jc w:val="both"/>
        <w:rPr>
          <w:sz w:val="24"/>
        </w:rPr>
      </w:pPr>
      <w:bookmarkStart w:name="_bookmark182" w:id="240"/>
      <w:bookmarkEnd w:id="240"/>
      <w:r>
        <w:rPr/>
      </w:r>
      <w:r>
        <w:rPr>
          <w:w w:val="105"/>
          <w:sz w:val="24"/>
        </w:rPr>
        <w:t>United Nations Committee on the Peaceful Uses of Outer Space, “Activities carried out</w:t>
      </w:r>
      <w:r>
        <w:rPr>
          <w:w w:val="105"/>
          <w:sz w:val="24"/>
        </w:rPr>
        <w:t> in</w:t>
      </w:r>
      <w:r>
        <w:rPr>
          <w:w w:val="105"/>
          <w:sz w:val="24"/>
        </w:rPr>
        <w:t> 2013</w:t>
      </w:r>
      <w:r>
        <w:rPr>
          <w:w w:val="105"/>
          <w:sz w:val="24"/>
        </w:rPr>
        <w:t> in</w:t>
      </w:r>
      <w:r>
        <w:rPr>
          <w:w w:val="105"/>
          <w:sz w:val="24"/>
        </w:rPr>
        <w:t> the</w:t>
      </w:r>
      <w:r>
        <w:rPr>
          <w:w w:val="105"/>
          <w:sz w:val="24"/>
        </w:rPr>
        <w:t> framework</w:t>
      </w:r>
      <w:r>
        <w:rPr>
          <w:w w:val="105"/>
          <w:sz w:val="24"/>
        </w:rPr>
        <w:t> of</w:t>
      </w:r>
      <w:r>
        <w:rPr>
          <w:w w:val="105"/>
          <w:sz w:val="24"/>
        </w:rPr>
        <w:t> the</w:t>
      </w:r>
      <w:r>
        <w:rPr>
          <w:w w:val="105"/>
          <w:sz w:val="24"/>
        </w:rPr>
        <w:t> workplan</w:t>
      </w:r>
      <w:r>
        <w:rPr>
          <w:w w:val="105"/>
          <w:sz w:val="24"/>
        </w:rPr>
        <w:t> of</w:t>
      </w:r>
      <w:r>
        <w:rPr>
          <w:w w:val="105"/>
          <w:sz w:val="24"/>
        </w:rPr>
        <w:t> the</w:t>
      </w:r>
      <w:r>
        <w:rPr>
          <w:w w:val="105"/>
          <w:sz w:val="24"/>
        </w:rPr>
        <w:t> International</w:t>
      </w:r>
      <w:r>
        <w:rPr>
          <w:w w:val="105"/>
          <w:sz w:val="24"/>
        </w:rPr>
        <w:t> Committee</w:t>
      </w:r>
      <w:r>
        <w:rPr>
          <w:w w:val="105"/>
          <w:sz w:val="24"/>
        </w:rPr>
        <w:t> on Global Navigation Satellite Systems,” United Nations Office for Outer Space Affairs, Tech. Rep. December, 2013.</w:t>
      </w:r>
    </w:p>
    <w:p>
      <w:pPr>
        <w:pStyle w:val="ListParagraph"/>
        <w:numPr>
          <w:ilvl w:val="0"/>
          <w:numId w:val="19"/>
        </w:numPr>
        <w:tabs>
          <w:tab w:pos="755" w:val="left" w:leader="none"/>
          <w:tab w:pos="758" w:val="left" w:leader="none"/>
        </w:tabs>
        <w:spacing w:line="237" w:lineRule="auto" w:before="195" w:after="0"/>
        <w:ind w:left="758" w:right="897" w:hanging="482"/>
        <w:jc w:val="both"/>
        <w:rPr>
          <w:sz w:val="24"/>
        </w:rPr>
      </w:pPr>
      <w:bookmarkStart w:name="_bookmark183" w:id="241"/>
      <w:bookmarkEnd w:id="241"/>
      <w:r>
        <w:rPr/>
      </w:r>
      <w:r>
        <w:rPr>
          <w:w w:val="110"/>
          <w:sz w:val="24"/>
        </w:rPr>
        <w:t>A. K. Gupta, R. D. Koilpillai, and S. S. S. Evani, “A Kalman Filtering Approach for </w:t>
      </w:r>
      <w:r>
        <w:rPr>
          <w:sz w:val="24"/>
        </w:rPr>
        <w:t>Integrating</w:t>
      </w:r>
      <w:r>
        <w:rPr>
          <w:spacing w:val="40"/>
          <w:sz w:val="24"/>
        </w:rPr>
        <w:t> </w:t>
      </w:r>
      <w:r>
        <w:rPr>
          <w:sz w:val="24"/>
        </w:rPr>
        <w:t>MEMS</w:t>
      </w:r>
      <w:r>
        <w:rPr>
          <w:spacing w:val="40"/>
          <w:sz w:val="24"/>
        </w:rPr>
        <w:t> </w:t>
      </w:r>
      <w:r>
        <w:rPr>
          <w:sz w:val="24"/>
        </w:rPr>
        <w:t>Based</w:t>
      </w:r>
      <w:r>
        <w:rPr>
          <w:spacing w:val="40"/>
          <w:sz w:val="24"/>
        </w:rPr>
        <w:t> </w:t>
      </w:r>
      <w:r>
        <w:rPr>
          <w:sz w:val="24"/>
        </w:rPr>
        <w:t>INS</w:t>
      </w:r>
      <w:r>
        <w:rPr>
          <w:spacing w:val="40"/>
          <w:sz w:val="24"/>
        </w:rPr>
        <w:t> </w:t>
      </w:r>
      <w:r>
        <w:rPr>
          <w:sz w:val="24"/>
        </w:rPr>
        <w:t>and</w:t>
      </w:r>
      <w:r>
        <w:rPr>
          <w:spacing w:val="40"/>
          <w:sz w:val="24"/>
        </w:rPr>
        <w:t> </w:t>
      </w:r>
      <w:r>
        <w:rPr>
          <w:sz w:val="24"/>
        </w:rPr>
        <w:t>GPS</w:t>
      </w:r>
      <w:r>
        <w:rPr>
          <w:spacing w:val="40"/>
          <w:sz w:val="24"/>
        </w:rPr>
        <w:t> </w:t>
      </w:r>
      <w:r>
        <w:rPr>
          <w:sz w:val="24"/>
        </w:rPr>
        <w:t>for</w:t>
      </w:r>
      <w:r>
        <w:rPr>
          <w:spacing w:val="40"/>
          <w:sz w:val="24"/>
        </w:rPr>
        <w:t> </w:t>
      </w:r>
      <w:r>
        <w:rPr>
          <w:sz w:val="24"/>
        </w:rPr>
        <w:t>Land</w:t>
      </w:r>
      <w:r>
        <w:rPr>
          <w:spacing w:val="40"/>
          <w:sz w:val="24"/>
        </w:rPr>
        <w:t> </w:t>
      </w:r>
      <w:r>
        <w:rPr>
          <w:sz w:val="24"/>
        </w:rPr>
        <w:t>Vehicle</w:t>
      </w:r>
      <w:r>
        <w:rPr>
          <w:spacing w:val="40"/>
          <w:sz w:val="24"/>
        </w:rPr>
        <w:t> </w:t>
      </w:r>
      <w:r>
        <w:rPr>
          <w:sz w:val="24"/>
        </w:rPr>
        <w:t>Application,”</w:t>
      </w:r>
      <w:r>
        <w:rPr>
          <w:spacing w:val="40"/>
          <w:sz w:val="24"/>
        </w:rPr>
        <w:t> </w:t>
      </w:r>
      <w:r>
        <w:rPr>
          <w:sz w:val="24"/>
        </w:rPr>
        <w:t>in</w:t>
      </w:r>
      <w:r>
        <w:rPr>
          <w:spacing w:val="40"/>
          <w:sz w:val="24"/>
        </w:rPr>
        <w:t> </w:t>
      </w:r>
      <w:r>
        <w:rPr>
          <w:i/>
          <w:sz w:val="24"/>
        </w:rPr>
        <w:t>Proceedings </w:t>
      </w:r>
      <w:r>
        <w:rPr>
          <w:i/>
          <w:w w:val="110"/>
          <w:sz w:val="24"/>
        </w:rPr>
        <w:t>of</w:t>
      </w:r>
      <w:r>
        <w:rPr>
          <w:i/>
          <w:spacing w:val="-2"/>
          <w:w w:val="110"/>
          <w:sz w:val="24"/>
        </w:rPr>
        <w:t> </w:t>
      </w:r>
      <w:r>
        <w:rPr>
          <w:i/>
          <w:w w:val="110"/>
          <w:sz w:val="24"/>
        </w:rPr>
        <w:t>National</w:t>
      </w:r>
      <w:r>
        <w:rPr>
          <w:i/>
          <w:spacing w:val="-2"/>
          <w:w w:val="110"/>
          <w:sz w:val="24"/>
        </w:rPr>
        <w:t> </w:t>
      </w:r>
      <w:r>
        <w:rPr>
          <w:i/>
          <w:w w:val="110"/>
          <w:sz w:val="24"/>
        </w:rPr>
        <w:t>Conference</w:t>
      </w:r>
      <w:r>
        <w:rPr>
          <w:i/>
          <w:spacing w:val="-2"/>
          <w:w w:val="110"/>
          <w:sz w:val="24"/>
        </w:rPr>
        <w:t> </w:t>
      </w:r>
      <w:r>
        <w:rPr>
          <w:i/>
          <w:w w:val="110"/>
          <w:sz w:val="24"/>
        </w:rPr>
        <w:t>on</w:t>
      </w:r>
      <w:r>
        <w:rPr>
          <w:i/>
          <w:spacing w:val="-2"/>
          <w:w w:val="110"/>
          <w:sz w:val="24"/>
        </w:rPr>
        <w:t> </w:t>
      </w:r>
      <w:r>
        <w:rPr>
          <w:i/>
          <w:w w:val="110"/>
          <w:sz w:val="24"/>
        </w:rPr>
        <w:t>Communications</w:t>
      </w:r>
      <w:r>
        <w:rPr>
          <w:w w:val="110"/>
          <w:sz w:val="24"/>
        </w:rPr>
        <w:t>,</w:t>
      </w:r>
      <w:r>
        <w:rPr>
          <w:spacing w:val="-6"/>
          <w:w w:val="110"/>
          <w:sz w:val="24"/>
        </w:rPr>
        <w:t> </w:t>
      </w:r>
      <w:r>
        <w:rPr>
          <w:w w:val="110"/>
          <w:sz w:val="24"/>
        </w:rPr>
        <w:t>Kanpur,</w:t>
      </w:r>
      <w:r>
        <w:rPr>
          <w:spacing w:val="-6"/>
          <w:w w:val="110"/>
          <w:sz w:val="24"/>
        </w:rPr>
        <w:t> </w:t>
      </w:r>
      <w:r>
        <w:rPr>
          <w:w w:val="110"/>
          <w:sz w:val="24"/>
        </w:rPr>
        <w:t>India,</w:t>
      </w:r>
      <w:r>
        <w:rPr>
          <w:spacing w:val="-6"/>
          <w:w w:val="110"/>
          <w:sz w:val="24"/>
        </w:rPr>
        <w:t> </w:t>
      </w:r>
      <w:r>
        <w:rPr>
          <w:w w:val="110"/>
          <w:sz w:val="24"/>
        </w:rPr>
        <w:t>jan</w:t>
      </w:r>
      <w:r>
        <w:rPr>
          <w:spacing w:val="-6"/>
          <w:w w:val="110"/>
          <w:sz w:val="24"/>
        </w:rPr>
        <w:t> </w:t>
      </w:r>
      <w:r>
        <w:rPr>
          <w:w w:val="110"/>
          <w:sz w:val="24"/>
        </w:rPr>
        <w:t>2007,</w:t>
      </w:r>
      <w:r>
        <w:rPr>
          <w:spacing w:val="-6"/>
          <w:w w:val="110"/>
          <w:sz w:val="24"/>
        </w:rPr>
        <w:t> </w:t>
      </w:r>
      <w:r>
        <w:rPr>
          <w:w w:val="110"/>
          <w:sz w:val="24"/>
        </w:rPr>
        <w:t>pp.</w:t>
      </w:r>
      <w:r>
        <w:rPr>
          <w:spacing w:val="-6"/>
          <w:w w:val="110"/>
          <w:sz w:val="24"/>
        </w:rPr>
        <w:t> </w:t>
      </w:r>
      <w:r>
        <w:rPr>
          <w:w w:val="110"/>
          <w:sz w:val="24"/>
        </w:rPr>
        <w:t>1–5.</w:t>
      </w:r>
    </w:p>
    <w:p>
      <w:pPr>
        <w:pStyle w:val="ListParagraph"/>
        <w:numPr>
          <w:ilvl w:val="0"/>
          <w:numId w:val="19"/>
        </w:numPr>
        <w:tabs>
          <w:tab w:pos="755" w:val="left" w:leader="none"/>
          <w:tab w:pos="758" w:val="left" w:leader="none"/>
        </w:tabs>
        <w:spacing w:line="237" w:lineRule="auto" w:before="195" w:after="0"/>
        <w:ind w:left="758" w:right="895" w:hanging="482"/>
        <w:jc w:val="both"/>
        <w:rPr>
          <w:sz w:val="24"/>
        </w:rPr>
      </w:pPr>
      <w:bookmarkStart w:name="_bookmark184" w:id="242"/>
      <w:bookmarkEnd w:id="242"/>
      <w:r>
        <w:rPr/>
      </w:r>
      <w:r>
        <w:rPr>
          <w:w w:val="105"/>
          <w:sz w:val="24"/>
        </w:rPr>
        <w:t>C.</w:t>
      </w:r>
      <w:r>
        <w:rPr>
          <w:w w:val="105"/>
          <w:sz w:val="24"/>
        </w:rPr>
        <w:t> Suliman, C.</w:t>
      </w:r>
      <w:r>
        <w:rPr>
          <w:w w:val="105"/>
          <w:sz w:val="24"/>
        </w:rPr>
        <w:t> Cruceru, and</w:t>
      </w:r>
      <w:r>
        <w:rPr>
          <w:w w:val="105"/>
          <w:sz w:val="24"/>
        </w:rPr>
        <w:t> F.</w:t>
      </w:r>
      <w:r>
        <w:rPr>
          <w:w w:val="105"/>
          <w:sz w:val="24"/>
        </w:rPr>
        <w:t> Moldoveanu, “Mobile</w:t>
      </w:r>
      <w:r>
        <w:rPr>
          <w:w w:val="105"/>
          <w:sz w:val="24"/>
        </w:rPr>
        <w:t> Robot</w:t>
      </w:r>
      <w:r>
        <w:rPr>
          <w:w w:val="105"/>
          <w:sz w:val="24"/>
        </w:rPr>
        <w:t> Position</w:t>
      </w:r>
      <w:r>
        <w:rPr>
          <w:w w:val="105"/>
          <w:sz w:val="24"/>
        </w:rPr>
        <w:t> Estimation Using the Kalman Filter,” </w:t>
      </w:r>
      <w:r>
        <w:rPr>
          <w:i/>
          <w:w w:val="105"/>
          <w:sz w:val="24"/>
        </w:rPr>
        <w:t>Scientific Bulletin of the Petru Maior University of Tirgu Mures</w:t>
      </w:r>
      <w:r>
        <w:rPr>
          <w:w w:val="105"/>
          <w:sz w:val="24"/>
        </w:rPr>
        <w:t>, vol. 6, no. 23, pp. 75–78, 2009.</w:t>
      </w:r>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185" w:id="243"/>
      <w:bookmarkEnd w:id="243"/>
      <w:r>
        <w:rPr/>
      </w:r>
      <w:r>
        <w:rPr>
          <w:w w:val="105"/>
          <w:sz w:val="24"/>
        </w:rPr>
        <w:t>S. J. Julier and J. K. Uhlmann, “A New Extension of the Kalman Filter to Nonlinear Systems,”</w:t>
      </w:r>
      <w:r>
        <w:rPr>
          <w:w w:val="105"/>
          <w:sz w:val="24"/>
        </w:rPr>
        <w:t> in</w:t>
      </w:r>
      <w:r>
        <w:rPr>
          <w:w w:val="105"/>
          <w:sz w:val="24"/>
        </w:rPr>
        <w:t> </w:t>
      </w:r>
      <w:r>
        <w:rPr>
          <w:i/>
          <w:w w:val="105"/>
          <w:sz w:val="24"/>
        </w:rPr>
        <w:t>International</w:t>
      </w:r>
      <w:r>
        <w:rPr>
          <w:i/>
          <w:w w:val="105"/>
          <w:sz w:val="24"/>
        </w:rPr>
        <w:t> Symposium</w:t>
      </w:r>
      <w:r>
        <w:rPr>
          <w:i/>
          <w:w w:val="105"/>
          <w:sz w:val="24"/>
        </w:rPr>
        <w:t> of</w:t>
      </w:r>
      <w:r>
        <w:rPr>
          <w:i/>
          <w:w w:val="105"/>
          <w:sz w:val="24"/>
        </w:rPr>
        <w:t> Aerospace/Defense</w:t>
      </w:r>
      <w:r>
        <w:rPr>
          <w:i/>
          <w:w w:val="105"/>
          <w:sz w:val="24"/>
        </w:rPr>
        <w:t> Sensing,</w:t>
      </w:r>
      <w:r>
        <w:rPr>
          <w:i/>
          <w:w w:val="105"/>
          <w:sz w:val="24"/>
        </w:rPr>
        <w:t> Simulation. and</w:t>
      </w:r>
      <w:r>
        <w:rPr>
          <w:i/>
          <w:w w:val="105"/>
          <w:sz w:val="24"/>
        </w:rPr>
        <w:t> Controls</w:t>
      </w:r>
      <w:r>
        <w:rPr>
          <w:w w:val="105"/>
          <w:sz w:val="24"/>
        </w:rPr>
        <w:t>, vol. 3, no. 26, 1997, pp. 182–193.</w:t>
      </w:r>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186" w:id="244"/>
      <w:bookmarkEnd w:id="244"/>
      <w:r>
        <w:rPr/>
      </w:r>
      <w:r>
        <w:rPr>
          <w:w w:val="110"/>
          <w:sz w:val="24"/>
        </w:rPr>
        <w:t>Y. Morales and T. Tsubouchi, “DGPS, RTK-GPS and StarFire DGPS Performance Under</w:t>
      </w:r>
      <w:r>
        <w:rPr>
          <w:spacing w:val="40"/>
          <w:w w:val="110"/>
          <w:sz w:val="24"/>
        </w:rPr>
        <w:t> </w:t>
      </w:r>
      <w:r>
        <w:rPr>
          <w:w w:val="110"/>
          <w:sz w:val="24"/>
        </w:rPr>
        <w:t>Tree</w:t>
      </w:r>
      <w:r>
        <w:rPr>
          <w:spacing w:val="40"/>
          <w:w w:val="110"/>
          <w:sz w:val="24"/>
        </w:rPr>
        <w:t> </w:t>
      </w:r>
      <w:r>
        <w:rPr>
          <w:w w:val="110"/>
          <w:sz w:val="24"/>
        </w:rPr>
        <w:t>Shading</w:t>
      </w:r>
      <w:r>
        <w:rPr>
          <w:spacing w:val="40"/>
          <w:w w:val="110"/>
          <w:sz w:val="24"/>
        </w:rPr>
        <w:t> </w:t>
      </w:r>
      <w:r>
        <w:rPr>
          <w:w w:val="110"/>
          <w:sz w:val="24"/>
        </w:rPr>
        <w:t>Environments,”</w:t>
      </w:r>
      <w:r>
        <w:rPr>
          <w:spacing w:val="80"/>
          <w:w w:val="110"/>
          <w:sz w:val="24"/>
        </w:rPr>
        <w:t> </w:t>
      </w:r>
      <w:r>
        <w:rPr>
          <w:w w:val="110"/>
          <w:sz w:val="24"/>
        </w:rPr>
        <w:t>in</w:t>
      </w:r>
      <w:r>
        <w:rPr>
          <w:spacing w:val="40"/>
          <w:w w:val="110"/>
          <w:sz w:val="24"/>
        </w:rPr>
        <w:t> </w:t>
      </w:r>
      <w:r>
        <w:rPr>
          <w:i/>
          <w:w w:val="110"/>
          <w:sz w:val="24"/>
        </w:rPr>
        <w:t>2007</w:t>
      </w:r>
      <w:r>
        <w:rPr>
          <w:i/>
          <w:spacing w:val="40"/>
          <w:w w:val="110"/>
          <w:sz w:val="24"/>
        </w:rPr>
        <w:t> </w:t>
      </w:r>
      <w:r>
        <w:rPr>
          <w:i/>
          <w:w w:val="110"/>
          <w:sz w:val="24"/>
        </w:rPr>
        <w:t>IEEE</w:t>
      </w:r>
      <w:r>
        <w:rPr>
          <w:i/>
          <w:spacing w:val="40"/>
          <w:w w:val="110"/>
          <w:sz w:val="24"/>
        </w:rPr>
        <w:t> </w:t>
      </w:r>
      <w:r>
        <w:rPr>
          <w:i/>
          <w:w w:val="110"/>
          <w:sz w:val="24"/>
        </w:rPr>
        <w:t>International</w:t>
      </w:r>
      <w:r>
        <w:rPr>
          <w:i/>
          <w:spacing w:val="40"/>
          <w:w w:val="110"/>
          <w:sz w:val="24"/>
        </w:rPr>
        <w:t> </w:t>
      </w:r>
      <w:r>
        <w:rPr>
          <w:i/>
          <w:w w:val="110"/>
          <w:sz w:val="24"/>
        </w:rPr>
        <w:t>Conference</w:t>
      </w:r>
      <w:r>
        <w:rPr>
          <w:i/>
          <w:spacing w:val="40"/>
          <w:w w:val="110"/>
          <w:sz w:val="24"/>
        </w:rPr>
        <w:t> </w:t>
      </w:r>
      <w:r>
        <w:rPr>
          <w:i/>
          <w:w w:val="110"/>
          <w:sz w:val="24"/>
        </w:rPr>
        <w:t>on</w:t>
      </w:r>
      <w:r>
        <w:rPr>
          <w:i/>
          <w:w w:val="110"/>
          <w:sz w:val="24"/>
        </w:rPr>
        <w:t> Integration</w:t>
      </w:r>
      <w:r>
        <w:rPr>
          <w:i/>
          <w:w w:val="110"/>
          <w:sz w:val="24"/>
        </w:rPr>
        <w:t> Technology</w:t>
      </w:r>
      <w:r>
        <w:rPr>
          <w:w w:val="110"/>
          <w:sz w:val="24"/>
        </w:rPr>
        <w:t>.</w:t>
      </w:r>
      <w:r>
        <w:rPr>
          <w:spacing w:val="40"/>
          <w:w w:val="110"/>
          <w:sz w:val="24"/>
        </w:rPr>
        <w:t> </w:t>
      </w:r>
      <w:r>
        <w:rPr>
          <w:w w:val="110"/>
          <w:sz w:val="24"/>
        </w:rPr>
        <w:t>Ieee,</w:t>
      </w:r>
      <w:r>
        <w:rPr>
          <w:w w:val="110"/>
          <w:sz w:val="24"/>
        </w:rPr>
        <w:t> mar</w:t>
      </w:r>
      <w:r>
        <w:rPr>
          <w:w w:val="110"/>
          <w:sz w:val="24"/>
        </w:rPr>
        <w:t> 2007,</w:t>
      </w:r>
      <w:r>
        <w:rPr>
          <w:w w:val="110"/>
          <w:sz w:val="24"/>
        </w:rPr>
        <w:t> pp.</w:t>
      </w:r>
      <w:r>
        <w:rPr>
          <w:w w:val="110"/>
          <w:sz w:val="24"/>
        </w:rPr>
        <w:t> 519–524.</w:t>
      </w:r>
      <w:r>
        <w:rPr>
          <w:w w:val="110"/>
          <w:sz w:val="24"/>
        </w:rPr>
        <w:t> [Online].</w:t>
      </w:r>
      <w:r>
        <w:rPr>
          <w:w w:val="110"/>
          <w:sz w:val="24"/>
        </w:rPr>
        <w:t> Available: </w:t>
      </w:r>
      <w:hyperlink r:id="rId90">
        <w:r>
          <w:rPr>
            <w:color w:val="00AEEF"/>
            <w:spacing w:val="-2"/>
            <w:sz w:val="24"/>
          </w:rPr>
          <w:t>http://ieeexplore.ieee.org/lpdocs/epic03/wrapper.htm?arnumber=4290370</w:t>
        </w:r>
      </w:hyperlink>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3" w:hanging="482"/>
        <w:jc w:val="both"/>
        <w:rPr>
          <w:sz w:val="24"/>
        </w:rPr>
      </w:pPr>
      <w:bookmarkStart w:name="_bookmark187" w:id="245"/>
      <w:bookmarkEnd w:id="245"/>
      <w:r>
        <w:rPr/>
      </w:r>
      <w:r>
        <w:rPr>
          <w:w w:val="105"/>
          <w:sz w:val="24"/>
        </w:rPr>
        <w:t>M.</w:t>
      </w:r>
      <w:r>
        <w:rPr>
          <w:spacing w:val="40"/>
          <w:w w:val="105"/>
          <w:sz w:val="24"/>
        </w:rPr>
        <w:t> </w:t>
      </w:r>
      <w:r>
        <w:rPr>
          <w:w w:val="105"/>
          <w:sz w:val="24"/>
        </w:rPr>
        <w:t>Matosevic,</w:t>
      </w:r>
      <w:r>
        <w:rPr>
          <w:spacing w:val="40"/>
          <w:w w:val="105"/>
          <w:sz w:val="24"/>
        </w:rPr>
        <w:t> </w:t>
      </w:r>
      <w:r>
        <w:rPr>
          <w:w w:val="105"/>
          <w:sz w:val="24"/>
        </w:rPr>
        <w:t>Z.</w:t>
      </w:r>
      <w:r>
        <w:rPr>
          <w:spacing w:val="40"/>
          <w:w w:val="105"/>
          <w:sz w:val="24"/>
        </w:rPr>
        <w:t> </w:t>
      </w:r>
      <w:r>
        <w:rPr>
          <w:w w:val="105"/>
          <w:sz w:val="24"/>
        </w:rPr>
        <w:t>Salcic,</w:t>
      </w:r>
      <w:r>
        <w:rPr>
          <w:spacing w:val="40"/>
          <w:w w:val="105"/>
          <w:sz w:val="24"/>
        </w:rPr>
        <w:t> </w:t>
      </w:r>
      <w:r>
        <w:rPr>
          <w:w w:val="105"/>
          <w:sz w:val="24"/>
        </w:rPr>
        <w:t>and</w:t>
      </w:r>
      <w:r>
        <w:rPr>
          <w:spacing w:val="40"/>
          <w:w w:val="105"/>
          <w:sz w:val="24"/>
        </w:rPr>
        <w:t> </w:t>
      </w:r>
      <w:r>
        <w:rPr>
          <w:w w:val="105"/>
          <w:sz w:val="24"/>
        </w:rPr>
        <w:t>S.</w:t>
      </w:r>
      <w:r>
        <w:rPr>
          <w:spacing w:val="40"/>
          <w:w w:val="105"/>
          <w:sz w:val="24"/>
        </w:rPr>
        <w:t> </w:t>
      </w:r>
      <w:r>
        <w:rPr>
          <w:w w:val="105"/>
          <w:sz w:val="24"/>
        </w:rPr>
        <w:t>Berber,</w:t>
      </w:r>
      <w:r>
        <w:rPr>
          <w:spacing w:val="40"/>
          <w:w w:val="105"/>
          <w:sz w:val="24"/>
        </w:rPr>
        <w:t> </w:t>
      </w:r>
      <w:r>
        <w:rPr>
          <w:w w:val="105"/>
          <w:sz w:val="24"/>
        </w:rPr>
        <w:t>“A</w:t>
      </w:r>
      <w:r>
        <w:rPr>
          <w:spacing w:val="40"/>
          <w:w w:val="105"/>
          <w:sz w:val="24"/>
        </w:rPr>
        <w:t> </w:t>
      </w:r>
      <w:r>
        <w:rPr>
          <w:w w:val="105"/>
          <w:sz w:val="24"/>
        </w:rPr>
        <w:t>Comparison</w:t>
      </w:r>
      <w:r>
        <w:rPr>
          <w:spacing w:val="40"/>
          <w:w w:val="105"/>
          <w:sz w:val="24"/>
        </w:rPr>
        <w:t> </w:t>
      </w:r>
      <w:r>
        <w:rPr>
          <w:w w:val="105"/>
          <w:sz w:val="24"/>
        </w:rPr>
        <w:t>of</w:t>
      </w:r>
      <w:r>
        <w:rPr>
          <w:spacing w:val="40"/>
          <w:w w:val="105"/>
          <w:sz w:val="24"/>
        </w:rPr>
        <w:t> </w:t>
      </w:r>
      <w:r>
        <w:rPr>
          <w:w w:val="105"/>
          <w:sz w:val="24"/>
        </w:rPr>
        <w:t>Accuracy</w:t>
      </w:r>
      <w:r>
        <w:rPr>
          <w:spacing w:val="40"/>
          <w:w w:val="105"/>
          <w:sz w:val="24"/>
        </w:rPr>
        <w:t> </w:t>
      </w:r>
      <w:r>
        <w:rPr>
          <w:w w:val="105"/>
          <w:sz w:val="24"/>
        </w:rPr>
        <w:t>Using</w:t>
      </w:r>
      <w:r>
        <w:rPr>
          <w:spacing w:val="40"/>
          <w:w w:val="105"/>
          <w:sz w:val="24"/>
        </w:rPr>
        <w:t> </w:t>
      </w:r>
      <w:r>
        <w:rPr>
          <w:w w:val="105"/>
          <w:sz w:val="24"/>
        </w:rPr>
        <w:t>a</w:t>
      </w:r>
      <w:r>
        <w:rPr>
          <w:spacing w:val="40"/>
          <w:w w:val="105"/>
          <w:sz w:val="24"/>
        </w:rPr>
        <w:t> </w:t>
      </w:r>
      <w:r>
        <w:rPr>
          <w:w w:val="105"/>
          <w:sz w:val="24"/>
        </w:rPr>
        <w:t>GPS and a Low-Cost DGPS,” </w:t>
      </w:r>
      <w:r>
        <w:rPr>
          <w:i/>
          <w:w w:val="110"/>
          <w:sz w:val="24"/>
        </w:rPr>
        <w:t>IEEE</w:t>
      </w:r>
      <w:r>
        <w:rPr>
          <w:i/>
          <w:w w:val="110"/>
          <w:sz w:val="24"/>
        </w:rPr>
        <w:t> </w:t>
      </w:r>
      <w:r>
        <w:rPr>
          <w:i/>
          <w:w w:val="105"/>
          <w:sz w:val="24"/>
        </w:rPr>
        <w:t>Transactions</w:t>
      </w:r>
      <w:r>
        <w:rPr>
          <w:i/>
          <w:w w:val="105"/>
          <w:sz w:val="24"/>
        </w:rPr>
        <w:t> on</w:t>
      </w:r>
      <w:r>
        <w:rPr>
          <w:i/>
          <w:w w:val="105"/>
          <w:sz w:val="24"/>
        </w:rPr>
        <w:t> Instrumentation</w:t>
      </w:r>
      <w:r>
        <w:rPr>
          <w:i/>
          <w:w w:val="105"/>
          <w:sz w:val="24"/>
        </w:rPr>
        <w:t> and</w:t>
      </w:r>
      <w:r>
        <w:rPr>
          <w:i/>
          <w:w w:val="105"/>
          <w:sz w:val="24"/>
        </w:rPr>
        <w:t> Measurement</w:t>
      </w:r>
      <w:r>
        <w:rPr>
          <w:w w:val="105"/>
          <w:sz w:val="24"/>
        </w:rPr>
        <w:t>, vol. 55, no. 5, pp. 1677–1683, 2006.</w:t>
      </w:r>
    </w:p>
    <w:p>
      <w:pPr>
        <w:pStyle w:val="ListParagraph"/>
        <w:numPr>
          <w:ilvl w:val="0"/>
          <w:numId w:val="19"/>
        </w:numPr>
        <w:tabs>
          <w:tab w:pos="755" w:val="left" w:leader="none"/>
          <w:tab w:pos="758" w:val="left" w:leader="none"/>
        </w:tabs>
        <w:spacing w:line="237" w:lineRule="auto" w:before="189" w:after="0"/>
        <w:ind w:left="758" w:right="897" w:hanging="482"/>
        <w:jc w:val="both"/>
        <w:rPr>
          <w:sz w:val="24"/>
        </w:rPr>
      </w:pPr>
      <w:bookmarkStart w:name="_bookmark188" w:id="246"/>
      <w:bookmarkEnd w:id="246"/>
      <w:r>
        <w:rPr/>
      </w:r>
      <w:r>
        <w:rPr>
          <w:w w:val="105"/>
          <w:sz w:val="24"/>
        </w:rPr>
        <w:t>D. a. Johnson and M. M. Trivedi, “Driving style recognition using a smartphone as a sensor platform,”</w:t>
      </w:r>
      <w:r>
        <w:rPr>
          <w:w w:val="105"/>
          <w:sz w:val="24"/>
        </w:rPr>
        <w:t> </w:t>
      </w:r>
      <w:r>
        <w:rPr>
          <w:i/>
          <w:w w:val="115"/>
          <w:sz w:val="24"/>
        </w:rPr>
        <w:t>IEEE</w:t>
      </w:r>
      <w:r>
        <w:rPr>
          <w:i/>
          <w:w w:val="115"/>
          <w:sz w:val="24"/>
        </w:rPr>
        <w:t> </w:t>
      </w:r>
      <w:r>
        <w:rPr>
          <w:i/>
          <w:w w:val="105"/>
          <w:sz w:val="24"/>
        </w:rPr>
        <w:t>Conference</w:t>
      </w:r>
      <w:r>
        <w:rPr>
          <w:i/>
          <w:w w:val="105"/>
          <w:sz w:val="24"/>
        </w:rPr>
        <w:t> on</w:t>
      </w:r>
      <w:r>
        <w:rPr>
          <w:i/>
          <w:w w:val="105"/>
          <w:sz w:val="24"/>
        </w:rPr>
        <w:t> Intelligent</w:t>
      </w:r>
      <w:r>
        <w:rPr>
          <w:i/>
          <w:w w:val="105"/>
          <w:sz w:val="24"/>
        </w:rPr>
        <w:t> Transportation</w:t>
      </w:r>
      <w:r>
        <w:rPr>
          <w:i/>
          <w:w w:val="105"/>
          <w:sz w:val="24"/>
        </w:rPr>
        <w:t> Systems,</w:t>
      </w:r>
      <w:r>
        <w:rPr>
          <w:i/>
          <w:w w:val="105"/>
          <w:sz w:val="24"/>
        </w:rPr>
        <w:t> Proceed- ings,</w:t>
      </w:r>
      <w:r>
        <w:rPr>
          <w:i/>
          <w:w w:val="105"/>
          <w:sz w:val="24"/>
        </w:rPr>
        <w:t> </w:t>
      </w:r>
      <w:r>
        <w:rPr>
          <w:i/>
          <w:w w:val="115"/>
          <w:sz w:val="24"/>
        </w:rPr>
        <w:t>ITSC</w:t>
      </w:r>
      <w:r>
        <w:rPr>
          <w:w w:val="115"/>
          <w:sz w:val="24"/>
        </w:rPr>
        <w:t>, </w:t>
      </w:r>
      <w:r>
        <w:rPr>
          <w:w w:val="105"/>
          <w:sz w:val="24"/>
        </w:rPr>
        <w:t>pp. 1609–1615, 2011.</w:t>
      </w:r>
    </w:p>
    <w:p>
      <w:pPr>
        <w:pStyle w:val="ListParagraph"/>
        <w:numPr>
          <w:ilvl w:val="0"/>
          <w:numId w:val="19"/>
        </w:numPr>
        <w:tabs>
          <w:tab w:pos="755" w:val="left" w:leader="none"/>
          <w:tab w:pos="758" w:val="left" w:leader="none"/>
        </w:tabs>
        <w:spacing w:line="237" w:lineRule="auto" w:before="190" w:after="0"/>
        <w:ind w:left="758" w:right="895" w:hanging="482"/>
        <w:jc w:val="both"/>
        <w:rPr>
          <w:sz w:val="24"/>
        </w:rPr>
      </w:pPr>
      <w:bookmarkStart w:name="_bookmark189" w:id="247"/>
      <w:bookmarkEnd w:id="247"/>
      <w:r>
        <w:rPr/>
      </w:r>
      <w:r>
        <w:rPr>
          <w:w w:val="105"/>
          <w:sz w:val="24"/>
        </w:rPr>
        <w:t>M.</w:t>
      </w:r>
      <w:r>
        <w:rPr>
          <w:w w:val="105"/>
          <w:sz w:val="24"/>
        </w:rPr>
        <w:t> Van</w:t>
      </w:r>
      <w:r>
        <w:rPr>
          <w:w w:val="105"/>
          <w:sz w:val="24"/>
        </w:rPr>
        <w:t> </w:t>
      </w:r>
      <w:r>
        <w:rPr>
          <w:w w:val="115"/>
          <w:sz w:val="24"/>
        </w:rPr>
        <w:t>Ly,</w:t>
      </w:r>
      <w:r>
        <w:rPr>
          <w:w w:val="115"/>
          <w:sz w:val="24"/>
        </w:rPr>
        <w:t> </w:t>
      </w:r>
      <w:r>
        <w:rPr>
          <w:w w:val="105"/>
          <w:sz w:val="24"/>
        </w:rPr>
        <w:t>S.</w:t>
      </w:r>
      <w:r>
        <w:rPr>
          <w:w w:val="105"/>
          <w:sz w:val="24"/>
        </w:rPr>
        <w:t> Martin,</w:t>
      </w:r>
      <w:r>
        <w:rPr>
          <w:w w:val="105"/>
          <w:sz w:val="24"/>
        </w:rPr>
        <w:t> and</w:t>
      </w:r>
      <w:r>
        <w:rPr>
          <w:w w:val="105"/>
          <w:sz w:val="24"/>
        </w:rPr>
        <w:t> M.</w:t>
      </w:r>
      <w:r>
        <w:rPr>
          <w:w w:val="105"/>
          <w:sz w:val="24"/>
        </w:rPr>
        <w:t> M.</w:t>
      </w:r>
      <w:r>
        <w:rPr>
          <w:w w:val="105"/>
          <w:sz w:val="24"/>
        </w:rPr>
        <w:t> Trivedi,</w:t>
      </w:r>
      <w:r>
        <w:rPr>
          <w:w w:val="105"/>
          <w:sz w:val="24"/>
        </w:rPr>
        <w:t> “Driver</w:t>
      </w:r>
      <w:r>
        <w:rPr>
          <w:w w:val="105"/>
          <w:sz w:val="24"/>
        </w:rPr>
        <w:t> classification</w:t>
      </w:r>
      <w:r>
        <w:rPr>
          <w:w w:val="105"/>
          <w:sz w:val="24"/>
        </w:rPr>
        <w:t> and</w:t>
      </w:r>
      <w:r>
        <w:rPr>
          <w:w w:val="105"/>
          <w:sz w:val="24"/>
        </w:rPr>
        <w:t> driving</w:t>
      </w:r>
      <w:r>
        <w:rPr>
          <w:w w:val="105"/>
          <w:sz w:val="24"/>
        </w:rPr>
        <w:t> style recognition</w:t>
      </w:r>
      <w:r>
        <w:rPr>
          <w:w w:val="105"/>
          <w:sz w:val="24"/>
        </w:rPr>
        <w:t> using</w:t>
      </w:r>
      <w:r>
        <w:rPr>
          <w:w w:val="105"/>
          <w:sz w:val="24"/>
        </w:rPr>
        <w:t> inertial</w:t>
      </w:r>
      <w:r>
        <w:rPr>
          <w:w w:val="105"/>
          <w:sz w:val="24"/>
        </w:rPr>
        <w:t> sensors,”</w:t>
      </w:r>
      <w:r>
        <w:rPr>
          <w:w w:val="105"/>
          <w:sz w:val="24"/>
        </w:rPr>
        <w:t> </w:t>
      </w:r>
      <w:r>
        <w:rPr>
          <w:i/>
          <w:w w:val="115"/>
          <w:sz w:val="24"/>
        </w:rPr>
        <w:t>IEEE</w:t>
      </w:r>
      <w:r>
        <w:rPr>
          <w:i/>
          <w:w w:val="115"/>
          <w:sz w:val="24"/>
        </w:rPr>
        <w:t> </w:t>
      </w:r>
      <w:r>
        <w:rPr>
          <w:i/>
          <w:w w:val="105"/>
          <w:sz w:val="24"/>
        </w:rPr>
        <w:t>Intelligent</w:t>
      </w:r>
      <w:r>
        <w:rPr>
          <w:i/>
          <w:w w:val="105"/>
          <w:sz w:val="24"/>
        </w:rPr>
        <w:t> Vehicles</w:t>
      </w:r>
      <w:r>
        <w:rPr>
          <w:i/>
          <w:w w:val="105"/>
          <w:sz w:val="24"/>
        </w:rPr>
        <w:t> Symposium,</w:t>
      </w:r>
      <w:r>
        <w:rPr>
          <w:i/>
          <w:w w:val="105"/>
          <w:sz w:val="24"/>
        </w:rPr>
        <w:t> Proceed- ings</w:t>
      </w:r>
      <w:r>
        <w:rPr>
          <w:w w:val="105"/>
          <w:sz w:val="24"/>
        </w:rPr>
        <w:t>, no. 4, pp. 1040–1045, 2013.</w:t>
      </w:r>
    </w:p>
    <w:p>
      <w:pPr>
        <w:pStyle w:val="ListParagraph"/>
        <w:numPr>
          <w:ilvl w:val="0"/>
          <w:numId w:val="19"/>
        </w:numPr>
        <w:tabs>
          <w:tab w:pos="755" w:val="left" w:leader="none"/>
          <w:tab w:pos="758" w:val="left" w:leader="none"/>
        </w:tabs>
        <w:spacing w:line="237" w:lineRule="auto" w:before="189" w:after="0"/>
        <w:ind w:left="758" w:right="894" w:hanging="482"/>
        <w:jc w:val="both"/>
        <w:rPr>
          <w:sz w:val="24"/>
        </w:rPr>
      </w:pPr>
      <w:bookmarkStart w:name="_bookmark190" w:id="248"/>
      <w:bookmarkEnd w:id="248"/>
      <w:r>
        <w:rPr/>
      </w:r>
      <w:r>
        <w:rPr>
          <w:w w:val="105"/>
          <w:sz w:val="24"/>
        </w:rPr>
        <w:t>S. A. Lawoyin, D.-y. Fei, and O. Bai, “A Novel Application of Inertial Measurement Units ( IMUs ) as Vehicular Technologies for Drowsy Driving Detection via Steering Wheel Movement,” no. December, pp. 166–177, 2014.</w:t>
      </w:r>
    </w:p>
    <w:p>
      <w:pPr>
        <w:pStyle w:val="ListParagraph"/>
        <w:numPr>
          <w:ilvl w:val="0"/>
          <w:numId w:val="19"/>
        </w:numPr>
        <w:tabs>
          <w:tab w:pos="755" w:val="left" w:leader="none"/>
          <w:tab w:pos="758" w:val="left" w:leader="none"/>
        </w:tabs>
        <w:spacing w:line="237" w:lineRule="auto" w:before="189" w:after="0"/>
        <w:ind w:left="758" w:right="894" w:hanging="482"/>
        <w:jc w:val="both"/>
        <w:rPr>
          <w:sz w:val="24"/>
        </w:rPr>
      </w:pPr>
      <w:bookmarkStart w:name="_bookmark191" w:id="249"/>
      <w:bookmarkEnd w:id="249"/>
      <w:r>
        <w:rPr/>
      </w:r>
      <w:r>
        <w:rPr>
          <w:w w:val="105"/>
          <w:sz w:val="24"/>
        </w:rPr>
        <w:t>O.</w:t>
      </w:r>
      <w:r>
        <w:rPr>
          <w:spacing w:val="40"/>
          <w:w w:val="105"/>
          <w:sz w:val="24"/>
        </w:rPr>
        <w:t> </w:t>
      </w:r>
      <w:r>
        <w:rPr>
          <w:w w:val="105"/>
          <w:sz w:val="24"/>
        </w:rPr>
        <w:t>Hallingstad,</w:t>
      </w:r>
      <w:r>
        <w:rPr>
          <w:spacing w:val="40"/>
          <w:w w:val="105"/>
          <w:sz w:val="24"/>
        </w:rPr>
        <w:t> </w:t>
      </w:r>
      <w:r>
        <w:rPr>
          <w:w w:val="105"/>
          <w:sz w:val="24"/>
        </w:rPr>
        <w:t>O.</w:t>
      </w:r>
      <w:r>
        <w:rPr>
          <w:spacing w:val="40"/>
          <w:w w:val="105"/>
          <w:sz w:val="24"/>
        </w:rPr>
        <w:t> </w:t>
      </w:r>
      <w:r>
        <w:rPr>
          <w:w w:val="105"/>
          <w:sz w:val="24"/>
        </w:rPr>
        <w:t>Hegrenaes,</w:t>
      </w:r>
      <w:r>
        <w:rPr>
          <w:spacing w:val="40"/>
          <w:w w:val="105"/>
          <w:sz w:val="24"/>
        </w:rPr>
        <w:t> </w:t>
      </w:r>
      <w:r>
        <w:rPr>
          <w:w w:val="105"/>
          <w:sz w:val="24"/>
        </w:rPr>
        <w:t>and</w:t>
      </w:r>
      <w:r>
        <w:rPr>
          <w:spacing w:val="40"/>
          <w:w w:val="105"/>
          <w:sz w:val="24"/>
        </w:rPr>
        <w:t> </w:t>
      </w:r>
      <w:r>
        <w:rPr>
          <w:w w:val="105"/>
          <w:sz w:val="24"/>
        </w:rPr>
        <w:t>E.</w:t>
      </w:r>
      <w:r>
        <w:rPr>
          <w:spacing w:val="40"/>
          <w:w w:val="105"/>
          <w:sz w:val="24"/>
        </w:rPr>
        <w:t> </w:t>
      </w:r>
      <w:r>
        <w:rPr>
          <w:w w:val="105"/>
          <w:sz w:val="24"/>
        </w:rPr>
        <w:t>Berglund,</w:t>
      </w:r>
      <w:r>
        <w:rPr>
          <w:spacing w:val="40"/>
          <w:w w:val="105"/>
          <w:sz w:val="24"/>
        </w:rPr>
        <w:t> </w:t>
      </w:r>
      <w:r>
        <w:rPr>
          <w:w w:val="105"/>
          <w:sz w:val="24"/>
        </w:rPr>
        <w:t>“Model-Aided</w:t>
      </w:r>
      <w:r>
        <w:rPr>
          <w:spacing w:val="40"/>
          <w:w w:val="105"/>
          <w:sz w:val="24"/>
        </w:rPr>
        <w:t> </w:t>
      </w:r>
      <w:r>
        <w:rPr>
          <w:w w:val="105"/>
          <w:sz w:val="24"/>
        </w:rPr>
        <w:t>Inertial</w:t>
      </w:r>
      <w:r>
        <w:rPr>
          <w:spacing w:val="40"/>
          <w:w w:val="105"/>
          <w:sz w:val="24"/>
        </w:rPr>
        <w:t> </w:t>
      </w:r>
      <w:r>
        <w:rPr>
          <w:w w:val="105"/>
          <w:sz w:val="24"/>
        </w:rPr>
        <w:t>Navigation for</w:t>
      </w:r>
      <w:r>
        <w:rPr>
          <w:spacing w:val="-2"/>
          <w:w w:val="105"/>
          <w:sz w:val="24"/>
        </w:rPr>
        <w:t> </w:t>
      </w:r>
      <w:r>
        <w:rPr>
          <w:w w:val="105"/>
          <w:sz w:val="24"/>
        </w:rPr>
        <w:t>Underwater</w:t>
      </w:r>
      <w:r>
        <w:rPr>
          <w:spacing w:val="-2"/>
          <w:w w:val="105"/>
          <w:sz w:val="24"/>
        </w:rPr>
        <w:t> </w:t>
      </w:r>
      <w:r>
        <w:rPr>
          <w:w w:val="105"/>
          <w:sz w:val="24"/>
        </w:rPr>
        <w:t>Vehicles,”</w:t>
      </w:r>
      <w:r>
        <w:rPr>
          <w:spacing w:val="-2"/>
          <w:w w:val="105"/>
          <w:sz w:val="24"/>
        </w:rPr>
        <w:t> </w:t>
      </w:r>
      <w:r>
        <w:rPr>
          <w:w w:val="105"/>
          <w:sz w:val="24"/>
        </w:rPr>
        <w:t>in</w:t>
      </w:r>
      <w:r>
        <w:rPr>
          <w:spacing w:val="-2"/>
          <w:w w:val="105"/>
          <w:sz w:val="24"/>
        </w:rPr>
        <w:t> </w:t>
      </w:r>
      <w:r>
        <w:rPr>
          <w:i/>
          <w:w w:val="105"/>
          <w:sz w:val="24"/>
        </w:rPr>
        <w:t>International Conference</w:t>
      </w:r>
      <w:r>
        <w:rPr>
          <w:i/>
          <w:w w:val="105"/>
          <w:sz w:val="24"/>
        </w:rPr>
        <w:t> on Robotics</w:t>
      </w:r>
      <w:r>
        <w:rPr>
          <w:i/>
          <w:w w:val="105"/>
          <w:sz w:val="24"/>
        </w:rPr>
        <w:t> and Automation</w:t>
      </w:r>
      <w:r>
        <w:rPr>
          <w:w w:val="105"/>
          <w:sz w:val="24"/>
        </w:rPr>
        <w:t>, vol. 36, no. 2, Pasadena, California, USA, 2011, pp. 316–337.</w:t>
      </w:r>
    </w:p>
    <w:p>
      <w:pPr>
        <w:pStyle w:val="ListParagraph"/>
        <w:numPr>
          <w:ilvl w:val="0"/>
          <w:numId w:val="19"/>
        </w:numPr>
        <w:tabs>
          <w:tab w:pos="755" w:val="left" w:leader="none"/>
          <w:tab w:pos="758" w:val="left" w:leader="none"/>
        </w:tabs>
        <w:spacing w:line="237" w:lineRule="auto" w:before="189" w:after="0"/>
        <w:ind w:left="758" w:right="895" w:hanging="482"/>
        <w:jc w:val="both"/>
        <w:rPr>
          <w:sz w:val="24"/>
        </w:rPr>
      </w:pPr>
      <w:r>
        <w:rPr/>
        <mc:AlternateContent>
          <mc:Choice Requires="wps">
            <w:drawing>
              <wp:anchor distT="0" distB="0" distL="0" distR="0" allowOverlap="1" layoutInCell="1" locked="0" behindDoc="0" simplePos="0" relativeHeight="15827456">
                <wp:simplePos x="0" y="0"/>
                <wp:positionH relativeFrom="page">
                  <wp:posOffset>5147589</wp:posOffset>
                </wp:positionH>
                <wp:positionV relativeFrom="paragraph">
                  <wp:posOffset>628546</wp:posOffset>
                </wp:positionV>
                <wp:extent cx="45085" cy="127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7456" from="405.321991pt,49.491829pt" to="408.833991pt,49.491829pt" stroked="true" strokeweight=".398pt" strokecolor="#00aeef">
                <v:stroke dashstyle="solid"/>
                <w10:wrap type="none"/>
              </v:line>
            </w:pict>
          </mc:Fallback>
        </mc:AlternateContent>
      </w:r>
      <w:bookmarkStart w:name="_bookmark192" w:id="250"/>
      <w:bookmarkEnd w:id="250"/>
      <w:r>
        <w:rPr/>
      </w:r>
      <w:r>
        <w:rPr>
          <w:w w:val="105"/>
          <w:sz w:val="24"/>
        </w:rPr>
        <w:t>E.</w:t>
      </w:r>
      <w:r>
        <w:rPr>
          <w:w w:val="105"/>
          <w:sz w:val="24"/>
        </w:rPr>
        <w:t> Foxlin,</w:t>
      </w:r>
      <w:r>
        <w:rPr>
          <w:w w:val="105"/>
          <w:sz w:val="24"/>
        </w:rPr>
        <w:t> “Pedestrian</w:t>
      </w:r>
      <w:r>
        <w:rPr>
          <w:w w:val="105"/>
          <w:sz w:val="24"/>
        </w:rPr>
        <w:t> Tracking</w:t>
      </w:r>
      <w:r>
        <w:rPr>
          <w:w w:val="105"/>
          <w:sz w:val="24"/>
        </w:rPr>
        <w:t> with</w:t>
      </w:r>
      <w:r>
        <w:rPr>
          <w:w w:val="105"/>
          <w:sz w:val="24"/>
        </w:rPr>
        <w:t> Shoe-Mounted</w:t>
      </w:r>
      <w:r>
        <w:rPr>
          <w:w w:val="105"/>
          <w:sz w:val="24"/>
        </w:rPr>
        <w:t> Inertial</w:t>
      </w:r>
      <w:r>
        <w:rPr>
          <w:w w:val="105"/>
          <w:sz w:val="24"/>
        </w:rPr>
        <w:t> Sensors,”</w:t>
      </w:r>
      <w:r>
        <w:rPr>
          <w:w w:val="105"/>
          <w:sz w:val="24"/>
        </w:rPr>
        <w:t> </w:t>
      </w:r>
      <w:r>
        <w:rPr>
          <w:i/>
          <w:w w:val="105"/>
          <w:sz w:val="24"/>
        </w:rPr>
        <w:t>Computer Graphics</w:t>
      </w:r>
      <w:r>
        <w:rPr>
          <w:i/>
          <w:w w:val="105"/>
          <w:sz w:val="24"/>
        </w:rPr>
        <w:t> and</w:t>
      </w:r>
      <w:r>
        <w:rPr>
          <w:i/>
          <w:w w:val="105"/>
          <w:sz w:val="24"/>
        </w:rPr>
        <w:t> Applications,</w:t>
      </w:r>
      <w:r>
        <w:rPr>
          <w:i/>
          <w:w w:val="105"/>
          <w:sz w:val="24"/>
        </w:rPr>
        <w:t> IEEE</w:t>
      </w:r>
      <w:r>
        <w:rPr>
          <w:w w:val="105"/>
          <w:sz w:val="24"/>
        </w:rPr>
        <w:t>,</w:t>
      </w:r>
      <w:r>
        <w:rPr>
          <w:w w:val="105"/>
          <w:sz w:val="24"/>
        </w:rPr>
        <w:t> no.</w:t>
      </w:r>
      <w:r>
        <w:rPr>
          <w:w w:val="105"/>
          <w:sz w:val="24"/>
        </w:rPr>
        <w:t> December,</w:t>
      </w:r>
      <w:r>
        <w:rPr>
          <w:w w:val="105"/>
          <w:sz w:val="24"/>
        </w:rPr>
        <w:t> pp.</w:t>
      </w:r>
      <w:r>
        <w:rPr>
          <w:w w:val="105"/>
          <w:sz w:val="24"/>
        </w:rPr>
        <w:t> 38–46,</w:t>
      </w:r>
      <w:r>
        <w:rPr>
          <w:w w:val="105"/>
          <w:sz w:val="24"/>
        </w:rPr>
        <w:t> 2005.</w:t>
      </w:r>
      <w:r>
        <w:rPr>
          <w:w w:val="105"/>
          <w:sz w:val="24"/>
        </w:rPr>
        <w:t> [Online].</w:t>
      </w:r>
      <w:r>
        <w:rPr>
          <w:spacing w:val="40"/>
          <w:w w:val="105"/>
          <w:sz w:val="24"/>
        </w:rPr>
        <w:t> </w:t>
      </w:r>
      <w:r>
        <w:rPr>
          <w:spacing w:val="-2"/>
          <w:w w:val="105"/>
          <w:sz w:val="24"/>
        </w:rPr>
        <w:t>Available:</w:t>
      </w:r>
      <w:r>
        <w:rPr>
          <w:spacing w:val="80"/>
          <w:w w:val="105"/>
          <w:sz w:val="24"/>
        </w:rPr>
        <w:t> </w:t>
      </w:r>
      <w:hyperlink r:id="rId91">
        <w:r>
          <w:rPr>
            <w:color w:val="00AEEF"/>
            <w:spacing w:val="-2"/>
            <w:w w:val="105"/>
            <w:sz w:val="24"/>
          </w:rPr>
          <w:t>http://www.journals.cambridge.org/abstract</w:t>
        </w:r>
      </w:hyperlink>
      <w:r>
        <w:rPr>
          <w:rFonts w:ascii="Cambria" w:hAnsi="Cambria"/>
          <w:color w:val="00AEEF"/>
          <w:spacing w:val="-2"/>
          <w:w w:val="105"/>
          <w:sz w:val="24"/>
        </w:rPr>
        <w:t>{</w:t>
      </w:r>
      <w:r>
        <w:rPr>
          <w:rFonts w:ascii="Cambria" w:hAnsi="Cambria"/>
          <w:color w:val="00AEEF"/>
          <w:spacing w:val="24"/>
          <w:w w:val="105"/>
          <w:sz w:val="24"/>
        </w:rPr>
        <w:t> </w:t>
      </w:r>
      <w:r>
        <w:rPr>
          <w:rFonts w:ascii="Cambria" w:hAnsi="Cambria"/>
          <w:color w:val="00AEEF"/>
          <w:spacing w:val="-2"/>
          <w:w w:val="105"/>
          <w:sz w:val="24"/>
        </w:rPr>
        <w:t>}</w:t>
      </w:r>
      <w:r>
        <w:rPr>
          <w:color w:val="00AEEF"/>
          <w:spacing w:val="-2"/>
          <w:w w:val="105"/>
          <w:sz w:val="24"/>
        </w:rPr>
        <w:t>S0373463305003164http:</w:t>
      </w:r>
    </w:p>
    <w:p>
      <w:pPr>
        <w:pStyle w:val="BodyText"/>
        <w:spacing w:line="287" w:lineRule="exact"/>
        <w:ind w:left="758"/>
        <w:jc w:val="both"/>
      </w:pPr>
      <w:r>
        <w:rPr/>
        <mc:AlternateContent>
          <mc:Choice Requires="wps">
            <w:drawing>
              <wp:anchor distT="0" distB="0" distL="0" distR="0" allowOverlap="1" layoutInCell="1" locked="0" behindDoc="1" simplePos="0" relativeHeight="484793856">
                <wp:simplePos x="0" y="0"/>
                <wp:positionH relativeFrom="page">
                  <wp:posOffset>3436023</wp:posOffset>
                </wp:positionH>
                <wp:positionV relativeFrom="paragraph">
                  <wp:posOffset>139471</wp:posOffset>
                </wp:positionV>
                <wp:extent cx="45085"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22624" from="270.553009pt,10.981969pt" to="274.065009pt,10.981969pt" stroked="true" strokeweight=".398pt" strokecolor="#00aeef">
                <v:stroke dashstyle="solid"/>
                <w10:wrap type="none"/>
              </v:line>
            </w:pict>
          </mc:Fallback>
        </mc:AlternateContent>
      </w:r>
      <w:r>
        <w:rPr>
          <w:color w:val="00AEEF"/>
        </w:rPr>
        <w:t>//ieeexplore.ieee.org/xpls/abs</w:t>
      </w:r>
      <w:r>
        <w:rPr>
          <w:rFonts w:ascii="Cambria"/>
          <w:color w:val="00AEEF"/>
        </w:rPr>
        <w:t>{</w:t>
      </w:r>
      <w:r>
        <w:rPr>
          <w:rFonts w:ascii="Cambria"/>
          <w:color w:val="00AEEF"/>
          <w:spacing w:val="27"/>
        </w:rPr>
        <w:t>  </w:t>
      </w:r>
      <w:r>
        <w:rPr>
          <w:rFonts w:ascii="Cambria"/>
          <w:color w:val="00AEEF"/>
          <w:spacing w:val="-2"/>
        </w:rPr>
        <w:t>}</w:t>
      </w:r>
      <w:r>
        <w:rPr>
          <w:color w:val="00AEEF"/>
          <w:spacing w:val="-2"/>
        </w:rPr>
        <w:t>all.jsp?arnumber=1528431</w:t>
      </w:r>
    </w:p>
    <w:p>
      <w:pPr>
        <w:pStyle w:val="ListParagraph"/>
        <w:numPr>
          <w:ilvl w:val="0"/>
          <w:numId w:val="19"/>
        </w:numPr>
        <w:tabs>
          <w:tab w:pos="755" w:val="left" w:leader="none"/>
          <w:tab w:pos="758" w:val="left" w:leader="none"/>
        </w:tabs>
        <w:spacing w:line="237" w:lineRule="auto" w:before="191" w:after="0"/>
        <w:ind w:left="758" w:right="895" w:hanging="482"/>
        <w:jc w:val="both"/>
        <w:rPr>
          <w:sz w:val="24"/>
        </w:rPr>
      </w:pPr>
      <w:bookmarkStart w:name="_bookmark193" w:id="251"/>
      <w:bookmarkEnd w:id="251"/>
      <w:r>
        <w:rPr/>
      </w:r>
      <w:r>
        <w:rPr>
          <w:w w:val="105"/>
          <w:sz w:val="24"/>
        </w:rPr>
        <w:t>A. Leardini, G. Lullini, S. Giannini, L. Berti, M. Ortolani, and P. Caravaggi, “Vali-</w:t>
      </w:r>
      <w:r>
        <w:rPr>
          <w:spacing w:val="40"/>
          <w:w w:val="105"/>
          <w:sz w:val="24"/>
        </w:rPr>
        <w:t> </w:t>
      </w:r>
      <w:r>
        <w:rPr>
          <w:spacing w:val="-2"/>
          <w:w w:val="105"/>
          <w:sz w:val="24"/>
        </w:rPr>
        <w:t>dation</w:t>
      </w:r>
      <w:r>
        <w:rPr>
          <w:spacing w:val="-4"/>
          <w:w w:val="105"/>
          <w:sz w:val="24"/>
        </w:rPr>
        <w:t> </w:t>
      </w:r>
      <w:r>
        <w:rPr>
          <w:spacing w:val="-2"/>
          <w:w w:val="105"/>
          <w:sz w:val="24"/>
        </w:rPr>
        <w:t>of</w:t>
      </w:r>
      <w:r>
        <w:rPr>
          <w:spacing w:val="-5"/>
          <w:w w:val="105"/>
          <w:sz w:val="24"/>
        </w:rPr>
        <w:t> </w:t>
      </w:r>
      <w:r>
        <w:rPr>
          <w:spacing w:val="-2"/>
          <w:w w:val="105"/>
          <w:sz w:val="24"/>
        </w:rPr>
        <w:t>the</w:t>
      </w:r>
      <w:r>
        <w:rPr>
          <w:spacing w:val="-5"/>
          <w:w w:val="105"/>
          <w:sz w:val="24"/>
        </w:rPr>
        <w:t> </w:t>
      </w:r>
      <w:r>
        <w:rPr>
          <w:spacing w:val="-2"/>
          <w:w w:val="105"/>
          <w:sz w:val="24"/>
        </w:rPr>
        <w:t>angular</w:t>
      </w:r>
      <w:r>
        <w:rPr>
          <w:spacing w:val="-5"/>
          <w:w w:val="105"/>
          <w:sz w:val="24"/>
        </w:rPr>
        <w:t> </w:t>
      </w:r>
      <w:r>
        <w:rPr>
          <w:spacing w:val="-2"/>
          <w:w w:val="105"/>
          <w:sz w:val="24"/>
        </w:rPr>
        <w:t>measurements</w:t>
      </w:r>
      <w:r>
        <w:rPr>
          <w:spacing w:val="-5"/>
          <w:w w:val="105"/>
          <w:sz w:val="24"/>
        </w:rPr>
        <w:t> </w:t>
      </w:r>
      <w:r>
        <w:rPr>
          <w:spacing w:val="-2"/>
          <w:w w:val="105"/>
          <w:sz w:val="24"/>
        </w:rPr>
        <w:t>of</w:t>
      </w:r>
      <w:r>
        <w:rPr>
          <w:spacing w:val="-5"/>
          <w:w w:val="105"/>
          <w:sz w:val="24"/>
        </w:rPr>
        <w:t> </w:t>
      </w:r>
      <w:r>
        <w:rPr>
          <w:spacing w:val="-2"/>
          <w:w w:val="105"/>
          <w:sz w:val="24"/>
        </w:rPr>
        <w:t>a</w:t>
      </w:r>
      <w:r>
        <w:rPr>
          <w:spacing w:val="-5"/>
          <w:w w:val="105"/>
          <w:sz w:val="24"/>
        </w:rPr>
        <w:t> </w:t>
      </w:r>
      <w:r>
        <w:rPr>
          <w:spacing w:val="-2"/>
          <w:w w:val="105"/>
          <w:sz w:val="24"/>
        </w:rPr>
        <w:t>new</w:t>
      </w:r>
      <w:r>
        <w:rPr>
          <w:spacing w:val="-5"/>
          <w:w w:val="105"/>
          <w:sz w:val="24"/>
        </w:rPr>
        <w:t> </w:t>
      </w:r>
      <w:r>
        <w:rPr>
          <w:spacing w:val="-2"/>
          <w:w w:val="105"/>
          <w:sz w:val="24"/>
        </w:rPr>
        <w:t>inertial-measurement-unit</w:t>
      </w:r>
      <w:r>
        <w:rPr>
          <w:spacing w:val="-5"/>
          <w:w w:val="105"/>
          <w:sz w:val="24"/>
        </w:rPr>
        <w:t> </w:t>
      </w:r>
      <w:r>
        <w:rPr>
          <w:spacing w:val="-2"/>
          <w:w w:val="105"/>
          <w:sz w:val="24"/>
        </w:rPr>
        <w:t>based</w:t>
      </w:r>
      <w:r>
        <w:rPr>
          <w:spacing w:val="-4"/>
          <w:w w:val="105"/>
          <w:sz w:val="24"/>
        </w:rPr>
        <w:t> </w:t>
      </w:r>
      <w:r>
        <w:rPr>
          <w:spacing w:val="-2"/>
          <w:w w:val="105"/>
          <w:sz w:val="24"/>
        </w:rPr>
        <w:t>reha- </w:t>
      </w:r>
      <w:r>
        <w:rPr>
          <w:w w:val="105"/>
          <w:sz w:val="24"/>
        </w:rPr>
        <w:t>bilitation</w:t>
      </w:r>
      <w:r>
        <w:rPr>
          <w:w w:val="105"/>
          <w:sz w:val="24"/>
        </w:rPr>
        <w:t> system</w:t>
      </w:r>
      <w:r>
        <w:rPr>
          <w:w w:val="105"/>
          <w:sz w:val="24"/>
        </w:rPr>
        <w:t> :</w:t>
      </w:r>
      <w:r>
        <w:rPr>
          <w:w w:val="105"/>
          <w:sz w:val="24"/>
        </w:rPr>
        <w:t> comparison</w:t>
      </w:r>
      <w:r>
        <w:rPr>
          <w:w w:val="105"/>
          <w:sz w:val="24"/>
        </w:rPr>
        <w:t> with</w:t>
      </w:r>
      <w:r>
        <w:rPr>
          <w:w w:val="105"/>
          <w:sz w:val="24"/>
        </w:rPr>
        <w:t> state-of-the-art</w:t>
      </w:r>
      <w:r>
        <w:rPr>
          <w:w w:val="105"/>
          <w:sz w:val="24"/>
        </w:rPr>
        <w:t> gait</w:t>
      </w:r>
      <w:r>
        <w:rPr>
          <w:w w:val="105"/>
          <w:sz w:val="24"/>
        </w:rPr>
        <w:t> analysis,”</w:t>
      </w:r>
      <w:r>
        <w:rPr>
          <w:w w:val="105"/>
          <w:sz w:val="24"/>
        </w:rPr>
        <w:t> </w:t>
      </w:r>
      <w:r>
        <w:rPr>
          <w:i/>
          <w:w w:val="105"/>
          <w:sz w:val="24"/>
        </w:rPr>
        <w:t>Journal</w:t>
      </w:r>
      <w:r>
        <w:rPr>
          <w:i/>
          <w:w w:val="105"/>
          <w:sz w:val="24"/>
        </w:rPr>
        <w:t> of</w:t>
      </w:r>
      <w:r>
        <w:rPr>
          <w:i/>
          <w:w w:val="105"/>
          <w:sz w:val="24"/>
        </w:rPr>
        <w:t> Neu- roengineering</w:t>
      </w:r>
      <w:r>
        <w:rPr>
          <w:i/>
          <w:w w:val="105"/>
          <w:sz w:val="24"/>
        </w:rPr>
        <w:t> and</w:t>
      </w:r>
      <w:r>
        <w:rPr>
          <w:i/>
          <w:w w:val="105"/>
          <w:sz w:val="24"/>
        </w:rPr>
        <w:t> Rehabilitation</w:t>
      </w:r>
      <w:r>
        <w:rPr>
          <w:w w:val="105"/>
          <w:sz w:val="24"/>
        </w:rPr>
        <w:t>, vol. 11, no. 136, pp. 1–7, 2014.</w:t>
      </w:r>
    </w:p>
    <w:p>
      <w:pPr>
        <w:pStyle w:val="ListParagraph"/>
        <w:numPr>
          <w:ilvl w:val="0"/>
          <w:numId w:val="19"/>
        </w:numPr>
        <w:tabs>
          <w:tab w:pos="755" w:val="left" w:leader="none"/>
          <w:tab w:pos="758" w:val="left" w:leader="none"/>
        </w:tabs>
        <w:spacing w:line="237" w:lineRule="auto" w:before="188" w:after="0"/>
        <w:ind w:left="758" w:right="895" w:hanging="482"/>
        <w:jc w:val="both"/>
        <w:rPr>
          <w:sz w:val="24"/>
        </w:rPr>
      </w:pPr>
      <w:bookmarkStart w:name="_bookmark194" w:id="252"/>
      <w:bookmarkEnd w:id="252"/>
      <w:r>
        <w:rPr/>
      </w:r>
      <w:r>
        <w:rPr>
          <w:w w:val="105"/>
          <w:sz w:val="24"/>
        </w:rPr>
        <w:t>G.</w:t>
      </w:r>
      <w:r>
        <w:rPr>
          <w:w w:val="105"/>
          <w:sz w:val="24"/>
        </w:rPr>
        <w:t> Ligorio</w:t>
      </w:r>
      <w:r>
        <w:rPr>
          <w:w w:val="105"/>
          <w:sz w:val="24"/>
        </w:rPr>
        <w:t> and</w:t>
      </w:r>
      <w:r>
        <w:rPr>
          <w:w w:val="105"/>
          <w:sz w:val="24"/>
        </w:rPr>
        <w:t> A.</w:t>
      </w:r>
      <w:r>
        <w:rPr>
          <w:w w:val="105"/>
          <w:sz w:val="24"/>
        </w:rPr>
        <w:t> M.</w:t>
      </w:r>
      <w:r>
        <w:rPr>
          <w:w w:val="105"/>
          <w:sz w:val="24"/>
        </w:rPr>
        <w:t> Sabatini,</w:t>
      </w:r>
      <w:r>
        <w:rPr>
          <w:w w:val="105"/>
          <w:sz w:val="24"/>
        </w:rPr>
        <w:t> “Extended</w:t>
      </w:r>
      <w:r>
        <w:rPr>
          <w:w w:val="105"/>
          <w:sz w:val="24"/>
        </w:rPr>
        <w:t> Kalman</w:t>
      </w:r>
      <w:r>
        <w:rPr>
          <w:w w:val="105"/>
          <w:sz w:val="24"/>
        </w:rPr>
        <w:t> Filter-Based</w:t>
      </w:r>
      <w:r>
        <w:rPr>
          <w:w w:val="105"/>
          <w:sz w:val="24"/>
        </w:rPr>
        <w:t> Methods</w:t>
      </w:r>
      <w:r>
        <w:rPr>
          <w:w w:val="105"/>
          <w:sz w:val="24"/>
        </w:rPr>
        <w:t> for</w:t>
      </w:r>
      <w:r>
        <w:rPr>
          <w:w w:val="105"/>
          <w:sz w:val="24"/>
        </w:rPr>
        <w:t> Pose Estimation Using Visual, Inertial and Magnetic Sensors:</w:t>
      </w:r>
      <w:r>
        <w:rPr>
          <w:w w:val="105"/>
          <w:sz w:val="24"/>
        </w:rPr>
        <w:t> Comparative Analysis and Performance Evaluation,” </w:t>
      </w:r>
      <w:r>
        <w:rPr>
          <w:i/>
          <w:w w:val="105"/>
          <w:sz w:val="24"/>
        </w:rPr>
        <w:t>Sensors</w:t>
      </w:r>
      <w:r>
        <w:rPr>
          <w:w w:val="105"/>
          <w:sz w:val="24"/>
        </w:rPr>
        <w:t>, vol. 13, no. 2, pp. 1919–1941, 2013.</w:t>
      </w:r>
    </w:p>
    <w:p>
      <w:pPr>
        <w:pStyle w:val="ListParagraph"/>
        <w:numPr>
          <w:ilvl w:val="0"/>
          <w:numId w:val="19"/>
        </w:numPr>
        <w:tabs>
          <w:tab w:pos="755" w:val="left" w:leader="none"/>
          <w:tab w:pos="758" w:val="left" w:leader="none"/>
        </w:tabs>
        <w:spacing w:line="237" w:lineRule="auto" w:before="190" w:after="0"/>
        <w:ind w:left="758" w:right="895" w:hanging="482"/>
        <w:jc w:val="both"/>
        <w:rPr>
          <w:sz w:val="24"/>
        </w:rPr>
      </w:pPr>
      <w:bookmarkStart w:name="_bookmark195" w:id="253"/>
      <w:bookmarkEnd w:id="253"/>
      <w:r>
        <w:rPr/>
      </w:r>
      <w:r>
        <w:rPr>
          <w:w w:val="105"/>
          <w:sz w:val="24"/>
        </w:rPr>
        <w:t>J.</w:t>
      </w:r>
      <w:r>
        <w:rPr>
          <w:spacing w:val="80"/>
          <w:w w:val="150"/>
          <w:sz w:val="24"/>
        </w:rPr>
        <w:t> </w:t>
      </w:r>
      <w:r>
        <w:rPr>
          <w:w w:val="105"/>
          <w:sz w:val="24"/>
        </w:rPr>
        <w:t>Maye,</w:t>
      </w:r>
      <w:r>
        <w:rPr>
          <w:spacing w:val="40"/>
          <w:w w:val="105"/>
          <w:sz w:val="24"/>
        </w:rPr>
        <w:t>  </w:t>
      </w:r>
      <w:r>
        <w:rPr>
          <w:w w:val="105"/>
          <w:sz w:val="24"/>
        </w:rPr>
        <w:t>R.</w:t>
      </w:r>
      <w:r>
        <w:rPr>
          <w:spacing w:val="80"/>
          <w:w w:val="150"/>
          <w:sz w:val="24"/>
        </w:rPr>
        <w:t> </w:t>
      </w:r>
      <w:r>
        <w:rPr>
          <w:w w:val="105"/>
          <w:sz w:val="24"/>
        </w:rPr>
        <w:t>Triebel,</w:t>
      </w:r>
      <w:r>
        <w:rPr>
          <w:spacing w:val="40"/>
          <w:w w:val="105"/>
          <w:sz w:val="24"/>
        </w:rPr>
        <w:t>  </w:t>
      </w:r>
      <w:r>
        <w:rPr>
          <w:w w:val="105"/>
          <w:sz w:val="24"/>
        </w:rPr>
        <w:t>L.</w:t>
      </w:r>
      <w:r>
        <w:rPr>
          <w:spacing w:val="80"/>
          <w:w w:val="150"/>
          <w:sz w:val="24"/>
        </w:rPr>
        <w:t> </w:t>
      </w:r>
      <w:r>
        <w:rPr>
          <w:w w:val="105"/>
          <w:sz w:val="24"/>
        </w:rPr>
        <w:t>Spinello,</w:t>
      </w:r>
      <w:r>
        <w:rPr>
          <w:spacing w:val="40"/>
          <w:w w:val="105"/>
          <w:sz w:val="24"/>
        </w:rPr>
        <w:t>  </w:t>
      </w:r>
      <w:r>
        <w:rPr>
          <w:w w:val="105"/>
          <w:sz w:val="24"/>
        </w:rPr>
        <w:t>and</w:t>
      </w:r>
      <w:r>
        <w:rPr>
          <w:spacing w:val="80"/>
          <w:w w:val="150"/>
          <w:sz w:val="24"/>
        </w:rPr>
        <w:t> </w:t>
      </w:r>
      <w:r>
        <w:rPr>
          <w:w w:val="105"/>
          <w:sz w:val="24"/>
        </w:rPr>
        <w:t>R.</w:t>
      </w:r>
      <w:r>
        <w:rPr>
          <w:spacing w:val="80"/>
          <w:w w:val="150"/>
          <w:sz w:val="24"/>
        </w:rPr>
        <w:t> </w:t>
      </w:r>
      <w:r>
        <w:rPr>
          <w:w w:val="105"/>
          <w:sz w:val="24"/>
        </w:rPr>
        <w:t>Siegwart,</w:t>
      </w:r>
      <w:r>
        <w:rPr>
          <w:spacing w:val="40"/>
          <w:w w:val="105"/>
          <w:sz w:val="24"/>
        </w:rPr>
        <w:t>  </w:t>
      </w:r>
      <w:r>
        <w:rPr>
          <w:w w:val="105"/>
          <w:sz w:val="24"/>
        </w:rPr>
        <w:t>“Bayesian</w:t>
      </w:r>
      <w:r>
        <w:rPr>
          <w:spacing w:val="80"/>
          <w:w w:val="150"/>
          <w:sz w:val="24"/>
        </w:rPr>
        <w:t> </w:t>
      </w:r>
      <w:r>
        <w:rPr>
          <w:w w:val="105"/>
          <w:sz w:val="24"/>
        </w:rPr>
        <w:t>On-line Learning</w:t>
      </w:r>
      <w:r>
        <w:rPr>
          <w:spacing w:val="40"/>
          <w:w w:val="105"/>
          <w:sz w:val="24"/>
        </w:rPr>
        <w:t> </w:t>
      </w:r>
      <w:r>
        <w:rPr>
          <w:w w:val="105"/>
          <w:sz w:val="24"/>
        </w:rPr>
        <w:t>of</w:t>
      </w:r>
      <w:r>
        <w:rPr>
          <w:spacing w:val="40"/>
          <w:w w:val="105"/>
          <w:sz w:val="24"/>
        </w:rPr>
        <w:t> </w:t>
      </w:r>
      <w:r>
        <w:rPr>
          <w:w w:val="105"/>
          <w:sz w:val="24"/>
        </w:rPr>
        <w:t>Driving</w:t>
      </w:r>
      <w:r>
        <w:rPr>
          <w:spacing w:val="40"/>
          <w:w w:val="105"/>
          <w:sz w:val="24"/>
        </w:rPr>
        <w:t> </w:t>
      </w:r>
      <w:r>
        <w:rPr>
          <w:w w:val="105"/>
          <w:sz w:val="24"/>
        </w:rPr>
        <w:t>Behaviors,”</w:t>
      </w:r>
      <w:r>
        <w:rPr>
          <w:spacing w:val="40"/>
          <w:w w:val="105"/>
          <w:sz w:val="24"/>
        </w:rPr>
        <w:t> </w:t>
      </w:r>
      <w:r>
        <w:rPr>
          <w:w w:val="105"/>
          <w:sz w:val="24"/>
        </w:rPr>
        <w:t>in</w:t>
      </w:r>
      <w:r>
        <w:rPr>
          <w:spacing w:val="40"/>
          <w:w w:val="105"/>
          <w:sz w:val="24"/>
        </w:rPr>
        <w:t> </w:t>
      </w:r>
      <w:r>
        <w:rPr>
          <w:i/>
          <w:w w:val="105"/>
          <w:sz w:val="24"/>
        </w:rPr>
        <w:t>2011</w:t>
      </w:r>
      <w:r>
        <w:rPr>
          <w:i/>
          <w:spacing w:val="40"/>
          <w:w w:val="105"/>
          <w:sz w:val="24"/>
        </w:rPr>
        <w:t> </w:t>
      </w:r>
      <w:r>
        <w:rPr>
          <w:i/>
          <w:w w:val="105"/>
          <w:sz w:val="24"/>
        </w:rPr>
        <w:t>IEEE</w:t>
      </w:r>
      <w:r>
        <w:rPr>
          <w:i/>
          <w:spacing w:val="40"/>
          <w:w w:val="105"/>
          <w:sz w:val="24"/>
        </w:rPr>
        <w:t> </w:t>
      </w:r>
      <w:r>
        <w:rPr>
          <w:i/>
          <w:w w:val="105"/>
          <w:sz w:val="24"/>
        </w:rPr>
        <w:t>International</w:t>
      </w:r>
      <w:r>
        <w:rPr>
          <w:i/>
          <w:spacing w:val="40"/>
          <w:w w:val="105"/>
          <w:sz w:val="24"/>
        </w:rPr>
        <w:t> </w:t>
      </w:r>
      <w:r>
        <w:rPr>
          <w:i/>
          <w:w w:val="105"/>
          <w:sz w:val="24"/>
        </w:rPr>
        <w:t>Conference</w:t>
      </w:r>
      <w:r>
        <w:rPr>
          <w:i/>
          <w:spacing w:val="40"/>
          <w:w w:val="105"/>
          <w:sz w:val="24"/>
        </w:rPr>
        <w:t> </w:t>
      </w:r>
      <w:r>
        <w:rPr>
          <w:i/>
          <w:w w:val="105"/>
          <w:sz w:val="24"/>
        </w:rPr>
        <w:t>on Robotics</w:t>
      </w:r>
      <w:r>
        <w:rPr>
          <w:i/>
          <w:w w:val="105"/>
          <w:sz w:val="24"/>
        </w:rPr>
        <w:t> and</w:t>
      </w:r>
      <w:r>
        <w:rPr>
          <w:i/>
          <w:w w:val="105"/>
          <w:sz w:val="24"/>
        </w:rPr>
        <w:t> Automation</w:t>
      </w:r>
      <w:r>
        <w:rPr>
          <w:w w:val="105"/>
          <w:sz w:val="24"/>
        </w:rPr>
        <w:t>.</w:t>
      </w:r>
      <w:r>
        <w:rPr>
          <w:spacing w:val="40"/>
          <w:w w:val="105"/>
          <w:sz w:val="24"/>
        </w:rPr>
        <w:t> </w:t>
      </w:r>
      <w:r>
        <w:rPr>
          <w:w w:val="105"/>
          <w:sz w:val="24"/>
        </w:rPr>
        <w:t>Ieee,</w:t>
      </w:r>
      <w:r>
        <w:rPr>
          <w:w w:val="105"/>
          <w:sz w:val="24"/>
        </w:rPr>
        <w:t> may</w:t>
      </w:r>
      <w:r>
        <w:rPr>
          <w:w w:val="105"/>
          <w:sz w:val="24"/>
        </w:rPr>
        <w:t> 2011,</w:t>
      </w:r>
      <w:r>
        <w:rPr>
          <w:w w:val="105"/>
          <w:sz w:val="24"/>
        </w:rPr>
        <w:t> pp.</w:t>
      </w:r>
      <w:r>
        <w:rPr>
          <w:w w:val="105"/>
          <w:sz w:val="24"/>
        </w:rPr>
        <w:t> 4341–4346.</w:t>
      </w:r>
      <w:r>
        <w:rPr>
          <w:w w:val="105"/>
          <w:sz w:val="24"/>
        </w:rPr>
        <w:t> [Online].</w:t>
      </w:r>
      <w:r>
        <w:rPr>
          <w:w w:val="105"/>
          <w:sz w:val="24"/>
        </w:rPr>
        <w:t> Available: </w:t>
      </w:r>
      <w:hyperlink r:id="rId92">
        <w:r>
          <w:rPr>
            <w:color w:val="00AEEF"/>
            <w:spacing w:val="-2"/>
            <w:w w:val="105"/>
            <w:sz w:val="24"/>
          </w:rPr>
          <w:t>http://ieeexplore.ieee.org/lpdocs/epic03/wrapper.htm?arnumber=5980414</w:t>
        </w:r>
      </w:hyperlink>
    </w:p>
    <w:p>
      <w:pPr>
        <w:pStyle w:val="ListParagraph"/>
        <w:numPr>
          <w:ilvl w:val="0"/>
          <w:numId w:val="19"/>
        </w:numPr>
        <w:tabs>
          <w:tab w:pos="755" w:val="left" w:leader="none"/>
          <w:tab w:pos="758" w:val="left" w:leader="none"/>
        </w:tabs>
        <w:spacing w:line="237" w:lineRule="auto" w:before="188" w:after="0"/>
        <w:ind w:left="758" w:right="896" w:hanging="482"/>
        <w:jc w:val="both"/>
        <w:rPr>
          <w:i/>
          <w:sz w:val="24"/>
        </w:rPr>
      </w:pPr>
      <w:bookmarkStart w:name="_bookmark196" w:id="254"/>
      <w:bookmarkEnd w:id="254"/>
      <w:r>
        <w:rPr/>
      </w:r>
      <w:r>
        <w:rPr>
          <w:w w:val="110"/>
          <w:sz w:val="24"/>
        </w:rPr>
        <w:t>Y.</w:t>
      </w:r>
      <w:r>
        <w:rPr>
          <w:w w:val="110"/>
          <w:sz w:val="24"/>
        </w:rPr>
        <w:t> Michalevsky,</w:t>
      </w:r>
      <w:r>
        <w:rPr>
          <w:w w:val="110"/>
          <w:sz w:val="24"/>
        </w:rPr>
        <w:t> D.</w:t>
      </w:r>
      <w:r>
        <w:rPr>
          <w:w w:val="110"/>
          <w:sz w:val="24"/>
        </w:rPr>
        <w:t> Boneh,</w:t>
      </w:r>
      <w:r>
        <w:rPr>
          <w:w w:val="110"/>
          <w:sz w:val="24"/>
        </w:rPr>
        <w:t> and</w:t>
      </w:r>
      <w:r>
        <w:rPr>
          <w:w w:val="110"/>
          <w:sz w:val="24"/>
        </w:rPr>
        <w:t> G.</w:t>
      </w:r>
      <w:r>
        <w:rPr>
          <w:w w:val="110"/>
          <w:sz w:val="24"/>
        </w:rPr>
        <w:t> Nakibly,</w:t>
      </w:r>
      <w:r>
        <w:rPr>
          <w:w w:val="110"/>
          <w:sz w:val="24"/>
        </w:rPr>
        <w:t> “Gyrophone:</w:t>
      </w:r>
      <w:r>
        <w:rPr>
          <w:spacing w:val="40"/>
          <w:w w:val="110"/>
          <w:sz w:val="24"/>
        </w:rPr>
        <w:t> </w:t>
      </w:r>
      <w:r>
        <w:rPr>
          <w:w w:val="110"/>
          <w:sz w:val="24"/>
        </w:rPr>
        <w:t>Recognizing</w:t>
      </w:r>
      <w:r>
        <w:rPr>
          <w:w w:val="110"/>
          <w:sz w:val="24"/>
        </w:rPr>
        <w:t> Speech from</w:t>
      </w:r>
      <w:r>
        <w:rPr>
          <w:spacing w:val="40"/>
          <w:w w:val="110"/>
          <w:sz w:val="24"/>
        </w:rPr>
        <w:t> </w:t>
      </w:r>
      <w:r>
        <w:rPr>
          <w:w w:val="110"/>
          <w:sz w:val="24"/>
        </w:rPr>
        <w:t>Gyroscope</w:t>
      </w:r>
      <w:r>
        <w:rPr>
          <w:spacing w:val="40"/>
          <w:w w:val="110"/>
          <w:sz w:val="24"/>
        </w:rPr>
        <w:t> </w:t>
      </w:r>
      <w:r>
        <w:rPr>
          <w:w w:val="110"/>
          <w:sz w:val="24"/>
        </w:rPr>
        <w:t>Signals,”</w:t>
      </w:r>
      <w:r>
        <w:rPr>
          <w:spacing w:val="40"/>
          <w:w w:val="110"/>
          <w:sz w:val="24"/>
        </w:rPr>
        <w:t> </w:t>
      </w:r>
      <w:r>
        <w:rPr>
          <w:i/>
          <w:w w:val="110"/>
          <w:sz w:val="24"/>
        </w:rPr>
        <w:t>23rd</w:t>
      </w:r>
      <w:r>
        <w:rPr>
          <w:i/>
          <w:spacing w:val="40"/>
          <w:w w:val="110"/>
          <w:sz w:val="24"/>
        </w:rPr>
        <w:t> </w:t>
      </w:r>
      <w:r>
        <w:rPr>
          <w:i/>
          <w:w w:val="110"/>
          <w:sz w:val="24"/>
        </w:rPr>
        <w:t>USENIX</w:t>
      </w:r>
      <w:r>
        <w:rPr>
          <w:i/>
          <w:spacing w:val="40"/>
          <w:w w:val="110"/>
          <w:sz w:val="24"/>
        </w:rPr>
        <w:t> </w:t>
      </w:r>
      <w:r>
        <w:rPr>
          <w:i/>
          <w:w w:val="110"/>
          <w:sz w:val="24"/>
        </w:rPr>
        <w:t>Security</w:t>
      </w:r>
      <w:r>
        <w:rPr>
          <w:i/>
          <w:spacing w:val="40"/>
          <w:w w:val="110"/>
          <w:sz w:val="24"/>
        </w:rPr>
        <w:t> </w:t>
      </w:r>
      <w:r>
        <w:rPr>
          <w:i/>
          <w:w w:val="110"/>
          <w:sz w:val="24"/>
        </w:rPr>
        <w:t>Symposium</w:t>
      </w:r>
      <w:r>
        <w:rPr>
          <w:i/>
          <w:spacing w:val="40"/>
          <w:w w:val="110"/>
          <w:sz w:val="24"/>
        </w:rPr>
        <w:t> </w:t>
      </w:r>
      <w:r>
        <w:rPr>
          <w:i/>
          <w:w w:val="110"/>
          <w:sz w:val="24"/>
        </w:rPr>
        <w:t>(USENIX</w:t>
      </w:r>
      <w:r>
        <w:rPr>
          <w:i/>
          <w:spacing w:val="40"/>
          <w:w w:val="110"/>
          <w:sz w:val="24"/>
        </w:rPr>
        <w:t> </w:t>
      </w:r>
      <w:r>
        <w:rPr>
          <w:i/>
          <w:w w:val="110"/>
          <w:sz w:val="24"/>
        </w:rPr>
        <w:t>Security</w:t>
      </w:r>
    </w:p>
    <w:p>
      <w:pPr>
        <w:spacing w:after="0" w:line="237" w:lineRule="auto"/>
        <w:jc w:val="both"/>
        <w:rPr>
          <w:sz w:val="24"/>
        </w:rPr>
        <w:sectPr>
          <w:pgSz w:w="12240" w:h="15840"/>
          <w:pgMar w:header="0" w:footer="1819" w:top="1820" w:bottom="2000" w:left="1460" w:right="540"/>
        </w:sectPr>
      </w:pPr>
    </w:p>
    <w:p>
      <w:pPr>
        <w:pStyle w:val="BodyText"/>
        <w:rPr>
          <w:i/>
        </w:rPr>
      </w:pPr>
    </w:p>
    <w:p>
      <w:pPr>
        <w:pStyle w:val="BodyText"/>
        <w:spacing w:before="80"/>
        <w:rPr>
          <w:i/>
        </w:rPr>
      </w:pPr>
    </w:p>
    <w:p>
      <w:pPr>
        <w:pStyle w:val="BodyText"/>
        <w:spacing w:line="237" w:lineRule="auto"/>
        <w:ind w:left="758" w:right="895"/>
      </w:pPr>
      <w:r>
        <w:rPr>
          <w:i/>
        </w:rPr>
        <w:t>14)</w:t>
      </w:r>
      <w:r>
        <w:rPr/>
        <w:t>,</w:t>
      </w:r>
      <w:r>
        <w:rPr>
          <w:spacing w:val="40"/>
        </w:rPr>
        <w:t> </w:t>
      </w:r>
      <w:r>
        <w:rPr/>
        <w:t>pp.</w:t>
      </w:r>
      <w:r>
        <w:rPr>
          <w:spacing w:val="40"/>
        </w:rPr>
        <w:t> </w:t>
      </w:r>
      <w:r>
        <w:rPr/>
        <w:t>1053–1067,</w:t>
      </w:r>
      <w:r>
        <w:rPr>
          <w:spacing w:val="40"/>
        </w:rPr>
        <w:t> </w:t>
      </w:r>
      <w:r>
        <w:rPr/>
        <w:t>2014.</w:t>
      </w:r>
      <w:r>
        <w:rPr>
          <w:spacing w:val="40"/>
        </w:rPr>
        <w:t> </w:t>
      </w:r>
      <w:r>
        <w:rPr/>
        <w:t>[Online].</w:t>
      </w:r>
      <w:r>
        <w:rPr>
          <w:spacing w:val="40"/>
        </w:rPr>
        <w:t> </w:t>
      </w:r>
      <w:r>
        <w:rPr/>
        <w:t>Available:</w:t>
      </w:r>
      <w:r>
        <w:rPr>
          <w:spacing w:val="80"/>
        </w:rPr>
        <w:t> </w:t>
      </w:r>
      <w:hyperlink r:id="rId93">
        <w:r>
          <w:rPr>
            <w:color w:val="00AEEF"/>
          </w:rPr>
          <w:t>https://www.usenix.org/conference/</w:t>
        </w:r>
      </w:hyperlink>
      <w:r>
        <w:rPr>
          <w:color w:val="00AEEF"/>
        </w:rPr>
        <w:t> </w:t>
      </w:r>
      <w:hyperlink r:id="rId93">
        <w:r>
          <w:rPr>
            <w:color w:val="00AEEF"/>
            <w:spacing w:val="-2"/>
          </w:rPr>
          <w:t>usenixsecurity14/technical-sessions/presentation/michalevsky</w:t>
        </w:r>
      </w:hyperlink>
    </w:p>
    <w:p>
      <w:pPr>
        <w:pStyle w:val="ListParagraph"/>
        <w:numPr>
          <w:ilvl w:val="0"/>
          <w:numId w:val="19"/>
        </w:numPr>
        <w:tabs>
          <w:tab w:pos="755" w:val="left" w:leader="none"/>
          <w:tab w:pos="758" w:val="left" w:leader="none"/>
        </w:tabs>
        <w:spacing w:line="237" w:lineRule="auto" w:before="191" w:after="0"/>
        <w:ind w:left="758" w:right="895" w:hanging="482"/>
        <w:jc w:val="both"/>
        <w:rPr>
          <w:sz w:val="24"/>
        </w:rPr>
      </w:pPr>
      <w:bookmarkStart w:name="_bookmark197" w:id="255"/>
      <w:bookmarkEnd w:id="255"/>
      <w:r>
        <w:rPr/>
      </w:r>
      <w:r>
        <w:rPr>
          <w:w w:val="110"/>
          <w:sz w:val="24"/>
        </w:rPr>
        <w:t>A.</w:t>
      </w:r>
      <w:r>
        <w:rPr>
          <w:spacing w:val="-15"/>
          <w:w w:val="110"/>
          <w:sz w:val="24"/>
        </w:rPr>
        <w:t> </w:t>
      </w:r>
      <w:r>
        <w:rPr>
          <w:w w:val="110"/>
          <w:sz w:val="24"/>
        </w:rPr>
        <w:t>Sathyanarayana,</w:t>
      </w:r>
      <w:r>
        <w:rPr>
          <w:spacing w:val="-15"/>
          <w:w w:val="110"/>
          <w:sz w:val="24"/>
        </w:rPr>
        <w:t> </w:t>
      </w:r>
      <w:r>
        <w:rPr>
          <w:w w:val="110"/>
          <w:sz w:val="24"/>
        </w:rPr>
        <w:t>S.</w:t>
      </w:r>
      <w:r>
        <w:rPr>
          <w:spacing w:val="-15"/>
          <w:w w:val="110"/>
          <w:sz w:val="24"/>
        </w:rPr>
        <w:t> </w:t>
      </w:r>
      <w:r>
        <w:rPr>
          <w:w w:val="110"/>
          <w:sz w:val="24"/>
        </w:rPr>
        <w:t>O.</w:t>
      </w:r>
      <w:r>
        <w:rPr>
          <w:spacing w:val="-15"/>
          <w:w w:val="110"/>
          <w:sz w:val="24"/>
        </w:rPr>
        <w:t> </w:t>
      </w:r>
      <w:r>
        <w:rPr>
          <w:w w:val="110"/>
          <w:sz w:val="24"/>
        </w:rPr>
        <w:t>Sadjadi,</w:t>
      </w:r>
      <w:r>
        <w:rPr>
          <w:spacing w:val="-14"/>
          <w:w w:val="110"/>
          <w:sz w:val="24"/>
        </w:rPr>
        <w:t> </w:t>
      </w:r>
      <w:r>
        <w:rPr>
          <w:w w:val="110"/>
          <w:sz w:val="24"/>
        </w:rPr>
        <w:t>and</w:t>
      </w:r>
      <w:r>
        <w:rPr>
          <w:spacing w:val="-15"/>
          <w:w w:val="110"/>
          <w:sz w:val="24"/>
        </w:rPr>
        <w:t> </w:t>
      </w:r>
      <w:r>
        <w:rPr>
          <w:w w:val="110"/>
          <w:sz w:val="24"/>
        </w:rPr>
        <w:t>J.</w:t>
      </w:r>
      <w:r>
        <w:rPr>
          <w:spacing w:val="-15"/>
          <w:w w:val="110"/>
          <w:sz w:val="24"/>
        </w:rPr>
        <w:t> </w:t>
      </w:r>
      <w:r>
        <w:rPr>
          <w:w w:val="110"/>
          <w:sz w:val="24"/>
        </w:rPr>
        <w:t>H.</w:t>
      </w:r>
      <w:r>
        <w:rPr>
          <w:spacing w:val="-15"/>
          <w:w w:val="110"/>
          <w:sz w:val="24"/>
        </w:rPr>
        <w:t> </w:t>
      </w:r>
      <w:r>
        <w:rPr>
          <w:w w:val="110"/>
          <w:sz w:val="24"/>
        </w:rPr>
        <w:t>L.</w:t>
      </w:r>
      <w:r>
        <w:rPr>
          <w:spacing w:val="-15"/>
          <w:w w:val="110"/>
          <w:sz w:val="24"/>
        </w:rPr>
        <w:t> </w:t>
      </w:r>
      <w:r>
        <w:rPr>
          <w:w w:val="110"/>
          <w:sz w:val="24"/>
        </w:rPr>
        <w:t>Hansen,</w:t>
      </w:r>
      <w:r>
        <w:rPr>
          <w:spacing w:val="-14"/>
          <w:w w:val="110"/>
          <w:sz w:val="24"/>
        </w:rPr>
        <w:t> </w:t>
      </w:r>
      <w:r>
        <w:rPr>
          <w:w w:val="110"/>
          <w:sz w:val="24"/>
        </w:rPr>
        <w:t>“Leveraging</w:t>
      </w:r>
      <w:r>
        <w:rPr>
          <w:spacing w:val="-15"/>
          <w:w w:val="110"/>
          <w:sz w:val="24"/>
        </w:rPr>
        <w:t> </w:t>
      </w:r>
      <w:r>
        <w:rPr>
          <w:w w:val="110"/>
          <w:sz w:val="24"/>
        </w:rPr>
        <w:t>sensor</w:t>
      </w:r>
      <w:r>
        <w:rPr>
          <w:spacing w:val="-15"/>
          <w:w w:val="110"/>
          <w:sz w:val="24"/>
        </w:rPr>
        <w:t> </w:t>
      </w:r>
      <w:r>
        <w:rPr>
          <w:w w:val="110"/>
          <w:sz w:val="24"/>
        </w:rPr>
        <w:t>informa- </w:t>
      </w:r>
      <w:r>
        <w:rPr>
          <w:sz w:val="24"/>
        </w:rPr>
        <w:t>tion from portable devices towards automatic driving maneuver recognition,” </w:t>
      </w:r>
      <w:r>
        <w:rPr>
          <w:i/>
          <w:sz w:val="24"/>
        </w:rPr>
        <w:t>IEEE </w:t>
      </w:r>
      <w:r>
        <w:rPr>
          <w:i/>
          <w:spacing w:val="-2"/>
          <w:w w:val="110"/>
          <w:sz w:val="24"/>
        </w:rPr>
        <w:t>Conference</w:t>
      </w:r>
      <w:r>
        <w:rPr>
          <w:i/>
          <w:spacing w:val="-13"/>
          <w:w w:val="110"/>
          <w:sz w:val="24"/>
        </w:rPr>
        <w:t> </w:t>
      </w:r>
      <w:r>
        <w:rPr>
          <w:i/>
          <w:spacing w:val="-2"/>
          <w:w w:val="110"/>
          <w:sz w:val="24"/>
        </w:rPr>
        <w:t>on</w:t>
      </w:r>
      <w:r>
        <w:rPr>
          <w:i/>
          <w:spacing w:val="-13"/>
          <w:w w:val="110"/>
          <w:sz w:val="24"/>
        </w:rPr>
        <w:t> </w:t>
      </w:r>
      <w:r>
        <w:rPr>
          <w:i/>
          <w:spacing w:val="-2"/>
          <w:w w:val="110"/>
          <w:sz w:val="24"/>
        </w:rPr>
        <w:t>Intelligent</w:t>
      </w:r>
      <w:r>
        <w:rPr>
          <w:i/>
          <w:spacing w:val="-13"/>
          <w:w w:val="110"/>
          <w:sz w:val="24"/>
        </w:rPr>
        <w:t> </w:t>
      </w:r>
      <w:r>
        <w:rPr>
          <w:i/>
          <w:spacing w:val="-2"/>
          <w:w w:val="110"/>
          <w:sz w:val="24"/>
        </w:rPr>
        <w:t>Transportation</w:t>
      </w:r>
      <w:r>
        <w:rPr>
          <w:i/>
          <w:spacing w:val="-12"/>
          <w:w w:val="110"/>
          <w:sz w:val="24"/>
        </w:rPr>
        <w:t> </w:t>
      </w:r>
      <w:r>
        <w:rPr>
          <w:i/>
          <w:spacing w:val="-2"/>
          <w:w w:val="110"/>
          <w:sz w:val="24"/>
        </w:rPr>
        <w:t>Systems,</w:t>
      </w:r>
      <w:r>
        <w:rPr>
          <w:i/>
          <w:spacing w:val="-12"/>
          <w:w w:val="110"/>
          <w:sz w:val="24"/>
        </w:rPr>
        <w:t> </w:t>
      </w:r>
      <w:r>
        <w:rPr>
          <w:i/>
          <w:spacing w:val="-2"/>
          <w:w w:val="110"/>
          <w:sz w:val="24"/>
        </w:rPr>
        <w:t>Proceedings,</w:t>
      </w:r>
      <w:r>
        <w:rPr>
          <w:i/>
          <w:spacing w:val="-12"/>
          <w:w w:val="110"/>
          <w:sz w:val="24"/>
        </w:rPr>
        <w:t> </w:t>
      </w:r>
      <w:r>
        <w:rPr>
          <w:i/>
          <w:spacing w:val="-2"/>
          <w:w w:val="110"/>
          <w:sz w:val="24"/>
        </w:rPr>
        <w:t>ITSC</w:t>
      </w:r>
      <w:r>
        <w:rPr>
          <w:spacing w:val="-2"/>
          <w:w w:val="110"/>
          <w:sz w:val="24"/>
        </w:rPr>
        <w:t>,</w:t>
      </w:r>
      <w:r>
        <w:rPr>
          <w:spacing w:val="-13"/>
          <w:w w:val="110"/>
          <w:sz w:val="24"/>
        </w:rPr>
        <w:t> </w:t>
      </w:r>
      <w:r>
        <w:rPr>
          <w:spacing w:val="-2"/>
          <w:w w:val="110"/>
          <w:sz w:val="24"/>
        </w:rPr>
        <w:t>pp.</w:t>
      </w:r>
      <w:r>
        <w:rPr>
          <w:spacing w:val="-13"/>
          <w:w w:val="110"/>
          <w:sz w:val="24"/>
        </w:rPr>
        <w:t> </w:t>
      </w:r>
      <w:r>
        <w:rPr>
          <w:spacing w:val="-2"/>
          <w:w w:val="110"/>
          <w:sz w:val="24"/>
        </w:rPr>
        <w:t>660–665, 2012.</w:t>
      </w:r>
    </w:p>
    <w:p>
      <w:pPr>
        <w:pStyle w:val="ListParagraph"/>
        <w:numPr>
          <w:ilvl w:val="0"/>
          <w:numId w:val="19"/>
        </w:numPr>
        <w:tabs>
          <w:tab w:pos="755" w:val="left" w:leader="none"/>
          <w:tab w:pos="758" w:val="left" w:leader="none"/>
        </w:tabs>
        <w:spacing w:line="237" w:lineRule="auto" w:before="128" w:after="0"/>
        <w:ind w:left="758" w:right="896" w:hanging="482"/>
        <w:jc w:val="both"/>
        <w:rPr>
          <w:sz w:val="24"/>
        </w:rPr>
      </w:pPr>
      <w:bookmarkStart w:name="_bookmark198" w:id="256"/>
      <w:bookmarkEnd w:id="256"/>
      <w:r>
        <w:rPr/>
      </w:r>
      <w:r>
        <w:rPr>
          <w:w w:val="110"/>
          <w:sz w:val="24"/>
        </w:rPr>
        <w:t>C.</w:t>
      </w:r>
      <w:r>
        <w:rPr>
          <w:spacing w:val="-15"/>
          <w:w w:val="110"/>
          <w:sz w:val="24"/>
        </w:rPr>
        <w:t> </w:t>
      </w:r>
      <w:r>
        <w:rPr>
          <w:w w:val="110"/>
          <w:sz w:val="24"/>
        </w:rPr>
        <w:t>Hatipoglu,</w:t>
      </w:r>
      <w:r>
        <w:rPr>
          <w:spacing w:val="-15"/>
          <w:w w:val="110"/>
          <w:sz w:val="24"/>
        </w:rPr>
        <w:t> </w:t>
      </w:r>
      <w:r>
        <w:rPr>
          <w:spacing w:val="-147"/>
          <w:w w:val="104"/>
          <w:sz w:val="24"/>
        </w:rPr>
        <w:t>U</w:t>
      </w:r>
      <w:r>
        <w:rPr>
          <w:w w:val="115"/>
          <w:position w:val="6"/>
          <w:sz w:val="24"/>
        </w:rPr>
        <w:t>¨</w:t>
      </w:r>
      <w:r>
        <w:rPr>
          <w:spacing w:val="58"/>
          <w:w w:val="110"/>
          <w:position w:val="6"/>
          <w:sz w:val="24"/>
        </w:rPr>
        <w:t> </w:t>
      </w:r>
      <w:r>
        <w:rPr>
          <w:w w:val="110"/>
          <w:sz w:val="24"/>
        </w:rPr>
        <w:t>.</w:t>
      </w:r>
      <w:r>
        <w:rPr>
          <w:spacing w:val="-15"/>
          <w:w w:val="110"/>
          <w:sz w:val="24"/>
        </w:rPr>
        <w:t> </w:t>
      </w:r>
      <w:r>
        <w:rPr>
          <w:w w:val="110"/>
          <w:sz w:val="24"/>
        </w:rPr>
        <w:t>.</w:t>
      </w:r>
      <w:r>
        <w:rPr>
          <w:spacing w:val="-15"/>
          <w:w w:val="110"/>
          <w:sz w:val="24"/>
        </w:rPr>
        <w:t> </w:t>
      </w:r>
      <w:r>
        <w:rPr>
          <w:spacing w:val="-150"/>
          <w:w w:val="105"/>
          <w:sz w:val="24"/>
        </w:rPr>
        <w:t>O</w:t>
      </w:r>
      <w:r>
        <w:rPr>
          <w:w w:val="115"/>
          <w:position w:val="6"/>
          <w:sz w:val="24"/>
        </w:rPr>
        <w:t>¨</w:t>
      </w:r>
      <w:r>
        <w:rPr>
          <w:spacing w:val="60"/>
          <w:w w:val="110"/>
          <w:position w:val="6"/>
          <w:sz w:val="24"/>
        </w:rPr>
        <w:t> </w:t>
      </w:r>
      <w:r>
        <w:rPr>
          <w:w w:val="110"/>
          <w:sz w:val="24"/>
        </w:rPr>
        <w:t>zguner,</w:t>
      </w:r>
      <w:r>
        <w:rPr>
          <w:spacing w:val="-15"/>
          <w:w w:val="110"/>
          <w:sz w:val="24"/>
        </w:rPr>
        <w:t> </w:t>
      </w:r>
      <w:r>
        <w:rPr>
          <w:w w:val="110"/>
          <w:sz w:val="24"/>
        </w:rPr>
        <w:t>and</w:t>
      </w:r>
      <w:r>
        <w:rPr>
          <w:spacing w:val="-15"/>
          <w:w w:val="110"/>
          <w:sz w:val="24"/>
        </w:rPr>
        <w:t> </w:t>
      </w:r>
      <w:r>
        <w:rPr>
          <w:w w:val="110"/>
          <w:sz w:val="24"/>
        </w:rPr>
        <w:t>K.</w:t>
      </w:r>
      <w:r>
        <w:rPr>
          <w:spacing w:val="-14"/>
          <w:w w:val="110"/>
          <w:sz w:val="24"/>
        </w:rPr>
        <w:t> </w:t>
      </w:r>
      <w:r>
        <w:rPr>
          <w:w w:val="110"/>
          <w:sz w:val="24"/>
        </w:rPr>
        <w:t>a.</w:t>
      </w:r>
      <w:r>
        <w:rPr>
          <w:spacing w:val="-15"/>
          <w:w w:val="110"/>
          <w:sz w:val="24"/>
        </w:rPr>
        <w:t> </w:t>
      </w:r>
      <w:r>
        <w:rPr>
          <w:w w:val="110"/>
          <w:sz w:val="24"/>
        </w:rPr>
        <w:t>Redmill,</w:t>
      </w:r>
      <w:r>
        <w:rPr>
          <w:spacing w:val="-15"/>
          <w:w w:val="110"/>
          <w:sz w:val="24"/>
        </w:rPr>
        <w:t> </w:t>
      </w:r>
      <w:r>
        <w:rPr>
          <w:w w:val="110"/>
          <w:sz w:val="24"/>
        </w:rPr>
        <w:t>“Automated</w:t>
      </w:r>
      <w:r>
        <w:rPr>
          <w:spacing w:val="-15"/>
          <w:w w:val="110"/>
          <w:sz w:val="24"/>
        </w:rPr>
        <w:t> </w:t>
      </w:r>
      <w:r>
        <w:rPr>
          <w:w w:val="110"/>
          <w:sz w:val="24"/>
        </w:rPr>
        <w:t>lane</w:t>
      </w:r>
      <w:r>
        <w:rPr>
          <w:spacing w:val="-15"/>
          <w:w w:val="110"/>
          <w:sz w:val="24"/>
        </w:rPr>
        <w:t> </w:t>
      </w:r>
      <w:r>
        <w:rPr>
          <w:w w:val="110"/>
          <w:sz w:val="24"/>
        </w:rPr>
        <w:t>change</w:t>
      </w:r>
      <w:r>
        <w:rPr>
          <w:spacing w:val="-11"/>
          <w:w w:val="110"/>
          <w:sz w:val="24"/>
        </w:rPr>
        <w:t> </w:t>
      </w:r>
      <w:r>
        <w:rPr>
          <w:w w:val="110"/>
          <w:sz w:val="24"/>
        </w:rPr>
        <w:t>controller design,”</w:t>
      </w:r>
      <w:r>
        <w:rPr>
          <w:spacing w:val="-15"/>
          <w:w w:val="110"/>
          <w:sz w:val="24"/>
        </w:rPr>
        <w:t> </w:t>
      </w:r>
      <w:r>
        <w:rPr>
          <w:i/>
          <w:w w:val="110"/>
          <w:sz w:val="24"/>
        </w:rPr>
        <w:t>IEEE</w:t>
      </w:r>
      <w:r>
        <w:rPr>
          <w:i/>
          <w:spacing w:val="-15"/>
          <w:w w:val="110"/>
          <w:sz w:val="24"/>
        </w:rPr>
        <w:t> </w:t>
      </w:r>
      <w:r>
        <w:rPr>
          <w:i/>
          <w:w w:val="110"/>
          <w:sz w:val="24"/>
        </w:rPr>
        <w:t>Transactions</w:t>
      </w:r>
      <w:r>
        <w:rPr>
          <w:i/>
          <w:spacing w:val="-15"/>
          <w:w w:val="110"/>
          <w:sz w:val="24"/>
        </w:rPr>
        <w:t> </w:t>
      </w:r>
      <w:r>
        <w:rPr>
          <w:i/>
          <w:w w:val="110"/>
          <w:sz w:val="24"/>
        </w:rPr>
        <w:t>on</w:t>
      </w:r>
      <w:r>
        <w:rPr>
          <w:i/>
          <w:spacing w:val="-15"/>
          <w:w w:val="110"/>
          <w:sz w:val="24"/>
        </w:rPr>
        <w:t> </w:t>
      </w:r>
      <w:r>
        <w:rPr>
          <w:i/>
          <w:w w:val="110"/>
          <w:sz w:val="24"/>
        </w:rPr>
        <w:t>Intelligent</w:t>
      </w:r>
      <w:r>
        <w:rPr>
          <w:i/>
          <w:spacing w:val="-13"/>
          <w:w w:val="110"/>
          <w:sz w:val="24"/>
        </w:rPr>
        <w:t> </w:t>
      </w:r>
      <w:r>
        <w:rPr>
          <w:i/>
          <w:w w:val="110"/>
          <w:sz w:val="24"/>
        </w:rPr>
        <w:t>Transportation</w:t>
      </w:r>
      <w:r>
        <w:rPr>
          <w:i/>
          <w:spacing w:val="-13"/>
          <w:w w:val="110"/>
          <w:sz w:val="24"/>
        </w:rPr>
        <w:t> </w:t>
      </w:r>
      <w:r>
        <w:rPr>
          <w:i/>
          <w:w w:val="110"/>
          <w:sz w:val="24"/>
        </w:rPr>
        <w:t>Systems</w:t>
      </w:r>
      <w:r>
        <w:rPr>
          <w:w w:val="110"/>
          <w:sz w:val="24"/>
        </w:rPr>
        <w:t>,</w:t>
      </w:r>
      <w:r>
        <w:rPr>
          <w:spacing w:val="-15"/>
          <w:w w:val="110"/>
          <w:sz w:val="24"/>
        </w:rPr>
        <w:t> </w:t>
      </w:r>
      <w:r>
        <w:rPr>
          <w:w w:val="110"/>
          <w:sz w:val="24"/>
        </w:rPr>
        <w:t>vol.</w:t>
      </w:r>
      <w:r>
        <w:rPr>
          <w:spacing w:val="-15"/>
          <w:w w:val="110"/>
          <w:sz w:val="24"/>
        </w:rPr>
        <w:t> </w:t>
      </w:r>
      <w:r>
        <w:rPr>
          <w:w w:val="110"/>
          <w:sz w:val="24"/>
        </w:rPr>
        <w:t>4,</w:t>
      </w:r>
      <w:r>
        <w:rPr>
          <w:spacing w:val="-15"/>
          <w:w w:val="110"/>
          <w:sz w:val="24"/>
        </w:rPr>
        <w:t> </w:t>
      </w:r>
      <w:r>
        <w:rPr>
          <w:w w:val="110"/>
          <w:sz w:val="24"/>
        </w:rPr>
        <w:t>no.</w:t>
      </w:r>
      <w:r>
        <w:rPr>
          <w:spacing w:val="-15"/>
          <w:w w:val="110"/>
          <w:sz w:val="24"/>
        </w:rPr>
        <w:t> </w:t>
      </w:r>
      <w:r>
        <w:rPr>
          <w:w w:val="110"/>
          <w:sz w:val="24"/>
        </w:rPr>
        <w:t>1,</w:t>
      </w:r>
      <w:r>
        <w:rPr>
          <w:spacing w:val="-15"/>
          <w:w w:val="110"/>
          <w:sz w:val="24"/>
        </w:rPr>
        <w:t> </w:t>
      </w:r>
      <w:r>
        <w:rPr>
          <w:w w:val="110"/>
          <w:sz w:val="24"/>
        </w:rPr>
        <w:t>pp. 13–22, 2003.</w:t>
      </w:r>
    </w:p>
    <w:p>
      <w:pPr>
        <w:pStyle w:val="ListParagraph"/>
        <w:numPr>
          <w:ilvl w:val="0"/>
          <w:numId w:val="19"/>
        </w:numPr>
        <w:tabs>
          <w:tab w:pos="755" w:val="left" w:leader="none"/>
          <w:tab w:pos="758" w:val="left" w:leader="none"/>
        </w:tabs>
        <w:spacing w:line="237" w:lineRule="auto" w:before="189" w:after="0"/>
        <w:ind w:left="758" w:right="894" w:hanging="482"/>
        <w:jc w:val="both"/>
        <w:rPr>
          <w:sz w:val="24"/>
        </w:rPr>
      </w:pPr>
      <w:bookmarkStart w:name="_bookmark199" w:id="257"/>
      <w:bookmarkEnd w:id="257"/>
      <w:r>
        <w:rPr/>
      </w:r>
      <w:r>
        <w:rPr>
          <w:w w:val="105"/>
          <w:sz w:val="24"/>
        </w:rPr>
        <w:t>G.</w:t>
      </w:r>
      <w:r>
        <w:rPr>
          <w:spacing w:val="33"/>
          <w:w w:val="105"/>
          <w:sz w:val="24"/>
        </w:rPr>
        <w:t> </w:t>
      </w:r>
      <w:r>
        <w:rPr>
          <w:w w:val="105"/>
          <w:sz w:val="24"/>
        </w:rPr>
        <w:t>Reymond,</w:t>
      </w:r>
      <w:r>
        <w:rPr>
          <w:spacing w:val="37"/>
          <w:w w:val="105"/>
          <w:sz w:val="24"/>
        </w:rPr>
        <w:t> </w:t>
      </w:r>
      <w:r>
        <w:rPr>
          <w:w w:val="105"/>
          <w:sz w:val="24"/>
        </w:rPr>
        <w:t>a.</w:t>
      </w:r>
      <w:r>
        <w:rPr>
          <w:spacing w:val="33"/>
          <w:w w:val="105"/>
          <w:sz w:val="24"/>
        </w:rPr>
        <w:t> </w:t>
      </w:r>
      <w:r>
        <w:rPr>
          <w:w w:val="105"/>
          <w:sz w:val="24"/>
        </w:rPr>
        <w:t>Kemeny,</w:t>
      </w:r>
      <w:r>
        <w:rPr>
          <w:spacing w:val="37"/>
          <w:w w:val="105"/>
          <w:sz w:val="24"/>
        </w:rPr>
        <w:t> </w:t>
      </w:r>
      <w:r>
        <w:rPr>
          <w:w w:val="105"/>
          <w:sz w:val="24"/>
        </w:rPr>
        <w:t>J.</w:t>
      </w:r>
      <w:r>
        <w:rPr>
          <w:spacing w:val="33"/>
          <w:w w:val="105"/>
          <w:sz w:val="24"/>
        </w:rPr>
        <w:t> </w:t>
      </w:r>
      <w:r>
        <w:rPr>
          <w:w w:val="105"/>
          <w:sz w:val="24"/>
        </w:rPr>
        <w:t>Droulez,</w:t>
      </w:r>
      <w:r>
        <w:rPr>
          <w:spacing w:val="37"/>
          <w:w w:val="105"/>
          <w:sz w:val="24"/>
        </w:rPr>
        <w:t> </w:t>
      </w:r>
      <w:r>
        <w:rPr>
          <w:w w:val="105"/>
          <w:sz w:val="24"/>
        </w:rPr>
        <w:t>and</w:t>
      </w:r>
      <w:r>
        <w:rPr>
          <w:spacing w:val="33"/>
          <w:w w:val="105"/>
          <w:sz w:val="24"/>
        </w:rPr>
        <w:t> </w:t>
      </w:r>
      <w:r>
        <w:rPr>
          <w:w w:val="105"/>
          <w:sz w:val="24"/>
        </w:rPr>
        <w:t>a.</w:t>
      </w:r>
      <w:r>
        <w:rPr>
          <w:spacing w:val="33"/>
          <w:w w:val="105"/>
          <w:sz w:val="24"/>
        </w:rPr>
        <w:t> </w:t>
      </w:r>
      <w:r>
        <w:rPr>
          <w:w w:val="105"/>
          <w:sz w:val="24"/>
        </w:rPr>
        <w:t>Berthoz,</w:t>
      </w:r>
      <w:r>
        <w:rPr>
          <w:spacing w:val="37"/>
          <w:w w:val="105"/>
          <w:sz w:val="24"/>
        </w:rPr>
        <w:t> </w:t>
      </w:r>
      <w:r>
        <w:rPr>
          <w:w w:val="105"/>
          <w:sz w:val="24"/>
        </w:rPr>
        <w:t>“Role</w:t>
      </w:r>
      <w:r>
        <w:rPr>
          <w:spacing w:val="33"/>
          <w:w w:val="105"/>
          <w:sz w:val="24"/>
        </w:rPr>
        <w:t> </w:t>
      </w:r>
      <w:r>
        <w:rPr>
          <w:w w:val="105"/>
          <w:sz w:val="24"/>
        </w:rPr>
        <w:t>of</w:t>
      </w:r>
      <w:r>
        <w:rPr>
          <w:spacing w:val="33"/>
          <w:w w:val="105"/>
          <w:sz w:val="24"/>
        </w:rPr>
        <w:t> </w:t>
      </w:r>
      <w:r>
        <w:rPr>
          <w:w w:val="105"/>
          <w:sz w:val="24"/>
        </w:rPr>
        <w:t>lateral</w:t>
      </w:r>
      <w:r>
        <w:rPr>
          <w:spacing w:val="33"/>
          <w:w w:val="105"/>
          <w:sz w:val="24"/>
        </w:rPr>
        <w:t> </w:t>
      </w:r>
      <w:r>
        <w:rPr>
          <w:w w:val="105"/>
          <w:sz w:val="24"/>
        </w:rPr>
        <w:t>acceleration in</w:t>
      </w:r>
      <w:r>
        <w:rPr>
          <w:w w:val="105"/>
          <w:sz w:val="24"/>
        </w:rPr>
        <w:t> curve</w:t>
      </w:r>
      <w:r>
        <w:rPr>
          <w:w w:val="105"/>
          <w:sz w:val="24"/>
        </w:rPr>
        <w:t> driving:</w:t>
      </w:r>
      <w:r>
        <w:rPr>
          <w:spacing w:val="40"/>
          <w:w w:val="105"/>
          <w:sz w:val="24"/>
        </w:rPr>
        <w:t> </w:t>
      </w:r>
      <w:r>
        <w:rPr>
          <w:w w:val="105"/>
          <w:sz w:val="24"/>
        </w:rPr>
        <w:t>driver</w:t>
      </w:r>
      <w:r>
        <w:rPr>
          <w:w w:val="105"/>
          <w:sz w:val="24"/>
        </w:rPr>
        <w:t> model</w:t>
      </w:r>
      <w:r>
        <w:rPr>
          <w:w w:val="105"/>
          <w:sz w:val="24"/>
        </w:rPr>
        <w:t> and</w:t>
      </w:r>
      <w:r>
        <w:rPr>
          <w:w w:val="105"/>
          <w:sz w:val="24"/>
        </w:rPr>
        <w:t> experiments</w:t>
      </w:r>
      <w:r>
        <w:rPr>
          <w:w w:val="105"/>
          <w:sz w:val="24"/>
        </w:rPr>
        <w:t> on</w:t>
      </w:r>
      <w:r>
        <w:rPr>
          <w:w w:val="105"/>
          <w:sz w:val="24"/>
        </w:rPr>
        <w:t> a</w:t>
      </w:r>
      <w:r>
        <w:rPr>
          <w:w w:val="105"/>
          <w:sz w:val="24"/>
        </w:rPr>
        <w:t> real</w:t>
      </w:r>
      <w:r>
        <w:rPr>
          <w:w w:val="105"/>
          <w:sz w:val="24"/>
        </w:rPr>
        <w:t> vehicle</w:t>
      </w:r>
      <w:r>
        <w:rPr>
          <w:w w:val="105"/>
          <w:sz w:val="24"/>
        </w:rPr>
        <w:t> and</w:t>
      </w:r>
      <w:r>
        <w:rPr>
          <w:w w:val="105"/>
          <w:sz w:val="24"/>
        </w:rPr>
        <w:t> a</w:t>
      </w:r>
      <w:r>
        <w:rPr>
          <w:w w:val="105"/>
          <w:sz w:val="24"/>
        </w:rPr>
        <w:t> driving simulator.” </w:t>
      </w:r>
      <w:r>
        <w:rPr>
          <w:i/>
          <w:w w:val="105"/>
          <w:sz w:val="24"/>
        </w:rPr>
        <w:t>Human</w:t>
      </w:r>
      <w:r>
        <w:rPr>
          <w:i/>
          <w:w w:val="105"/>
          <w:sz w:val="24"/>
        </w:rPr>
        <w:t> factors</w:t>
      </w:r>
      <w:r>
        <w:rPr>
          <w:w w:val="105"/>
          <w:sz w:val="24"/>
        </w:rPr>
        <w:t>, vol. 43, no. 3, pp. 483–495, 2001.</w:t>
      </w:r>
    </w:p>
    <w:p>
      <w:pPr>
        <w:pStyle w:val="ListParagraph"/>
        <w:numPr>
          <w:ilvl w:val="0"/>
          <w:numId w:val="19"/>
        </w:numPr>
        <w:tabs>
          <w:tab w:pos="755" w:val="left" w:leader="none"/>
          <w:tab w:pos="758" w:val="left" w:leader="none"/>
        </w:tabs>
        <w:spacing w:line="237" w:lineRule="auto" w:before="189" w:after="0"/>
        <w:ind w:left="758" w:right="893" w:hanging="482"/>
        <w:jc w:val="both"/>
        <w:rPr>
          <w:sz w:val="24"/>
        </w:rPr>
      </w:pPr>
      <w:bookmarkStart w:name="_bookmark200" w:id="258"/>
      <w:bookmarkEnd w:id="258"/>
      <w:r>
        <w:rPr/>
      </w:r>
      <w:r>
        <w:rPr>
          <w:w w:val="105"/>
          <w:sz w:val="24"/>
        </w:rPr>
        <w:t>P.</w:t>
      </w:r>
      <w:r>
        <w:rPr>
          <w:w w:val="105"/>
          <w:sz w:val="24"/>
        </w:rPr>
        <w:t> Abbeel,</w:t>
      </w:r>
      <w:r>
        <w:rPr>
          <w:w w:val="105"/>
          <w:sz w:val="24"/>
        </w:rPr>
        <w:t> A.</w:t>
      </w:r>
      <w:r>
        <w:rPr>
          <w:w w:val="105"/>
          <w:sz w:val="24"/>
        </w:rPr>
        <w:t> Coates,</w:t>
      </w:r>
      <w:r>
        <w:rPr>
          <w:w w:val="105"/>
          <w:sz w:val="24"/>
        </w:rPr>
        <w:t> and</w:t>
      </w:r>
      <w:r>
        <w:rPr>
          <w:w w:val="105"/>
          <w:sz w:val="24"/>
        </w:rPr>
        <w:t> A.</w:t>
      </w:r>
      <w:r>
        <w:rPr>
          <w:w w:val="105"/>
          <w:sz w:val="24"/>
        </w:rPr>
        <w:t> Y.</w:t>
      </w:r>
      <w:r>
        <w:rPr>
          <w:w w:val="105"/>
          <w:sz w:val="24"/>
        </w:rPr>
        <w:t> Ng,</w:t>
      </w:r>
      <w:r>
        <w:rPr>
          <w:w w:val="105"/>
          <w:sz w:val="24"/>
        </w:rPr>
        <w:t> “Autonomous</w:t>
      </w:r>
      <w:r>
        <w:rPr>
          <w:w w:val="105"/>
          <w:sz w:val="24"/>
        </w:rPr>
        <w:t> Helicopter</w:t>
      </w:r>
      <w:r>
        <w:rPr>
          <w:w w:val="105"/>
          <w:sz w:val="24"/>
        </w:rPr>
        <w:t> Aerobatics</w:t>
      </w:r>
      <w:r>
        <w:rPr>
          <w:w w:val="105"/>
          <w:sz w:val="24"/>
        </w:rPr>
        <w:t> through Apprenticeship</w:t>
      </w:r>
      <w:r>
        <w:rPr>
          <w:w w:val="105"/>
          <w:sz w:val="24"/>
        </w:rPr>
        <w:t> Learning,”</w:t>
      </w:r>
      <w:r>
        <w:rPr>
          <w:w w:val="105"/>
          <w:sz w:val="24"/>
        </w:rPr>
        <w:t> </w:t>
      </w:r>
      <w:r>
        <w:rPr>
          <w:i/>
          <w:w w:val="105"/>
          <w:sz w:val="24"/>
        </w:rPr>
        <w:t>The</w:t>
      </w:r>
      <w:r>
        <w:rPr>
          <w:i/>
          <w:w w:val="105"/>
          <w:sz w:val="24"/>
        </w:rPr>
        <w:t> International</w:t>
      </w:r>
      <w:r>
        <w:rPr>
          <w:i/>
          <w:w w:val="105"/>
          <w:sz w:val="24"/>
        </w:rPr>
        <w:t> Journal</w:t>
      </w:r>
      <w:r>
        <w:rPr>
          <w:i/>
          <w:w w:val="105"/>
          <w:sz w:val="24"/>
        </w:rPr>
        <w:t> of</w:t>
      </w:r>
      <w:r>
        <w:rPr>
          <w:i/>
          <w:w w:val="105"/>
          <w:sz w:val="24"/>
        </w:rPr>
        <w:t> Robotics</w:t>
      </w:r>
      <w:r>
        <w:rPr>
          <w:i/>
          <w:w w:val="105"/>
          <w:sz w:val="24"/>
        </w:rPr>
        <w:t> Research</w:t>
      </w:r>
      <w:r>
        <w:rPr>
          <w:w w:val="105"/>
          <w:sz w:val="24"/>
        </w:rPr>
        <w:t>,</w:t>
      </w:r>
      <w:r>
        <w:rPr>
          <w:w w:val="105"/>
          <w:sz w:val="24"/>
        </w:rPr>
        <w:t> vol.</w:t>
      </w:r>
      <w:r>
        <w:rPr>
          <w:w w:val="105"/>
          <w:sz w:val="24"/>
        </w:rPr>
        <w:t> 29, </w:t>
      </w:r>
      <w:r>
        <w:rPr>
          <w:sz w:val="24"/>
        </w:rPr>
        <w:t>no. 13, pp. 1608–1639, 2010. [Online]. Available:</w:t>
      </w:r>
      <w:r>
        <w:rPr>
          <w:spacing w:val="40"/>
          <w:sz w:val="24"/>
        </w:rPr>
        <w:t> </w:t>
      </w:r>
      <w:hyperlink r:id="rId94">
        <w:r>
          <w:rPr>
            <w:color w:val="00AEEF"/>
            <w:sz w:val="24"/>
          </w:rPr>
          <w:t>http://ijr.sagepub.com/content/29/</w:t>
        </w:r>
      </w:hyperlink>
      <w:r>
        <w:rPr>
          <w:color w:val="00AEEF"/>
          <w:sz w:val="24"/>
        </w:rPr>
        <w:t> </w:t>
      </w:r>
      <w:r>
        <w:rPr>
          <w:color w:val="00AEEF"/>
          <w:spacing w:val="-2"/>
          <w:sz w:val="24"/>
        </w:rPr>
        <w:t>13/1608$</w:t>
      </w:r>
      <w:r>
        <w:rPr>
          <w:rFonts w:ascii="Cambria" w:hAnsi="Cambria"/>
          <w:color w:val="00AEEF"/>
          <w:spacing w:val="-2"/>
          <w:sz w:val="24"/>
        </w:rPr>
        <w:t>\</w:t>
      </w:r>
      <w:hyperlink r:id="rId95">
        <w:r>
          <w:rPr>
            <w:color w:val="00AEEF"/>
            <w:spacing w:val="-2"/>
            <w:sz w:val="24"/>
          </w:rPr>
          <w:t>delimiter”026E30F$nhttp://ijr.sagepub.com/con</w:t>
        </w:r>
      </w:hyperlink>
      <w:r>
        <w:rPr>
          <w:color w:val="00AEEF"/>
          <w:spacing w:val="-2"/>
          <w:sz w:val="24"/>
        </w:rPr>
        <w:t>ten</w:t>
      </w:r>
      <w:hyperlink r:id="rId95">
        <w:r>
          <w:rPr>
            <w:color w:val="00AEEF"/>
            <w:spacing w:val="-2"/>
            <w:sz w:val="24"/>
          </w:rPr>
          <w:t>t/29/13/1608.full.p</w:t>
        </w:r>
      </w:hyperlink>
      <w:r>
        <w:rPr>
          <w:color w:val="00AEEF"/>
          <w:spacing w:val="-2"/>
          <w:sz w:val="24"/>
        </w:rPr>
        <w:t>df</w:t>
      </w:r>
    </w:p>
    <w:p>
      <w:pPr>
        <w:pStyle w:val="ListParagraph"/>
        <w:numPr>
          <w:ilvl w:val="0"/>
          <w:numId w:val="19"/>
        </w:numPr>
        <w:tabs>
          <w:tab w:pos="755" w:val="left" w:leader="none"/>
          <w:tab w:pos="758" w:val="left" w:leader="none"/>
        </w:tabs>
        <w:spacing w:line="237" w:lineRule="auto" w:before="188" w:after="0"/>
        <w:ind w:left="758" w:right="896" w:hanging="482"/>
        <w:jc w:val="both"/>
        <w:rPr>
          <w:sz w:val="24"/>
        </w:rPr>
      </w:pPr>
      <w:bookmarkStart w:name="_bookmark201" w:id="259"/>
      <w:bookmarkEnd w:id="259"/>
      <w:r>
        <w:rPr/>
      </w:r>
      <w:r>
        <w:rPr>
          <w:w w:val="110"/>
          <w:sz w:val="24"/>
        </w:rPr>
        <w:t>H.</w:t>
      </w:r>
      <w:r>
        <w:rPr>
          <w:w w:val="110"/>
          <w:sz w:val="24"/>
        </w:rPr>
        <w:t> Liu</w:t>
      </w:r>
      <w:r>
        <w:rPr>
          <w:w w:val="110"/>
          <w:sz w:val="24"/>
        </w:rPr>
        <w:t> and</w:t>
      </w:r>
      <w:r>
        <w:rPr>
          <w:w w:val="110"/>
          <w:sz w:val="24"/>
        </w:rPr>
        <w:t> G.</w:t>
      </w:r>
      <w:r>
        <w:rPr>
          <w:w w:val="110"/>
          <w:sz w:val="24"/>
        </w:rPr>
        <w:t> Pang,</w:t>
      </w:r>
      <w:r>
        <w:rPr>
          <w:w w:val="110"/>
          <w:sz w:val="24"/>
        </w:rPr>
        <w:t> “Evaluation</w:t>
      </w:r>
      <w:r>
        <w:rPr>
          <w:w w:val="110"/>
          <w:sz w:val="24"/>
        </w:rPr>
        <w:t> of</w:t>
      </w:r>
      <w:r>
        <w:rPr>
          <w:w w:val="110"/>
          <w:sz w:val="24"/>
        </w:rPr>
        <w:t> </w:t>
      </w:r>
      <w:r>
        <w:rPr>
          <w:w w:val="120"/>
          <w:sz w:val="24"/>
        </w:rPr>
        <w:t>RTK-GPS</w:t>
      </w:r>
      <w:r>
        <w:rPr>
          <w:w w:val="120"/>
          <w:sz w:val="24"/>
        </w:rPr>
        <w:t> </w:t>
      </w:r>
      <w:r>
        <w:rPr>
          <w:w w:val="110"/>
          <w:sz w:val="24"/>
        </w:rPr>
        <w:t>Performance</w:t>
      </w:r>
      <w:r>
        <w:rPr>
          <w:w w:val="110"/>
          <w:sz w:val="24"/>
        </w:rPr>
        <w:t> with</w:t>
      </w:r>
      <w:r>
        <w:rPr>
          <w:w w:val="110"/>
          <w:sz w:val="24"/>
        </w:rPr>
        <w:t> Low-cost</w:t>
      </w:r>
      <w:r>
        <w:rPr>
          <w:w w:val="110"/>
          <w:sz w:val="24"/>
        </w:rPr>
        <w:t> Single- frequency</w:t>
      </w:r>
      <w:r>
        <w:rPr>
          <w:w w:val="110"/>
          <w:sz w:val="24"/>
        </w:rPr>
        <w:t> GPS</w:t>
      </w:r>
      <w:r>
        <w:rPr>
          <w:w w:val="110"/>
          <w:sz w:val="24"/>
        </w:rPr>
        <w:t> Receivers,”</w:t>
      </w:r>
      <w:r>
        <w:rPr>
          <w:w w:val="110"/>
          <w:sz w:val="24"/>
        </w:rPr>
        <w:t> in</w:t>
      </w:r>
      <w:r>
        <w:rPr>
          <w:w w:val="110"/>
          <w:sz w:val="24"/>
        </w:rPr>
        <w:t> </w:t>
      </w:r>
      <w:r>
        <w:rPr>
          <w:i/>
          <w:w w:val="110"/>
          <w:sz w:val="24"/>
        </w:rPr>
        <w:t>Proceedings</w:t>
      </w:r>
      <w:r>
        <w:rPr>
          <w:i/>
          <w:w w:val="110"/>
          <w:sz w:val="24"/>
        </w:rPr>
        <w:t> of</w:t>
      </w:r>
      <w:r>
        <w:rPr>
          <w:i/>
          <w:w w:val="110"/>
          <w:sz w:val="24"/>
        </w:rPr>
        <w:t> </w:t>
      </w:r>
      <w:r>
        <w:rPr>
          <w:i/>
          <w:w w:val="120"/>
          <w:sz w:val="24"/>
        </w:rPr>
        <w:t>IEEE/IEEJ/JSAI</w:t>
      </w:r>
      <w:r>
        <w:rPr>
          <w:i/>
          <w:w w:val="120"/>
          <w:sz w:val="24"/>
        </w:rPr>
        <w:t> </w:t>
      </w:r>
      <w:r>
        <w:rPr>
          <w:i/>
          <w:w w:val="110"/>
          <w:sz w:val="24"/>
        </w:rPr>
        <w:t>International</w:t>
      </w:r>
      <w:r>
        <w:rPr>
          <w:i/>
          <w:w w:val="110"/>
          <w:sz w:val="24"/>
        </w:rPr>
        <w:t> Con- </w:t>
      </w:r>
      <w:r>
        <w:rPr>
          <w:i/>
          <w:sz w:val="24"/>
        </w:rPr>
        <w:t>ference</w:t>
      </w:r>
      <w:r>
        <w:rPr>
          <w:i/>
          <w:spacing w:val="40"/>
          <w:sz w:val="24"/>
        </w:rPr>
        <w:t> </w:t>
      </w:r>
      <w:r>
        <w:rPr>
          <w:i/>
          <w:sz w:val="24"/>
        </w:rPr>
        <w:t>on</w:t>
      </w:r>
      <w:r>
        <w:rPr>
          <w:i/>
          <w:spacing w:val="40"/>
          <w:sz w:val="24"/>
        </w:rPr>
        <w:t> </w:t>
      </w:r>
      <w:r>
        <w:rPr>
          <w:i/>
          <w:sz w:val="24"/>
        </w:rPr>
        <w:t>Intelligent</w:t>
      </w:r>
      <w:r>
        <w:rPr>
          <w:i/>
          <w:spacing w:val="40"/>
          <w:sz w:val="24"/>
        </w:rPr>
        <w:t> </w:t>
      </w:r>
      <w:r>
        <w:rPr>
          <w:i/>
          <w:sz w:val="24"/>
        </w:rPr>
        <w:t>Transportation</w:t>
      </w:r>
      <w:r>
        <w:rPr>
          <w:i/>
          <w:spacing w:val="40"/>
          <w:sz w:val="24"/>
        </w:rPr>
        <w:t> </w:t>
      </w:r>
      <w:r>
        <w:rPr>
          <w:i/>
          <w:sz w:val="24"/>
        </w:rPr>
        <w:t>Systems</w:t>
      </w:r>
      <w:r>
        <w:rPr>
          <w:sz w:val="24"/>
        </w:rPr>
        <w:t>,</w:t>
      </w:r>
      <w:r>
        <w:rPr>
          <w:spacing w:val="38"/>
          <w:sz w:val="24"/>
        </w:rPr>
        <w:t> </w:t>
      </w:r>
      <w:r>
        <w:rPr>
          <w:sz w:val="24"/>
        </w:rPr>
        <w:t>Tokyo,</w:t>
      </w:r>
      <w:r>
        <w:rPr>
          <w:spacing w:val="38"/>
          <w:sz w:val="24"/>
        </w:rPr>
        <w:t> </w:t>
      </w:r>
      <w:r>
        <w:rPr>
          <w:sz w:val="24"/>
        </w:rPr>
        <w:t>Japan,</w:t>
      </w:r>
      <w:r>
        <w:rPr>
          <w:spacing w:val="38"/>
          <w:sz w:val="24"/>
        </w:rPr>
        <w:t> </w:t>
      </w:r>
      <w:r>
        <w:rPr>
          <w:sz w:val="24"/>
        </w:rPr>
        <w:t>oct</w:t>
      </w:r>
      <w:r>
        <w:rPr>
          <w:spacing w:val="36"/>
          <w:sz w:val="24"/>
        </w:rPr>
        <w:t> </w:t>
      </w:r>
      <w:r>
        <w:rPr>
          <w:sz w:val="24"/>
        </w:rPr>
        <w:t>1999,</w:t>
      </w:r>
      <w:r>
        <w:rPr>
          <w:spacing w:val="38"/>
          <w:sz w:val="24"/>
        </w:rPr>
        <w:t> </w:t>
      </w:r>
      <w:r>
        <w:rPr>
          <w:sz w:val="24"/>
        </w:rPr>
        <w:t>pp.</w:t>
      </w:r>
      <w:r>
        <w:rPr>
          <w:spacing w:val="36"/>
          <w:sz w:val="24"/>
        </w:rPr>
        <w:t> </w:t>
      </w:r>
      <w:r>
        <w:rPr>
          <w:sz w:val="24"/>
        </w:rPr>
        <w:t>435–440.</w:t>
      </w:r>
    </w:p>
    <w:p>
      <w:pPr>
        <w:pStyle w:val="ListParagraph"/>
        <w:numPr>
          <w:ilvl w:val="0"/>
          <w:numId w:val="19"/>
        </w:numPr>
        <w:tabs>
          <w:tab w:pos="755" w:val="left" w:leader="none"/>
          <w:tab w:pos="758" w:val="left" w:leader="none"/>
        </w:tabs>
        <w:spacing w:line="237" w:lineRule="auto" w:before="190" w:after="0"/>
        <w:ind w:left="758" w:right="895" w:hanging="482"/>
        <w:jc w:val="both"/>
        <w:rPr>
          <w:sz w:val="24"/>
        </w:rPr>
      </w:pPr>
      <w:r>
        <w:rPr/>
        <mc:AlternateContent>
          <mc:Choice Requires="wps">
            <w:drawing>
              <wp:anchor distT="0" distB="0" distL="0" distR="0" allowOverlap="1" layoutInCell="1" locked="0" behindDoc="0" simplePos="0" relativeHeight="15828480">
                <wp:simplePos x="0" y="0"/>
                <wp:positionH relativeFrom="page">
                  <wp:posOffset>3754005</wp:posOffset>
                </wp:positionH>
                <wp:positionV relativeFrom="paragraph">
                  <wp:posOffset>995540</wp:posOffset>
                </wp:positionV>
                <wp:extent cx="45085" cy="127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8480" from="295.591003pt,78.389015pt" to="299.103003pt,78.389015pt" stroked="true" strokeweight=".398pt" strokecolor="#00aeef">
                <v:stroke dashstyle="solid"/>
                <w10:wrap type="none"/>
              </v:line>
            </w:pict>
          </mc:Fallback>
        </mc:AlternateContent>
      </w:r>
      <w:bookmarkStart w:name="_bookmark202" w:id="260"/>
      <w:bookmarkEnd w:id="260"/>
      <w:r>
        <w:rPr/>
      </w:r>
      <w:r>
        <w:rPr>
          <w:w w:val="105"/>
          <w:sz w:val="24"/>
        </w:rPr>
        <w:t>I.</w:t>
      </w:r>
      <w:r>
        <w:rPr>
          <w:spacing w:val="80"/>
          <w:w w:val="150"/>
          <w:sz w:val="24"/>
        </w:rPr>
        <w:t> </w:t>
      </w:r>
      <w:r>
        <w:rPr>
          <w:w w:val="105"/>
          <w:sz w:val="24"/>
        </w:rPr>
        <w:t>Mohamad,</w:t>
      </w:r>
      <w:r>
        <w:rPr>
          <w:spacing w:val="40"/>
          <w:w w:val="105"/>
          <w:sz w:val="24"/>
        </w:rPr>
        <w:t>  </w:t>
      </w:r>
      <w:r>
        <w:rPr>
          <w:w w:val="105"/>
          <w:sz w:val="24"/>
        </w:rPr>
        <w:t>M.</w:t>
      </w:r>
      <w:r>
        <w:rPr>
          <w:spacing w:val="80"/>
          <w:w w:val="150"/>
          <w:sz w:val="24"/>
        </w:rPr>
        <w:t> </w:t>
      </w:r>
      <w:r>
        <w:rPr>
          <w:w w:val="105"/>
          <w:sz w:val="24"/>
        </w:rPr>
        <w:t>Ali,</w:t>
      </w:r>
      <w:r>
        <w:rPr>
          <w:spacing w:val="40"/>
          <w:w w:val="105"/>
          <w:sz w:val="24"/>
        </w:rPr>
        <w:t>  </w:t>
      </w:r>
      <w:r>
        <w:rPr>
          <w:w w:val="105"/>
          <w:sz w:val="24"/>
        </w:rPr>
        <w:t>and</w:t>
      </w:r>
      <w:r>
        <w:rPr>
          <w:spacing w:val="80"/>
          <w:w w:val="150"/>
          <w:sz w:val="24"/>
        </w:rPr>
        <w:t> </w:t>
      </w:r>
      <w:r>
        <w:rPr>
          <w:w w:val="105"/>
          <w:sz w:val="24"/>
        </w:rPr>
        <w:t>M.</w:t>
      </w:r>
      <w:r>
        <w:rPr>
          <w:spacing w:val="80"/>
          <w:w w:val="150"/>
          <w:sz w:val="24"/>
        </w:rPr>
        <w:t> </w:t>
      </w:r>
      <w:r>
        <w:rPr>
          <w:w w:val="105"/>
          <w:sz w:val="24"/>
        </w:rPr>
        <w:t>Ismail,</w:t>
      </w:r>
      <w:r>
        <w:rPr>
          <w:spacing w:val="40"/>
          <w:w w:val="105"/>
          <w:sz w:val="24"/>
        </w:rPr>
        <w:t>  </w:t>
      </w:r>
      <w:r>
        <w:rPr>
          <w:w w:val="105"/>
          <w:sz w:val="24"/>
        </w:rPr>
        <w:t>“Availability,</w:t>
      </w:r>
      <w:r>
        <w:rPr>
          <w:spacing w:val="40"/>
          <w:w w:val="105"/>
          <w:sz w:val="24"/>
        </w:rPr>
        <w:t>  </w:t>
      </w:r>
      <w:r>
        <w:rPr>
          <w:w w:val="105"/>
          <w:sz w:val="24"/>
        </w:rPr>
        <w:t>reliability</w:t>
      </w:r>
      <w:r>
        <w:rPr>
          <w:spacing w:val="80"/>
          <w:w w:val="150"/>
          <w:sz w:val="24"/>
        </w:rPr>
        <w:t> </w:t>
      </w:r>
      <w:r>
        <w:rPr>
          <w:w w:val="105"/>
          <w:sz w:val="24"/>
        </w:rPr>
        <w:t>and</w:t>
      </w:r>
      <w:r>
        <w:rPr>
          <w:spacing w:val="80"/>
          <w:w w:val="150"/>
          <w:sz w:val="24"/>
        </w:rPr>
        <w:t> </w:t>
      </w:r>
      <w:r>
        <w:rPr>
          <w:w w:val="105"/>
          <w:sz w:val="24"/>
        </w:rPr>
        <w:t>accuracy of</w:t>
      </w:r>
      <w:r>
        <w:rPr>
          <w:spacing w:val="80"/>
          <w:w w:val="105"/>
          <w:sz w:val="24"/>
        </w:rPr>
        <w:t> </w:t>
      </w:r>
      <w:r>
        <w:rPr>
          <w:w w:val="105"/>
          <w:sz w:val="24"/>
        </w:rPr>
        <w:t>GPS</w:t>
      </w:r>
      <w:r>
        <w:rPr>
          <w:spacing w:val="80"/>
          <w:w w:val="105"/>
          <w:sz w:val="24"/>
        </w:rPr>
        <w:t> </w:t>
      </w:r>
      <w:r>
        <w:rPr>
          <w:w w:val="105"/>
          <w:sz w:val="24"/>
        </w:rPr>
        <w:t>signal</w:t>
      </w:r>
      <w:r>
        <w:rPr>
          <w:spacing w:val="80"/>
          <w:w w:val="105"/>
          <w:sz w:val="24"/>
        </w:rPr>
        <w:t> </w:t>
      </w:r>
      <w:r>
        <w:rPr>
          <w:w w:val="105"/>
          <w:sz w:val="24"/>
        </w:rPr>
        <w:t>in</w:t>
      </w:r>
      <w:r>
        <w:rPr>
          <w:spacing w:val="80"/>
          <w:w w:val="105"/>
          <w:sz w:val="24"/>
        </w:rPr>
        <w:t> </w:t>
      </w:r>
      <w:r>
        <w:rPr>
          <w:w w:val="105"/>
          <w:sz w:val="24"/>
        </w:rPr>
        <w:t>Bandar</w:t>
      </w:r>
      <w:r>
        <w:rPr>
          <w:spacing w:val="80"/>
          <w:w w:val="105"/>
          <w:sz w:val="24"/>
        </w:rPr>
        <w:t> </w:t>
      </w:r>
      <w:r>
        <w:rPr>
          <w:w w:val="105"/>
          <w:sz w:val="24"/>
        </w:rPr>
        <w:t>Baru</w:t>
      </w:r>
      <w:r>
        <w:rPr>
          <w:spacing w:val="80"/>
          <w:w w:val="105"/>
          <w:sz w:val="24"/>
        </w:rPr>
        <w:t> </w:t>
      </w:r>
      <w:r>
        <w:rPr>
          <w:w w:val="105"/>
          <w:sz w:val="24"/>
        </w:rPr>
        <w:t>Bangi</w:t>
      </w:r>
      <w:r>
        <w:rPr>
          <w:spacing w:val="80"/>
          <w:w w:val="105"/>
          <w:sz w:val="24"/>
        </w:rPr>
        <w:t> </w:t>
      </w:r>
      <w:r>
        <w:rPr>
          <w:w w:val="105"/>
          <w:sz w:val="24"/>
        </w:rPr>
        <w:t>for</w:t>
      </w:r>
      <w:r>
        <w:rPr>
          <w:spacing w:val="80"/>
          <w:w w:val="105"/>
          <w:sz w:val="24"/>
        </w:rPr>
        <w:t> </w:t>
      </w:r>
      <w:r>
        <w:rPr>
          <w:w w:val="105"/>
          <w:sz w:val="24"/>
        </w:rPr>
        <w:t>the</w:t>
      </w:r>
      <w:r>
        <w:rPr>
          <w:spacing w:val="80"/>
          <w:w w:val="105"/>
          <w:sz w:val="24"/>
        </w:rPr>
        <w:t> </w:t>
      </w:r>
      <w:r>
        <w:rPr>
          <w:w w:val="105"/>
          <w:sz w:val="24"/>
        </w:rPr>
        <w:t>determination</w:t>
      </w:r>
      <w:r>
        <w:rPr>
          <w:spacing w:val="80"/>
          <w:w w:val="105"/>
          <w:sz w:val="24"/>
        </w:rPr>
        <w:t> </w:t>
      </w:r>
      <w:r>
        <w:rPr>
          <w:w w:val="105"/>
          <w:sz w:val="24"/>
        </w:rPr>
        <w:t>of</w:t>
      </w:r>
      <w:r>
        <w:rPr>
          <w:spacing w:val="80"/>
          <w:w w:val="105"/>
          <w:sz w:val="24"/>
        </w:rPr>
        <w:t> </w:t>
      </w:r>
      <w:r>
        <w:rPr>
          <w:w w:val="105"/>
          <w:sz w:val="24"/>
        </w:rPr>
        <w:t>vehicle</w:t>
      </w:r>
      <w:r>
        <w:rPr>
          <w:spacing w:val="40"/>
          <w:w w:val="105"/>
          <w:sz w:val="24"/>
        </w:rPr>
        <w:t> </w:t>
      </w:r>
      <w:r>
        <w:rPr>
          <w:w w:val="105"/>
          <w:sz w:val="24"/>
        </w:rPr>
        <w:t>position</w:t>
      </w:r>
      <w:r>
        <w:rPr>
          <w:spacing w:val="80"/>
          <w:w w:val="150"/>
          <w:sz w:val="24"/>
        </w:rPr>
        <w:t> </w:t>
      </w:r>
      <w:r>
        <w:rPr>
          <w:w w:val="105"/>
          <w:sz w:val="24"/>
        </w:rPr>
        <w:t>and</w:t>
      </w:r>
      <w:r>
        <w:rPr>
          <w:spacing w:val="80"/>
          <w:w w:val="150"/>
          <w:sz w:val="24"/>
        </w:rPr>
        <w:t> </w:t>
      </w:r>
      <w:r>
        <w:rPr>
          <w:w w:val="105"/>
          <w:sz w:val="24"/>
        </w:rPr>
        <w:t>speed,”</w:t>
      </w:r>
      <w:r>
        <w:rPr>
          <w:spacing w:val="40"/>
          <w:w w:val="105"/>
          <w:sz w:val="24"/>
        </w:rPr>
        <w:t>  </w:t>
      </w:r>
      <w:r>
        <w:rPr>
          <w:w w:val="105"/>
          <w:sz w:val="24"/>
        </w:rPr>
        <w:t>in</w:t>
      </w:r>
      <w:r>
        <w:rPr>
          <w:spacing w:val="80"/>
          <w:w w:val="150"/>
          <w:sz w:val="24"/>
        </w:rPr>
        <w:t> </w:t>
      </w:r>
      <w:r>
        <w:rPr>
          <w:i/>
          <w:w w:val="105"/>
          <w:sz w:val="24"/>
        </w:rPr>
        <w:t>2009</w:t>
      </w:r>
      <w:r>
        <w:rPr>
          <w:i/>
          <w:spacing w:val="80"/>
          <w:w w:val="150"/>
          <w:sz w:val="24"/>
        </w:rPr>
        <w:t> </w:t>
      </w:r>
      <w:r>
        <w:rPr>
          <w:i/>
          <w:w w:val="105"/>
          <w:sz w:val="24"/>
        </w:rPr>
        <w:t>International</w:t>
      </w:r>
      <w:r>
        <w:rPr>
          <w:i/>
          <w:spacing w:val="80"/>
          <w:w w:val="150"/>
          <w:sz w:val="24"/>
        </w:rPr>
        <w:t> </w:t>
      </w:r>
      <w:r>
        <w:rPr>
          <w:i/>
          <w:w w:val="105"/>
          <w:sz w:val="24"/>
        </w:rPr>
        <w:t>Conference</w:t>
      </w:r>
      <w:r>
        <w:rPr>
          <w:i/>
          <w:spacing w:val="80"/>
          <w:w w:val="150"/>
          <w:sz w:val="24"/>
        </w:rPr>
        <w:t> </w:t>
      </w:r>
      <w:r>
        <w:rPr>
          <w:i/>
          <w:w w:val="105"/>
          <w:sz w:val="24"/>
        </w:rPr>
        <w:t>on</w:t>
      </w:r>
      <w:r>
        <w:rPr>
          <w:i/>
          <w:spacing w:val="80"/>
          <w:w w:val="150"/>
          <w:sz w:val="24"/>
        </w:rPr>
        <w:t> </w:t>
      </w:r>
      <w:r>
        <w:rPr>
          <w:i/>
          <w:w w:val="105"/>
          <w:sz w:val="24"/>
        </w:rPr>
        <w:t>Space</w:t>
      </w:r>
      <w:r>
        <w:rPr>
          <w:i/>
          <w:spacing w:val="80"/>
          <w:w w:val="150"/>
          <w:sz w:val="24"/>
        </w:rPr>
        <w:t> </w:t>
      </w:r>
      <w:r>
        <w:rPr>
          <w:i/>
          <w:w w:val="105"/>
          <w:sz w:val="24"/>
        </w:rPr>
        <w:t>Science and</w:t>
      </w:r>
      <w:r>
        <w:rPr>
          <w:i/>
          <w:w w:val="105"/>
          <w:sz w:val="24"/>
        </w:rPr>
        <w:t> Communication</w:t>
      </w:r>
      <w:r>
        <w:rPr>
          <w:w w:val="105"/>
          <w:sz w:val="24"/>
        </w:rPr>
        <w:t>,</w:t>
      </w:r>
      <w:r>
        <w:rPr>
          <w:w w:val="105"/>
          <w:sz w:val="24"/>
        </w:rPr>
        <w:t> no.</w:t>
      </w:r>
      <w:r>
        <w:rPr>
          <w:w w:val="105"/>
          <w:sz w:val="24"/>
        </w:rPr>
        <w:t> October,</w:t>
      </w:r>
      <w:r>
        <w:rPr>
          <w:w w:val="105"/>
          <w:sz w:val="24"/>
        </w:rPr>
        <w:t> 2009,</w:t>
      </w:r>
      <w:r>
        <w:rPr>
          <w:w w:val="105"/>
          <w:sz w:val="24"/>
        </w:rPr>
        <w:t> pp.</w:t>
      </w:r>
      <w:r>
        <w:rPr>
          <w:w w:val="105"/>
          <w:sz w:val="24"/>
        </w:rPr>
        <w:t> 224–229.</w:t>
      </w:r>
      <w:r>
        <w:rPr>
          <w:w w:val="105"/>
          <w:sz w:val="24"/>
        </w:rPr>
        <w:t> [Online].</w:t>
      </w:r>
      <w:r>
        <w:rPr>
          <w:w w:val="105"/>
          <w:sz w:val="24"/>
        </w:rPr>
        <w:t> Available: </w:t>
      </w:r>
      <w:hyperlink r:id="rId96">
        <w:r>
          <w:rPr>
            <w:color w:val="00AEEF"/>
            <w:w w:val="105"/>
            <w:sz w:val="24"/>
          </w:rPr>
          <w:t>http://ieeexplore.ieee.org/xpls/abs</w:t>
        </w:r>
        <w:r>
          <w:rPr>
            <w:rFonts w:ascii="Cambria" w:hAnsi="Cambria"/>
            <w:color w:val="00AEEF"/>
            <w:w w:val="105"/>
            <w:sz w:val="24"/>
          </w:rPr>
          <w:t>{</w:t>
        </w:r>
        <w:r>
          <w:rPr>
            <w:rFonts w:ascii="Cambria" w:hAnsi="Cambria"/>
            <w:color w:val="00AEEF"/>
            <w:w w:val="105"/>
            <w:sz w:val="24"/>
          </w:rPr>
          <w:t> }</w:t>
        </w:r>
        <w:r>
          <w:rPr>
            <w:color w:val="00AEEF"/>
            <w:w w:val="105"/>
            <w:sz w:val="24"/>
          </w:rPr>
          <w:t>all.jsp?arnumber=5352632</w:t>
        </w:r>
      </w:hyperlink>
    </w:p>
    <w:p>
      <w:pPr>
        <w:pStyle w:val="ListParagraph"/>
        <w:numPr>
          <w:ilvl w:val="0"/>
          <w:numId w:val="19"/>
        </w:numPr>
        <w:tabs>
          <w:tab w:pos="755" w:val="left" w:leader="none"/>
          <w:tab w:pos="758" w:val="left" w:leader="none"/>
        </w:tabs>
        <w:spacing w:line="237" w:lineRule="auto" w:before="187" w:after="0"/>
        <w:ind w:left="758" w:right="894" w:hanging="482"/>
        <w:jc w:val="both"/>
        <w:rPr>
          <w:sz w:val="24"/>
        </w:rPr>
      </w:pPr>
      <w:bookmarkStart w:name="_bookmark203" w:id="261"/>
      <w:bookmarkEnd w:id="261"/>
      <w:r>
        <w:rPr/>
      </w:r>
      <w:r>
        <w:rPr>
          <w:w w:val="110"/>
          <w:sz w:val="24"/>
        </w:rPr>
        <w:t>J.</w:t>
      </w:r>
      <w:r>
        <w:rPr>
          <w:w w:val="110"/>
          <w:sz w:val="24"/>
        </w:rPr>
        <w:t> Almazan,</w:t>
      </w:r>
      <w:r>
        <w:rPr>
          <w:w w:val="110"/>
          <w:sz w:val="24"/>
        </w:rPr>
        <w:t> </w:t>
      </w:r>
      <w:r>
        <w:rPr>
          <w:w w:val="115"/>
          <w:sz w:val="24"/>
        </w:rPr>
        <w:t>L.</w:t>
      </w:r>
      <w:r>
        <w:rPr>
          <w:w w:val="115"/>
          <w:sz w:val="24"/>
        </w:rPr>
        <w:t> </w:t>
      </w:r>
      <w:r>
        <w:rPr>
          <w:w w:val="110"/>
          <w:sz w:val="24"/>
        </w:rPr>
        <w:t>M.</w:t>
      </w:r>
      <w:r>
        <w:rPr>
          <w:w w:val="110"/>
          <w:sz w:val="24"/>
        </w:rPr>
        <w:t> Bergasa,</w:t>
      </w:r>
      <w:r>
        <w:rPr>
          <w:w w:val="110"/>
          <w:sz w:val="24"/>
        </w:rPr>
        <w:t> J.</w:t>
      </w:r>
      <w:r>
        <w:rPr>
          <w:w w:val="110"/>
          <w:sz w:val="24"/>
        </w:rPr>
        <w:t> J.</w:t>
      </w:r>
      <w:r>
        <w:rPr>
          <w:w w:val="110"/>
          <w:sz w:val="24"/>
        </w:rPr>
        <w:t> Yebes,</w:t>
      </w:r>
      <w:r>
        <w:rPr>
          <w:w w:val="110"/>
          <w:sz w:val="24"/>
        </w:rPr>
        <w:t> R.</w:t>
      </w:r>
      <w:r>
        <w:rPr>
          <w:w w:val="110"/>
          <w:sz w:val="24"/>
        </w:rPr>
        <w:t> Barea,</w:t>
      </w:r>
      <w:r>
        <w:rPr>
          <w:w w:val="110"/>
          <w:sz w:val="24"/>
        </w:rPr>
        <w:t> and</w:t>
      </w:r>
      <w:r>
        <w:rPr>
          <w:w w:val="110"/>
          <w:sz w:val="24"/>
        </w:rPr>
        <w:t> R.</w:t>
      </w:r>
      <w:r>
        <w:rPr>
          <w:w w:val="110"/>
          <w:sz w:val="24"/>
        </w:rPr>
        <w:t> Arroyo,</w:t>
      </w:r>
      <w:r>
        <w:rPr>
          <w:w w:val="110"/>
          <w:sz w:val="24"/>
        </w:rPr>
        <w:t> “Full</w:t>
      </w:r>
      <w:r>
        <w:rPr>
          <w:w w:val="110"/>
          <w:sz w:val="24"/>
        </w:rPr>
        <w:t> auto- </w:t>
      </w:r>
      <w:r>
        <w:rPr>
          <w:sz w:val="24"/>
        </w:rPr>
        <w:t>calibration of a smartphone on board a vehicle using IMU and GPS embedded sen- </w:t>
      </w:r>
      <w:r>
        <w:rPr>
          <w:spacing w:val="-2"/>
          <w:w w:val="110"/>
          <w:sz w:val="24"/>
        </w:rPr>
        <w:t>sors,”</w:t>
      </w:r>
      <w:r>
        <w:rPr>
          <w:spacing w:val="-6"/>
          <w:w w:val="110"/>
          <w:sz w:val="24"/>
        </w:rPr>
        <w:t> </w:t>
      </w:r>
      <w:r>
        <w:rPr>
          <w:i/>
          <w:spacing w:val="-2"/>
          <w:w w:val="115"/>
          <w:sz w:val="24"/>
        </w:rPr>
        <w:t>IEEE</w:t>
      </w:r>
      <w:r>
        <w:rPr>
          <w:i/>
          <w:spacing w:val="-4"/>
          <w:w w:val="115"/>
          <w:sz w:val="24"/>
        </w:rPr>
        <w:t> </w:t>
      </w:r>
      <w:r>
        <w:rPr>
          <w:i/>
          <w:spacing w:val="-2"/>
          <w:w w:val="110"/>
          <w:sz w:val="24"/>
        </w:rPr>
        <w:t>Intelligent</w:t>
      </w:r>
      <w:r>
        <w:rPr>
          <w:i/>
          <w:spacing w:val="-2"/>
          <w:w w:val="110"/>
          <w:sz w:val="24"/>
        </w:rPr>
        <w:t> Vehicles</w:t>
      </w:r>
      <w:r>
        <w:rPr>
          <w:i/>
          <w:spacing w:val="-2"/>
          <w:w w:val="110"/>
          <w:sz w:val="24"/>
        </w:rPr>
        <w:t> Symposium,</w:t>
      </w:r>
      <w:r>
        <w:rPr>
          <w:i/>
          <w:spacing w:val="-2"/>
          <w:w w:val="110"/>
          <w:sz w:val="24"/>
        </w:rPr>
        <w:t> Proceedings</w:t>
      </w:r>
      <w:r>
        <w:rPr>
          <w:spacing w:val="-2"/>
          <w:w w:val="110"/>
          <w:sz w:val="24"/>
        </w:rPr>
        <w:t>,</w:t>
      </w:r>
      <w:r>
        <w:rPr>
          <w:spacing w:val="-6"/>
          <w:w w:val="110"/>
          <w:sz w:val="24"/>
        </w:rPr>
        <w:t> </w:t>
      </w:r>
      <w:r>
        <w:rPr>
          <w:spacing w:val="-2"/>
          <w:w w:val="110"/>
          <w:sz w:val="24"/>
        </w:rPr>
        <w:t>pp.</w:t>
      </w:r>
      <w:r>
        <w:rPr>
          <w:spacing w:val="-5"/>
          <w:w w:val="110"/>
          <w:sz w:val="24"/>
        </w:rPr>
        <w:t> </w:t>
      </w:r>
      <w:r>
        <w:rPr>
          <w:spacing w:val="-2"/>
          <w:w w:val="110"/>
          <w:sz w:val="24"/>
        </w:rPr>
        <w:t>1374–1380,</w:t>
      </w:r>
      <w:r>
        <w:rPr>
          <w:spacing w:val="-5"/>
          <w:w w:val="110"/>
          <w:sz w:val="24"/>
        </w:rPr>
        <w:t> </w:t>
      </w:r>
      <w:r>
        <w:rPr>
          <w:spacing w:val="-2"/>
          <w:w w:val="110"/>
          <w:sz w:val="24"/>
        </w:rPr>
        <w:t>2013.</w:t>
      </w:r>
    </w:p>
    <w:p>
      <w:pPr>
        <w:pStyle w:val="ListParagraph"/>
        <w:numPr>
          <w:ilvl w:val="0"/>
          <w:numId w:val="19"/>
        </w:numPr>
        <w:tabs>
          <w:tab w:pos="755" w:val="left" w:leader="none"/>
          <w:tab w:pos="758" w:val="left" w:leader="none"/>
        </w:tabs>
        <w:spacing w:line="237" w:lineRule="auto" w:before="189" w:after="0"/>
        <w:ind w:left="758" w:right="896" w:hanging="482"/>
        <w:jc w:val="both"/>
        <w:rPr>
          <w:rFonts w:ascii="Cambria" w:hAnsi="Cambria"/>
          <w:sz w:val="24"/>
        </w:rPr>
      </w:pPr>
      <w:r>
        <w:rPr/>
        <mc:AlternateContent>
          <mc:Choice Requires="wps">
            <w:drawing>
              <wp:anchor distT="0" distB="0" distL="0" distR="0" allowOverlap="1" layoutInCell="1" locked="0" behindDoc="0" simplePos="0" relativeHeight="15828992">
                <wp:simplePos x="0" y="0"/>
                <wp:positionH relativeFrom="page">
                  <wp:posOffset>6737489</wp:posOffset>
                </wp:positionH>
                <wp:positionV relativeFrom="paragraph">
                  <wp:posOffset>628134</wp:posOffset>
                </wp:positionV>
                <wp:extent cx="45085" cy="127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8992" from="530.510986pt,49.459389pt" to="534.022986pt,49.459389pt" stroked="true" strokeweight=".398pt" strokecolor="#00aeef">
                <v:stroke dashstyle="solid"/>
                <w10:wrap type="none"/>
              </v:line>
            </w:pict>
          </mc:Fallback>
        </mc:AlternateContent>
      </w:r>
      <w:bookmarkStart w:name="_bookmark204" w:id="262"/>
      <w:bookmarkEnd w:id="262"/>
      <w:r>
        <w:rPr/>
      </w:r>
      <w:r>
        <w:rPr>
          <w:w w:val="105"/>
          <w:sz w:val="24"/>
        </w:rPr>
        <w:t>W.</w:t>
      </w:r>
      <w:r>
        <w:rPr>
          <w:spacing w:val="40"/>
          <w:w w:val="105"/>
          <w:sz w:val="24"/>
        </w:rPr>
        <w:t> </w:t>
      </w:r>
      <w:r>
        <w:rPr>
          <w:w w:val="105"/>
          <w:sz w:val="24"/>
        </w:rPr>
        <w:t>Chen,</w:t>
      </w:r>
      <w:r>
        <w:rPr>
          <w:spacing w:val="40"/>
          <w:w w:val="105"/>
          <w:sz w:val="24"/>
        </w:rPr>
        <w:t> </w:t>
      </w:r>
      <w:r>
        <w:rPr>
          <w:w w:val="105"/>
          <w:sz w:val="24"/>
        </w:rPr>
        <w:t>Z.</w:t>
      </w:r>
      <w:r>
        <w:rPr>
          <w:spacing w:val="40"/>
          <w:w w:val="105"/>
          <w:sz w:val="24"/>
        </w:rPr>
        <w:t> </w:t>
      </w:r>
      <w:r>
        <w:rPr>
          <w:w w:val="105"/>
          <w:sz w:val="24"/>
        </w:rPr>
        <w:t>Li,</w:t>
      </w:r>
      <w:r>
        <w:rPr>
          <w:spacing w:val="40"/>
          <w:w w:val="105"/>
          <w:sz w:val="24"/>
        </w:rPr>
        <w:t> </w:t>
      </w:r>
      <w:r>
        <w:rPr>
          <w:w w:val="105"/>
          <w:sz w:val="24"/>
        </w:rPr>
        <w:t>M.</w:t>
      </w:r>
      <w:r>
        <w:rPr>
          <w:spacing w:val="40"/>
          <w:w w:val="105"/>
          <w:sz w:val="24"/>
        </w:rPr>
        <w:t> </w:t>
      </w:r>
      <w:r>
        <w:rPr>
          <w:w w:val="105"/>
          <w:sz w:val="24"/>
        </w:rPr>
        <w:t>Yu,</w:t>
      </w:r>
      <w:r>
        <w:rPr>
          <w:spacing w:val="40"/>
          <w:w w:val="105"/>
          <w:sz w:val="24"/>
        </w:rPr>
        <w:t> </w:t>
      </w:r>
      <w:r>
        <w:rPr>
          <w:w w:val="105"/>
          <w:sz w:val="24"/>
        </w:rPr>
        <w:t>and</w:t>
      </w:r>
      <w:r>
        <w:rPr>
          <w:spacing w:val="40"/>
          <w:w w:val="105"/>
          <w:sz w:val="24"/>
        </w:rPr>
        <w:t> </w:t>
      </w:r>
      <w:r>
        <w:rPr>
          <w:w w:val="105"/>
          <w:sz w:val="24"/>
        </w:rPr>
        <w:t>Y.</w:t>
      </w:r>
      <w:r>
        <w:rPr>
          <w:spacing w:val="40"/>
          <w:w w:val="105"/>
          <w:sz w:val="24"/>
        </w:rPr>
        <w:t> </w:t>
      </w:r>
      <w:r>
        <w:rPr>
          <w:w w:val="105"/>
          <w:sz w:val="24"/>
        </w:rPr>
        <w:t>Chen,</w:t>
      </w:r>
      <w:r>
        <w:rPr>
          <w:spacing w:val="40"/>
          <w:w w:val="105"/>
          <w:sz w:val="24"/>
        </w:rPr>
        <w:t> </w:t>
      </w:r>
      <w:r>
        <w:rPr>
          <w:w w:val="105"/>
          <w:sz w:val="24"/>
        </w:rPr>
        <w:t>“Effects</w:t>
      </w:r>
      <w:r>
        <w:rPr>
          <w:spacing w:val="40"/>
          <w:w w:val="105"/>
          <w:sz w:val="24"/>
        </w:rPr>
        <w:t> </w:t>
      </w:r>
      <w:r>
        <w:rPr>
          <w:w w:val="105"/>
          <w:sz w:val="24"/>
        </w:rPr>
        <w:t>of</w:t>
      </w:r>
      <w:r>
        <w:rPr>
          <w:spacing w:val="40"/>
          <w:w w:val="105"/>
          <w:sz w:val="24"/>
        </w:rPr>
        <w:t> </w:t>
      </w:r>
      <w:r>
        <w:rPr>
          <w:w w:val="105"/>
          <w:sz w:val="24"/>
        </w:rPr>
        <w:t>Sensor</w:t>
      </w:r>
      <w:r>
        <w:rPr>
          <w:spacing w:val="40"/>
          <w:w w:val="105"/>
          <w:sz w:val="24"/>
        </w:rPr>
        <w:t> </w:t>
      </w:r>
      <w:r>
        <w:rPr>
          <w:w w:val="105"/>
          <w:sz w:val="24"/>
        </w:rPr>
        <w:t>Errors</w:t>
      </w:r>
      <w:r>
        <w:rPr>
          <w:spacing w:val="40"/>
          <w:w w:val="105"/>
          <w:sz w:val="24"/>
        </w:rPr>
        <w:t> </w:t>
      </w:r>
      <w:r>
        <w:rPr>
          <w:w w:val="105"/>
          <w:sz w:val="24"/>
        </w:rPr>
        <w:t>on</w:t>
      </w:r>
      <w:r>
        <w:rPr>
          <w:spacing w:val="40"/>
          <w:w w:val="105"/>
          <w:sz w:val="24"/>
        </w:rPr>
        <w:t> </w:t>
      </w:r>
      <w:r>
        <w:rPr>
          <w:w w:val="105"/>
          <w:sz w:val="24"/>
        </w:rPr>
        <w:t>the Performance</w:t>
      </w:r>
      <w:r>
        <w:rPr>
          <w:w w:val="105"/>
          <w:sz w:val="24"/>
        </w:rPr>
        <w:t> of</w:t>
      </w:r>
      <w:r>
        <w:rPr>
          <w:w w:val="105"/>
          <w:sz w:val="24"/>
        </w:rPr>
        <w:t> Map</w:t>
      </w:r>
      <w:r>
        <w:rPr>
          <w:w w:val="105"/>
          <w:sz w:val="24"/>
        </w:rPr>
        <w:t> Matching,”</w:t>
      </w:r>
      <w:r>
        <w:rPr>
          <w:w w:val="105"/>
          <w:sz w:val="24"/>
        </w:rPr>
        <w:t> </w:t>
      </w:r>
      <w:r>
        <w:rPr>
          <w:i/>
          <w:w w:val="105"/>
          <w:sz w:val="24"/>
        </w:rPr>
        <w:t>Journal</w:t>
      </w:r>
      <w:r>
        <w:rPr>
          <w:i/>
          <w:w w:val="105"/>
          <w:sz w:val="24"/>
        </w:rPr>
        <w:t> of</w:t>
      </w:r>
      <w:r>
        <w:rPr>
          <w:i/>
          <w:w w:val="105"/>
          <w:sz w:val="24"/>
        </w:rPr>
        <w:t> Navigation</w:t>
      </w:r>
      <w:r>
        <w:rPr>
          <w:w w:val="105"/>
          <w:sz w:val="24"/>
        </w:rPr>
        <w:t>,</w:t>
      </w:r>
      <w:r>
        <w:rPr>
          <w:w w:val="105"/>
          <w:sz w:val="24"/>
        </w:rPr>
        <w:t> vol.</w:t>
      </w:r>
      <w:r>
        <w:rPr>
          <w:w w:val="105"/>
          <w:sz w:val="24"/>
        </w:rPr>
        <w:t> 58,</w:t>
      </w:r>
      <w:r>
        <w:rPr>
          <w:w w:val="105"/>
          <w:sz w:val="24"/>
        </w:rPr>
        <w:t> no.</w:t>
      </w:r>
      <w:r>
        <w:rPr>
          <w:w w:val="105"/>
          <w:sz w:val="24"/>
        </w:rPr>
        <w:t> 2,</w:t>
      </w:r>
      <w:r>
        <w:rPr>
          <w:w w:val="105"/>
          <w:sz w:val="24"/>
        </w:rPr>
        <w:t> pp.</w:t>
      </w:r>
      <w:r>
        <w:rPr>
          <w:w w:val="105"/>
          <w:sz w:val="24"/>
        </w:rPr>
        <w:t> 273–282, may</w:t>
      </w:r>
      <w:r>
        <w:rPr>
          <w:spacing w:val="80"/>
          <w:w w:val="105"/>
          <w:sz w:val="24"/>
        </w:rPr>
        <w:t> </w:t>
      </w:r>
      <w:r>
        <w:rPr>
          <w:w w:val="105"/>
          <w:sz w:val="24"/>
        </w:rPr>
        <w:t>2005.</w:t>
      </w:r>
      <w:r>
        <w:rPr>
          <w:spacing w:val="80"/>
          <w:w w:val="105"/>
          <w:sz w:val="24"/>
        </w:rPr>
        <w:t> </w:t>
      </w:r>
      <w:r>
        <w:rPr>
          <w:w w:val="105"/>
          <w:sz w:val="24"/>
        </w:rPr>
        <w:t>[Online].</w:t>
      </w:r>
      <w:r>
        <w:rPr>
          <w:spacing w:val="80"/>
          <w:w w:val="105"/>
          <w:sz w:val="24"/>
        </w:rPr>
        <w:t> </w:t>
      </w:r>
      <w:r>
        <w:rPr>
          <w:w w:val="105"/>
          <w:sz w:val="24"/>
        </w:rPr>
        <w:t>Available:</w:t>
      </w:r>
      <w:r>
        <w:rPr>
          <w:spacing w:val="80"/>
          <w:w w:val="105"/>
          <w:sz w:val="24"/>
        </w:rPr>
        <w:t>  </w:t>
      </w:r>
      <w:hyperlink r:id="rId97">
        <w:r>
          <w:rPr>
            <w:color w:val="00AEEF"/>
            <w:w w:val="105"/>
            <w:sz w:val="24"/>
          </w:rPr>
          <w:t>http://www.journals.cambridge.org/abstract</w:t>
        </w:r>
        <w:r>
          <w:rPr>
            <w:rFonts w:ascii="Cambria" w:hAnsi="Cambria"/>
            <w:color w:val="00AEEF"/>
            <w:w w:val="105"/>
            <w:sz w:val="24"/>
          </w:rPr>
          <w:t>{</w:t>
        </w:r>
        <w:r>
          <w:rPr>
            <w:rFonts w:ascii="Cambria" w:hAnsi="Cambria"/>
            <w:color w:val="00AEEF"/>
            <w:spacing w:val="20"/>
            <w:w w:val="105"/>
            <w:sz w:val="24"/>
          </w:rPr>
          <w:t> </w:t>
        </w:r>
        <w:r>
          <w:rPr>
            <w:rFonts w:ascii="Cambria" w:hAnsi="Cambria"/>
            <w:color w:val="00AEEF"/>
            <w:w w:val="105"/>
            <w:sz w:val="24"/>
          </w:rPr>
          <w:t>}</w:t>
        </w:r>
      </w:hyperlink>
    </w:p>
    <w:p>
      <w:pPr>
        <w:pStyle w:val="BodyText"/>
        <w:spacing w:line="287" w:lineRule="exact"/>
        <w:ind w:left="758"/>
      </w:pPr>
      <w:hyperlink r:id="rId97">
        <w:r>
          <w:rPr>
            <w:color w:val="00AEEF"/>
            <w:spacing w:val="-2"/>
          </w:rPr>
          <w:t>S0373463305003164</w:t>
        </w:r>
      </w:hyperlink>
    </w:p>
    <w:p>
      <w:pPr>
        <w:pStyle w:val="ListParagraph"/>
        <w:numPr>
          <w:ilvl w:val="0"/>
          <w:numId w:val="19"/>
        </w:numPr>
        <w:tabs>
          <w:tab w:pos="756" w:val="left" w:leader="none"/>
        </w:tabs>
        <w:spacing w:line="240" w:lineRule="auto" w:before="188" w:after="0"/>
        <w:ind w:left="756" w:right="0" w:hanging="479"/>
        <w:jc w:val="left"/>
        <w:rPr>
          <w:sz w:val="24"/>
        </w:rPr>
      </w:pPr>
      <w:bookmarkStart w:name="_bookmark205" w:id="263"/>
      <w:bookmarkEnd w:id="263"/>
      <w:r>
        <w:rPr/>
      </w:r>
      <w:r>
        <w:rPr>
          <w:w w:val="105"/>
          <w:sz w:val="24"/>
        </w:rPr>
        <w:t>D.</w:t>
      </w:r>
      <w:r>
        <w:rPr>
          <w:spacing w:val="-2"/>
          <w:w w:val="105"/>
          <w:sz w:val="24"/>
        </w:rPr>
        <w:t> </w:t>
      </w:r>
      <w:r>
        <w:rPr>
          <w:w w:val="105"/>
          <w:sz w:val="24"/>
        </w:rPr>
        <w:t>A.</w:t>
      </w:r>
      <w:r>
        <w:rPr>
          <w:spacing w:val="-2"/>
          <w:w w:val="105"/>
          <w:sz w:val="24"/>
        </w:rPr>
        <w:t> </w:t>
      </w:r>
      <w:r>
        <w:rPr>
          <w:w w:val="105"/>
          <w:sz w:val="24"/>
        </w:rPr>
        <w:t>Pomerleau,</w:t>
      </w:r>
      <w:r>
        <w:rPr>
          <w:spacing w:val="2"/>
          <w:w w:val="105"/>
          <w:sz w:val="24"/>
        </w:rPr>
        <w:t> </w:t>
      </w:r>
      <w:r>
        <w:rPr>
          <w:w w:val="105"/>
          <w:sz w:val="24"/>
        </w:rPr>
        <w:t>“ALVINN</w:t>
      </w:r>
      <w:r>
        <w:rPr>
          <w:spacing w:val="-2"/>
          <w:w w:val="105"/>
          <w:sz w:val="24"/>
        </w:rPr>
        <w:t> </w:t>
      </w:r>
      <w:r>
        <w:rPr>
          <w:w w:val="105"/>
          <w:sz w:val="24"/>
        </w:rPr>
        <w:t>,</w:t>
      </w:r>
      <w:r>
        <w:rPr>
          <w:spacing w:val="-1"/>
          <w:w w:val="105"/>
          <w:sz w:val="24"/>
        </w:rPr>
        <w:t> </w:t>
      </w:r>
      <w:r>
        <w:rPr>
          <w:w w:val="105"/>
          <w:sz w:val="24"/>
        </w:rPr>
        <w:t>an</w:t>
      </w:r>
      <w:r>
        <w:rPr>
          <w:spacing w:val="-2"/>
          <w:w w:val="105"/>
          <w:sz w:val="24"/>
        </w:rPr>
        <w:t> </w:t>
      </w:r>
      <w:r>
        <w:rPr>
          <w:w w:val="105"/>
          <w:sz w:val="24"/>
        </w:rPr>
        <w:t>autonomous</w:t>
      </w:r>
      <w:r>
        <w:rPr>
          <w:spacing w:val="-2"/>
          <w:w w:val="105"/>
          <w:sz w:val="24"/>
        </w:rPr>
        <w:t> </w:t>
      </w:r>
      <w:r>
        <w:rPr>
          <w:w w:val="105"/>
          <w:sz w:val="24"/>
        </w:rPr>
        <w:t>land</w:t>
      </w:r>
      <w:r>
        <w:rPr>
          <w:spacing w:val="-1"/>
          <w:w w:val="105"/>
          <w:sz w:val="24"/>
        </w:rPr>
        <w:t> </w:t>
      </w:r>
      <w:r>
        <w:rPr>
          <w:w w:val="105"/>
          <w:sz w:val="24"/>
        </w:rPr>
        <w:t>vehicle</w:t>
      </w:r>
      <w:r>
        <w:rPr>
          <w:spacing w:val="-2"/>
          <w:w w:val="105"/>
          <w:sz w:val="24"/>
        </w:rPr>
        <w:t> </w:t>
      </w:r>
      <w:r>
        <w:rPr>
          <w:w w:val="105"/>
          <w:sz w:val="24"/>
        </w:rPr>
        <w:t>in</w:t>
      </w:r>
      <w:r>
        <w:rPr>
          <w:spacing w:val="-2"/>
          <w:w w:val="105"/>
          <w:sz w:val="24"/>
        </w:rPr>
        <w:t> </w:t>
      </w:r>
      <w:r>
        <w:rPr>
          <w:w w:val="105"/>
          <w:sz w:val="24"/>
        </w:rPr>
        <w:t>a</w:t>
      </w:r>
      <w:r>
        <w:rPr>
          <w:spacing w:val="-2"/>
          <w:w w:val="105"/>
          <w:sz w:val="24"/>
        </w:rPr>
        <w:t> </w:t>
      </w:r>
      <w:r>
        <w:rPr>
          <w:w w:val="105"/>
          <w:sz w:val="24"/>
        </w:rPr>
        <w:t>neural</w:t>
      </w:r>
      <w:r>
        <w:rPr>
          <w:spacing w:val="-2"/>
          <w:w w:val="105"/>
          <w:sz w:val="24"/>
        </w:rPr>
        <w:t> </w:t>
      </w:r>
      <w:r>
        <w:rPr>
          <w:w w:val="105"/>
          <w:sz w:val="24"/>
        </w:rPr>
        <w:t>network,”</w:t>
      </w:r>
      <w:r>
        <w:rPr>
          <w:spacing w:val="1"/>
          <w:w w:val="105"/>
          <w:sz w:val="24"/>
        </w:rPr>
        <w:t> </w:t>
      </w:r>
      <w:r>
        <w:rPr>
          <w:spacing w:val="-2"/>
          <w:w w:val="105"/>
          <w:sz w:val="24"/>
        </w:rPr>
        <w:t>1989.</w:t>
      </w:r>
    </w:p>
    <w:p>
      <w:pPr>
        <w:spacing w:after="0" w:line="240" w:lineRule="auto"/>
        <w:jc w:val="left"/>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5" w:hanging="482"/>
        <w:jc w:val="both"/>
        <w:rPr>
          <w:sz w:val="24"/>
        </w:rPr>
      </w:pPr>
      <w:bookmarkStart w:name="_bookmark206" w:id="264"/>
      <w:bookmarkEnd w:id="264"/>
      <w:r>
        <w:rPr/>
      </w:r>
      <w:r>
        <w:rPr>
          <w:w w:val="110"/>
          <w:sz w:val="24"/>
        </w:rPr>
        <w:t>R.</w:t>
      </w:r>
      <w:r>
        <w:rPr>
          <w:spacing w:val="-7"/>
          <w:w w:val="110"/>
          <w:sz w:val="24"/>
        </w:rPr>
        <w:t> </w:t>
      </w:r>
      <w:r>
        <w:rPr>
          <w:w w:val="110"/>
          <w:sz w:val="24"/>
        </w:rPr>
        <w:t>Ishizaki,</w:t>
      </w:r>
      <w:r>
        <w:rPr>
          <w:spacing w:val="-6"/>
          <w:w w:val="110"/>
          <w:sz w:val="24"/>
        </w:rPr>
        <w:t> </w:t>
      </w:r>
      <w:r>
        <w:rPr>
          <w:w w:val="110"/>
          <w:sz w:val="24"/>
        </w:rPr>
        <w:t>M.</w:t>
      </w:r>
      <w:r>
        <w:rPr>
          <w:spacing w:val="-7"/>
          <w:w w:val="110"/>
          <w:sz w:val="24"/>
        </w:rPr>
        <w:t> </w:t>
      </w:r>
      <w:r>
        <w:rPr>
          <w:w w:val="110"/>
          <w:sz w:val="24"/>
        </w:rPr>
        <w:t>Morimoto,</w:t>
      </w:r>
      <w:r>
        <w:rPr>
          <w:spacing w:val="-6"/>
          <w:w w:val="110"/>
          <w:sz w:val="24"/>
        </w:rPr>
        <w:t> </w:t>
      </w:r>
      <w:r>
        <w:rPr>
          <w:w w:val="110"/>
          <w:sz w:val="24"/>
        </w:rPr>
        <w:t>and</w:t>
      </w:r>
      <w:r>
        <w:rPr>
          <w:spacing w:val="-7"/>
          <w:w w:val="110"/>
          <w:sz w:val="24"/>
        </w:rPr>
        <w:t> </w:t>
      </w:r>
      <w:r>
        <w:rPr>
          <w:w w:val="110"/>
          <w:sz w:val="24"/>
        </w:rPr>
        <w:t>K.</w:t>
      </w:r>
      <w:r>
        <w:rPr>
          <w:spacing w:val="-7"/>
          <w:w w:val="110"/>
          <w:sz w:val="24"/>
        </w:rPr>
        <w:t> </w:t>
      </w:r>
      <w:r>
        <w:rPr>
          <w:w w:val="110"/>
          <w:sz w:val="24"/>
        </w:rPr>
        <w:t>Fujii,</w:t>
      </w:r>
      <w:r>
        <w:rPr>
          <w:spacing w:val="-6"/>
          <w:w w:val="110"/>
          <w:sz w:val="24"/>
        </w:rPr>
        <w:t> </w:t>
      </w:r>
      <w:r>
        <w:rPr>
          <w:w w:val="110"/>
          <w:sz w:val="24"/>
        </w:rPr>
        <w:t>“An</w:t>
      </w:r>
      <w:r>
        <w:rPr>
          <w:spacing w:val="-7"/>
          <w:w w:val="110"/>
          <w:sz w:val="24"/>
        </w:rPr>
        <w:t> </w:t>
      </w:r>
      <w:r>
        <w:rPr>
          <w:w w:val="110"/>
          <w:sz w:val="24"/>
        </w:rPr>
        <w:t>evaluation</w:t>
      </w:r>
      <w:r>
        <w:rPr>
          <w:spacing w:val="-7"/>
          <w:w w:val="110"/>
          <w:sz w:val="24"/>
        </w:rPr>
        <w:t> </w:t>
      </w:r>
      <w:r>
        <w:rPr>
          <w:w w:val="110"/>
          <w:sz w:val="24"/>
        </w:rPr>
        <w:t>method</w:t>
      </w:r>
      <w:r>
        <w:rPr>
          <w:spacing w:val="-7"/>
          <w:w w:val="110"/>
          <w:sz w:val="24"/>
        </w:rPr>
        <w:t> </w:t>
      </w:r>
      <w:r>
        <w:rPr>
          <w:w w:val="110"/>
          <w:sz w:val="24"/>
        </w:rPr>
        <w:t>of</w:t>
      </w:r>
      <w:r>
        <w:rPr>
          <w:spacing w:val="-7"/>
          <w:w w:val="110"/>
          <w:sz w:val="24"/>
        </w:rPr>
        <w:t> </w:t>
      </w:r>
      <w:r>
        <w:rPr>
          <w:w w:val="110"/>
          <w:sz w:val="24"/>
        </w:rPr>
        <w:t>driving</w:t>
      </w:r>
      <w:r>
        <w:rPr>
          <w:spacing w:val="-7"/>
          <w:w w:val="110"/>
          <w:sz w:val="24"/>
        </w:rPr>
        <w:t> </w:t>
      </w:r>
      <w:r>
        <w:rPr>
          <w:w w:val="110"/>
          <w:sz w:val="24"/>
        </w:rPr>
        <w:t>behavior by</w:t>
      </w:r>
      <w:r>
        <w:rPr>
          <w:spacing w:val="-15"/>
          <w:w w:val="110"/>
          <w:sz w:val="24"/>
        </w:rPr>
        <w:t> </w:t>
      </w:r>
      <w:r>
        <w:rPr>
          <w:w w:val="110"/>
          <w:sz w:val="24"/>
        </w:rPr>
        <w:t>in-vehicle</w:t>
      </w:r>
      <w:r>
        <w:rPr>
          <w:spacing w:val="-15"/>
          <w:w w:val="110"/>
          <w:sz w:val="24"/>
        </w:rPr>
        <w:t> </w:t>
      </w:r>
      <w:r>
        <w:rPr>
          <w:w w:val="110"/>
          <w:sz w:val="24"/>
        </w:rPr>
        <w:t>data</w:t>
      </w:r>
      <w:r>
        <w:rPr>
          <w:spacing w:val="-15"/>
          <w:w w:val="110"/>
          <w:sz w:val="24"/>
        </w:rPr>
        <w:t> </w:t>
      </w:r>
      <w:r>
        <w:rPr>
          <w:w w:val="110"/>
          <w:sz w:val="24"/>
        </w:rPr>
        <w:t>camera,”</w:t>
      </w:r>
      <w:r>
        <w:rPr>
          <w:spacing w:val="-15"/>
          <w:w w:val="110"/>
          <w:sz w:val="24"/>
        </w:rPr>
        <w:t> </w:t>
      </w:r>
      <w:r>
        <w:rPr>
          <w:i/>
          <w:w w:val="110"/>
          <w:sz w:val="24"/>
        </w:rPr>
        <w:t>International</w:t>
      </w:r>
      <w:r>
        <w:rPr>
          <w:i/>
          <w:spacing w:val="-15"/>
          <w:w w:val="110"/>
          <w:sz w:val="24"/>
        </w:rPr>
        <w:t> </w:t>
      </w:r>
      <w:r>
        <w:rPr>
          <w:i/>
          <w:w w:val="110"/>
          <w:sz w:val="24"/>
        </w:rPr>
        <w:t>Conference</w:t>
      </w:r>
      <w:r>
        <w:rPr>
          <w:i/>
          <w:spacing w:val="-15"/>
          <w:w w:val="110"/>
          <w:sz w:val="24"/>
        </w:rPr>
        <w:t> </w:t>
      </w:r>
      <w:r>
        <w:rPr>
          <w:i/>
          <w:w w:val="110"/>
          <w:sz w:val="24"/>
        </w:rPr>
        <w:t>on</w:t>
      </w:r>
      <w:r>
        <w:rPr>
          <w:i/>
          <w:spacing w:val="-15"/>
          <w:w w:val="110"/>
          <w:sz w:val="24"/>
        </w:rPr>
        <w:t> </w:t>
      </w:r>
      <w:r>
        <w:rPr>
          <w:i/>
          <w:w w:val="110"/>
          <w:sz w:val="24"/>
        </w:rPr>
        <w:t>Emerging</w:t>
      </w:r>
      <w:r>
        <w:rPr>
          <w:i/>
          <w:spacing w:val="-15"/>
          <w:w w:val="110"/>
          <w:sz w:val="24"/>
        </w:rPr>
        <w:t> </w:t>
      </w:r>
      <w:r>
        <w:rPr>
          <w:i/>
          <w:w w:val="110"/>
          <w:sz w:val="24"/>
        </w:rPr>
        <w:t>Trends</w:t>
      </w:r>
      <w:r>
        <w:rPr>
          <w:i/>
          <w:spacing w:val="-14"/>
          <w:w w:val="110"/>
          <w:sz w:val="24"/>
        </w:rPr>
        <w:t> </w:t>
      </w:r>
      <w:r>
        <w:rPr>
          <w:i/>
          <w:w w:val="110"/>
          <w:sz w:val="24"/>
        </w:rPr>
        <w:t>in</w:t>
      </w:r>
      <w:r>
        <w:rPr>
          <w:i/>
          <w:spacing w:val="-14"/>
          <w:w w:val="110"/>
          <w:sz w:val="24"/>
        </w:rPr>
        <w:t> </w:t>
      </w:r>
      <w:r>
        <w:rPr>
          <w:i/>
          <w:w w:val="110"/>
          <w:sz w:val="24"/>
        </w:rPr>
        <w:t>Engi- neering</w:t>
      </w:r>
      <w:r>
        <w:rPr>
          <w:i/>
          <w:w w:val="110"/>
          <w:sz w:val="24"/>
        </w:rPr>
        <w:t> and</w:t>
      </w:r>
      <w:r>
        <w:rPr>
          <w:i/>
          <w:w w:val="110"/>
          <w:sz w:val="24"/>
        </w:rPr>
        <w:t> Technology,</w:t>
      </w:r>
      <w:r>
        <w:rPr>
          <w:i/>
          <w:w w:val="110"/>
          <w:sz w:val="24"/>
        </w:rPr>
        <w:t> </w:t>
      </w:r>
      <w:r>
        <w:rPr>
          <w:i/>
          <w:w w:val="115"/>
          <w:sz w:val="24"/>
        </w:rPr>
        <w:t>ICETET</w:t>
      </w:r>
      <w:r>
        <w:rPr>
          <w:w w:val="115"/>
          <w:sz w:val="24"/>
        </w:rPr>
        <w:t>,</w:t>
      </w:r>
      <w:r>
        <w:rPr>
          <w:spacing w:val="-3"/>
          <w:w w:val="115"/>
          <w:sz w:val="24"/>
        </w:rPr>
        <w:t> </w:t>
      </w:r>
      <w:r>
        <w:rPr>
          <w:w w:val="110"/>
          <w:sz w:val="24"/>
        </w:rPr>
        <w:t>vol. 2, pp. 293–297, 2012.</w:t>
      </w:r>
    </w:p>
    <w:p>
      <w:pPr>
        <w:pStyle w:val="ListParagraph"/>
        <w:numPr>
          <w:ilvl w:val="0"/>
          <w:numId w:val="19"/>
        </w:numPr>
        <w:tabs>
          <w:tab w:pos="755" w:val="left" w:leader="none"/>
          <w:tab w:pos="758" w:val="left" w:leader="none"/>
        </w:tabs>
        <w:spacing w:line="237" w:lineRule="auto" w:before="196" w:after="0"/>
        <w:ind w:left="758" w:right="896" w:hanging="482"/>
        <w:jc w:val="both"/>
        <w:rPr>
          <w:sz w:val="24"/>
        </w:rPr>
      </w:pPr>
      <w:bookmarkStart w:name="_bookmark207" w:id="265"/>
      <w:bookmarkEnd w:id="265"/>
      <w:r>
        <w:rPr/>
      </w:r>
      <w:r>
        <w:rPr>
          <w:w w:val="110"/>
          <w:sz w:val="24"/>
        </w:rPr>
        <w:t>F.</w:t>
      </w:r>
      <w:r>
        <w:rPr>
          <w:w w:val="110"/>
          <w:sz w:val="24"/>
        </w:rPr>
        <w:t> Wei,</w:t>
      </w:r>
      <w:r>
        <w:rPr>
          <w:w w:val="110"/>
          <w:sz w:val="24"/>
        </w:rPr>
        <w:t> W.</w:t>
      </w:r>
      <w:r>
        <w:rPr>
          <w:w w:val="110"/>
          <w:sz w:val="24"/>
        </w:rPr>
        <w:t> Guo,</w:t>
      </w:r>
      <w:r>
        <w:rPr>
          <w:w w:val="110"/>
          <w:sz w:val="24"/>
        </w:rPr>
        <w:t> X.</w:t>
      </w:r>
      <w:r>
        <w:rPr>
          <w:w w:val="110"/>
          <w:sz w:val="24"/>
        </w:rPr>
        <w:t> Liu,</w:t>
      </w:r>
      <w:r>
        <w:rPr>
          <w:w w:val="110"/>
          <w:sz w:val="24"/>
        </w:rPr>
        <w:t> C.</w:t>
      </w:r>
      <w:r>
        <w:rPr>
          <w:w w:val="110"/>
          <w:sz w:val="24"/>
        </w:rPr>
        <w:t> Liang,</w:t>
      </w:r>
      <w:r>
        <w:rPr>
          <w:w w:val="110"/>
          <w:sz w:val="24"/>
        </w:rPr>
        <w:t> and</w:t>
      </w:r>
      <w:r>
        <w:rPr>
          <w:w w:val="110"/>
          <w:sz w:val="24"/>
        </w:rPr>
        <w:t> T.</w:t>
      </w:r>
      <w:r>
        <w:rPr>
          <w:w w:val="110"/>
          <w:sz w:val="24"/>
        </w:rPr>
        <w:t> Feng,</w:t>
      </w:r>
      <w:r>
        <w:rPr>
          <w:w w:val="110"/>
          <w:sz w:val="24"/>
        </w:rPr>
        <w:t> “Left-Turning</w:t>
      </w:r>
      <w:r>
        <w:rPr>
          <w:w w:val="110"/>
          <w:sz w:val="24"/>
        </w:rPr>
        <w:t> Vehicle</w:t>
      </w:r>
      <w:r>
        <w:rPr>
          <w:w w:val="110"/>
          <w:sz w:val="24"/>
        </w:rPr>
        <w:t> Trajectory Modeling</w:t>
      </w:r>
      <w:r>
        <w:rPr>
          <w:spacing w:val="-10"/>
          <w:w w:val="110"/>
          <w:sz w:val="24"/>
        </w:rPr>
        <w:t> </w:t>
      </w:r>
      <w:r>
        <w:rPr>
          <w:w w:val="110"/>
          <w:sz w:val="24"/>
        </w:rPr>
        <w:t>and</w:t>
      </w:r>
      <w:r>
        <w:rPr>
          <w:spacing w:val="-9"/>
          <w:w w:val="110"/>
          <w:sz w:val="24"/>
        </w:rPr>
        <w:t> </w:t>
      </w:r>
      <w:r>
        <w:rPr>
          <w:w w:val="110"/>
          <w:sz w:val="24"/>
        </w:rPr>
        <w:t>Guide</w:t>
      </w:r>
      <w:r>
        <w:rPr>
          <w:spacing w:val="-9"/>
          <w:w w:val="110"/>
          <w:sz w:val="24"/>
        </w:rPr>
        <w:t> </w:t>
      </w:r>
      <w:r>
        <w:rPr>
          <w:w w:val="110"/>
          <w:sz w:val="24"/>
        </w:rPr>
        <w:t>Line</w:t>
      </w:r>
      <w:r>
        <w:rPr>
          <w:spacing w:val="-10"/>
          <w:w w:val="110"/>
          <w:sz w:val="24"/>
        </w:rPr>
        <w:t> </w:t>
      </w:r>
      <w:r>
        <w:rPr>
          <w:w w:val="110"/>
          <w:sz w:val="24"/>
        </w:rPr>
        <w:t>Setting</w:t>
      </w:r>
      <w:r>
        <w:rPr>
          <w:spacing w:val="-9"/>
          <w:w w:val="110"/>
          <w:sz w:val="24"/>
        </w:rPr>
        <w:t> </w:t>
      </w:r>
      <w:r>
        <w:rPr>
          <w:w w:val="110"/>
          <w:sz w:val="24"/>
        </w:rPr>
        <w:t>at</w:t>
      </w:r>
      <w:r>
        <w:rPr>
          <w:spacing w:val="-9"/>
          <w:w w:val="110"/>
          <w:sz w:val="24"/>
        </w:rPr>
        <w:t> </w:t>
      </w:r>
      <w:r>
        <w:rPr>
          <w:w w:val="110"/>
          <w:sz w:val="24"/>
        </w:rPr>
        <w:t>the</w:t>
      </w:r>
      <w:r>
        <w:rPr>
          <w:spacing w:val="-9"/>
          <w:w w:val="110"/>
          <w:sz w:val="24"/>
        </w:rPr>
        <w:t> </w:t>
      </w:r>
      <w:r>
        <w:rPr>
          <w:w w:val="110"/>
          <w:sz w:val="24"/>
        </w:rPr>
        <w:t>Intersection,”</w:t>
      </w:r>
      <w:r>
        <w:rPr>
          <w:spacing w:val="-10"/>
          <w:w w:val="110"/>
          <w:sz w:val="24"/>
        </w:rPr>
        <w:t> </w:t>
      </w:r>
      <w:r>
        <w:rPr>
          <w:w w:val="110"/>
          <w:sz w:val="24"/>
        </w:rPr>
        <w:t>vol.</w:t>
      </w:r>
      <w:r>
        <w:rPr>
          <w:spacing w:val="-9"/>
          <w:w w:val="110"/>
          <w:sz w:val="24"/>
        </w:rPr>
        <w:t> </w:t>
      </w:r>
      <w:r>
        <w:rPr>
          <w:w w:val="110"/>
          <w:sz w:val="24"/>
        </w:rPr>
        <w:t>2014,</w:t>
      </w:r>
      <w:r>
        <w:rPr>
          <w:spacing w:val="-9"/>
          <w:w w:val="110"/>
          <w:sz w:val="24"/>
        </w:rPr>
        <w:t> </w:t>
      </w:r>
      <w:r>
        <w:rPr>
          <w:w w:val="110"/>
          <w:sz w:val="24"/>
        </w:rPr>
        <w:t>2014.</w:t>
      </w:r>
    </w:p>
    <w:p>
      <w:pPr>
        <w:pStyle w:val="ListParagraph"/>
        <w:numPr>
          <w:ilvl w:val="0"/>
          <w:numId w:val="19"/>
        </w:numPr>
        <w:tabs>
          <w:tab w:pos="755" w:val="left" w:leader="none"/>
          <w:tab w:pos="758" w:val="left" w:leader="none"/>
        </w:tabs>
        <w:spacing w:line="237" w:lineRule="auto" w:before="197" w:after="0"/>
        <w:ind w:left="758" w:right="896" w:hanging="482"/>
        <w:jc w:val="both"/>
        <w:rPr>
          <w:sz w:val="24"/>
        </w:rPr>
      </w:pPr>
      <w:bookmarkStart w:name="_bookmark208" w:id="266"/>
      <w:bookmarkEnd w:id="266"/>
      <w:r>
        <w:rPr/>
      </w:r>
      <w:r>
        <w:rPr>
          <w:w w:val="110"/>
          <w:sz w:val="24"/>
        </w:rPr>
        <w:t>P.</w:t>
      </w:r>
      <w:r>
        <w:rPr>
          <w:spacing w:val="-8"/>
          <w:w w:val="110"/>
          <w:sz w:val="24"/>
        </w:rPr>
        <w:t> </w:t>
      </w:r>
      <w:r>
        <w:rPr>
          <w:w w:val="110"/>
          <w:sz w:val="24"/>
        </w:rPr>
        <w:t>Liu,</w:t>
      </w:r>
      <w:r>
        <w:rPr>
          <w:spacing w:val="-5"/>
          <w:w w:val="110"/>
          <w:sz w:val="24"/>
        </w:rPr>
        <w:t> </w:t>
      </w:r>
      <w:r>
        <w:rPr>
          <w:w w:val="110"/>
          <w:sz w:val="24"/>
        </w:rPr>
        <w:t>A.</w:t>
      </w:r>
      <w:r>
        <w:rPr>
          <w:spacing w:val="-8"/>
          <w:w w:val="110"/>
          <w:sz w:val="24"/>
        </w:rPr>
        <w:t> </w:t>
      </w:r>
      <w:r>
        <w:rPr>
          <w:w w:val="110"/>
          <w:sz w:val="24"/>
        </w:rPr>
        <w:t>Kurt,</w:t>
      </w:r>
      <w:r>
        <w:rPr>
          <w:spacing w:val="-5"/>
          <w:w w:val="110"/>
          <w:sz w:val="24"/>
        </w:rPr>
        <w:t> </w:t>
      </w:r>
      <w:r>
        <w:rPr>
          <w:w w:val="110"/>
          <w:sz w:val="24"/>
        </w:rPr>
        <w:t>and</w:t>
      </w:r>
      <w:r>
        <w:rPr>
          <w:spacing w:val="-8"/>
          <w:w w:val="110"/>
          <w:sz w:val="24"/>
        </w:rPr>
        <w:t> </w:t>
      </w:r>
      <w:r>
        <w:rPr>
          <w:w w:val="110"/>
          <w:sz w:val="24"/>
        </w:rPr>
        <w:t>U.</w:t>
      </w:r>
      <w:r>
        <w:rPr>
          <w:spacing w:val="-8"/>
          <w:w w:val="110"/>
          <w:sz w:val="24"/>
        </w:rPr>
        <w:t> </w:t>
      </w:r>
      <w:r>
        <w:rPr>
          <w:w w:val="110"/>
          <w:sz w:val="24"/>
        </w:rPr>
        <w:t>Ozguner,</w:t>
      </w:r>
      <w:r>
        <w:rPr>
          <w:spacing w:val="-5"/>
          <w:w w:val="110"/>
          <w:sz w:val="24"/>
        </w:rPr>
        <w:t> </w:t>
      </w:r>
      <w:r>
        <w:rPr>
          <w:w w:val="110"/>
          <w:sz w:val="24"/>
        </w:rPr>
        <w:t>“Trajectory</w:t>
      </w:r>
      <w:r>
        <w:rPr>
          <w:spacing w:val="-8"/>
          <w:w w:val="110"/>
          <w:sz w:val="24"/>
        </w:rPr>
        <w:t> </w:t>
      </w:r>
      <w:r>
        <w:rPr>
          <w:w w:val="110"/>
          <w:sz w:val="24"/>
        </w:rPr>
        <w:t>Prediction</w:t>
      </w:r>
      <w:r>
        <w:rPr>
          <w:spacing w:val="-8"/>
          <w:w w:val="110"/>
          <w:sz w:val="24"/>
        </w:rPr>
        <w:t> </w:t>
      </w:r>
      <w:r>
        <w:rPr>
          <w:w w:val="110"/>
          <w:sz w:val="24"/>
        </w:rPr>
        <w:t>of</w:t>
      </w:r>
      <w:r>
        <w:rPr>
          <w:spacing w:val="-8"/>
          <w:w w:val="110"/>
          <w:sz w:val="24"/>
        </w:rPr>
        <w:t> </w:t>
      </w:r>
      <w:r>
        <w:rPr>
          <w:w w:val="110"/>
          <w:sz w:val="24"/>
        </w:rPr>
        <w:t>a</w:t>
      </w:r>
      <w:r>
        <w:rPr>
          <w:spacing w:val="-8"/>
          <w:w w:val="110"/>
          <w:sz w:val="24"/>
        </w:rPr>
        <w:t> </w:t>
      </w:r>
      <w:r>
        <w:rPr>
          <w:w w:val="110"/>
          <w:sz w:val="24"/>
        </w:rPr>
        <w:t>Lane</w:t>
      </w:r>
      <w:r>
        <w:rPr>
          <w:spacing w:val="-8"/>
          <w:w w:val="110"/>
          <w:sz w:val="24"/>
        </w:rPr>
        <w:t> </w:t>
      </w:r>
      <w:r>
        <w:rPr>
          <w:w w:val="110"/>
          <w:sz w:val="24"/>
        </w:rPr>
        <w:t>Changing</w:t>
      </w:r>
      <w:r>
        <w:rPr>
          <w:spacing w:val="-8"/>
          <w:w w:val="110"/>
          <w:sz w:val="24"/>
        </w:rPr>
        <w:t> </w:t>
      </w:r>
      <w:r>
        <w:rPr>
          <w:w w:val="110"/>
          <w:sz w:val="24"/>
        </w:rPr>
        <w:t>Vehicle </w:t>
      </w:r>
      <w:r>
        <w:rPr>
          <w:w w:val="115"/>
          <w:sz w:val="24"/>
        </w:rPr>
        <w:t>Based</w:t>
      </w:r>
      <w:r>
        <w:rPr>
          <w:spacing w:val="-13"/>
          <w:w w:val="115"/>
          <w:sz w:val="24"/>
        </w:rPr>
        <w:t> </w:t>
      </w:r>
      <w:r>
        <w:rPr>
          <w:w w:val="115"/>
          <w:sz w:val="24"/>
        </w:rPr>
        <w:t>on</w:t>
      </w:r>
      <w:r>
        <w:rPr>
          <w:spacing w:val="-13"/>
          <w:w w:val="115"/>
          <w:sz w:val="24"/>
        </w:rPr>
        <w:t> </w:t>
      </w:r>
      <w:r>
        <w:rPr>
          <w:w w:val="115"/>
          <w:sz w:val="24"/>
        </w:rPr>
        <w:t>Driver</w:t>
      </w:r>
      <w:r>
        <w:rPr>
          <w:spacing w:val="-13"/>
          <w:w w:val="115"/>
          <w:sz w:val="24"/>
        </w:rPr>
        <w:t> </w:t>
      </w:r>
      <w:r>
        <w:rPr>
          <w:w w:val="115"/>
          <w:sz w:val="24"/>
        </w:rPr>
        <w:t>Behavior</w:t>
      </w:r>
      <w:r>
        <w:rPr>
          <w:spacing w:val="-13"/>
          <w:w w:val="115"/>
          <w:sz w:val="24"/>
        </w:rPr>
        <w:t> </w:t>
      </w:r>
      <w:r>
        <w:rPr>
          <w:w w:val="115"/>
          <w:sz w:val="24"/>
        </w:rPr>
        <w:t>Estimation</w:t>
      </w:r>
      <w:r>
        <w:rPr>
          <w:spacing w:val="-13"/>
          <w:w w:val="115"/>
          <w:sz w:val="24"/>
        </w:rPr>
        <w:t> </w:t>
      </w:r>
      <w:r>
        <w:rPr>
          <w:w w:val="115"/>
          <w:sz w:val="24"/>
        </w:rPr>
        <w:t>and</w:t>
      </w:r>
      <w:r>
        <w:rPr>
          <w:spacing w:val="-13"/>
          <w:w w:val="115"/>
          <w:sz w:val="24"/>
        </w:rPr>
        <w:t> </w:t>
      </w:r>
      <w:r>
        <w:rPr>
          <w:w w:val="115"/>
          <w:sz w:val="24"/>
        </w:rPr>
        <w:t>Classification,”</w:t>
      </w:r>
      <w:r>
        <w:rPr>
          <w:spacing w:val="-8"/>
          <w:w w:val="115"/>
          <w:sz w:val="24"/>
        </w:rPr>
        <w:t> </w:t>
      </w:r>
      <w:r>
        <w:rPr>
          <w:w w:val="115"/>
          <w:sz w:val="24"/>
        </w:rPr>
        <w:t>in</w:t>
      </w:r>
      <w:r>
        <w:rPr>
          <w:spacing w:val="-14"/>
          <w:w w:val="115"/>
          <w:sz w:val="24"/>
        </w:rPr>
        <w:t> </w:t>
      </w:r>
      <w:r>
        <w:rPr>
          <w:i/>
          <w:w w:val="115"/>
          <w:sz w:val="24"/>
        </w:rPr>
        <w:t>17th</w:t>
      </w:r>
      <w:r>
        <w:rPr>
          <w:i/>
          <w:spacing w:val="-13"/>
          <w:w w:val="115"/>
          <w:sz w:val="24"/>
        </w:rPr>
        <w:t> </w:t>
      </w:r>
      <w:r>
        <w:rPr>
          <w:i/>
          <w:w w:val="115"/>
          <w:sz w:val="24"/>
        </w:rPr>
        <w:t>International </w:t>
      </w:r>
      <w:r>
        <w:rPr>
          <w:i/>
          <w:w w:val="110"/>
          <w:sz w:val="24"/>
        </w:rPr>
        <w:t>IEEE</w:t>
      </w:r>
      <w:r>
        <w:rPr>
          <w:i/>
          <w:spacing w:val="28"/>
          <w:w w:val="110"/>
          <w:sz w:val="24"/>
        </w:rPr>
        <w:t> </w:t>
      </w:r>
      <w:r>
        <w:rPr>
          <w:i/>
          <w:w w:val="110"/>
          <w:sz w:val="24"/>
        </w:rPr>
        <w:t>Conference</w:t>
      </w:r>
      <w:r>
        <w:rPr>
          <w:i/>
          <w:spacing w:val="28"/>
          <w:w w:val="110"/>
          <w:sz w:val="24"/>
        </w:rPr>
        <w:t> </w:t>
      </w:r>
      <w:r>
        <w:rPr>
          <w:i/>
          <w:w w:val="110"/>
          <w:sz w:val="24"/>
        </w:rPr>
        <w:t>on</w:t>
      </w:r>
      <w:r>
        <w:rPr>
          <w:i/>
          <w:spacing w:val="28"/>
          <w:w w:val="110"/>
          <w:sz w:val="24"/>
        </w:rPr>
        <w:t> </w:t>
      </w:r>
      <w:r>
        <w:rPr>
          <w:i/>
          <w:w w:val="110"/>
          <w:sz w:val="24"/>
        </w:rPr>
        <w:t>Intelligent</w:t>
      </w:r>
      <w:r>
        <w:rPr>
          <w:i/>
          <w:spacing w:val="28"/>
          <w:w w:val="110"/>
          <w:sz w:val="24"/>
        </w:rPr>
        <w:t> </w:t>
      </w:r>
      <w:r>
        <w:rPr>
          <w:i/>
          <w:w w:val="110"/>
          <w:sz w:val="24"/>
        </w:rPr>
        <w:t>Transportation</w:t>
      </w:r>
      <w:r>
        <w:rPr>
          <w:i/>
          <w:spacing w:val="28"/>
          <w:w w:val="110"/>
          <w:sz w:val="24"/>
        </w:rPr>
        <w:t> </w:t>
      </w:r>
      <w:r>
        <w:rPr>
          <w:i/>
          <w:w w:val="110"/>
          <w:sz w:val="24"/>
        </w:rPr>
        <w:t>Systems</w:t>
      </w:r>
      <w:r>
        <w:rPr>
          <w:i/>
          <w:spacing w:val="28"/>
          <w:w w:val="110"/>
          <w:sz w:val="24"/>
        </w:rPr>
        <w:t> </w:t>
      </w:r>
      <w:r>
        <w:rPr>
          <w:i/>
          <w:w w:val="110"/>
          <w:sz w:val="24"/>
        </w:rPr>
        <w:t>(ITSC)</w:t>
      </w:r>
      <w:r>
        <w:rPr>
          <w:w w:val="110"/>
          <w:sz w:val="24"/>
        </w:rPr>
        <w:t>.</w:t>
      </w:r>
      <w:r>
        <w:rPr>
          <w:spacing w:val="40"/>
          <w:w w:val="110"/>
          <w:sz w:val="24"/>
        </w:rPr>
        <w:t>  </w:t>
      </w:r>
      <w:r>
        <w:rPr>
          <w:w w:val="110"/>
          <w:sz w:val="24"/>
        </w:rPr>
        <w:t>Ieee,</w:t>
      </w:r>
      <w:r>
        <w:rPr>
          <w:spacing w:val="35"/>
          <w:w w:val="110"/>
          <w:sz w:val="24"/>
        </w:rPr>
        <w:t> </w:t>
      </w:r>
      <w:r>
        <w:rPr>
          <w:w w:val="110"/>
          <w:sz w:val="24"/>
        </w:rPr>
        <w:t>oct</w:t>
      </w:r>
      <w:r>
        <w:rPr>
          <w:spacing w:val="28"/>
          <w:w w:val="110"/>
          <w:sz w:val="24"/>
        </w:rPr>
        <w:t> </w:t>
      </w:r>
      <w:r>
        <w:rPr>
          <w:w w:val="110"/>
          <w:sz w:val="24"/>
        </w:rPr>
        <w:t>2014,</w:t>
      </w:r>
    </w:p>
    <w:p>
      <w:pPr>
        <w:pStyle w:val="BodyText"/>
        <w:spacing w:line="237" w:lineRule="auto"/>
        <w:ind w:left="758" w:right="894"/>
        <w:jc w:val="both"/>
      </w:pPr>
      <w:r>
        <w:rPr/>
        <w:t>pp. 942–947. [Online]. Available: </w:t>
      </w:r>
      <w:hyperlink r:id="rId98">
        <w:r>
          <w:rPr>
            <w:color w:val="00AEEF"/>
          </w:rPr>
          <w:t>http://ieeexplore.ieee.org/lpdocs/epic03/wrapper.</w:t>
        </w:r>
      </w:hyperlink>
      <w:r>
        <w:rPr>
          <w:color w:val="00AEEF"/>
        </w:rPr>
        <w:t> </w:t>
      </w:r>
      <w:hyperlink r:id="rId98">
        <w:r>
          <w:rPr>
            <w:color w:val="00AEEF"/>
            <w:spacing w:val="-2"/>
          </w:rPr>
          <w:t>htm?arnumber=6957810</w:t>
        </w:r>
      </w:hyperlink>
    </w:p>
    <w:p>
      <w:pPr>
        <w:pStyle w:val="ListParagraph"/>
        <w:numPr>
          <w:ilvl w:val="0"/>
          <w:numId w:val="19"/>
        </w:numPr>
        <w:tabs>
          <w:tab w:pos="755" w:val="left" w:leader="none"/>
          <w:tab w:pos="758" w:val="left" w:leader="none"/>
        </w:tabs>
        <w:spacing w:line="237" w:lineRule="auto" w:before="194" w:after="0"/>
        <w:ind w:left="758" w:right="893" w:hanging="482"/>
        <w:jc w:val="both"/>
        <w:rPr>
          <w:sz w:val="24"/>
        </w:rPr>
      </w:pPr>
      <w:bookmarkStart w:name="_bookmark209" w:id="267"/>
      <w:bookmarkEnd w:id="267"/>
      <w:r>
        <w:rPr/>
      </w:r>
      <w:r>
        <w:rPr>
          <w:w w:val="105"/>
          <w:sz w:val="24"/>
        </w:rPr>
        <w:t>R.</w:t>
      </w:r>
      <w:r>
        <w:rPr>
          <w:w w:val="105"/>
          <w:sz w:val="24"/>
        </w:rPr>
        <w:t> </w:t>
      </w:r>
      <w:r>
        <w:rPr>
          <w:w w:val="110"/>
          <w:sz w:val="24"/>
        </w:rPr>
        <w:t>K.</w:t>
      </w:r>
      <w:r>
        <w:rPr>
          <w:w w:val="110"/>
          <w:sz w:val="24"/>
        </w:rPr>
        <w:t> </w:t>
      </w:r>
      <w:r>
        <w:rPr>
          <w:w w:val="105"/>
          <w:sz w:val="24"/>
        </w:rPr>
        <w:t>Satzoda,</w:t>
      </w:r>
      <w:r>
        <w:rPr>
          <w:w w:val="105"/>
          <w:sz w:val="24"/>
        </w:rPr>
        <w:t> S.</w:t>
      </w:r>
      <w:r>
        <w:rPr>
          <w:w w:val="105"/>
          <w:sz w:val="24"/>
        </w:rPr>
        <w:t> Martin,</w:t>
      </w:r>
      <w:r>
        <w:rPr>
          <w:w w:val="105"/>
          <w:sz w:val="24"/>
        </w:rPr>
        <w:t> P.</w:t>
      </w:r>
      <w:r>
        <w:rPr>
          <w:w w:val="105"/>
          <w:sz w:val="24"/>
        </w:rPr>
        <w:t> Gunaratne,</w:t>
      </w:r>
      <w:r>
        <w:rPr>
          <w:w w:val="105"/>
          <w:sz w:val="24"/>
        </w:rPr>
        <w:t> and</w:t>
      </w:r>
      <w:r>
        <w:rPr>
          <w:w w:val="105"/>
          <w:sz w:val="24"/>
        </w:rPr>
        <w:t> M.</w:t>
      </w:r>
      <w:r>
        <w:rPr>
          <w:w w:val="105"/>
          <w:sz w:val="24"/>
        </w:rPr>
        <w:t> M.</w:t>
      </w:r>
      <w:r>
        <w:rPr>
          <w:w w:val="105"/>
          <w:sz w:val="24"/>
        </w:rPr>
        <w:t> Trivedi,</w:t>
      </w:r>
      <w:r>
        <w:rPr>
          <w:w w:val="105"/>
          <w:sz w:val="24"/>
        </w:rPr>
        <w:t> “Towards</w:t>
      </w:r>
      <w:r>
        <w:rPr>
          <w:w w:val="105"/>
          <w:sz w:val="24"/>
        </w:rPr>
        <w:t> automated drive</w:t>
      </w:r>
      <w:r>
        <w:rPr>
          <w:w w:val="105"/>
          <w:sz w:val="24"/>
        </w:rPr>
        <w:t> analysis:</w:t>
      </w:r>
      <w:r>
        <w:rPr>
          <w:spacing w:val="40"/>
          <w:w w:val="110"/>
          <w:sz w:val="24"/>
        </w:rPr>
        <w:t> </w:t>
      </w:r>
      <w:r>
        <w:rPr>
          <w:w w:val="110"/>
          <w:sz w:val="24"/>
        </w:rPr>
        <w:t>A</w:t>
      </w:r>
      <w:r>
        <w:rPr>
          <w:w w:val="110"/>
          <w:sz w:val="24"/>
        </w:rPr>
        <w:t> </w:t>
      </w:r>
      <w:r>
        <w:rPr>
          <w:w w:val="105"/>
          <w:sz w:val="24"/>
        </w:rPr>
        <w:t>multimodal</w:t>
      </w:r>
      <w:r>
        <w:rPr>
          <w:w w:val="105"/>
          <w:sz w:val="24"/>
        </w:rPr>
        <w:t> synergistic</w:t>
      </w:r>
      <w:r>
        <w:rPr>
          <w:w w:val="105"/>
          <w:sz w:val="24"/>
        </w:rPr>
        <w:t> approach,”</w:t>
      </w:r>
      <w:r>
        <w:rPr>
          <w:w w:val="105"/>
          <w:sz w:val="24"/>
        </w:rPr>
        <w:t> </w:t>
      </w:r>
      <w:r>
        <w:rPr>
          <w:i/>
          <w:w w:val="105"/>
          <w:sz w:val="24"/>
        </w:rPr>
        <w:t>16th</w:t>
      </w:r>
      <w:r>
        <w:rPr>
          <w:i/>
          <w:w w:val="105"/>
          <w:sz w:val="24"/>
        </w:rPr>
        <w:t> International</w:t>
      </w:r>
      <w:r>
        <w:rPr>
          <w:i/>
          <w:w w:val="105"/>
          <w:sz w:val="24"/>
        </w:rPr>
        <w:t> </w:t>
      </w:r>
      <w:r>
        <w:rPr>
          <w:i/>
          <w:w w:val="110"/>
          <w:sz w:val="24"/>
        </w:rPr>
        <w:t>IEEE </w:t>
      </w:r>
      <w:r>
        <w:rPr>
          <w:i/>
          <w:w w:val="105"/>
          <w:sz w:val="24"/>
        </w:rPr>
        <w:t>Conference</w:t>
      </w:r>
      <w:r>
        <w:rPr>
          <w:i/>
          <w:w w:val="105"/>
          <w:sz w:val="24"/>
        </w:rPr>
        <w:t> on</w:t>
      </w:r>
      <w:r>
        <w:rPr>
          <w:i/>
          <w:w w:val="105"/>
          <w:sz w:val="24"/>
        </w:rPr>
        <w:t> Intelligent</w:t>
      </w:r>
      <w:r>
        <w:rPr>
          <w:i/>
          <w:w w:val="105"/>
          <w:sz w:val="24"/>
        </w:rPr>
        <w:t> Transportation</w:t>
      </w:r>
      <w:r>
        <w:rPr>
          <w:i/>
          <w:w w:val="105"/>
          <w:sz w:val="24"/>
        </w:rPr>
        <w:t> Systems</w:t>
      </w:r>
      <w:r>
        <w:rPr>
          <w:i/>
          <w:w w:val="105"/>
          <w:sz w:val="24"/>
        </w:rPr>
        <w:t> </w:t>
      </w:r>
      <w:r>
        <w:rPr>
          <w:i/>
          <w:w w:val="110"/>
          <w:sz w:val="24"/>
        </w:rPr>
        <w:t>(ITSC</w:t>
      </w:r>
      <w:r>
        <w:rPr>
          <w:i/>
          <w:w w:val="110"/>
          <w:sz w:val="24"/>
        </w:rPr>
        <w:t> </w:t>
      </w:r>
      <w:r>
        <w:rPr>
          <w:i/>
          <w:w w:val="105"/>
          <w:sz w:val="24"/>
        </w:rPr>
        <w:t>2013)</w:t>
      </w:r>
      <w:r>
        <w:rPr>
          <w:w w:val="105"/>
          <w:sz w:val="24"/>
        </w:rPr>
        <w:t>,</w:t>
      </w:r>
      <w:r>
        <w:rPr>
          <w:w w:val="105"/>
          <w:sz w:val="24"/>
        </w:rPr>
        <w:t> no.</w:t>
      </w:r>
      <w:r>
        <w:rPr>
          <w:w w:val="105"/>
          <w:sz w:val="24"/>
        </w:rPr>
        <w:t> Itsc,</w:t>
      </w:r>
      <w:r>
        <w:rPr>
          <w:w w:val="105"/>
          <w:sz w:val="24"/>
        </w:rPr>
        <w:t> pp. 1912–1916,</w:t>
      </w:r>
      <w:r>
        <w:rPr>
          <w:w w:val="105"/>
          <w:sz w:val="24"/>
        </w:rPr>
        <w:t> 2013.</w:t>
      </w:r>
      <w:r>
        <w:rPr>
          <w:w w:val="105"/>
          <w:sz w:val="24"/>
        </w:rPr>
        <w:t> [Online].</w:t>
      </w:r>
      <w:r>
        <w:rPr>
          <w:w w:val="105"/>
          <w:sz w:val="24"/>
        </w:rPr>
        <w:t> Available:</w:t>
      </w:r>
      <w:r>
        <w:rPr>
          <w:spacing w:val="40"/>
          <w:w w:val="105"/>
          <w:sz w:val="24"/>
        </w:rPr>
        <w:t> </w:t>
      </w:r>
      <w:hyperlink r:id="rId99">
        <w:r>
          <w:rPr>
            <w:color w:val="00AEEF"/>
            <w:w w:val="105"/>
            <w:sz w:val="24"/>
          </w:rPr>
          <w:t>http://ieeexplore.ieee.org/lpdocs/epic03/</w:t>
        </w:r>
      </w:hyperlink>
      <w:r>
        <w:rPr>
          <w:color w:val="00AEEF"/>
          <w:w w:val="105"/>
          <w:sz w:val="24"/>
        </w:rPr>
        <w:t> </w:t>
      </w:r>
      <w:hyperlink r:id="rId99">
        <w:r>
          <w:rPr>
            <w:color w:val="00AEEF"/>
            <w:spacing w:val="-2"/>
            <w:w w:val="105"/>
            <w:sz w:val="24"/>
          </w:rPr>
          <w:t>wrapper.htm?arnumber=6728508</w:t>
        </w:r>
      </w:hyperlink>
    </w:p>
    <w:p>
      <w:pPr>
        <w:pStyle w:val="ListParagraph"/>
        <w:numPr>
          <w:ilvl w:val="0"/>
          <w:numId w:val="19"/>
        </w:numPr>
        <w:tabs>
          <w:tab w:pos="755" w:val="left" w:leader="none"/>
          <w:tab w:pos="758" w:val="left" w:leader="none"/>
        </w:tabs>
        <w:spacing w:line="237" w:lineRule="auto" w:before="193" w:after="0"/>
        <w:ind w:left="758" w:right="896" w:hanging="482"/>
        <w:jc w:val="both"/>
        <w:rPr>
          <w:sz w:val="24"/>
        </w:rPr>
      </w:pPr>
      <w:r>
        <w:rPr/>
        <mc:AlternateContent>
          <mc:Choice Requires="wps">
            <w:drawing>
              <wp:anchor distT="0" distB="0" distL="0" distR="0" allowOverlap="1" layoutInCell="1" locked="0" behindDoc="0" simplePos="0" relativeHeight="15829504">
                <wp:simplePos x="0" y="0"/>
                <wp:positionH relativeFrom="page">
                  <wp:posOffset>3455796</wp:posOffset>
                </wp:positionH>
                <wp:positionV relativeFrom="paragraph">
                  <wp:posOffset>997976</wp:posOffset>
                </wp:positionV>
                <wp:extent cx="45085" cy="127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9504" from="272.109985pt,78.580826pt" to="275.621985pt,78.580826pt" stroked="true" strokeweight=".398pt" strokecolor="#00aeef">
                <v:stroke dashstyle="solid"/>
                <w10:wrap type="none"/>
              </v:line>
            </w:pict>
          </mc:Fallback>
        </mc:AlternateContent>
      </w:r>
      <w:bookmarkStart w:name="_bookmark210" w:id="268"/>
      <w:bookmarkEnd w:id="268"/>
      <w:r>
        <w:rPr/>
      </w:r>
      <w:r>
        <w:rPr>
          <w:w w:val="110"/>
          <w:sz w:val="24"/>
        </w:rPr>
        <w:t>V.</w:t>
      </w:r>
      <w:r>
        <w:rPr>
          <w:spacing w:val="40"/>
          <w:w w:val="110"/>
          <w:sz w:val="24"/>
        </w:rPr>
        <w:t> </w:t>
      </w:r>
      <w:r>
        <w:rPr>
          <w:w w:val="110"/>
          <w:sz w:val="24"/>
        </w:rPr>
        <w:t>Neale,</w:t>
      </w:r>
      <w:r>
        <w:rPr>
          <w:spacing w:val="80"/>
          <w:w w:val="110"/>
          <w:sz w:val="24"/>
        </w:rPr>
        <w:t> </w:t>
      </w:r>
      <w:r>
        <w:rPr>
          <w:w w:val="110"/>
          <w:sz w:val="24"/>
        </w:rPr>
        <w:t>T.</w:t>
      </w:r>
      <w:r>
        <w:rPr>
          <w:spacing w:val="40"/>
          <w:w w:val="110"/>
          <w:sz w:val="24"/>
        </w:rPr>
        <w:t> </w:t>
      </w:r>
      <w:r>
        <w:rPr>
          <w:w w:val="110"/>
          <w:sz w:val="24"/>
        </w:rPr>
        <w:t>Dingus,</w:t>
      </w:r>
      <w:r>
        <w:rPr>
          <w:spacing w:val="80"/>
          <w:w w:val="110"/>
          <w:sz w:val="24"/>
        </w:rPr>
        <w:t> </w:t>
      </w:r>
      <w:r>
        <w:rPr>
          <w:w w:val="110"/>
          <w:sz w:val="24"/>
        </w:rPr>
        <w:t>and</w:t>
      </w:r>
      <w:r>
        <w:rPr>
          <w:spacing w:val="40"/>
          <w:w w:val="110"/>
          <w:sz w:val="24"/>
        </w:rPr>
        <w:t> </w:t>
      </w:r>
      <w:r>
        <w:rPr>
          <w:w w:val="110"/>
          <w:sz w:val="24"/>
        </w:rPr>
        <w:t>S.</w:t>
      </w:r>
      <w:r>
        <w:rPr>
          <w:spacing w:val="40"/>
          <w:w w:val="110"/>
          <w:sz w:val="24"/>
        </w:rPr>
        <w:t> </w:t>
      </w:r>
      <w:r>
        <w:rPr>
          <w:w w:val="110"/>
          <w:sz w:val="24"/>
        </w:rPr>
        <w:t>Klauer,</w:t>
      </w:r>
      <w:r>
        <w:rPr>
          <w:spacing w:val="80"/>
          <w:w w:val="110"/>
          <w:sz w:val="24"/>
        </w:rPr>
        <w:t> </w:t>
      </w:r>
      <w:r>
        <w:rPr>
          <w:w w:val="110"/>
          <w:sz w:val="24"/>
        </w:rPr>
        <w:t>“An</w:t>
      </w:r>
      <w:r>
        <w:rPr>
          <w:spacing w:val="40"/>
          <w:w w:val="110"/>
          <w:sz w:val="24"/>
        </w:rPr>
        <w:t> </w:t>
      </w:r>
      <w:r>
        <w:rPr>
          <w:w w:val="110"/>
          <w:sz w:val="24"/>
        </w:rPr>
        <w:t>overview</w:t>
      </w:r>
      <w:r>
        <w:rPr>
          <w:spacing w:val="40"/>
          <w:w w:val="110"/>
          <w:sz w:val="24"/>
        </w:rPr>
        <w:t> </w:t>
      </w:r>
      <w:r>
        <w:rPr>
          <w:w w:val="110"/>
          <w:sz w:val="24"/>
        </w:rPr>
        <w:t>of</w:t>
      </w:r>
      <w:r>
        <w:rPr>
          <w:spacing w:val="40"/>
          <w:w w:val="110"/>
          <w:sz w:val="24"/>
        </w:rPr>
        <w:t> </w:t>
      </w:r>
      <w:r>
        <w:rPr>
          <w:w w:val="110"/>
          <w:sz w:val="24"/>
        </w:rPr>
        <w:t>the</w:t>
      </w:r>
      <w:r>
        <w:rPr>
          <w:spacing w:val="40"/>
          <w:w w:val="110"/>
          <w:sz w:val="24"/>
        </w:rPr>
        <w:t> </w:t>
      </w:r>
      <w:r>
        <w:rPr>
          <w:w w:val="110"/>
          <w:sz w:val="24"/>
        </w:rPr>
        <w:t>100-car</w:t>
      </w:r>
      <w:r>
        <w:rPr>
          <w:spacing w:val="40"/>
          <w:w w:val="110"/>
          <w:sz w:val="24"/>
        </w:rPr>
        <w:t> </w:t>
      </w:r>
      <w:r>
        <w:rPr>
          <w:w w:val="110"/>
          <w:sz w:val="24"/>
        </w:rPr>
        <w:t>natu- ralistic</w:t>
      </w:r>
      <w:r>
        <w:rPr>
          <w:spacing w:val="40"/>
          <w:w w:val="110"/>
          <w:sz w:val="24"/>
        </w:rPr>
        <w:t> </w:t>
      </w:r>
      <w:r>
        <w:rPr>
          <w:w w:val="110"/>
          <w:sz w:val="24"/>
        </w:rPr>
        <w:t>study</w:t>
      </w:r>
      <w:r>
        <w:rPr>
          <w:spacing w:val="40"/>
          <w:w w:val="110"/>
          <w:sz w:val="24"/>
        </w:rPr>
        <w:t> </w:t>
      </w:r>
      <w:r>
        <w:rPr>
          <w:w w:val="110"/>
          <w:sz w:val="24"/>
        </w:rPr>
        <w:t>and</w:t>
      </w:r>
      <w:r>
        <w:rPr>
          <w:spacing w:val="40"/>
          <w:w w:val="110"/>
          <w:sz w:val="24"/>
        </w:rPr>
        <w:t> </w:t>
      </w:r>
      <w:r>
        <w:rPr>
          <w:w w:val="110"/>
          <w:sz w:val="24"/>
        </w:rPr>
        <w:t>findings,”</w:t>
      </w:r>
      <w:r>
        <w:rPr>
          <w:spacing w:val="80"/>
          <w:w w:val="110"/>
          <w:sz w:val="24"/>
        </w:rPr>
        <w:t> </w:t>
      </w:r>
      <w:r>
        <w:rPr>
          <w:w w:val="110"/>
          <w:sz w:val="24"/>
        </w:rPr>
        <w:t>in</w:t>
      </w:r>
      <w:r>
        <w:rPr>
          <w:spacing w:val="40"/>
          <w:w w:val="110"/>
          <w:sz w:val="24"/>
        </w:rPr>
        <w:t> </w:t>
      </w:r>
      <w:r>
        <w:rPr>
          <w:i/>
          <w:w w:val="110"/>
          <w:sz w:val="24"/>
        </w:rPr>
        <w:t>19th</w:t>
      </w:r>
      <w:r>
        <w:rPr>
          <w:i/>
          <w:spacing w:val="40"/>
          <w:w w:val="110"/>
          <w:sz w:val="24"/>
        </w:rPr>
        <w:t> </w:t>
      </w:r>
      <w:r>
        <w:rPr>
          <w:i/>
          <w:w w:val="110"/>
          <w:sz w:val="24"/>
        </w:rPr>
        <w:t>International</w:t>
      </w:r>
      <w:r>
        <w:rPr>
          <w:i/>
          <w:spacing w:val="40"/>
          <w:w w:val="110"/>
          <w:sz w:val="24"/>
        </w:rPr>
        <w:t> </w:t>
      </w:r>
      <w:r>
        <w:rPr>
          <w:i/>
          <w:w w:val="110"/>
          <w:sz w:val="24"/>
        </w:rPr>
        <w:t>Technical</w:t>
      </w:r>
      <w:r>
        <w:rPr>
          <w:i/>
          <w:spacing w:val="40"/>
          <w:w w:val="110"/>
          <w:sz w:val="24"/>
        </w:rPr>
        <w:t> </w:t>
      </w:r>
      <w:r>
        <w:rPr>
          <w:i/>
          <w:w w:val="110"/>
          <w:sz w:val="24"/>
        </w:rPr>
        <w:t>Conference</w:t>
      </w:r>
      <w:r>
        <w:rPr>
          <w:i/>
          <w:spacing w:val="40"/>
          <w:w w:val="110"/>
          <w:sz w:val="24"/>
        </w:rPr>
        <w:t> </w:t>
      </w:r>
      <w:r>
        <w:rPr>
          <w:i/>
          <w:w w:val="110"/>
          <w:sz w:val="24"/>
        </w:rPr>
        <w:t>on the</w:t>
      </w:r>
      <w:r>
        <w:rPr>
          <w:i/>
          <w:spacing w:val="40"/>
          <w:w w:val="110"/>
          <w:sz w:val="24"/>
        </w:rPr>
        <w:t> </w:t>
      </w:r>
      <w:r>
        <w:rPr>
          <w:i/>
          <w:w w:val="110"/>
          <w:sz w:val="24"/>
        </w:rPr>
        <w:t>Enhanced</w:t>
      </w:r>
      <w:r>
        <w:rPr>
          <w:i/>
          <w:spacing w:val="40"/>
          <w:w w:val="110"/>
          <w:sz w:val="24"/>
        </w:rPr>
        <w:t> </w:t>
      </w:r>
      <w:r>
        <w:rPr>
          <w:i/>
          <w:w w:val="110"/>
          <w:sz w:val="24"/>
        </w:rPr>
        <w:t>Safety</w:t>
      </w:r>
      <w:r>
        <w:rPr>
          <w:i/>
          <w:spacing w:val="40"/>
          <w:w w:val="110"/>
          <w:sz w:val="24"/>
        </w:rPr>
        <w:t> </w:t>
      </w:r>
      <w:r>
        <w:rPr>
          <w:i/>
          <w:w w:val="110"/>
          <w:sz w:val="24"/>
        </w:rPr>
        <w:t>of</w:t>
      </w:r>
      <w:r>
        <w:rPr>
          <w:i/>
          <w:spacing w:val="40"/>
          <w:w w:val="110"/>
          <w:sz w:val="24"/>
        </w:rPr>
        <w:t> </w:t>
      </w:r>
      <w:r>
        <w:rPr>
          <w:i/>
          <w:w w:val="110"/>
          <w:sz w:val="24"/>
        </w:rPr>
        <w:t>Vehicles</w:t>
      </w:r>
      <w:r>
        <w:rPr>
          <w:i/>
          <w:spacing w:val="40"/>
          <w:w w:val="110"/>
          <w:sz w:val="24"/>
        </w:rPr>
        <w:t> </w:t>
      </w:r>
      <w:r>
        <w:rPr>
          <w:i/>
          <w:w w:val="110"/>
          <w:sz w:val="24"/>
        </w:rPr>
        <w:t>(ESV)</w:t>
      </w:r>
      <w:r>
        <w:rPr>
          <w:w w:val="110"/>
          <w:sz w:val="24"/>
        </w:rPr>
        <w:t>,</w:t>
      </w:r>
      <w:r>
        <w:rPr>
          <w:spacing w:val="40"/>
          <w:w w:val="110"/>
          <w:sz w:val="24"/>
        </w:rPr>
        <w:t> </w:t>
      </w:r>
      <w:r>
        <w:rPr>
          <w:w w:val="110"/>
          <w:sz w:val="24"/>
        </w:rPr>
        <w:t>Washington</w:t>
      </w:r>
      <w:r>
        <w:rPr>
          <w:spacing w:val="40"/>
          <w:w w:val="110"/>
          <w:sz w:val="24"/>
        </w:rPr>
        <w:t> </w:t>
      </w:r>
      <w:r>
        <w:rPr>
          <w:w w:val="110"/>
          <w:sz w:val="24"/>
        </w:rPr>
        <w:t>DC,</w:t>
      </w:r>
      <w:r>
        <w:rPr>
          <w:spacing w:val="40"/>
          <w:w w:val="110"/>
          <w:sz w:val="24"/>
        </w:rPr>
        <w:t> </w:t>
      </w:r>
      <w:r>
        <w:rPr>
          <w:w w:val="110"/>
          <w:sz w:val="24"/>
        </w:rPr>
        <w:t>USA,</w:t>
      </w:r>
      <w:r>
        <w:rPr>
          <w:spacing w:val="40"/>
          <w:w w:val="110"/>
          <w:sz w:val="24"/>
        </w:rPr>
        <w:t> </w:t>
      </w:r>
      <w:r>
        <w:rPr>
          <w:w w:val="110"/>
          <w:sz w:val="24"/>
        </w:rPr>
        <w:t>2005.</w:t>
      </w:r>
      <w:r>
        <w:rPr>
          <w:spacing w:val="40"/>
          <w:w w:val="110"/>
          <w:sz w:val="24"/>
        </w:rPr>
        <w:t> </w:t>
      </w:r>
      <w:r>
        <w:rPr>
          <w:w w:val="110"/>
          <w:sz w:val="24"/>
        </w:rPr>
        <w:t>[On-</w:t>
      </w:r>
      <w:r>
        <w:rPr>
          <w:spacing w:val="40"/>
          <w:w w:val="110"/>
          <w:sz w:val="24"/>
        </w:rPr>
        <w:t> </w:t>
      </w:r>
      <w:r>
        <w:rPr>
          <w:w w:val="110"/>
          <w:sz w:val="24"/>
        </w:rPr>
        <w:t>line].</w:t>
      </w:r>
      <w:r>
        <w:rPr>
          <w:w w:val="110"/>
          <w:sz w:val="24"/>
        </w:rPr>
        <w:t> Available:</w:t>
      </w:r>
      <w:r>
        <w:rPr>
          <w:w w:val="110"/>
          <w:sz w:val="24"/>
        </w:rPr>
        <w:t> </w:t>
      </w:r>
      <w:hyperlink r:id="rId100">
        <w:r>
          <w:rPr>
            <w:color w:val="00AEEF"/>
            <w:w w:val="110"/>
            <w:sz w:val="24"/>
          </w:rPr>
          <w:t>http://www.nhtsa.gov/DOT/NHTSA/NRD/Multimedia/PDFs/</w:t>
        </w:r>
      </w:hyperlink>
      <w:r>
        <w:rPr>
          <w:color w:val="00AEEF"/>
          <w:w w:val="110"/>
          <w:sz w:val="24"/>
        </w:rPr>
        <w:t> </w:t>
      </w:r>
      <w:hyperlink r:id="rId100">
        <w:r>
          <w:rPr>
            <w:color w:val="00AEEF"/>
            <w:w w:val="110"/>
            <w:sz w:val="24"/>
          </w:rPr>
          <w:t>CrashAvoidance/2005/100Car</w:t>
        </w:r>
        <w:r>
          <w:rPr>
            <w:rFonts w:ascii="Cambria" w:hAnsi="Cambria"/>
            <w:color w:val="00AEEF"/>
            <w:w w:val="110"/>
            <w:sz w:val="24"/>
          </w:rPr>
          <w:t>{</w:t>
        </w:r>
        <w:r>
          <w:rPr>
            <w:rFonts w:ascii="Cambria" w:hAnsi="Cambria"/>
            <w:color w:val="00AEEF"/>
            <w:w w:val="110"/>
            <w:sz w:val="24"/>
          </w:rPr>
          <w:t> }</w:t>
        </w:r>
        <w:r>
          <w:rPr>
            <w:color w:val="00AEEF"/>
            <w:w w:val="110"/>
            <w:sz w:val="24"/>
          </w:rPr>
          <w:t>ESV05summary.pdf</w:t>
        </w:r>
      </w:hyperlink>
    </w:p>
    <w:p>
      <w:pPr>
        <w:pStyle w:val="ListParagraph"/>
        <w:numPr>
          <w:ilvl w:val="0"/>
          <w:numId w:val="19"/>
        </w:numPr>
        <w:tabs>
          <w:tab w:pos="755" w:val="left" w:leader="none"/>
          <w:tab w:pos="758" w:val="left" w:leader="none"/>
        </w:tabs>
        <w:spacing w:line="237" w:lineRule="auto" w:before="194" w:after="0"/>
        <w:ind w:left="758" w:right="894" w:hanging="482"/>
        <w:jc w:val="both"/>
        <w:rPr>
          <w:sz w:val="24"/>
        </w:rPr>
      </w:pPr>
      <w:bookmarkStart w:name="_bookmark211" w:id="269"/>
      <w:bookmarkEnd w:id="269"/>
      <w:r>
        <w:rPr/>
      </w:r>
      <w:r>
        <w:rPr>
          <w:w w:val="105"/>
          <w:sz w:val="24"/>
        </w:rPr>
        <w:t>J.</w:t>
      </w:r>
      <w:r>
        <w:rPr>
          <w:w w:val="105"/>
          <w:sz w:val="24"/>
        </w:rPr>
        <w:t> McClafferty</w:t>
      </w:r>
      <w:r>
        <w:rPr>
          <w:w w:val="105"/>
          <w:sz w:val="24"/>
        </w:rPr>
        <w:t> and</w:t>
      </w:r>
      <w:r>
        <w:rPr>
          <w:w w:val="105"/>
          <w:sz w:val="24"/>
        </w:rPr>
        <w:t> J.</w:t>
      </w:r>
      <w:r>
        <w:rPr>
          <w:w w:val="105"/>
          <w:sz w:val="24"/>
        </w:rPr>
        <w:t> Hankey,</w:t>
      </w:r>
      <w:r>
        <w:rPr>
          <w:w w:val="105"/>
          <w:sz w:val="24"/>
        </w:rPr>
        <w:t> “100-Car</w:t>
      </w:r>
      <w:r>
        <w:rPr>
          <w:w w:val="105"/>
          <w:sz w:val="24"/>
        </w:rPr>
        <w:t> Reanalysis:</w:t>
      </w:r>
      <w:r>
        <w:rPr>
          <w:w w:val="105"/>
          <w:sz w:val="24"/>
        </w:rPr>
        <w:t> Summary</w:t>
      </w:r>
      <w:r>
        <w:rPr>
          <w:w w:val="105"/>
          <w:sz w:val="24"/>
        </w:rPr>
        <w:t> of</w:t>
      </w:r>
      <w:r>
        <w:rPr>
          <w:w w:val="105"/>
          <w:sz w:val="24"/>
        </w:rPr>
        <w:t> Primary</w:t>
      </w:r>
      <w:r>
        <w:rPr>
          <w:w w:val="105"/>
          <w:sz w:val="24"/>
        </w:rPr>
        <w:t> and</w:t>
      </w:r>
      <w:r>
        <w:rPr>
          <w:w w:val="105"/>
          <w:sz w:val="24"/>
        </w:rPr>
        <w:t> Sec- ondary Driver Characteristics,” Tech. Rep., 2010.</w:t>
      </w:r>
    </w:p>
    <w:p>
      <w:pPr>
        <w:pStyle w:val="ListParagraph"/>
        <w:numPr>
          <w:ilvl w:val="0"/>
          <w:numId w:val="19"/>
        </w:numPr>
        <w:tabs>
          <w:tab w:pos="755" w:val="left" w:leader="none"/>
          <w:tab w:pos="758" w:val="left" w:leader="none"/>
        </w:tabs>
        <w:spacing w:line="237" w:lineRule="auto" w:before="197" w:after="0"/>
        <w:ind w:left="758" w:right="895" w:hanging="482"/>
        <w:jc w:val="both"/>
        <w:rPr>
          <w:sz w:val="24"/>
        </w:rPr>
      </w:pPr>
      <w:bookmarkStart w:name="_bookmark212" w:id="270"/>
      <w:bookmarkEnd w:id="270"/>
      <w:r>
        <w:rPr/>
      </w:r>
      <w:r>
        <w:rPr>
          <w:w w:val="110"/>
          <w:sz w:val="24"/>
        </w:rPr>
        <w:t>S.</w:t>
      </w:r>
      <w:r>
        <w:rPr>
          <w:spacing w:val="29"/>
          <w:w w:val="110"/>
          <w:sz w:val="24"/>
        </w:rPr>
        <w:t> </w:t>
      </w:r>
      <w:r>
        <w:rPr>
          <w:w w:val="110"/>
          <w:sz w:val="24"/>
        </w:rPr>
        <w:t>Klauer,</w:t>
      </w:r>
      <w:r>
        <w:rPr>
          <w:spacing w:val="34"/>
          <w:w w:val="110"/>
          <w:sz w:val="24"/>
        </w:rPr>
        <w:t> </w:t>
      </w:r>
      <w:r>
        <w:rPr>
          <w:w w:val="110"/>
          <w:sz w:val="24"/>
        </w:rPr>
        <w:t>T.</w:t>
      </w:r>
      <w:r>
        <w:rPr>
          <w:spacing w:val="29"/>
          <w:w w:val="110"/>
          <w:sz w:val="24"/>
        </w:rPr>
        <w:t> </w:t>
      </w:r>
      <w:r>
        <w:rPr>
          <w:w w:val="110"/>
          <w:sz w:val="24"/>
        </w:rPr>
        <w:t>a.</w:t>
      </w:r>
      <w:r>
        <w:rPr>
          <w:spacing w:val="29"/>
          <w:w w:val="110"/>
          <w:sz w:val="24"/>
        </w:rPr>
        <w:t> </w:t>
      </w:r>
      <w:r>
        <w:rPr>
          <w:w w:val="110"/>
          <w:sz w:val="24"/>
        </w:rPr>
        <w:t>Dingus,</w:t>
      </w:r>
      <w:r>
        <w:rPr>
          <w:spacing w:val="34"/>
          <w:w w:val="110"/>
          <w:sz w:val="24"/>
        </w:rPr>
        <w:t> </w:t>
      </w:r>
      <w:r>
        <w:rPr>
          <w:w w:val="110"/>
          <w:sz w:val="24"/>
        </w:rPr>
        <w:t>V.</w:t>
      </w:r>
      <w:r>
        <w:rPr>
          <w:spacing w:val="29"/>
          <w:w w:val="110"/>
          <w:sz w:val="24"/>
        </w:rPr>
        <w:t> </w:t>
      </w:r>
      <w:r>
        <w:rPr>
          <w:w w:val="110"/>
          <w:sz w:val="24"/>
        </w:rPr>
        <w:t>L.</w:t>
      </w:r>
      <w:r>
        <w:rPr>
          <w:spacing w:val="29"/>
          <w:w w:val="110"/>
          <w:sz w:val="24"/>
        </w:rPr>
        <w:t> </w:t>
      </w:r>
      <w:r>
        <w:rPr>
          <w:w w:val="110"/>
          <w:sz w:val="24"/>
        </w:rPr>
        <w:t>Neale,</w:t>
      </w:r>
      <w:r>
        <w:rPr>
          <w:spacing w:val="34"/>
          <w:w w:val="110"/>
          <w:sz w:val="24"/>
        </w:rPr>
        <w:t> </w:t>
      </w:r>
      <w:r>
        <w:rPr>
          <w:w w:val="110"/>
          <w:sz w:val="24"/>
        </w:rPr>
        <w:t>J.</w:t>
      </w:r>
      <w:r>
        <w:rPr>
          <w:spacing w:val="29"/>
          <w:w w:val="110"/>
          <w:sz w:val="24"/>
        </w:rPr>
        <w:t> </w:t>
      </w:r>
      <w:r>
        <w:rPr>
          <w:w w:val="110"/>
          <w:sz w:val="24"/>
        </w:rPr>
        <w:t>Sudweeks,</w:t>
      </w:r>
      <w:r>
        <w:rPr>
          <w:spacing w:val="34"/>
          <w:w w:val="110"/>
          <w:sz w:val="24"/>
        </w:rPr>
        <w:t> </w:t>
      </w:r>
      <w:r>
        <w:rPr>
          <w:w w:val="110"/>
          <w:sz w:val="24"/>
        </w:rPr>
        <w:t>and</w:t>
      </w:r>
      <w:r>
        <w:rPr>
          <w:spacing w:val="29"/>
          <w:w w:val="110"/>
          <w:sz w:val="24"/>
        </w:rPr>
        <w:t> </w:t>
      </w:r>
      <w:r>
        <w:rPr>
          <w:w w:val="110"/>
          <w:sz w:val="24"/>
        </w:rPr>
        <w:t>D.</w:t>
      </w:r>
      <w:r>
        <w:rPr>
          <w:spacing w:val="29"/>
          <w:w w:val="110"/>
          <w:sz w:val="24"/>
        </w:rPr>
        <w:t> </w:t>
      </w:r>
      <w:r>
        <w:rPr>
          <w:w w:val="110"/>
          <w:sz w:val="24"/>
        </w:rPr>
        <w:t>Ramsey,</w:t>
      </w:r>
      <w:r>
        <w:rPr>
          <w:spacing w:val="34"/>
          <w:w w:val="110"/>
          <w:sz w:val="24"/>
        </w:rPr>
        <w:t> </w:t>
      </w:r>
      <w:r>
        <w:rPr>
          <w:w w:val="110"/>
          <w:sz w:val="24"/>
        </w:rPr>
        <w:t>“The</w:t>
      </w:r>
      <w:r>
        <w:rPr>
          <w:spacing w:val="29"/>
          <w:w w:val="110"/>
          <w:sz w:val="24"/>
        </w:rPr>
        <w:t> </w:t>
      </w:r>
      <w:r>
        <w:rPr>
          <w:w w:val="110"/>
          <w:sz w:val="24"/>
        </w:rPr>
        <w:t>Impact of</w:t>
      </w:r>
      <w:r>
        <w:rPr>
          <w:w w:val="110"/>
          <w:sz w:val="24"/>
        </w:rPr>
        <w:t> Driver</w:t>
      </w:r>
      <w:r>
        <w:rPr>
          <w:w w:val="110"/>
          <w:sz w:val="24"/>
        </w:rPr>
        <w:t> Inattention</w:t>
      </w:r>
      <w:r>
        <w:rPr>
          <w:w w:val="110"/>
          <w:sz w:val="24"/>
        </w:rPr>
        <w:t> On</w:t>
      </w:r>
      <w:r>
        <w:rPr>
          <w:w w:val="110"/>
          <w:sz w:val="24"/>
        </w:rPr>
        <w:t> Near</w:t>
      </w:r>
      <w:r>
        <w:rPr>
          <w:w w:val="110"/>
          <w:sz w:val="24"/>
        </w:rPr>
        <w:t> Crash/Crash</w:t>
      </w:r>
      <w:r>
        <w:rPr>
          <w:w w:val="110"/>
          <w:sz w:val="24"/>
        </w:rPr>
        <w:t> Risk:</w:t>
      </w:r>
      <w:r>
        <w:rPr>
          <w:spacing w:val="40"/>
          <w:w w:val="110"/>
          <w:sz w:val="24"/>
        </w:rPr>
        <w:t> </w:t>
      </w:r>
      <w:r>
        <w:rPr>
          <w:w w:val="110"/>
          <w:sz w:val="24"/>
        </w:rPr>
        <w:t>An</w:t>
      </w:r>
      <w:r>
        <w:rPr>
          <w:w w:val="110"/>
          <w:sz w:val="24"/>
        </w:rPr>
        <w:t> Analysis</w:t>
      </w:r>
      <w:r>
        <w:rPr>
          <w:w w:val="110"/>
          <w:sz w:val="24"/>
        </w:rPr>
        <w:t> Using</w:t>
      </w:r>
      <w:r>
        <w:rPr>
          <w:w w:val="110"/>
          <w:sz w:val="24"/>
        </w:rPr>
        <w:t> the</w:t>
      </w:r>
      <w:r>
        <w:rPr>
          <w:w w:val="110"/>
          <w:sz w:val="24"/>
        </w:rPr>
        <w:t> 100-Car Naturalistic Driving Study Data,” </w:t>
      </w:r>
      <w:r>
        <w:rPr>
          <w:i/>
          <w:w w:val="110"/>
          <w:sz w:val="24"/>
        </w:rPr>
        <w:t>Analysis</w:t>
      </w:r>
      <w:r>
        <w:rPr>
          <w:w w:val="110"/>
          <w:sz w:val="24"/>
        </w:rPr>
        <w:t>, no. April, p. 226, 2006.</w:t>
      </w:r>
    </w:p>
    <w:p>
      <w:pPr>
        <w:pStyle w:val="ListParagraph"/>
        <w:numPr>
          <w:ilvl w:val="0"/>
          <w:numId w:val="19"/>
        </w:numPr>
        <w:tabs>
          <w:tab w:pos="755" w:val="left" w:leader="none"/>
          <w:tab w:pos="758" w:val="left" w:leader="none"/>
        </w:tabs>
        <w:spacing w:line="237" w:lineRule="auto" w:before="196" w:after="0"/>
        <w:ind w:left="758" w:right="894" w:hanging="482"/>
        <w:jc w:val="both"/>
        <w:rPr>
          <w:sz w:val="24"/>
        </w:rPr>
      </w:pPr>
      <w:bookmarkStart w:name="_bookmark213" w:id="271"/>
      <w:bookmarkEnd w:id="271"/>
      <w:r>
        <w:rPr/>
      </w:r>
      <w:r>
        <w:rPr>
          <w:w w:val="105"/>
          <w:sz w:val="24"/>
        </w:rPr>
        <w:t>T.</w:t>
      </w:r>
      <w:r>
        <w:rPr>
          <w:spacing w:val="-6"/>
          <w:w w:val="105"/>
          <w:sz w:val="24"/>
        </w:rPr>
        <w:t> </w:t>
      </w:r>
      <w:r>
        <w:rPr>
          <w:w w:val="105"/>
          <w:sz w:val="24"/>
        </w:rPr>
        <w:t>E.</w:t>
      </w:r>
      <w:r>
        <w:rPr>
          <w:spacing w:val="-6"/>
          <w:w w:val="105"/>
          <w:sz w:val="24"/>
        </w:rPr>
        <w:t> </w:t>
      </w:r>
      <w:r>
        <w:rPr>
          <w:w w:val="105"/>
          <w:sz w:val="24"/>
        </w:rPr>
        <w:t>Boyce</w:t>
      </w:r>
      <w:r>
        <w:rPr>
          <w:spacing w:val="-6"/>
          <w:w w:val="105"/>
          <w:sz w:val="24"/>
        </w:rPr>
        <w:t> </w:t>
      </w:r>
      <w:r>
        <w:rPr>
          <w:w w:val="105"/>
          <w:sz w:val="24"/>
        </w:rPr>
        <w:t>and</w:t>
      </w:r>
      <w:r>
        <w:rPr>
          <w:spacing w:val="-6"/>
          <w:w w:val="105"/>
          <w:sz w:val="24"/>
        </w:rPr>
        <w:t> </w:t>
      </w:r>
      <w:r>
        <w:rPr>
          <w:w w:val="105"/>
          <w:sz w:val="24"/>
        </w:rPr>
        <w:t>E.</w:t>
      </w:r>
      <w:r>
        <w:rPr>
          <w:spacing w:val="-6"/>
          <w:w w:val="105"/>
          <w:sz w:val="24"/>
        </w:rPr>
        <w:t> </w:t>
      </w:r>
      <w:r>
        <w:rPr>
          <w:w w:val="105"/>
          <w:sz w:val="24"/>
        </w:rPr>
        <w:t>S.</w:t>
      </w:r>
      <w:r>
        <w:rPr>
          <w:spacing w:val="-6"/>
          <w:w w:val="105"/>
          <w:sz w:val="24"/>
        </w:rPr>
        <w:t> </w:t>
      </w:r>
      <w:r>
        <w:rPr>
          <w:w w:val="105"/>
          <w:sz w:val="24"/>
        </w:rPr>
        <w:t>Geller,</w:t>
      </w:r>
      <w:r>
        <w:rPr>
          <w:spacing w:val="-3"/>
          <w:w w:val="105"/>
          <w:sz w:val="24"/>
        </w:rPr>
        <w:t> </w:t>
      </w:r>
      <w:r>
        <w:rPr>
          <w:w w:val="105"/>
          <w:sz w:val="24"/>
        </w:rPr>
        <w:t>“An</w:t>
      </w:r>
      <w:r>
        <w:rPr>
          <w:spacing w:val="-6"/>
          <w:w w:val="105"/>
          <w:sz w:val="24"/>
        </w:rPr>
        <w:t> </w:t>
      </w:r>
      <w:r>
        <w:rPr>
          <w:w w:val="105"/>
          <w:sz w:val="24"/>
        </w:rPr>
        <w:t>instrumented</w:t>
      </w:r>
      <w:r>
        <w:rPr>
          <w:spacing w:val="-6"/>
          <w:w w:val="105"/>
          <w:sz w:val="24"/>
        </w:rPr>
        <w:t> </w:t>
      </w:r>
      <w:r>
        <w:rPr>
          <w:w w:val="105"/>
          <w:sz w:val="24"/>
        </w:rPr>
        <w:t>vehicle</w:t>
      </w:r>
      <w:r>
        <w:rPr>
          <w:spacing w:val="-6"/>
          <w:w w:val="105"/>
          <w:sz w:val="24"/>
        </w:rPr>
        <w:t> </w:t>
      </w:r>
      <w:r>
        <w:rPr>
          <w:w w:val="105"/>
          <w:sz w:val="24"/>
        </w:rPr>
        <w:t>assessment</w:t>
      </w:r>
      <w:r>
        <w:rPr>
          <w:spacing w:val="-6"/>
          <w:w w:val="105"/>
          <w:sz w:val="24"/>
        </w:rPr>
        <w:t> </w:t>
      </w:r>
      <w:r>
        <w:rPr>
          <w:w w:val="105"/>
          <w:sz w:val="24"/>
        </w:rPr>
        <w:t>of</w:t>
      </w:r>
      <w:r>
        <w:rPr>
          <w:spacing w:val="-7"/>
          <w:w w:val="105"/>
          <w:sz w:val="24"/>
        </w:rPr>
        <w:t> </w:t>
      </w:r>
      <w:r>
        <w:rPr>
          <w:w w:val="105"/>
          <w:sz w:val="24"/>
        </w:rPr>
        <w:t>problem</w:t>
      </w:r>
      <w:r>
        <w:rPr>
          <w:spacing w:val="-6"/>
          <w:w w:val="105"/>
          <w:sz w:val="24"/>
        </w:rPr>
        <w:t> </w:t>
      </w:r>
      <w:r>
        <w:rPr>
          <w:w w:val="105"/>
          <w:sz w:val="24"/>
        </w:rPr>
        <w:t>behav- ior</w:t>
      </w:r>
      <w:r>
        <w:rPr>
          <w:w w:val="105"/>
          <w:sz w:val="24"/>
        </w:rPr>
        <w:t> and</w:t>
      </w:r>
      <w:r>
        <w:rPr>
          <w:w w:val="105"/>
          <w:sz w:val="24"/>
        </w:rPr>
        <w:t> driving</w:t>
      </w:r>
      <w:r>
        <w:rPr>
          <w:w w:val="105"/>
          <w:sz w:val="24"/>
        </w:rPr>
        <w:t> style:</w:t>
      </w:r>
      <w:r>
        <w:rPr>
          <w:w w:val="105"/>
          <w:sz w:val="24"/>
        </w:rPr>
        <w:t> Do</w:t>
      </w:r>
      <w:r>
        <w:rPr>
          <w:w w:val="105"/>
          <w:sz w:val="24"/>
        </w:rPr>
        <w:t> younger</w:t>
      </w:r>
      <w:r>
        <w:rPr>
          <w:w w:val="105"/>
          <w:sz w:val="24"/>
        </w:rPr>
        <w:t> males</w:t>
      </w:r>
      <w:r>
        <w:rPr>
          <w:w w:val="105"/>
          <w:sz w:val="24"/>
        </w:rPr>
        <w:t> really</w:t>
      </w:r>
      <w:r>
        <w:rPr>
          <w:w w:val="105"/>
          <w:sz w:val="24"/>
        </w:rPr>
        <w:t> take</w:t>
      </w:r>
      <w:r>
        <w:rPr>
          <w:w w:val="105"/>
          <w:sz w:val="24"/>
        </w:rPr>
        <w:t> more</w:t>
      </w:r>
      <w:r>
        <w:rPr>
          <w:w w:val="105"/>
          <w:sz w:val="24"/>
        </w:rPr>
        <w:t> risks?”</w:t>
      </w:r>
      <w:r>
        <w:rPr>
          <w:spacing w:val="40"/>
          <w:w w:val="105"/>
          <w:sz w:val="24"/>
        </w:rPr>
        <w:t> </w:t>
      </w:r>
      <w:r>
        <w:rPr>
          <w:i/>
          <w:w w:val="105"/>
          <w:sz w:val="24"/>
        </w:rPr>
        <w:t>Accident</w:t>
      </w:r>
      <w:r>
        <w:rPr>
          <w:i/>
          <w:w w:val="105"/>
          <w:sz w:val="24"/>
        </w:rPr>
        <w:t> Analysis and</w:t>
      </w:r>
      <w:r>
        <w:rPr>
          <w:i/>
          <w:w w:val="105"/>
          <w:sz w:val="24"/>
        </w:rPr>
        <w:t> Prevention</w:t>
      </w:r>
      <w:r>
        <w:rPr>
          <w:w w:val="105"/>
          <w:sz w:val="24"/>
        </w:rPr>
        <w:t>, vol. 34, no. 1, pp. 51–64, 2002.</w:t>
      </w:r>
    </w:p>
    <w:p>
      <w:pPr>
        <w:pStyle w:val="ListParagraph"/>
        <w:numPr>
          <w:ilvl w:val="0"/>
          <w:numId w:val="19"/>
        </w:numPr>
        <w:tabs>
          <w:tab w:pos="755" w:val="left" w:leader="none"/>
          <w:tab w:pos="758" w:val="left" w:leader="none"/>
        </w:tabs>
        <w:spacing w:line="237" w:lineRule="auto" w:before="196" w:after="0"/>
        <w:ind w:left="758" w:right="894" w:hanging="482"/>
        <w:jc w:val="both"/>
        <w:rPr>
          <w:sz w:val="24"/>
        </w:rPr>
      </w:pPr>
      <w:bookmarkStart w:name="_bookmark214" w:id="272"/>
      <w:bookmarkEnd w:id="272"/>
      <w:r>
        <w:rPr/>
      </w:r>
      <w:r>
        <w:rPr>
          <w:w w:val="110"/>
          <w:sz w:val="24"/>
        </w:rPr>
        <w:t>D. Jin, K. Myung, K. Kim, K. Soo, H. G. Park, and M. Hyung, “Localization System of Autonomous Vehicle via Kalman Filtering Dong Jin Kim</w:t>
      </w:r>
      <w:r>
        <w:rPr>
          <w:rFonts w:ascii="Cambria" w:hAnsi="Cambria"/>
          <w:w w:val="110"/>
          <w:sz w:val="24"/>
        </w:rPr>
        <w:t>\ </w:t>
      </w:r>
      <w:r>
        <w:rPr>
          <w:w w:val="110"/>
          <w:sz w:val="24"/>
        </w:rPr>
        <w:t>Myung Kuk Kim</w:t>
      </w:r>
      <w:r>
        <w:rPr>
          <w:rFonts w:ascii="Cambria" w:hAnsi="Cambria"/>
          <w:w w:val="110"/>
          <w:sz w:val="24"/>
        </w:rPr>
        <w:t>\ </w:t>
      </w:r>
      <w:r>
        <w:rPr>
          <w:w w:val="110"/>
          <w:sz w:val="24"/>
        </w:rPr>
        <w:t>Kil Soo,” no. I, pp. 934–937, 2011.</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6" w:hanging="482"/>
        <w:jc w:val="both"/>
        <w:rPr>
          <w:sz w:val="24"/>
        </w:rPr>
      </w:pPr>
      <w:bookmarkStart w:name="_bookmark215" w:id="273"/>
      <w:bookmarkEnd w:id="273"/>
      <w:r>
        <w:rPr/>
      </w:r>
      <w:r>
        <w:rPr>
          <w:w w:val="110"/>
          <w:sz w:val="24"/>
        </w:rPr>
        <w:t>J.</w:t>
      </w:r>
      <w:r>
        <w:rPr>
          <w:spacing w:val="-2"/>
          <w:w w:val="110"/>
          <w:sz w:val="24"/>
        </w:rPr>
        <w:t> </w:t>
      </w:r>
      <w:r>
        <w:rPr>
          <w:w w:val="110"/>
          <w:sz w:val="24"/>
        </w:rPr>
        <w:t>Engelbrecht,</w:t>
      </w:r>
      <w:r>
        <w:rPr>
          <w:spacing w:val="-1"/>
          <w:w w:val="110"/>
          <w:sz w:val="24"/>
        </w:rPr>
        <w:t> </w:t>
      </w:r>
      <w:r>
        <w:rPr>
          <w:w w:val="110"/>
          <w:sz w:val="24"/>
        </w:rPr>
        <w:t>M.</w:t>
      </w:r>
      <w:r>
        <w:rPr>
          <w:spacing w:val="-2"/>
          <w:w w:val="110"/>
          <w:sz w:val="24"/>
        </w:rPr>
        <w:t> </w:t>
      </w:r>
      <w:r>
        <w:rPr>
          <w:w w:val="110"/>
          <w:sz w:val="24"/>
        </w:rPr>
        <w:t>J.</w:t>
      </w:r>
      <w:r>
        <w:rPr>
          <w:spacing w:val="-2"/>
          <w:w w:val="110"/>
          <w:sz w:val="24"/>
        </w:rPr>
        <w:t> </w:t>
      </w:r>
      <w:r>
        <w:rPr>
          <w:w w:val="110"/>
          <w:sz w:val="24"/>
        </w:rPr>
        <w:t>Booysen,</w:t>
      </w:r>
      <w:r>
        <w:rPr>
          <w:spacing w:val="-1"/>
          <w:w w:val="110"/>
          <w:sz w:val="24"/>
        </w:rPr>
        <w:t> </w:t>
      </w:r>
      <w:r>
        <w:rPr>
          <w:w w:val="110"/>
          <w:sz w:val="24"/>
        </w:rPr>
        <w:t>and</w:t>
      </w:r>
      <w:r>
        <w:rPr>
          <w:spacing w:val="-2"/>
          <w:w w:val="110"/>
          <w:sz w:val="24"/>
        </w:rPr>
        <w:t> </w:t>
      </w:r>
      <w:r>
        <w:rPr>
          <w:w w:val="110"/>
          <w:sz w:val="24"/>
        </w:rPr>
        <w:t>G.-J.</w:t>
      </w:r>
      <w:r>
        <w:rPr>
          <w:spacing w:val="-2"/>
          <w:w w:val="110"/>
          <w:sz w:val="24"/>
        </w:rPr>
        <w:t> </w:t>
      </w:r>
      <w:r>
        <w:rPr>
          <w:w w:val="110"/>
          <w:sz w:val="24"/>
        </w:rPr>
        <w:t>Van</w:t>
      </w:r>
      <w:r>
        <w:rPr>
          <w:spacing w:val="-2"/>
          <w:w w:val="110"/>
          <w:sz w:val="24"/>
        </w:rPr>
        <w:t> </w:t>
      </w:r>
      <w:r>
        <w:rPr>
          <w:w w:val="110"/>
          <w:sz w:val="24"/>
        </w:rPr>
        <w:t>Rooyen,</w:t>
      </w:r>
      <w:r>
        <w:rPr>
          <w:spacing w:val="-1"/>
          <w:w w:val="110"/>
          <w:sz w:val="24"/>
        </w:rPr>
        <w:t> </w:t>
      </w:r>
      <w:r>
        <w:rPr>
          <w:w w:val="110"/>
          <w:sz w:val="24"/>
        </w:rPr>
        <w:t>“Recognition</w:t>
      </w:r>
      <w:r>
        <w:rPr>
          <w:spacing w:val="-2"/>
          <w:w w:val="110"/>
          <w:sz w:val="24"/>
        </w:rPr>
        <w:t> </w:t>
      </w:r>
      <w:r>
        <w:rPr>
          <w:w w:val="110"/>
          <w:sz w:val="24"/>
        </w:rPr>
        <w:t>of</w:t>
      </w:r>
      <w:r>
        <w:rPr>
          <w:spacing w:val="-2"/>
          <w:w w:val="110"/>
          <w:sz w:val="24"/>
        </w:rPr>
        <w:t> </w:t>
      </w:r>
      <w:r>
        <w:rPr>
          <w:w w:val="110"/>
          <w:sz w:val="24"/>
        </w:rPr>
        <w:t>driving</w:t>
      </w:r>
      <w:r>
        <w:rPr>
          <w:spacing w:val="-2"/>
          <w:w w:val="110"/>
          <w:sz w:val="24"/>
        </w:rPr>
        <w:t> </w:t>
      </w:r>
      <w:r>
        <w:rPr>
          <w:w w:val="110"/>
          <w:sz w:val="24"/>
        </w:rPr>
        <w:t>ma- </w:t>
      </w:r>
      <w:r>
        <w:rPr>
          <w:sz w:val="24"/>
        </w:rPr>
        <w:t>noeuvres</w:t>
      </w:r>
      <w:r>
        <w:rPr>
          <w:spacing w:val="40"/>
          <w:sz w:val="24"/>
        </w:rPr>
        <w:t> </w:t>
      </w:r>
      <w:r>
        <w:rPr>
          <w:sz w:val="24"/>
        </w:rPr>
        <w:t>using</w:t>
      </w:r>
      <w:r>
        <w:rPr>
          <w:spacing w:val="40"/>
          <w:sz w:val="24"/>
        </w:rPr>
        <w:t> </w:t>
      </w:r>
      <w:r>
        <w:rPr>
          <w:sz w:val="24"/>
        </w:rPr>
        <w:t>smartphone-based</w:t>
      </w:r>
      <w:r>
        <w:rPr>
          <w:spacing w:val="40"/>
          <w:sz w:val="24"/>
        </w:rPr>
        <w:t> </w:t>
      </w:r>
      <w:r>
        <w:rPr>
          <w:sz w:val="24"/>
        </w:rPr>
        <w:t>inertial</w:t>
      </w:r>
      <w:r>
        <w:rPr>
          <w:spacing w:val="40"/>
          <w:sz w:val="24"/>
        </w:rPr>
        <w:t> </w:t>
      </w:r>
      <w:r>
        <w:rPr>
          <w:sz w:val="24"/>
        </w:rPr>
        <w:t>and</w:t>
      </w:r>
      <w:r>
        <w:rPr>
          <w:spacing w:val="40"/>
          <w:sz w:val="24"/>
        </w:rPr>
        <w:t> </w:t>
      </w:r>
      <w:r>
        <w:rPr>
          <w:sz w:val="24"/>
        </w:rPr>
        <w:t>GPS</w:t>
      </w:r>
      <w:r>
        <w:rPr>
          <w:spacing w:val="40"/>
          <w:sz w:val="24"/>
        </w:rPr>
        <w:t> </w:t>
      </w:r>
      <w:r>
        <w:rPr>
          <w:sz w:val="24"/>
        </w:rPr>
        <w:t>measurement,”</w:t>
      </w:r>
      <w:r>
        <w:rPr>
          <w:spacing w:val="40"/>
          <w:sz w:val="24"/>
        </w:rPr>
        <w:t> </w:t>
      </w:r>
      <w:r>
        <w:rPr>
          <w:sz w:val="24"/>
        </w:rPr>
        <w:t>no.</w:t>
      </w:r>
      <w:r>
        <w:rPr>
          <w:spacing w:val="40"/>
          <w:sz w:val="24"/>
        </w:rPr>
        <w:t> </w:t>
      </w:r>
      <w:r>
        <w:rPr>
          <w:sz w:val="24"/>
        </w:rPr>
        <w:t>May,</w:t>
      </w:r>
      <w:r>
        <w:rPr>
          <w:spacing w:val="40"/>
          <w:sz w:val="24"/>
        </w:rPr>
        <w:t> </w:t>
      </w:r>
      <w:r>
        <w:rPr>
          <w:sz w:val="24"/>
        </w:rPr>
        <w:t>2014.</w:t>
      </w:r>
    </w:p>
    <w:p>
      <w:pPr>
        <w:pStyle w:val="ListParagraph"/>
        <w:numPr>
          <w:ilvl w:val="0"/>
          <w:numId w:val="19"/>
        </w:numPr>
        <w:tabs>
          <w:tab w:pos="755" w:val="left" w:leader="none"/>
          <w:tab w:pos="758" w:val="left" w:leader="none"/>
        </w:tabs>
        <w:spacing w:line="237" w:lineRule="auto" w:before="197" w:after="0"/>
        <w:ind w:left="758" w:right="893" w:hanging="482"/>
        <w:jc w:val="both"/>
        <w:rPr>
          <w:sz w:val="24"/>
        </w:rPr>
      </w:pPr>
      <w:bookmarkStart w:name="_bookmark216" w:id="274"/>
      <w:bookmarkEnd w:id="274"/>
      <w:r>
        <w:rPr/>
      </w:r>
      <w:r>
        <w:rPr>
          <w:w w:val="110"/>
          <w:sz w:val="24"/>
        </w:rPr>
        <w:t>F.</w:t>
      </w:r>
      <w:r>
        <w:rPr>
          <w:w w:val="110"/>
          <w:sz w:val="24"/>
        </w:rPr>
        <w:t> J.</w:t>
      </w:r>
      <w:r>
        <w:rPr>
          <w:w w:val="110"/>
          <w:sz w:val="24"/>
        </w:rPr>
        <w:t> Bruwer</w:t>
      </w:r>
      <w:r>
        <w:rPr>
          <w:w w:val="110"/>
          <w:sz w:val="24"/>
        </w:rPr>
        <w:t> and</w:t>
      </w:r>
      <w:r>
        <w:rPr>
          <w:w w:val="110"/>
          <w:sz w:val="24"/>
        </w:rPr>
        <w:t> M.</w:t>
      </w:r>
      <w:r>
        <w:rPr>
          <w:w w:val="110"/>
          <w:sz w:val="24"/>
        </w:rPr>
        <w:t> J.</w:t>
      </w:r>
      <w:r>
        <w:rPr>
          <w:w w:val="110"/>
          <w:sz w:val="24"/>
        </w:rPr>
        <w:t> Booysen,</w:t>
      </w:r>
      <w:r>
        <w:rPr>
          <w:w w:val="110"/>
          <w:sz w:val="24"/>
        </w:rPr>
        <w:t> “Comparison</w:t>
      </w:r>
      <w:r>
        <w:rPr>
          <w:w w:val="110"/>
          <w:sz w:val="24"/>
        </w:rPr>
        <w:t> of</w:t>
      </w:r>
      <w:r>
        <w:rPr>
          <w:w w:val="110"/>
          <w:sz w:val="24"/>
        </w:rPr>
        <w:t> GPS</w:t>
      </w:r>
      <w:r>
        <w:rPr>
          <w:w w:val="110"/>
          <w:sz w:val="24"/>
        </w:rPr>
        <w:t> and</w:t>
      </w:r>
      <w:r>
        <w:rPr>
          <w:w w:val="110"/>
          <w:sz w:val="24"/>
        </w:rPr>
        <w:t> MEMS</w:t>
      </w:r>
      <w:r>
        <w:rPr>
          <w:w w:val="110"/>
          <w:sz w:val="24"/>
        </w:rPr>
        <w:t> Support</w:t>
      </w:r>
      <w:r>
        <w:rPr>
          <w:w w:val="110"/>
          <w:sz w:val="24"/>
        </w:rPr>
        <w:t> for </w:t>
      </w:r>
      <w:r>
        <w:rPr>
          <w:sz w:val="24"/>
        </w:rPr>
        <w:t>Smartphone-Based</w:t>
      </w:r>
      <w:r>
        <w:rPr>
          <w:spacing w:val="40"/>
          <w:sz w:val="24"/>
        </w:rPr>
        <w:t> </w:t>
      </w:r>
      <w:r>
        <w:rPr>
          <w:sz w:val="24"/>
        </w:rPr>
        <w:t>Driver</w:t>
      </w:r>
      <w:r>
        <w:rPr>
          <w:spacing w:val="40"/>
          <w:sz w:val="24"/>
        </w:rPr>
        <w:t> </w:t>
      </w:r>
      <w:r>
        <w:rPr>
          <w:sz w:val="24"/>
        </w:rPr>
        <w:t>Behavior</w:t>
      </w:r>
      <w:r>
        <w:rPr>
          <w:spacing w:val="40"/>
          <w:sz w:val="24"/>
        </w:rPr>
        <w:t> </w:t>
      </w:r>
      <w:r>
        <w:rPr>
          <w:sz w:val="24"/>
        </w:rPr>
        <w:t>Monitoring,”</w:t>
      </w:r>
      <w:r>
        <w:rPr>
          <w:spacing w:val="40"/>
          <w:sz w:val="24"/>
        </w:rPr>
        <w:t> </w:t>
      </w:r>
      <w:r>
        <w:rPr>
          <w:sz w:val="24"/>
        </w:rPr>
        <w:t>pp.</w:t>
      </w:r>
      <w:r>
        <w:rPr>
          <w:spacing w:val="40"/>
          <w:sz w:val="24"/>
        </w:rPr>
        <w:t> </w:t>
      </w:r>
      <w:r>
        <w:rPr>
          <w:sz w:val="24"/>
        </w:rPr>
        <w:t>434–441,</w:t>
      </w:r>
      <w:r>
        <w:rPr>
          <w:spacing w:val="40"/>
          <w:sz w:val="24"/>
        </w:rPr>
        <w:t> </w:t>
      </w:r>
      <w:r>
        <w:rPr>
          <w:sz w:val="24"/>
        </w:rPr>
        <w:t>2015.</w:t>
      </w:r>
    </w:p>
    <w:p>
      <w:pPr>
        <w:pStyle w:val="ListParagraph"/>
        <w:numPr>
          <w:ilvl w:val="0"/>
          <w:numId w:val="19"/>
        </w:numPr>
        <w:tabs>
          <w:tab w:pos="755" w:val="left" w:leader="none"/>
          <w:tab w:pos="758" w:val="left" w:leader="none"/>
        </w:tabs>
        <w:spacing w:line="237" w:lineRule="auto" w:before="197" w:after="0"/>
        <w:ind w:left="758" w:right="896" w:hanging="482"/>
        <w:jc w:val="both"/>
        <w:rPr>
          <w:sz w:val="24"/>
        </w:rPr>
      </w:pPr>
      <w:bookmarkStart w:name="_bookmark217" w:id="275"/>
      <w:bookmarkEnd w:id="275"/>
      <w:r>
        <w:rPr/>
      </w:r>
      <w:r>
        <w:rPr>
          <w:w w:val="110"/>
          <w:sz w:val="24"/>
        </w:rPr>
        <w:t>J.</w:t>
      </w:r>
      <w:r>
        <w:rPr>
          <w:w w:val="110"/>
          <w:sz w:val="24"/>
        </w:rPr>
        <w:t> Dai,</w:t>
      </w:r>
      <w:r>
        <w:rPr>
          <w:w w:val="110"/>
          <w:sz w:val="24"/>
        </w:rPr>
        <w:t> J.</w:t>
      </w:r>
      <w:r>
        <w:rPr>
          <w:w w:val="110"/>
          <w:sz w:val="24"/>
        </w:rPr>
        <w:t> Teng,</w:t>
      </w:r>
      <w:r>
        <w:rPr>
          <w:w w:val="110"/>
          <w:sz w:val="24"/>
        </w:rPr>
        <w:t> X.</w:t>
      </w:r>
      <w:r>
        <w:rPr>
          <w:w w:val="110"/>
          <w:sz w:val="24"/>
        </w:rPr>
        <w:t> Bai,</w:t>
      </w:r>
      <w:r>
        <w:rPr>
          <w:w w:val="110"/>
          <w:sz w:val="24"/>
        </w:rPr>
        <w:t> Z.</w:t>
      </w:r>
      <w:r>
        <w:rPr>
          <w:w w:val="110"/>
          <w:sz w:val="24"/>
        </w:rPr>
        <w:t> Shen,</w:t>
      </w:r>
      <w:r>
        <w:rPr>
          <w:w w:val="110"/>
          <w:sz w:val="24"/>
        </w:rPr>
        <w:t> and</w:t>
      </w:r>
      <w:r>
        <w:rPr>
          <w:w w:val="110"/>
          <w:sz w:val="24"/>
        </w:rPr>
        <w:t> D.</w:t>
      </w:r>
      <w:r>
        <w:rPr>
          <w:w w:val="110"/>
          <w:sz w:val="24"/>
        </w:rPr>
        <w:t> Xuan,</w:t>
      </w:r>
      <w:r>
        <w:rPr>
          <w:w w:val="110"/>
          <w:sz w:val="24"/>
        </w:rPr>
        <w:t> “Mobile</w:t>
      </w:r>
      <w:r>
        <w:rPr>
          <w:w w:val="110"/>
          <w:sz w:val="24"/>
        </w:rPr>
        <w:t> phone</w:t>
      </w:r>
      <w:r>
        <w:rPr>
          <w:w w:val="110"/>
          <w:sz w:val="24"/>
        </w:rPr>
        <w:t> based</w:t>
      </w:r>
      <w:r>
        <w:rPr>
          <w:w w:val="110"/>
          <w:sz w:val="24"/>
        </w:rPr>
        <w:t> drunk</w:t>
      </w:r>
      <w:r>
        <w:rPr>
          <w:w w:val="110"/>
          <w:sz w:val="24"/>
        </w:rPr>
        <w:t> driving </w:t>
      </w:r>
      <w:r>
        <w:rPr>
          <w:sz w:val="24"/>
        </w:rPr>
        <w:t>detection,” </w:t>
      </w:r>
      <w:r>
        <w:rPr>
          <w:i/>
          <w:sz w:val="24"/>
        </w:rPr>
        <w:t>Pervasive Computing Technologies for Healthcare PervasiveHealth 2010</w:t>
      </w:r>
      <w:r>
        <w:rPr>
          <w:i/>
          <w:spacing w:val="80"/>
          <w:w w:val="110"/>
          <w:sz w:val="24"/>
        </w:rPr>
        <w:t> </w:t>
      </w:r>
      <w:r>
        <w:rPr>
          <w:i/>
          <w:w w:val="110"/>
          <w:sz w:val="24"/>
        </w:rPr>
        <w:t>4th</w:t>
      </w:r>
      <w:r>
        <w:rPr>
          <w:i/>
          <w:spacing w:val="75"/>
          <w:w w:val="110"/>
          <w:sz w:val="24"/>
        </w:rPr>
        <w:t> </w:t>
      </w:r>
      <w:r>
        <w:rPr>
          <w:i/>
          <w:w w:val="110"/>
          <w:sz w:val="24"/>
        </w:rPr>
        <w:t>International</w:t>
      </w:r>
      <w:r>
        <w:rPr>
          <w:i/>
          <w:spacing w:val="74"/>
          <w:w w:val="110"/>
          <w:sz w:val="24"/>
        </w:rPr>
        <w:t> </w:t>
      </w:r>
      <w:r>
        <w:rPr>
          <w:i/>
          <w:w w:val="110"/>
          <w:sz w:val="24"/>
        </w:rPr>
        <w:t>Conference</w:t>
      </w:r>
      <w:r>
        <w:rPr>
          <w:i/>
          <w:spacing w:val="75"/>
          <w:w w:val="110"/>
          <w:sz w:val="24"/>
        </w:rPr>
        <w:t> </w:t>
      </w:r>
      <w:r>
        <w:rPr>
          <w:i/>
          <w:w w:val="110"/>
          <w:sz w:val="24"/>
        </w:rPr>
        <w:t>onNO</w:t>
      </w:r>
      <w:r>
        <w:rPr>
          <w:i/>
          <w:spacing w:val="74"/>
          <w:w w:val="110"/>
          <w:sz w:val="24"/>
        </w:rPr>
        <w:t> </w:t>
      </w:r>
      <w:r>
        <w:rPr>
          <w:i/>
          <w:w w:val="110"/>
          <w:sz w:val="24"/>
        </w:rPr>
        <w:t>PERMISSIONS</w:t>
      </w:r>
      <w:r>
        <w:rPr>
          <w:w w:val="110"/>
          <w:sz w:val="24"/>
        </w:rPr>
        <w:t>,</w:t>
      </w:r>
      <w:r>
        <w:rPr>
          <w:spacing w:val="75"/>
          <w:w w:val="110"/>
          <w:sz w:val="24"/>
        </w:rPr>
        <w:t> </w:t>
      </w:r>
      <w:r>
        <w:rPr>
          <w:w w:val="110"/>
          <w:sz w:val="24"/>
        </w:rPr>
        <w:t>pp.</w:t>
      </w:r>
      <w:r>
        <w:rPr>
          <w:spacing w:val="74"/>
          <w:w w:val="110"/>
          <w:sz w:val="24"/>
        </w:rPr>
        <w:t> </w:t>
      </w:r>
      <w:r>
        <w:rPr>
          <w:w w:val="110"/>
          <w:sz w:val="24"/>
        </w:rPr>
        <w:t>1–8,</w:t>
      </w:r>
      <w:r>
        <w:rPr>
          <w:spacing w:val="80"/>
          <w:w w:val="110"/>
          <w:sz w:val="24"/>
        </w:rPr>
        <w:t> </w:t>
      </w:r>
      <w:r>
        <w:rPr>
          <w:w w:val="110"/>
          <w:sz w:val="24"/>
        </w:rPr>
        <w:t>2010.</w:t>
      </w:r>
      <w:r>
        <w:rPr>
          <w:spacing w:val="75"/>
          <w:w w:val="110"/>
          <w:sz w:val="24"/>
        </w:rPr>
        <w:t> </w:t>
      </w:r>
      <w:r>
        <w:rPr>
          <w:w w:val="110"/>
          <w:sz w:val="24"/>
        </w:rPr>
        <w:t>[Online].</w:t>
      </w:r>
    </w:p>
    <w:p>
      <w:pPr>
        <w:pStyle w:val="BodyText"/>
        <w:spacing w:line="287" w:lineRule="exact"/>
        <w:ind w:left="758"/>
        <w:jc w:val="both"/>
      </w:pPr>
      <w:r>
        <w:rPr/>
        <mc:AlternateContent>
          <mc:Choice Requires="wps">
            <w:drawing>
              <wp:anchor distT="0" distB="0" distL="0" distR="0" allowOverlap="1" layoutInCell="1" locked="0" behindDoc="1" simplePos="0" relativeHeight="484795904">
                <wp:simplePos x="0" y="0"/>
                <wp:positionH relativeFrom="page">
                  <wp:posOffset>4464253</wp:posOffset>
                </wp:positionH>
                <wp:positionV relativeFrom="paragraph">
                  <wp:posOffset>139337</wp:posOffset>
                </wp:positionV>
                <wp:extent cx="45085" cy="127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20576" from="351.515991pt,10.971453pt" to="355.027991pt,10.971453pt" stroked="true" strokeweight=".398pt" strokecolor="#00aeef">
                <v:stroke dashstyle="solid"/>
                <w10:wrap type="none"/>
              </v:line>
            </w:pict>
          </mc:Fallback>
        </mc:AlternateContent>
      </w:r>
      <w:r>
        <w:rPr>
          <w:w w:val="105"/>
        </w:rPr>
        <w:t>Available:</w:t>
      </w:r>
      <w:r>
        <w:rPr>
          <w:spacing w:val="21"/>
          <w:w w:val="105"/>
        </w:rPr>
        <w:t> </w:t>
      </w:r>
      <w:hyperlink r:id="rId101">
        <w:r>
          <w:rPr>
            <w:color w:val="00AEEF"/>
            <w:w w:val="105"/>
          </w:rPr>
          <w:t>http://ieeexplore.ieee.org/xpls/abs</w:t>
        </w:r>
        <w:r>
          <w:rPr>
            <w:rFonts w:ascii="Cambria"/>
            <w:color w:val="00AEEF"/>
            <w:w w:val="105"/>
          </w:rPr>
          <w:t>{</w:t>
        </w:r>
        <w:r>
          <w:rPr>
            <w:rFonts w:ascii="Cambria"/>
            <w:color w:val="00AEEF"/>
            <w:spacing w:val="7"/>
            <w:w w:val="105"/>
          </w:rPr>
          <w:t> </w:t>
        </w:r>
        <w:r>
          <w:rPr>
            <w:rFonts w:ascii="Cambria"/>
            <w:color w:val="00AEEF"/>
            <w:spacing w:val="-2"/>
            <w:w w:val="105"/>
          </w:rPr>
          <w:t>}</w:t>
        </w:r>
        <w:r>
          <w:rPr>
            <w:color w:val="00AEEF"/>
            <w:spacing w:val="-2"/>
            <w:w w:val="105"/>
          </w:rPr>
          <w:t>all.jsp?arnumber=5482295</w:t>
        </w:r>
      </w:hyperlink>
    </w:p>
    <w:p>
      <w:pPr>
        <w:pStyle w:val="ListParagraph"/>
        <w:numPr>
          <w:ilvl w:val="0"/>
          <w:numId w:val="19"/>
        </w:numPr>
        <w:tabs>
          <w:tab w:pos="755" w:val="left" w:leader="none"/>
          <w:tab w:pos="758" w:val="left" w:leader="none"/>
        </w:tabs>
        <w:spacing w:line="237" w:lineRule="auto" w:before="198" w:after="0"/>
        <w:ind w:left="758" w:right="894" w:hanging="482"/>
        <w:jc w:val="both"/>
        <w:rPr>
          <w:sz w:val="24"/>
        </w:rPr>
      </w:pPr>
      <w:bookmarkStart w:name="_bookmark218" w:id="276"/>
      <w:bookmarkEnd w:id="276"/>
      <w:r>
        <w:rPr/>
      </w:r>
      <w:r>
        <w:rPr>
          <w:sz w:val="24"/>
        </w:rPr>
        <w:t>C. Barthold, K. Pathapati Subbu, and R. Dantu, “Evaluation of gyroscope-embedded </w:t>
      </w:r>
      <w:r>
        <w:rPr>
          <w:w w:val="110"/>
          <w:sz w:val="24"/>
        </w:rPr>
        <w:t>mobile</w:t>
      </w:r>
      <w:r>
        <w:rPr>
          <w:spacing w:val="-5"/>
          <w:w w:val="110"/>
          <w:sz w:val="24"/>
        </w:rPr>
        <w:t> </w:t>
      </w:r>
      <w:r>
        <w:rPr>
          <w:w w:val="110"/>
          <w:sz w:val="24"/>
        </w:rPr>
        <w:t>phones,”</w:t>
      </w:r>
      <w:r>
        <w:rPr>
          <w:spacing w:val="-1"/>
          <w:w w:val="110"/>
          <w:sz w:val="24"/>
        </w:rPr>
        <w:t> </w:t>
      </w:r>
      <w:r>
        <w:rPr>
          <w:i/>
          <w:w w:val="110"/>
          <w:sz w:val="24"/>
        </w:rPr>
        <w:t>Conference</w:t>
      </w:r>
      <w:r>
        <w:rPr>
          <w:i/>
          <w:spacing w:val="-3"/>
          <w:w w:val="110"/>
          <w:sz w:val="24"/>
        </w:rPr>
        <w:t> </w:t>
      </w:r>
      <w:r>
        <w:rPr>
          <w:i/>
          <w:w w:val="110"/>
          <w:sz w:val="24"/>
        </w:rPr>
        <w:t>Proceedings</w:t>
      </w:r>
      <w:r>
        <w:rPr>
          <w:i/>
          <w:spacing w:val="-3"/>
          <w:w w:val="110"/>
          <w:sz w:val="24"/>
        </w:rPr>
        <w:t> </w:t>
      </w:r>
      <w:r>
        <w:rPr>
          <w:i/>
          <w:w w:val="110"/>
          <w:sz w:val="24"/>
        </w:rPr>
        <w:t>-</w:t>
      </w:r>
      <w:r>
        <w:rPr>
          <w:i/>
          <w:spacing w:val="-3"/>
          <w:w w:val="110"/>
          <w:sz w:val="24"/>
        </w:rPr>
        <w:t> </w:t>
      </w:r>
      <w:r>
        <w:rPr>
          <w:i/>
          <w:w w:val="110"/>
          <w:sz w:val="24"/>
        </w:rPr>
        <w:t>IEEE</w:t>
      </w:r>
      <w:r>
        <w:rPr>
          <w:i/>
          <w:spacing w:val="-2"/>
          <w:w w:val="110"/>
          <w:sz w:val="24"/>
        </w:rPr>
        <w:t> </w:t>
      </w:r>
      <w:r>
        <w:rPr>
          <w:i/>
          <w:w w:val="110"/>
          <w:sz w:val="24"/>
        </w:rPr>
        <w:t>International</w:t>
      </w:r>
      <w:r>
        <w:rPr>
          <w:i/>
          <w:spacing w:val="-3"/>
          <w:w w:val="110"/>
          <w:sz w:val="24"/>
        </w:rPr>
        <w:t> </w:t>
      </w:r>
      <w:r>
        <w:rPr>
          <w:i/>
          <w:w w:val="110"/>
          <w:sz w:val="24"/>
        </w:rPr>
        <w:t>Conference</w:t>
      </w:r>
      <w:r>
        <w:rPr>
          <w:i/>
          <w:spacing w:val="-2"/>
          <w:w w:val="110"/>
          <w:sz w:val="24"/>
        </w:rPr>
        <w:t> </w:t>
      </w:r>
      <w:r>
        <w:rPr>
          <w:i/>
          <w:w w:val="110"/>
          <w:sz w:val="24"/>
        </w:rPr>
        <w:t>on</w:t>
      </w:r>
      <w:r>
        <w:rPr>
          <w:i/>
          <w:spacing w:val="-3"/>
          <w:w w:val="110"/>
          <w:sz w:val="24"/>
        </w:rPr>
        <w:t> </w:t>
      </w:r>
      <w:r>
        <w:rPr>
          <w:i/>
          <w:w w:val="110"/>
          <w:sz w:val="24"/>
        </w:rPr>
        <w:t>Sys- </w:t>
      </w:r>
      <w:r>
        <w:rPr>
          <w:i/>
          <w:sz w:val="24"/>
        </w:rPr>
        <w:t>tems,</w:t>
      </w:r>
      <w:r>
        <w:rPr>
          <w:i/>
          <w:spacing w:val="40"/>
          <w:sz w:val="24"/>
        </w:rPr>
        <w:t> </w:t>
      </w:r>
      <w:r>
        <w:rPr>
          <w:i/>
          <w:sz w:val="24"/>
        </w:rPr>
        <w:t>Man</w:t>
      </w:r>
      <w:r>
        <w:rPr>
          <w:i/>
          <w:spacing w:val="40"/>
          <w:sz w:val="24"/>
        </w:rPr>
        <w:t> </w:t>
      </w:r>
      <w:r>
        <w:rPr>
          <w:i/>
          <w:sz w:val="24"/>
        </w:rPr>
        <w:t>and</w:t>
      </w:r>
      <w:r>
        <w:rPr>
          <w:i/>
          <w:spacing w:val="40"/>
          <w:sz w:val="24"/>
        </w:rPr>
        <w:t> </w:t>
      </w:r>
      <w:r>
        <w:rPr>
          <w:i/>
          <w:sz w:val="24"/>
        </w:rPr>
        <w:t>Cybernetics</w:t>
      </w:r>
      <w:r>
        <w:rPr>
          <w:sz w:val="24"/>
        </w:rPr>
        <w:t>, pp. 1632–1638, 2011.</w:t>
      </w:r>
    </w:p>
    <w:p>
      <w:pPr>
        <w:pStyle w:val="ListParagraph"/>
        <w:numPr>
          <w:ilvl w:val="0"/>
          <w:numId w:val="19"/>
        </w:numPr>
        <w:tabs>
          <w:tab w:pos="755" w:val="left" w:leader="none"/>
          <w:tab w:pos="758" w:val="left" w:leader="none"/>
        </w:tabs>
        <w:spacing w:line="237" w:lineRule="auto" w:before="196" w:after="0"/>
        <w:ind w:left="758" w:right="896" w:hanging="482"/>
        <w:jc w:val="both"/>
        <w:rPr>
          <w:sz w:val="24"/>
        </w:rPr>
      </w:pPr>
      <w:bookmarkStart w:name="_bookmark219" w:id="277"/>
      <w:bookmarkEnd w:id="277"/>
      <w:r>
        <w:rPr/>
      </w:r>
      <w:r>
        <w:rPr>
          <w:w w:val="105"/>
          <w:sz w:val="24"/>
        </w:rPr>
        <w:t>R.</w:t>
      </w:r>
      <w:r>
        <w:rPr>
          <w:w w:val="105"/>
          <w:sz w:val="24"/>
        </w:rPr>
        <w:t> Bhoraskar,</w:t>
      </w:r>
      <w:r>
        <w:rPr>
          <w:w w:val="105"/>
          <w:sz w:val="24"/>
        </w:rPr>
        <w:t> N.</w:t>
      </w:r>
      <w:r>
        <w:rPr>
          <w:w w:val="105"/>
          <w:sz w:val="24"/>
        </w:rPr>
        <w:t> Vankadhara,</w:t>
      </w:r>
      <w:r>
        <w:rPr>
          <w:w w:val="105"/>
          <w:sz w:val="24"/>
        </w:rPr>
        <w:t> B.</w:t>
      </w:r>
      <w:r>
        <w:rPr>
          <w:w w:val="105"/>
          <w:sz w:val="24"/>
        </w:rPr>
        <w:t> Raman,</w:t>
      </w:r>
      <w:r>
        <w:rPr>
          <w:w w:val="105"/>
          <w:sz w:val="24"/>
        </w:rPr>
        <w:t> and</w:t>
      </w:r>
      <w:r>
        <w:rPr>
          <w:w w:val="105"/>
          <w:sz w:val="24"/>
        </w:rPr>
        <w:t> P.</w:t>
      </w:r>
      <w:r>
        <w:rPr>
          <w:w w:val="105"/>
          <w:sz w:val="24"/>
        </w:rPr>
        <w:t> Kulkarni,</w:t>
      </w:r>
      <w:r>
        <w:rPr>
          <w:w w:val="105"/>
          <w:sz w:val="24"/>
        </w:rPr>
        <w:t> “Wolverine:</w:t>
      </w:r>
      <w:r>
        <w:rPr>
          <w:w w:val="105"/>
          <w:sz w:val="24"/>
        </w:rPr>
        <w:t> Traffic</w:t>
      </w:r>
      <w:r>
        <w:rPr>
          <w:w w:val="105"/>
          <w:sz w:val="24"/>
        </w:rPr>
        <w:t> and road</w:t>
      </w:r>
      <w:r>
        <w:rPr>
          <w:spacing w:val="-15"/>
          <w:w w:val="105"/>
          <w:sz w:val="24"/>
        </w:rPr>
        <w:t> </w:t>
      </w:r>
      <w:r>
        <w:rPr>
          <w:w w:val="105"/>
          <w:sz w:val="24"/>
        </w:rPr>
        <w:t>condition</w:t>
      </w:r>
      <w:r>
        <w:rPr>
          <w:spacing w:val="-14"/>
          <w:w w:val="105"/>
          <w:sz w:val="24"/>
        </w:rPr>
        <w:t> </w:t>
      </w:r>
      <w:r>
        <w:rPr>
          <w:w w:val="105"/>
          <w:sz w:val="24"/>
        </w:rPr>
        <w:t>estimation</w:t>
      </w:r>
      <w:r>
        <w:rPr>
          <w:spacing w:val="-14"/>
          <w:w w:val="105"/>
          <w:sz w:val="24"/>
        </w:rPr>
        <w:t> </w:t>
      </w:r>
      <w:r>
        <w:rPr>
          <w:w w:val="105"/>
          <w:sz w:val="24"/>
        </w:rPr>
        <w:t>using</w:t>
      </w:r>
      <w:r>
        <w:rPr>
          <w:spacing w:val="-14"/>
          <w:w w:val="105"/>
          <w:sz w:val="24"/>
        </w:rPr>
        <w:t> </w:t>
      </w:r>
      <w:r>
        <w:rPr>
          <w:w w:val="105"/>
          <w:sz w:val="24"/>
        </w:rPr>
        <w:t>smartphone</w:t>
      </w:r>
      <w:r>
        <w:rPr>
          <w:spacing w:val="-15"/>
          <w:w w:val="105"/>
          <w:sz w:val="24"/>
        </w:rPr>
        <w:t> </w:t>
      </w:r>
      <w:r>
        <w:rPr>
          <w:w w:val="105"/>
          <w:sz w:val="24"/>
        </w:rPr>
        <w:t>sensors,”</w:t>
      </w:r>
      <w:r>
        <w:rPr>
          <w:spacing w:val="-14"/>
          <w:w w:val="105"/>
          <w:sz w:val="24"/>
        </w:rPr>
        <w:t> </w:t>
      </w:r>
      <w:r>
        <w:rPr>
          <w:w w:val="105"/>
          <w:sz w:val="24"/>
        </w:rPr>
        <w:t>in</w:t>
      </w:r>
      <w:r>
        <w:rPr>
          <w:spacing w:val="-14"/>
          <w:w w:val="105"/>
          <w:sz w:val="24"/>
        </w:rPr>
        <w:t> </w:t>
      </w:r>
      <w:r>
        <w:rPr>
          <w:i/>
          <w:w w:val="105"/>
          <w:sz w:val="24"/>
        </w:rPr>
        <w:t>2012</w:t>
      </w:r>
      <w:r>
        <w:rPr>
          <w:i/>
          <w:spacing w:val="-14"/>
          <w:w w:val="105"/>
          <w:sz w:val="24"/>
        </w:rPr>
        <w:t> </w:t>
      </w:r>
      <w:r>
        <w:rPr>
          <w:i/>
          <w:w w:val="105"/>
          <w:sz w:val="24"/>
        </w:rPr>
        <w:t>4th</w:t>
      </w:r>
      <w:r>
        <w:rPr>
          <w:i/>
          <w:spacing w:val="-12"/>
          <w:w w:val="105"/>
          <w:sz w:val="24"/>
        </w:rPr>
        <w:t> </w:t>
      </w:r>
      <w:r>
        <w:rPr>
          <w:i/>
          <w:w w:val="105"/>
          <w:sz w:val="24"/>
        </w:rPr>
        <w:t>International</w:t>
      </w:r>
      <w:r>
        <w:rPr>
          <w:i/>
          <w:spacing w:val="-11"/>
          <w:w w:val="105"/>
          <w:sz w:val="24"/>
        </w:rPr>
        <w:t> </w:t>
      </w:r>
      <w:r>
        <w:rPr>
          <w:i/>
          <w:w w:val="105"/>
          <w:sz w:val="24"/>
        </w:rPr>
        <w:t>Con- ference</w:t>
      </w:r>
      <w:r>
        <w:rPr>
          <w:i/>
          <w:w w:val="105"/>
          <w:sz w:val="24"/>
        </w:rPr>
        <w:t> on</w:t>
      </w:r>
      <w:r>
        <w:rPr>
          <w:i/>
          <w:w w:val="105"/>
          <w:sz w:val="24"/>
        </w:rPr>
        <w:t> Communication</w:t>
      </w:r>
      <w:r>
        <w:rPr>
          <w:i/>
          <w:w w:val="105"/>
          <w:sz w:val="24"/>
        </w:rPr>
        <w:t> Systems</w:t>
      </w:r>
      <w:r>
        <w:rPr>
          <w:i/>
          <w:w w:val="105"/>
          <w:sz w:val="24"/>
        </w:rPr>
        <w:t> and</w:t>
      </w:r>
      <w:r>
        <w:rPr>
          <w:i/>
          <w:w w:val="105"/>
          <w:sz w:val="24"/>
        </w:rPr>
        <w:t> Networks,</w:t>
      </w:r>
      <w:r>
        <w:rPr>
          <w:i/>
          <w:w w:val="105"/>
          <w:sz w:val="24"/>
        </w:rPr>
        <w:t> COMSNETS</w:t>
      </w:r>
      <w:r>
        <w:rPr>
          <w:i/>
          <w:w w:val="105"/>
          <w:sz w:val="24"/>
        </w:rPr>
        <w:t> 2012</w:t>
      </w:r>
      <w:r>
        <w:rPr>
          <w:w w:val="105"/>
          <w:sz w:val="24"/>
        </w:rPr>
        <w:t>, 2012.</w:t>
      </w:r>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220" w:id="278"/>
      <w:bookmarkEnd w:id="278"/>
      <w:r>
        <w:rPr/>
      </w:r>
      <w:r>
        <w:rPr>
          <w:w w:val="105"/>
          <w:sz w:val="24"/>
        </w:rPr>
        <w:t>P.</w:t>
      </w:r>
      <w:r>
        <w:rPr>
          <w:w w:val="105"/>
          <w:sz w:val="24"/>
        </w:rPr>
        <w:t> Mohan,</w:t>
      </w:r>
      <w:r>
        <w:rPr>
          <w:w w:val="105"/>
          <w:sz w:val="24"/>
        </w:rPr>
        <w:t> R.</w:t>
      </w:r>
      <w:r>
        <w:rPr>
          <w:w w:val="105"/>
          <w:sz w:val="24"/>
        </w:rPr>
        <w:t> Ramjee,</w:t>
      </w:r>
      <w:r>
        <w:rPr>
          <w:w w:val="105"/>
          <w:sz w:val="24"/>
        </w:rPr>
        <w:t> and</w:t>
      </w:r>
      <w:r>
        <w:rPr>
          <w:w w:val="105"/>
          <w:sz w:val="24"/>
        </w:rPr>
        <w:t> V.</w:t>
      </w:r>
      <w:r>
        <w:rPr>
          <w:w w:val="105"/>
          <w:sz w:val="24"/>
        </w:rPr>
        <w:t> N.</w:t>
      </w:r>
      <w:r>
        <w:rPr>
          <w:w w:val="105"/>
          <w:sz w:val="24"/>
        </w:rPr>
        <w:t> Padmanabhan,</w:t>
      </w:r>
      <w:r>
        <w:rPr>
          <w:w w:val="105"/>
          <w:sz w:val="24"/>
        </w:rPr>
        <w:t> “Nericell:</w:t>
      </w:r>
      <w:r>
        <w:rPr>
          <w:spacing w:val="40"/>
          <w:w w:val="105"/>
          <w:sz w:val="24"/>
        </w:rPr>
        <w:t> </w:t>
      </w:r>
      <w:r>
        <w:rPr>
          <w:w w:val="105"/>
          <w:sz w:val="24"/>
        </w:rPr>
        <w:t>rich</w:t>
      </w:r>
      <w:r>
        <w:rPr>
          <w:w w:val="105"/>
          <w:sz w:val="24"/>
        </w:rPr>
        <w:t> monitoring</w:t>
      </w:r>
      <w:r>
        <w:rPr>
          <w:w w:val="105"/>
          <w:sz w:val="24"/>
        </w:rPr>
        <w:t> of</w:t>
      </w:r>
      <w:r>
        <w:rPr>
          <w:w w:val="105"/>
          <w:sz w:val="24"/>
        </w:rPr>
        <w:t> road and</w:t>
      </w:r>
      <w:r>
        <w:rPr>
          <w:spacing w:val="-15"/>
          <w:w w:val="105"/>
          <w:sz w:val="24"/>
        </w:rPr>
        <w:t> </w:t>
      </w:r>
      <w:r>
        <w:rPr>
          <w:w w:val="105"/>
          <w:sz w:val="24"/>
        </w:rPr>
        <w:t>traffic</w:t>
      </w:r>
      <w:r>
        <w:rPr>
          <w:spacing w:val="-14"/>
          <w:w w:val="105"/>
          <w:sz w:val="24"/>
        </w:rPr>
        <w:t> </w:t>
      </w:r>
      <w:r>
        <w:rPr>
          <w:w w:val="105"/>
          <w:sz w:val="24"/>
        </w:rPr>
        <w:t>conditions</w:t>
      </w:r>
      <w:r>
        <w:rPr>
          <w:spacing w:val="-14"/>
          <w:w w:val="105"/>
          <w:sz w:val="24"/>
        </w:rPr>
        <w:t> </w:t>
      </w:r>
      <w:r>
        <w:rPr>
          <w:w w:val="105"/>
          <w:sz w:val="24"/>
        </w:rPr>
        <w:t>using</w:t>
      </w:r>
      <w:r>
        <w:rPr>
          <w:spacing w:val="-14"/>
          <w:w w:val="105"/>
          <w:sz w:val="24"/>
        </w:rPr>
        <w:t> </w:t>
      </w:r>
      <w:r>
        <w:rPr>
          <w:w w:val="105"/>
          <w:sz w:val="24"/>
        </w:rPr>
        <w:t>mobile</w:t>
      </w:r>
      <w:r>
        <w:rPr>
          <w:spacing w:val="-15"/>
          <w:w w:val="105"/>
          <w:sz w:val="24"/>
        </w:rPr>
        <w:t> </w:t>
      </w:r>
      <w:r>
        <w:rPr>
          <w:w w:val="105"/>
          <w:sz w:val="24"/>
        </w:rPr>
        <w:t>smartphones,”</w:t>
      </w:r>
      <w:r>
        <w:rPr>
          <w:spacing w:val="-14"/>
          <w:w w:val="105"/>
          <w:sz w:val="24"/>
        </w:rPr>
        <w:t> </w:t>
      </w:r>
      <w:r>
        <w:rPr>
          <w:i/>
          <w:w w:val="105"/>
          <w:sz w:val="24"/>
        </w:rPr>
        <w:t>6th</w:t>
      </w:r>
      <w:r>
        <w:rPr>
          <w:i/>
          <w:spacing w:val="-14"/>
          <w:w w:val="105"/>
          <w:sz w:val="24"/>
        </w:rPr>
        <w:t> </w:t>
      </w:r>
      <w:r>
        <w:rPr>
          <w:i/>
          <w:w w:val="105"/>
          <w:sz w:val="24"/>
        </w:rPr>
        <w:t>ACM</w:t>
      </w:r>
      <w:r>
        <w:rPr>
          <w:i/>
          <w:spacing w:val="-14"/>
          <w:w w:val="105"/>
          <w:sz w:val="24"/>
        </w:rPr>
        <w:t> </w:t>
      </w:r>
      <w:r>
        <w:rPr>
          <w:i/>
          <w:w w:val="105"/>
          <w:sz w:val="24"/>
        </w:rPr>
        <w:t>conference</w:t>
      </w:r>
      <w:r>
        <w:rPr>
          <w:i/>
          <w:spacing w:val="-15"/>
          <w:w w:val="105"/>
          <w:sz w:val="24"/>
        </w:rPr>
        <w:t> </w:t>
      </w:r>
      <w:r>
        <w:rPr>
          <w:i/>
          <w:w w:val="105"/>
          <w:sz w:val="24"/>
        </w:rPr>
        <w:t>on</w:t>
      </w:r>
      <w:r>
        <w:rPr>
          <w:i/>
          <w:spacing w:val="-14"/>
          <w:w w:val="105"/>
          <w:sz w:val="24"/>
        </w:rPr>
        <w:t> </w:t>
      </w:r>
      <w:r>
        <w:rPr>
          <w:i/>
          <w:w w:val="105"/>
          <w:sz w:val="24"/>
        </w:rPr>
        <w:t>Embedded network</w:t>
      </w:r>
      <w:r>
        <w:rPr>
          <w:i/>
          <w:w w:val="105"/>
          <w:sz w:val="24"/>
        </w:rPr>
        <w:t> sensor</w:t>
      </w:r>
      <w:r>
        <w:rPr>
          <w:i/>
          <w:w w:val="105"/>
          <w:sz w:val="24"/>
        </w:rPr>
        <w:t> systems</w:t>
      </w:r>
      <w:r>
        <w:rPr>
          <w:i/>
          <w:w w:val="105"/>
          <w:sz w:val="24"/>
        </w:rPr>
        <w:t> (SenSys</w:t>
      </w:r>
      <w:r>
        <w:rPr>
          <w:i/>
          <w:w w:val="105"/>
          <w:sz w:val="24"/>
        </w:rPr>
        <w:t> ’08)</w:t>
      </w:r>
      <w:r>
        <w:rPr>
          <w:w w:val="105"/>
          <w:sz w:val="24"/>
        </w:rPr>
        <w:t>,</w:t>
      </w:r>
      <w:r>
        <w:rPr>
          <w:w w:val="105"/>
          <w:sz w:val="24"/>
        </w:rPr>
        <w:t> pp.</w:t>
      </w:r>
      <w:r>
        <w:rPr>
          <w:w w:val="105"/>
          <w:sz w:val="24"/>
        </w:rPr>
        <w:t> 323–336,</w:t>
      </w:r>
      <w:r>
        <w:rPr>
          <w:w w:val="105"/>
          <w:sz w:val="24"/>
        </w:rPr>
        <w:t> 2008.</w:t>
      </w:r>
      <w:r>
        <w:rPr>
          <w:w w:val="105"/>
          <w:sz w:val="24"/>
        </w:rPr>
        <w:t> [Online].</w:t>
      </w:r>
      <w:r>
        <w:rPr>
          <w:w w:val="105"/>
          <w:sz w:val="24"/>
        </w:rPr>
        <w:t> Available: </w:t>
      </w:r>
      <w:hyperlink r:id="rId102">
        <w:r>
          <w:rPr>
            <w:color w:val="00AEEF"/>
            <w:spacing w:val="-2"/>
            <w:w w:val="105"/>
            <w:sz w:val="24"/>
          </w:rPr>
          <w:t>http://research.microsoft.com/pubs/78568/Nericell-Sensys2008.pdf</w:t>
        </w:r>
      </w:hyperlink>
    </w:p>
    <w:p>
      <w:pPr>
        <w:pStyle w:val="ListParagraph"/>
        <w:numPr>
          <w:ilvl w:val="0"/>
          <w:numId w:val="19"/>
        </w:numPr>
        <w:tabs>
          <w:tab w:pos="755" w:val="left" w:leader="none"/>
          <w:tab w:pos="758" w:val="left" w:leader="none"/>
        </w:tabs>
        <w:spacing w:line="237" w:lineRule="auto" w:before="194" w:after="0"/>
        <w:ind w:left="758" w:right="892" w:hanging="482"/>
        <w:jc w:val="both"/>
        <w:rPr>
          <w:sz w:val="24"/>
        </w:rPr>
      </w:pPr>
      <w:bookmarkStart w:name="_bookmark221" w:id="279"/>
      <w:bookmarkEnd w:id="279"/>
      <w:r>
        <w:rPr/>
      </w:r>
      <w:r>
        <w:rPr>
          <w:w w:val="110"/>
          <w:sz w:val="24"/>
        </w:rPr>
        <w:t>B. Khaleghi, A. El-ghazal, A. R. Hilal, J. Toonstra, W. B. Miners, and O. A. Basir, “Opportunistic</w:t>
      </w:r>
      <w:r>
        <w:rPr>
          <w:w w:val="110"/>
          <w:sz w:val="24"/>
        </w:rPr>
        <w:t> Calibration</w:t>
      </w:r>
      <w:r>
        <w:rPr>
          <w:w w:val="110"/>
          <w:sz w:val="24"/>
        </w:rPr>
        <w:t> of</w:t>
      </w:r>
      <w:r>
        <w:rPr>
          <w:w w:val="110"/>
          <w:sz w:val="24"/>
        </w:rPr>
        <w:t> a</w:t>
      </w:r>
      <w:r>
        <w:rPr>
          <w:w w:val="110"/>
          <w:sz w:val="24"/>
        </w:rPr>
        <w:t> Smartphone</w:t>
      </w:r>
      <w:r>
        <w:rPr>
          <w:w w:val="110"/>
          <w:sz w:val="24"/>
        </w:rPr>
        <w:t> Orientation</w:t>
      </w:r>
      <w:r>
        <w:rPr>
          <w:w w:val="110"/>
          <w:sz w:val="24"/>
        </w:rPr>
        <w:t> in</w:t>
      </w:r>
      <w:r>
        <w:rPr>
          <w:w w:val="110"/>
          <w:sz w:val="24"/>
        </w:rPr>
        <w:t> a</w:t>
      </w:r>
      <w:r>
        <w:rPr>
          <w:w w:val="110"/>
          <w:sz w:val="24"/>
        </w:rPr>
        <w:t> Vehicle,”</w:t>
      </w:r>
      <w:r>
        <w:rPr>
          <w:w w:val="110"/>
          <w:sz w:val="24"/>
        </w:rPr>
        <w:t> in</w:t>
      </w:r>
      <w:r>
        <w:rPr>
          <w:w w:val="110"/>
          <w:sz w:val="24"/>
        </w:rPr>
        <w:t> </w:t>
      </w:r>
      <w:r>
        <w:rPr>
          <w:i/>
          <w:w w:val="110"/>
          <w:sz w:val="24"/>
        </w:rPr>
        <w:t>IEEE </w:t>
      </w:r>
      <w:r>
        <w:rPr>
          <w:i/>
          <w:sz w:val="24"/>
        </w:rPr>
        <w:t>International Symposium on a World of Wireless, Mobile and Multimedia Networks</w:t>
      </w:r>
      <w:r>
        <w:rPr>
          <w:sz w:val="24"/>
        </w:rPr>
        <w:t>, </w:t>
      </w:r>
      <w:r>
        <w:rPr>
          <w:spacing w:val="-2"/>
          <w:w w:val="110"/>
          <w:sz w:val="24"/>
        </w:rPr>
        <w:t>2015.</w:t>
      </w:r>
    </w:p>
    <w:p>
      <w:pPr>
        <w:pStyle w:val="ListParagraph"/>
        <w:numPr>
          <w:ilvl w:val="0"/>
          <w:numId w:val="19"/>
        </w:numPr>
        <w:tabs>
          <w:tab w:pos="755" w:val="left" w:leader="none"/>
          <w:tab w:pos="758" w:val="left" w:leader="none"/>
        </w:tabs>
        <w:spacing w:line="237" w:lineRule="auto" w:before="195" w:after="0"/>
        <w:ind w:left="758" w:right="894" w:hanging="482"/>
        <w:jc w:val="both"/>
        <w:rPr>
          <w:sz w:val="24"/>
        </w:rPr>
      </w:pPr>
      <w:bookmarkStart w:name="_bookmark222" w:id="280"/>
      <w:bookmarkEnd w:id="280"/>
      <w:r>
        <w:rPr/>
      </w:r>
      <w:r>
        <w:rPr>
          <w:w w:val="110"/>
          <w:sz w:val="24"/>
        </w:rPr>
        <w:t>L.</w:t>
      </w:r>
      <w:r>
        <w:rPr>
          <w:spacing w:val="40"/>
          <w:w w:val="110"/>
          <w:sz w:val="24"/>
        </w:rPr>
        <w:t> </w:t>
      </w:r>
      <w:r>
        <w:rPr>
          <w:w w:val="110"/>
          <w:sz w:val="24"/>
        </w:rPr>
        <w:t>Liu,</w:t>
      </w:r>
      <w:r>
        <w:rPr>
          <w:spacing w:val="40"/>
          <w:w w:val="110"/>
          <w:sz w:val="24"/>
        </w:rPr>
        <w:t> </w:t>
      </w:r>
      <w:r>
        <w:rPr>
          <w:w w:val="110"/>
          <w:sz w:val="24"/>
        </w:rPr>
        <w:t>C.</w:t>
      </w:r>
      <w:r>
        <w:rPr>
          <w:spacing w:val="40"/>
          <w:w w:val="110"/>
          <w:sz w:val="24"/>
        </w:rPr>
        <w:t> </w:t>
      </w:r>
      <w:r>
        <w:rPr>
          <w:w w:val="110"/>
          <w:sz w:val="24"/>
        </w:rPr>
        <w:t>Karatas,</w:t>
      </w:r>
      <w:r>
        <w:rPr>
          <w:spacing w:val="40"/>
          <w:w w:val="110"/>
          <w:sz w:val="24"/>
        </w:rPr>
        <w:t> </w:t>
      </w:r>
      <w:r>
        <w:rPr>
          <w:w w:val="110"/>
          <w:sz w:val="24"/>
        </w:rPr>
        <w:t>H.</w:t>
      </w:r>
      <w:r>
        <w:rPr>
          <w:spacing w:val="40"/>
          <w:w w:val="110"/>
          <w:sz w:val="24"/>
        </w:rPr>
        <w:t> </w:t>
      </w:r>
      <w:r>
        <w:rPr>
          <w:w w:val="110"/>
          <w:sz w:val="24"/>
        </w:rPr>
        <w:t>Li,</w:t>
      </w:r>
      <w:r>
        <w:rPr>
          <w:spacing w:val="40"/>
          <w:w w:val="110"/>
          <w:sz w:val="24"/>
        </w:rPr>
        <w:t> </w:t>
      </w:r>
      <w:r>
        <w:rPr>
          <w:w w:val="110"/>
          <w:sz w:val="24"/>
        </w:rPr>
        <w:t>S.</w:t>
      </w:r>
      <w:r>
        <w:rPr>
          <w:spacing w:val="40"/>
          <w:w w:val="110"/>
          <w:sz w:val="24"/>
        </w:rPr>
        <w:t> </w:t>
      </w:r>
      <w:r>
        <w:rPr>
          <w:w w:val="110"/>
          <w:sz w:val="24"/>
        </w:rPr>
        <w:t>Tan,</w:t>
      </w:r>
      <w:r>
        <w:rPr>
          <w:spacing w:val="40"/>
          <w:w w:val="110"/>
          <w:sz w:val="24"/>
        </w:rPr>
        <w:t> </w:t>
      </w:r>
      <w:r>
        <w:rPr>
          <w:w w:val="110"/>
          <w:sz w:val="24"/>
        </w:rPr>
        <w:t>M.</w:t>
      </w:r>
      <w:r>
        <w:rPr>
          <w:spacing w:val="40"/>
          <w:w w:val="110"/>
          <w:sz w:val="24"/>
        </w:rPr>
        <w:t> </w:t>
      </w:r>
      <w:r>
        <w:rPr>
          <w:w w:val="110"/>
          <w:sz w:val="24"/>
        </w:rPr>
        <w:t>Gruteser,</w:t>
      </w:r>
      <w:r>
        <w:rPr>
          <w:spacing w:val="40"/>
          <w:w w:val="110"/>
          <w:sz w:val="24"/>
        </w:rPr>
        <w:t> </w:t>
      </w:r>
      <w:r>
        <w:rPr>
          <w:w w:val="110"/>
          <w:sz w:val="24"/>
        </w:rPr>
        <w:t>J.</w:t>
      </w:r>
      <w:r>
        <w:rPr>
          <w:spacing w:val="40"/>
          <w:w w:val="110"/>
          <w:sz w:val="24"/>
        </w:rPr>
        <w:t> </w:t>
      </w:r>
      <w:r>
        <w:rPr>
          <w:w w:val="110"/>
          <w:sz w:val="24"/>
        </w:rPr>
        <w:t>Yang,</w:t>
      </w:r>
      <w:r>
        <w:rPr>
          <w:spacing w:val="40"/>
          <w:w w:val="110"/>
          <w:sz w:val="24"/>
        </w:rPr>
        <w:t> </w:t>
      </w:r>
      <w:r>
        <w:rPr>
          <w:w w:val="110"/>
          <w:sz w:val="24"/>
        </w:rPr>
        <w:t>Y.</w:t>
      </w:r>
      <w:r>
        <w:rPr>
          <w:spacing w:val="40"/>
          <w:w w:val="110"/>
          <w:sz w:val="24"/>
        </w:rPr>
        <w:t> </w:t>
      </w:r>
      <w:r>
        <w:rPr>
          <w:w w:val="110"/>
          <w:sz w:val="24"/>
        </w:rPr>
        <w:t>Chen,</w:t>
      </w:r>
      <w:r>
        <w:rPr>
          <w:spacing w:val="40"/>
          <w:w w:val="110"/>
          <w:sz w:val="24"/>
        </w:rPr>
        <w:t> </w:t>
      </w:r>
      <w:r>
        <w:rPr>
          <w:w w:val="110"/>
          <w:sz w:val="24"/>
        </w:rPr>
        <w:t>and</w:t>
      </w:r>
      <w:r>
        <w:rPr>
          <w:spacing w:val="40"/>
          <w:w w:val="110"/>
          <w:sz w:val="24"/>
        </w:rPr>
        <w:t> </w:t>
      </w:r>
      <w:r>
        <w:rPr>
          <w:w w:val="110"/>
          <w:sz w:val="24"/>
        </w:rPr>
        <w:t>R.</w:t>
      </w:r>
      <w:r>
        <w:rPr>
          <w:spacing w:val="40"/>
          <w:w w:val="110"/>
          <w:sz w:val="24"/>
        </w:rPr>
        <w:t> </w:t>
      </w:r>
      <w:r>
        <w:rPr>
          <w:w w:val="110"/>
          <w:sz w:val="24"/>
        </w:rPr>
        <w:t>P. </w:t>
      </w:r>
      <w:r>
        <w:rPr>
          <w:spacing w:val="-2"/>
          <w:w w:val="110"/>
          <w:sz w:val="24"/>
        </w:rPr>
        <w:t>Martin,</w:t>
      </w:r>
      <w:r>
        <w:rPr>
          <w:spacing w:val="-6"/>
          <w:w w:val="110"/>
          <w:sz w:val="24"/>
        </w:rPr>
        <w:t> </w:t>
      </w:r>
      <w:r>
        <w:rPr>
          <w:spacing w:val="-2"/>
          <w:w w:val="110"/>
          <w:sz w:val="24"/>
        </w:rPr>
        <w:t>“Toward</w:t>
      </w:r>
      <w:r>
        <w:rPr>
          <w:spacing w:val="-8"/>
          <w:w w:val="110"/>
          <w:sz w:val="24"/>
        </w:rPr>
        <w:t> </w:t>
      </w:r>
      <w:r>
        <w:rPr>
          <w:spacing w:val="-2"/>
          <w:w w:val="110"/>
          <w:sz w:val="24"/>
        </w:rPr>
        <w:t>Detection</w:t>
      </w:r>
      <w:r>
        <w:rPr>
          <w:spacing w:val="-8"/>
          <w:w w:val="110"/>
          <w:sz w:val="24"/>
        </w:rPr>
        <w:t> </w:t>
      </w:r>
      <w:r>
        <w:rPr>
          <w:spacing w:val="-2"/>
          <w:w w:val="110"/>
          <w:sz w:val="24"/>
        </w:rPr>
        <w:t>of</w:t>
      </w:r>
      <w:r>
        <w:rPr>
          <w:spacing w:val="-8"/>
          <w:w w:val="110"/>
          <w:sz w:val="24"/>
        </w:rPr>
        <w:t> </w:t>
      </w:r>
      <w:r>
        <w:rPr>
          <w:spacing w:val="-2"/>
          <w:w w:val="110"/>
          <w:sz w:val="24"/>
        </w:rPr>
        <w:t>Unsafe</w:t>
      </w:r>
      <w:r>
        <w:rPr>
          <w:spacing w:val="-8"/>
          <w:w w:val="110"/>
          <w:sz w:val="24"/>
        </w:rPr>
        <w:t> </w:t>
      </w:r>
      <w:r>
        <w:rPr>
          <w:spacing w:val="-2"/>
          <w:w w:val="110"/>
          <w:sz w:val="24"/>
        </w:rPr>
        <w:t>Driving</w:t>
      </w:r>
      <w:r>
        <w:rPr>
          <w:spacing w:val="-8"/>
          <w:w w:val="110"/>
          <w:sz w:val="24"/>
        </w:rPr>
        <w:t> </w:t>
      </w:r>
      <w:r>
        <w:rPr>
          <w:spacing w:val="-2"/>
          <w:w w:val="110"/>
          <w:sz w:val="24"/>
        </w:rPr>
        <w:t>with</w:t>
      </w:r>
      <w:r>
        <w:rPr>
          <w:spacing w:val="-8"/>
          <w:w w:val="110"/>
          <w:sz w:val="24"/>
        </w:rPr>
        <w:t> </w:t>
      </w:r>
      <w:r>
        <w:rPr>
          <w:spacing w:val="-2"/>
          <w:w w:val="110"/>
          <w:sz w:val="24"/>
        </w:rPr>
        <w:t>Wearables,”</w:t>
      </w:r>
      <w:r>
        <w:rPr>
          <w:spacing w:val="-6"/>
          <w:w w:val="110"/>
          <w:sz w:val="24"/>
        </w:rPr>
        <w:t> </w:t>
      </w:r>
      <w:r>
        <w:rPr>
          <w:i/>
          <w:spacing w:val="-2"/>
          <w:w w:val="110"/>
          <w:sz w:val="24"/>
        </w:rPr>
        <w:t>Proceedings</w:t>
      </w:r>
      <w:r>
        <w:rPr>
          <w:i/>
          <w:spacing w:val="-8"/>
          <w:w w:val="110"/>
          <w:sz w:val="24"/>
        </w:rPr>
        <w:t> </w:t>
      </w:r>
      <w:r>
        <w:rPr>
          <w:i/>
          <w:spacing w:val="-2"/>
          <w:w w:val="110"/>
          <w:sz w:val="24"/>
        </w:rPr>
        <w:t>of</w:t>
      </w:r>
      <w:r>
        <w:rPr>
          <w:i/>
          <w:spacing w:val="-8"/>
          <w:w w:val="110"/>
          <w:sz w:val="24"/>
        </w:rPr>
        <w:t> </w:t>
      </w:r>
      <w:r>
        <w:rPr>
          <w:i/>
          <w:spacing w:val="-2"/>
          <w:w w:val="110"/>
          <w:sz w:val="24"/>
        </w:rPr>
        <w:t>the </w:t>
      </w:r>
      <w:r>
        <w:rPr>
          <w:i/>
          <w:w w:val="110"/>
          <w:sz w:val="24"/>
        </w:rPr>
        <w:t>2015</w:t>
      </w:r>
      <w:r>
        <w:rPr>
          <w:i/>
          <w:spacing w:val="-8"/>
          <w:w w:val="110"/>
          <w:sz w:val="24"/>
        </w:rPr>
        <w:t> </w:t>
      </w:r>
      <w:r>
        <w:rPr>
          <w:i/>
          <w:w w:val="110"/>
          <w:sz w:val="24"/>
        </w:rPr>
        <w:t>workshop</w:t>
      </w:r>
      <w:r>
        <w:rPr>
          <w:i/>
          <w:spacing w:val="-8"/>
          <w:w w:val="110"/>
          <w:sz w:val="24"/>
        </w:rPr>
        <w:t> </w:t>
      </w:r>
      <w:r>
        <w:rPr>
          <w:i/>
          <w:w w:val="110"/>
          <w:sz w:val="24"/>
        </w:rPr>
        <w:t>on</w:t>
      </w:r>
      <w:r>
        <w:rPr>
          <w:i/>
          <w:spacing w:val="-8"/>
          <w:w w:val="110"/>
          <w:sz w:val="24"/>
        </w:rPr>
        <w:t> </w:t>
      </w:r>
      <w:r>
        <w:rPr>
          <w:i/>
          <w:w w:val="110"/>
          <w:sz w:val="24"/>
        </w:rPr>
        <w:t>Wearable</w:t>
      </w:r>
      <w:r>
        <w:rPr>
          <w:i/>
          <w:spacing w:val="-8"/>
          <w:w w:val="110"/>
          <w:sz w:val="24"/>
        </w:rPr>
        <w:t> </w:t>
      </w:r>
      <w:r>
        <w:rPr>
          <w:i/>
          <w:w w:val="110"/>
          <w:sz w:val="24"/>
        </w:rPr>
        <w:t>Systems</w:t>
      </w:r>
      <w:r>
        <w:rPr>
          <w:i/>
          <w:spacing w:val="-8"/>
          <w:w w:val="110"/>
          <w:sz w:val="24"/>
        </w:rPr>
        <w:t> </w:t>
      </w:r>
      <w:r>
        <w:rPr>
          <w:i/>
          <w:w w:val="110"/>
          <w:sz w:val="24"/>
        </w:rPr>
        <w:t>and</w:t>
      </w:r>
      <w:r>
        <w:rPr>
          <w:i/>
          <w:spacing w:val="-8"/>
          <w:w w:val="110"/>
          <w:sz w:val="24"/>
        </w:rPr>
        <w:t> </w:t>
      </w:r>
      <w:r>
        <w:rPr>
          <w:i/>
          <w:w w:val="110"/>
          <w:sz w:val="24"/>
        </w:rPr>
        <w:t>Applications</w:t>
      </w:r>
      <w:r>
        <w:rPr>
          <w:i/>
          <w:spacing w:val="-8"/>
          <w:w w:val="110"/>
          <w:sz w:val="24"/>
        </w:rPr>
        <w:t> </w:t>
      </w:r>
      <w:r>
        <w:rPr>
          <w:i/>
          <w:w w:val="110"/>
          <w:sz w:val="24"/>
        </w:rPr>
        <w:t>-</w:t>
      </w:r>
      <w:r>
        <w:rPr>
          <w:i/>
          <w:spacing w:val="-8"/>
          <w:w w:val="110"/>
          <w:sz w:val="24"/>
        </w:rPr>
        <w:t> </w:t>
      </w:r>
      <w:r>
        <w:rPr>
          <w:i/>
          <w:w w:val="110"/>
          <w:sz w:val="24"/>
        </w:rPr>
        <w:t>WearSys</w:t>
      </w:r>
      <w:r>
        <w:rPr>
          <w:i/>
          <w:spacing w:val="-8"/>
          <w:w w:val="110"/>
          <w:sz w:val="24"/>
        </w:rPr>
        <w:t> </w:t>
      </w:r>
      <w:r>
        <w:rPr>
          <w:i/>
          <w:w w:val="110"/>
          <w:sz w:val="24"/>
        </w:rPr>
        <w:t>’15</w:t>
      </w:r>
      <w:r>
        <w:rPr>
          <w:w w:val="110"/>
          <w:sz w:val="24"/>
        </w:rPr>
        <w:t>,</w:t>
      </w:r>
      <w:r>
        <w:rPr>
          <w:spacing w:val="-4"/>
          <w:w w:val="110"/>
          <w:sz w:val="24"/>
        </w:rPr>
        <w:t> </w:t>
      </w:r>
      <w:r>
        <w:rPr>
          <w:w w:val="110"/>
          <w:sz w:val="24"/>
        </w:rPr>
        <w:t>pp.</w:t>
      </w:r>
      <w:r>
        <w:rPr>
          <w:spacing w:val="-8"/>
          <w:w w:val="110"/>
          <w:sz w:val="24"/>
        </w:rPr>
        <w:t> </w:t>
      </w:r>
      <w:r>
        <w:rPr>
          <w:w w:val="110"/>
          <w:sz w:val="24"/>
        </w:rPr>
        <w:t>27–32, </w:t>
      </w:r>
      <w:r>
        <w:rPr>
          <w:sz w:val="24"/>
        </w:rPr>
        <w:t>2015.</w:t>
      </w:r>
      <w:r>
        <w:rPr>
          <w:spacing w:val="40"/>
          <w:sz w:val="24"/>
        </w:rPr>
        <w:t> </w:t>
      </w:r>
      <w:r>
        <w:rPr>
          <w:sz w:val="24"/>
        </w:rPr>
        <w:t>[Online].</w:t>
      </w:r>
      <w:r>
        <w:rPr>
          <w:spacing w:val="40"/>
          <w:sz w:val="24"/>
        </w:rPr>
        <w:t> </w:t>
      </w:r>
      <w:r>
        <w:rPr>
          <w:sz w:val="24"/>
        </w:rPr>
        <w:t>Available:</w:t>
      </w:r>
      <w:r>
        <w:rPr>
          <w:spacing w:val="80"/>
          <w:sz w:val="24"/>
        </w:rPr>
        <w:t> </w:t>
      </w:r>
      <w:hyperlink r:id="rId103">
        <w:r>
          <w:rPr>
            <w:color w:val="00AEEF"/>
            <w:sz w:val="24"/>
          </w:rPr>
          <w:t>http://dl.acm.org/citation.cfm?id=2753509.2753518</w:t>
        </w:r>
      </w:hyperlink>
    </w:p>
    <w:p>
      <w:pPr>
        <w:pStyle w:val="ListParagraph"/>
        <w:numPr>
          <w:ilvl w:val="0"/>
          <w:numId w:val="19"/>
        </w:numPr>
        <w:tabs>
          <w:tab w:pos="755" w:val="left" w:leader="none"/>
          <w:tab w:pos="758" w:val="left" w:leader="none"/>
        </w:tabs>
        <w:spacing w:line="237" w:lineRule="auto" w:before="195" w:after="0"/>
        <w:ind w:left="758" w:right="895" w:hanging="482"/>
        <w:jc w:val="both"/>
        <w:rPr>
          <w:sz w:val="24"/>
        </w:rPr>
      </w:pPr>
      <w:r>
        <w:rPr/>
        <mc:AlternateContent>
          <mc:Choice Requires="wps">
            <w:drawing>
              <wp:anchor distT="0" distB="0" distL="0" distR="0" allowOverlap="1" layoutInCell="1" locked="0" behindDoc="0" simplePos="0" relativeHeight="15830528">
                <wp:simplePos x="0" y="0"/>
                <wp:positionH relativeFrom="page">
                  <wp:posOffset>5529681</wp:posOffset>
                </wp:positionH>
                <wp:positionV relativeFrom="paragraph">
                  <wp:posOffset>448474</wp:posOffset>
                </wp:positionV>
                <wp:extent cx="45085" cy="127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0528" from="435.40799pt,35.312939pt" to="438.91999pt,35.312939pt" stroked="true" strokeweight=".398pt" strokecolor="#00aeef">
                <v:stroke dashstyle="solid"/>
                <w10:wrap type="none"/>
              </v:line>
            </w:pict>
          </mc:Fallback>
        </mc:AlternateContent>
      </w:r>
      <w:r>
        <w:rPr/>
        <mc:AlternateContent>
          <mc:Choice Requires="wps">
            <w:drawing>
              <wp:anchor distT="0" distB="0" distL="0" distR="0" allowOverlap="1" layoutInCell="1" locked="0" behindDoc="0" simplePos="0" relativeHeight="15831040">
                <wp:simplePos x="0" y="0"/>
                <wp:positionH relativeFrom="page">
                  <wp:posOffset>6040628</wp:posOffset>
                </wp:positionH>
                <wp:positionV relativeFrom="paragraph">
                  <wp:posOffset>448474</wp:posOffset>
                </wp:positionV>
                <wp:extent cx="45085" cy="127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1040" from="475.640015pt,35.312939pt" to="479.152015pt,35.312939pt" stroked="true" strokeweight=".398pt" strokecolor="#00aeef">
                <v:stroke dashstyle="solid"/>
                <w10:wrap type="none"/>
              </v:line>
            </w:pict>
          </mc:Fallback>
        </mc:AlternateContent>
      </w:r>
      <w:bookmarkStart w:name="_bookmark223" w:id="281"/>
      <w:bookmarkEnd w:id="281"/>
      <w:r>
        <w:rPr/>
      </w:r>
      <w:r>
        <w:rPr>
          <w:w w:val="105"/>
          <w:sz w:val="24"/>
        </w:rPr>
        <w:t>G.</w:t>
      </w:r>
      <w:r>
        <w:rPr>
          <w:w w:val="105"/>
          <w:sz w:val="24"/>
        </w:rPr>
        <w:t> Bishop</w:t>
      </w:r>
      <w:r>
        <w:rPr>
          <w:w w:val="105"/>
          <w:sz w:val="24"/>
        </w:rPr>
        <w:t> and</w:t>
      </w:r>
      <w:r>
        <w:rPr>
          <w:w w:val="105"/>
          <w:sz w:val="24"/>
        </w:rPr>
        <w:t> G.</w:t>
      </w:r>
      <w:r>
        <w:rPr>
          <w:w w:val="105"/>
          <w:sz w:val="24"/>
        </w:rPr>
        <w:t> Welch,</w:t>
      </w:r>
      <w:r>
        <w:rPr>
          <w:w w:val="105"/>
          <w:sz w:val="24"/>
        </w:rPr>
        <w:t> “An</w:t>
      </w:r>
      <w:r>
        <w:rPr>
          <w:w w:val="105"/>
          <w:sz w:val="24"/>
        </w:rPr>
        <w:t> introduction</w:t>
      </w:r>
      <w:r>
        <w:rPr>
          <w:w w:val="105"/>
          <w:sz w:val="24"/>
        </w:rPr>
        <w:t> to</w:t>
      </w:r>
      <w:r>
        <w:rPr>
          <w:w w:val="105"/>
          <w:sz w:val="24"/>
        </w:rPr>
        <w:t> the</w:t>
      </w:r>
      <w:r>
        <w:rPr>
          <w:w w:val="105"/>
          <w:sz w:val="24"/>
        </w:rPr>
        <w:t> kalman</w:t>
      </w:r>
      <w:r>
        <w:rPr>
          <w:w w:val="105"/>
          <w:sz w:val="24"/>
        </w:rPr>
        <w:t> filter,”</w:t>
      </w:r>
      <w:r>
        <w:rPr>
          <w:w w:val="105"/>
          <w:sz w:val="24"/>
        </w:rPr>
        <w:t> pp.</w:t>
      </w:r>
      <w:r>
        <w:rPr>
          <w:w w:val="105"/>
          <w:sz w:val="24"/>
        </w:rPr>
        <w:t> 1–16,</w:t>
      </w:r>
      <w:r>
        <w:rPr>
          <w:w w:val="105"/>
          <w:sz w:val="24"/>
        </w:rPr>
        <w:t> 2001. [Online]. Available:</w:t>
      </w:r>
      <w:r>
        <w:rPr>
          <w:spacing w:val="40"/>
          <w:w w:val="105"/>
          <w:sz w:val="24"/>
        </w:rPr>
        <w:t> </w:t>
      </w:r>
      <w:hyperlink r:id="rId104">
        <w:r>
          <w:rPr>
            <w:color w:val="00AEEF"/>
            <w:w w:val="105"/>
            <w:sz w:val="24"/>
          </w:rPr>
          <w:t>http://old.shahed.ac.ir/references/kalman</w:t>
        </w:r>
        <w:r>
          <w:rPr>
            <w:rFonts w:ascii="Cambria" w:hAnsi="Cambria"/>
            <w:color w:val="00AEEF"/>
            <w:w w:val="105"/>
            <w:sz w:val="24"/>
          </w:rPr>
          <w:t>{</w:t>
        </w:r>
        <w:r>
          <w:rPr>
            <w:rFonts w:ascii="Cambria" w:hAnsi="Cambria"/>
            <w:color w:val="00AEEF"/>
            <w:w w:val="105"/>
            <w:sz w:val="24"/>
          </w:rPr>
          <w:t> }</w:t>
        </w:r>
        <w:r>
          <w:rPr>
            <w:color w:val="00AEEF"/>
            <w:w w:val="105"/>
            <w:sz w:val="24"/>
          </w:rPr>
          <w:t>filter</w:t>
        </w:r>
        <w:r>
          <w:rPr>
            <w:rFonts w:ascii="Cambria" w:hAnsi="Cambria"/>
            <w:color w:val="00AEEF"/>
            <w:w w:val="105"/>
            <w:sz w:val="24"/>
          </w:rPr>
          <w:t>{</w:t>
        </w:r>
        <w:r>
          <w:rPr>
            <w:rFonts w:ascii="Cambria" w:hAnsi="Cambria"/>
            <w:color w:val="00AEEF"/>
            <w:w w:val="105"/>
            <w:sz w:val="24"/>
          </w:rPr>
          <w:t> }</w:t>
        </w:r>
        <w:r>
          <w:rPr>
            <w:color w:val="00AEEF"/>
            <w:w w:val="105"/>
            <w:sz w:val="24"/>
          </w:rPr>
          <w:t>notes.pdf</w:t>
        </w:r>
      </w:hyperlink>
    </w:p>
    <w:p>
      <w:pPr>
        <w:pStyle w:val="ListParagraph"/>
        <w:numPr>
          <w:ilvl w:val="0"/>
          <w:numId w:val="19"/>
        </w:numPr>
        <w:tabs>
          <w:tab w:pos="755" w:val="left" w:leader="none"/>
          <w:tab w:pos="758" w:val="left" w:leader="none"/>
        </w:tabs>
        <w:spacing w:line="237" w:lineRule="auto" w:before="197" w:after="0"/>
        <w:ind w:left="758" w:right="895" w:hanging="482"/>
        <w:jc w:val="both"/>
        <w:rPr>
          <w:sz w:val="24"/>
        </w:rPr>
      </w:pPr>
      <w:bookmarkStart w:name="_bookmark224" w:id="282"/>
      <w:bookmarkEnd w:id="282"/>
      <w:r>
        <w:rPr/>
      </w:r>
      <w:r>
        <w:rPr>
          <w:w w:val="105"/>
          <w:sz w:val="24"/>
        </w:rPr>
        <w:t>R.</w:t>
      </w:r>
      <w:r>
        <w:rPr>
          <w:spacing w:val="35"/>
          <w:w w:val="105"/>
          <w:sz w:val="24"/>
        </w:rPr>
        <w:t> </w:t>
      </w:r>
      <w:r>
        <w:rPr>
          <w:w w:val="105"/>
          <w:sz w:val="24"/>
        </w:rPr>
        <w:t>Dorobantu</w:t>
      </w:r>
      <w:r>
        <w:rPr>
          <w:spacing w:val="34"/>
          <w:w w:val="105"/>
          <w:sz w:val="24"/>
        </w:rPr>
        <w:t> </w:t>
      </w:r>
      <w:r>
        <w:rPr>
          <w:w w:val="105"/>
          <w:sz w:val="24"/>
        </w:rPr>
        <w:t>and</w:t>
      </w:r>
      <w:r>
        <w:rPr>
          <w:spacing w:val="34"/>
          <w:w w:val="105"/>
          <w:sz w:val="24"/>
        </w:rPr>
        <w:t> </w:t>
      </w:r>
      <w:r>
        <w:rPr>
          <w:w w:val="105"/>
          <w:sz w:val="24"/>
        </w:rPr>
        <w:t>B.</w:t>
      </w:r>
      <w:r>
        <w:rPr>
          <w:spacing w:val="34"/>
          <w:w w:val="105"/>
          <w:sz w:val="24"/>
        </w:rPr>
        <w:t> </w:t>
      </w:r>
      <w:r>
        <w:rPr>
          <w:w w:val="105"/>
          <w:sz w:val="24"/>
        </w:rPr>
        <w:t>Zebhauser,</w:t>
      </w:r>
      <w:r>
        <w:rPr>
          <w:spacing w:val="36"/>
          <w:w w:val="105"/>
          <w:sz w:val="24"/>
        </w:rPr>
        <w:t> </w:t>
      </w:r>
      <w:r>
        <w:rPr>
          <w:w w:val="105"/>
          <w:sz w:val="24"/>
        </w:rPr>
        <w:t>“Field</w:t>
      </w:r>
      <w:r>
        <w:rPr>
          <w:spacing w:val="34"/>
          <w:w w:val="105"/>
          <w:sz w:val="24"/>
        </w:rPr>
        <w:t> </w:t>
      </w:r>
      <w:r>
        <w:rPr>
          <w:w w:val="105"/>
          <w:sz w:val="24"/>
        </w:rPr>
        <w:t>Evaluation</w:t>
      </w:r>
      <w:r>
        <w:rPr>
          <w:spacing w:val="34"/>
          <w:w w:val="105"/>
          <w:sz w:val="24"/>
        </w:rPr>
        <w:t> </w:t>
      </w:r>
      <w:r>
        <w:rPr>
          <w:w w:val="105"/>
          <w:sz w:val="24"/>
        </w:rPr>
        <w:t>of</w:t>
      </w:r>
      <w:r>
        <w:rPr>
          <w:spacing w:val="34"/>
          <w:w w:val="105"/>
          <w:sz w:val="24"/>
        </w:rPr>
        <w:t> </w:t>
      </w:r>
      <w:r>
        <w:rPr>
          <w:w w:val="105"/>
          <w:sz w:val="24"/>
        </w:rPr>
        <w:t>a</w:t>
      </w:r>
      <w:r>
        <w:rPr>
          <w:spacing w:val="34"/>
          <w:w w:val="105"/>
          <w:sz w:val="24"/>
        </w:rPr>
        <w:t> </w:t>
      </w:r>
      <w:r>
        <w:rPr>
          <w:w w:val="105"/>
          <w:sz w:val="24"/>
        </w:rPr>
        <w:t>Low-Cost</w:t>
      </w:r>
      <w:r>
        <w:rPr>
          <w:spacing w:val="34"/>
          <w:w w:val="105"/>
          <w:sz w:val="24"/>
        </w:rPr>
        <w:t> </w:t>
      </w:r>
      <w:r>
        <w:rPr>
          <w:w w:val="105"/>
          <w:sz w:val="24"/>
        </w:rPr>
        <w:t>Strapdown</w:t>
      </w:r>
      <w:r>
        <w:rPr>
          <w:spacing w:val="34"/>
          <w:w w:val="105"/>
          <w:sz w:val="24"/>
        </w:rPr>
        <w:t> </w:t>
      </w:r>
      <w:r>
        <w:rPr>
          <w:w w:val="105"/>
          <w:sz w:val="24"/>
        </w:rPr>
        <w:t>IMU by means GPS,” 1999.</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 w:pos="1391" w:val="left" w:leader="none"/>
          <w:tab w:pos="1783" w:val="left" w:leader="none"/>
          <w:tab w:pos="2773" w:val="left" w:leader="none"/>
          <w:tab w:pos="3254" w:val="left" w:leader="none"/>
          <w:tab w:pos="4080" w:val="left" w:leader="none"/>
          <w:tab w:pos="4781" w:val="left" w:leader="none"/>
          <w:tab w:pos="5965" w:val="left" w:leader="none"/>
          <w:tab w:pos="6676" w:val="left" w:leader="none"/>
          <w:tab w:pos="6978" w:val="left" w:leader="none"/>
          <w:tab w:pos="7448" w:val="left" w:leader="none"/>
          <w:tab w:pos="8328" w:val="left" w:leader="none"/>
          <w:tab w:pos="8980" w:val="left" w:leader="none"/>
        </w:tabs>
        <w:spacing w:line="237" w:lineRule="auto" w:before="0" w:after="0"/>
        <w:ind w:left="758" w:right="894" w:hanging="482"/>
        <w:jc w:val="left"/>
        <w:rPr>
          <w:sz w:val="24"/>
        </w:rPr>
      </w:pPr>
      <w:bookmarkStart w:name="_bookmark225" w:id="283"/>
      <w:bookmarkEnd w:id="283"/>
      <w:r>
        <w:rPr/>
      </w:r>
      <w:r>
        <w:rPr>
          <w:spacing w:val="-6"/>
          <w:sz w:val="24"/>
        </w:rPr>
        <w:t>R.</w:t>
      </w:r>
      <w:r>
        <w:rPr>
          <w:sz w:val="24"/>
        </w:rPr>
        <w:tab/>
      </w:r>
      <w:r>
        <w:rPr>
          <w:spacing w:val="-2"/>
          <w:sz w:val="24"/>
        </w:rPr>
        <w:t>Bellman,</w:t>
      </w:r>
      <w:r>
        <w:rPr>
          <w:sz w:val="24"/>
        </w:rPr>
        <w:tab/>
      </w:r>
      <w:r>
        <w:rPr>
          <w:i/>
          <w:spacing w:val="-2"/>
          <w:sz w:val="24"/>
        </w:rPr>
        <w:t>Dynamic</w:t>
      </w:r>
      <w:r>
        <w:rPr>
          <w:i/>
          <w:sz w:val="24"/>
        </w:rPr>
        <w:tab/>
      </w:r>
      <w:r>
        <w:rPr>
          <w:i/>
          <w:spacing w:val="-2"/>
          <w:sz w:val="24"/>
        </w:rPr>
        <w:t>Programming</w:t>
      </w:r>
      <w:r>
        <w:rPr>
          <w:spacing w:val="-2"/>
          <w:sz w:val="24"/>
        </w:rPr>
        <w:t>,</w:t>
      </w:r>
      <w:r>
        <w:rPr>
          <w:sz w:val="24"/>
        </w:rPr>
        <w:tab/>
      </w:r>
      <w:r>
        <w:rPr>
          <w:spacing w:val="-40"/>
          <w:sz w:val="24"/>
        </w:rPr>
        <w:t> </w:t>
      </w:r>
      <w:r>
        <w:rPr>
          <w:sz w:val="24"/>
        </w:rPr>
        <w:t>1st</w:t>
        <w:tab/>
      </w:r>
      <w:r>
        <w:rPr>
          <w:spacing w:val="-4"/>
          <w:sz w:val="24"/>
        </w:rPr>
        <w:t>ed.</w:t>
      </w:r>
      <w:r>
        <w:rPr>
          <w:sz w:val="24"/>
        </w:rPr>
        <w:tab/>
        <w:tab/>
      </w:r>
      <w:r>
        <w:rPr>
          <w:spacing w:val="-2"/>
          <w:sz w:val="24"/>
        </w:rPr>
        <w:t>Princeton,</w:t>
      </w:r>
      <w:r>
        <w:rPr>
          <w:sz w:val="24"/>
        </w:rPr>
        <w:tab/>
      </w:r>
      <w:r>
        <w:rPr>
          <w:spacing w:val="-4"/>
          <w:sz w:val="24"/>
        </w:rPr>
        <w:t>NJ, </w:t>
      </w:r>
      <w:r>
        <w:rPr>
          <w:spacing w:val="-4"/>
          <w:w w:val="105"/>
          <w:sz w:val="24"/>
        </w:rPr>
        <w:t>USA:</w:t>
      </w:r>
      <w:r>
        <w:rPr>
          <w:sz w:val="24"/>
        </w:rPr>
        <w:tab/>
        <w:tab/>
      </w:r>
      <w:r>
        <w:rPr>
          <w:spacing w:val="-2"/>
          <w:w w:val="105"/>
          <w:sz w:val="24"/>
        </w:rPr>
        <w:t>Princeton</w:t>
      </w:r>
      <w:r>
        <w:rPr>
          <w:sz w:val="24"/>
        </w:rPr>
        <w:tab/>
        <w:tab/>
      </w:r>
      <w:r>
        <w:rPr>
          <w:spacing w:val="-2"/>
          <w:w w:val="105"/>
          <w:sz w:val="24"/>
        </w:rPr>
        <w:t>University</w:t>
      </w:r>
      <w:r>
        <w:rPr>
          <w:sz w:val="24"/>
        </w:rPr>
        <w:tab/>
      </w:r>
      <w:r>
        <w:rPr>
          <w:spacing w:val="-2"/>
          <w:w w:val="105"/>
          <w:sz w:val="24"/>
        </w:rPr>
        <w:t>Press,</w:t>
      </w:r>
      <w:r>
        <w:rPr>
          <w:sz w:val="24"/>
        </w:rPr>
        <w:tab/>
      </w:r>
      <w:r>
        <w:rPr>
          <w:spacing w:val="-4"/>
          <w:w w:val="105"/>
          <w:sz w:val="24"/>
        </w:rPr>
        <w:t>1957.</w:t>
      </w:r>
      <w:r>
        <w:rPr>
          <w:sz w:val="24"/>
        </w:rPr>
        <w:tab/>
        <w:tab/>
      </w:r>
      <w:r>
        <w:rPr>
          <w:spacing w:val="-2"/>
          <w:w w:val="105"/>
          <w:sz w:val="24"/>
        </w:rPr>
        <w:t>[Online].</w:t>
      </w:r>
      <w:r>
        <w:rPr>
          <w:sz w:val="24"/>
        </w:rPr>
        <w:tab/>
      </w:r>
      <w:r>
        <w:rPr>
          <w:spacing w:val="-2"/>
          <w:w w:val="105"/>
          <w:sz w:val="24"/>
        </w:rPr>
        <w:t>Available: </w:t>
      </w:r>
      <w:hyperlink r:id="rId105">
        <w:r>
          <w:rPr>
            <w:color w:val="00AEEF"/>
            <w:spacing w:val="-2"/>
            <w:w w:val="105"/>
            <w:sz w:val="24"/>
          </w:rPr>
          <w:t>http://books.google.com/books?id=fyVtp3EMxasC</w:t>
        </w:r>
        <w:r>
          <w:rPr>
            <w:rFonts w:ascii="Cambria"/>
            <w:color w:val="00AEEF"/>
            <w:spacing w:val="-2"/>
            <w:w w:val="105"/>
            <w:sz w:val="24"/>
          </w:rPr>
          <w:t>{</w:t>
        </w:r>
        <w:r>
          <w:rPr>
            <w:color w:val="00AEEF"/>
            <w:spacing w:val="-2"/>
            <w:w w:val="105"/>
            <w:sz w:val="24"/>
          </w:rPr>
          <w:t>&amp;</w:t>
        </w:r>
        <w:r>
          <w:rPr>
            <w:rFonts w:ascii="Cambria"/>
            <w:color w:val="00AEEF"/>
            <w:spacing w:val="-2"/>
            <w:w w:val="105"/>
            <w:sz w:val="24"/>
          </w:rPr>
          <w:t>}</w:t>
        </w:r>
        <w:r>
          <w:rPr>
            <w:color w:val="00AEEF"/>
            <w:spacing w:val="-2"/>
            <w:w w:val="105"/>
            <w:sz w:val="24"/>
          </w:rPr>
          <w:t>pg=PR5</w:t>
        </w:r>
        <w:r>
          <w:rPr>
            <w:rFonts w:ascii="Cambria"/>
            <w:color w:val="00AEEF"/>
            <w:spacing w:val="-2"/>
            <w:w w:val="105"/>
            <w:sz w:val="24"/>
          </w:rPr>
          <w:t>{</w:t>
        </w:r>
        <w:r>
          <w:rPr>
            <w:color w:val="00AEEF"/>
            <w:spacing w:val="-2"/>
            <w:w w:val="105"/>
            <w:sz w:val="24"/>
          </w:rPr>
          <w:t>&amp;</w:t>
        </w:r>
        <w:r>
          <w:rPr>
            <w:rFonts w:ascii="Cambria"/>
            <w:color w:val="00AEEF"/>
            <w:spacing w:val="-2"/>
            <w:w w:val="105"/>
            <w:sz w:val="24"/>
          </w:rPr>
          <w:t>}</w:t>
        </w:r>
        <w:r>
          <w:rPr>
            <w:color w:val="00AEEF"/>
            <w:spacing w:val="-2"/>
            <w:w w:val="105"/>
            <w:sz w:val="24"/>
          </w:rPr>
          <w:t>dq=dynamic+</w:t>
        </w:r>
      </w:hyperlink>
      <w:r>
        <w:rPr>
          <w:color w:val="00AEEF"/>
          <w:spacing w:val="80"/>
          <w:w w:val="105"/>
          <w:sz w:val="24"/>
        </w:rPr>
        <w:t>   </w:t>
      </w:r>
      <w:hyperlink r:id="rId105">
        <w:r>
          <w:rPr>
            <w:color w:val="00AEEF"/>
            <w:spacing w:val="-2"/>
            <w:w w:val="105"/>
            <w:sz w:val="24"/>
          </w:rPr>
          <w:t>programming+richard+e+bellman</w:t>
        </w:r>
        <w:r>
          <w:rPr>
            <w:rFonts w:ascii="Cambria"/>
            <w:color w:val="00AEEF"/>
            <w:spacing w:val="-2"/>
            <w:w w:val="105"/>
            <w:sz w:val="24"/>
          </w:rPr>
          <w:t>{</w:t>
        </w:r>
        <w:r>
          <w:rPr>
            <w:color w:val="00AEEF"/>
            <w:spacing w:val="-2"/>
            <w:w w:val="105"/>
            <w:sz w:val="24"/>
          </w:rPr>
          <w:t>&amp;</w:t>
        </w:r>
        <w:r>
          <w:rPr>
            <w:rFonts w:ascii="Cambria"/>
            <w:color w:val="00AEEF"/>
            <w:spacing w:val="-2"/>
            <w:w w:val="105"/>
            <w:sz w:val="24"/>
          </w:rPr>
          <w:t>}</w:t>
        </w:r>
        <w:r>
          <w:rPr>
            <w:color w:val="00AEEF"/>
            <w:spacing w:val="-2"/>
            <w:w w:val="105"/>
            <w:sz w:val="24"/>
          </w:rPr>
          <w:t>client=firefox-a</w:t>
        </w:r>
        <w:r>
          <w:rPr>
            <w:rFonts w:ascii="Cambria"/>
            <w:color w:val="00AEEF"/>
            <w:spacing w:val="-2"/>
            <w:w w:val="105"/>
            <w:sz w:val="24"/>
          </w:rPr>
          <w:t>{</w:t>
        </w:r>
        <w:r>
          <w:rPr>
            <w:color w:val="00AEEF"/>
            <w:spacing w:val="-2"/>
            <w:w w:val="105"/>
            <w:sz w:val="24"/>
          </w:rPr>
          <w:t>#</w:t>
        </w:r>
        <w:r>
          <w:rPr>
            <w:rFonts w:ascii="Cambria"/>
            <w:color w:val="00AEEF"/>
            <w:spacing w:val="-2"/>
            <w:w w:val="105"/>
            <w:sz w:val="24"/>
          </w:rPr>
          <w:t>}</w:t>
        </w:r>
        <w:r>
          <w:rPr>
            <w:color w:val="00AEEF"/>
            <w:spacing w:val="-2"/>
            <w:w w:val="105"/>
            <w:sz w:val="24"/>
          </w:rPr>
          <w:t>v=onepage</w:t>
        </w:r>
        <w:r>
          <w:rPr>
            <w:rFonts w:ascii="Cambria"/>
            <w:color w:val="00AEEF"/>
            <w:spacing w:val="-2"/>
            <w:w w:val="105"/>
            <w:sz w:val="24"/>
          </w:rPr>
          <w:t>{</w:t>
        </w:r>
        <w:r>
          <w:rPr>
            <w:color w:val="00AEEF"/>
            <w:spacing w:val="-2"/>
            <w:w w:val="105"/>
            <w:sz w:val="24"/>
          </w:rPr>
          <w:t>&amp;</w:t>
        </w:r>
        <w:r>
          <w:rPr>
            <w:rFonts w:ascii="Cambria"/>
            <w:color w:val="00AEEF"/>
            <w:spacing w:val="-2"/>
            <w:w w:val="105"/>
            <w:sz w:val="24"/>
          </w:rPr>
          <w:t>}</w:t>
        </w:r>
        <w:r>
          <w:rPr>
            <w:color w:val="00AEEF"/>
            <w:spacing w:val="-2"/>
            <w:w w:val="105"/>
            <w:sz w:val="24"/>
          </w:rPr>
          <w:t>q=</w:t>
        </w:r>
      </w:hyperlink>
      <w:r>
        <w:rPr>
          <w:color w:val="00AEEF"/>
          <w:spacing w:val="80"/>
          <w:w w:val="105"/>
          <w:sz w:val="24"/>
        </w:rPr>
        <w:t>   </w:t>
      </w:r>
      <w:hyperlink r:id="rId105">
        <w:r>
          <w:rPr>
            <w:color w:val="00AEEF"/>
            <w:spacing w:val="-2"/>
            <w:w w:val="105"/>
            <w:sz w:val="24"/>
          </w:rPr>
          <w:t>dynamicprogrammingrichardebellman</w:t>
        </w:r>
        <w:r>
          <w:rPr>
            <w:rFonts w:ascii="Cambria"/>
            <w:color w:val="00AEEF"/>
            <w:spacing w:val="-2"/>
            <w:w w:val="105"/>
            <w:sz w:val="24"/>
          </w:rPr>
          <w:t>{</w:t>
        </w:r>
        <w:r>
          <w:rPr>
            <w:color w:val="00AEEF"/>
            <w:spacing w:val="-2"/>
            <w:w w:val="105"/>
            <w:sz w:val="24"/>
          </w:rPr>
          <w:t>&amp;</w:t>
        </w:r>
        <w:r>
          <w:rPr>
            <w:rFonts w:ascii="Cambria"/>
            <w:color w:val="00AEEF"/>
            <w:spacing w:val="-2"/>
            <w:w w:val="105"/>
            <w:sz w:val="24"/>
          </w:rPr>
          <w:t>}</w:t>
        </w:r>
        <w:r>
          <w:rPr>
            <w:color w:val="00AEEF"/>
            <w:spacing w:val="-2"/>
            <w:w w:val="105"/>
            <w:sz w:val="24"/>
          </w:rPr>
          <w:t>f=falsehttp://www.saylor.org/site/wp-</w:t>
        </w:r>
      </w:hyperlink>
      <w:r>
        <w:rPr>
          <w:color w:val="00AEEF"/>
          <w:spacing w:val="-2"/>
          <w:w w:val="105"/>
          <w:sz w:val="24"/>
        </w:rPr>
        <w:t> </w:t>
      </w:r>
      <w:hyperlink r:id="rId105">
        <w:r>
          <w:rPr>
            <w:color w:val="00AEEF"/>
            <w:spacing w:val="-2"/>
            <w:w w:val="105"/>
            <w:sz w:val="24"/>
          </w:rPr>
          <w:t>content/uploads/2011/06/Dynamic-Programming.pdf</w:t>
        </w:r>
      </w:hyperlink>
    </w:p>
    <w:p>
      <w:pPr>
        <w:pStyle w:val="ListParagraph"/>
        <w:numPr>
          <w:ilvl w:val="0"/>
          <w:numId w:val="19"/>
        </w:numPr>
        <w:tabs>
          <w:tab w:pos="755" w:val="left" w:leader="none"/>
          <w:tab w:pos="758" w:val="left" w:leader="none"/>
        </w:tabs>
        <w:spacing w:line="237" w:lineRule="auto" w:before="193" w:after="0"/>
        <w:ind w:left="758" w:right="895" w:hanging="482"/>
        <w:jc w:val="both"/>
        <w:rPr>
          <w:sz w:val="24"/>
        </w:rPr>
      </w:pPr>
      <w:bookmarkStart w:name="_bookmark226" w:id="284"/>
      <w:bookmarkEnd w:id="284"/>
      <w:r>
        <w:rPr/>
      </w:r>
      <w:r>
        <w:rPr>
          <w:w w:val="105"/>
          <w:sz w:val="24"/>
        </w:rPr>
        <w:t>C.</w:t>
      </w:r>
      <w:r>
        <w:rPr>
          <w:spacing w:val="-4"/>
          <w:w w:val="105"/>
          <w:sz w:val="24"/>
        </w:rPr>
        <w:t> </w:t>
      </w:r>
      <w:r>
        <w:rPr>
          <w:w w:val="105"/>
          <w:sz w:val="24"/>
        </w:rPr>
        <w:t>Freeman, D.</w:t>
      </w:r>
      <w:r>
        <w:rPr>
          <w:spacing w:val="-4"/>
          <w:w w:val="105"/>
          <w:sz w:val="24"/>
        </w:rPr>
        <w:t> </w:t>
      </w:r>
      <w:r>
        <w:rPr>
          <w:w w:val="105"/>
          <w:sz w:val="24"/>
        </w:rPr>
        <w:t>Kulic, and</w:t>
      </w:r>
      <w:r>
        <w:rPr>
          <w:spacing w:val="-4"/>
          <w:w w:val="105"/>
          <w:sz w:val="24"/>
        </w:rPr>
        <w:t> </w:t>
      </w:r>
      <w:r>
        <w:rPr>
          <w:w w:val="105"/>
          <w:sz w:val="24"/>
        </w:rPr>
        <w:t>O.</w:t>
      </w:r>
      <w:r>
        <w:rPr>
          <w:spacing w:val="-4"/>
          <w:w w:val="105"/>
          <w:sz w:val="24"/>
        </w:rPr>
        <w:t> </w:t>
      </w:r>
      <w:r>
        <w:rPr>
          <w:w w:val="105"/>
          <w:sz w:val="24"/>
        </w:rPr>
        <w:t>Basir, “An</w:t>
      </w:r>
      <w:r>
        <w:rPr>
          <w:spacing w:val="-4"/>
          <w:w w:val="105"/>
          <w:sz w:val="24"/>
        </w:rPr>
        <w:t> </w:t>
      </w:r>
      <w:r>
        <w:rPr>
          <w:w w:val="105"/>
          <w:sz w:val="24"/>
        </w:rPr>
        <w:t>evaluation</w:t>
      </w:r>
      <w:r>
        <w:rPr>
          <w:spacing w:val="-4"/>
          <w:w w:val="105"/>
          <w:sz w:val="24"/>
        </w:rPr>
        <w:t> </w:t>
      </w:r>
      <w:r>
        <w:rPr>
          <w:w w:val="105"/>
          <w:sz w:val="24"/>
        </w:rPr>
        <w:t>of</w:t>
      </w:r>
      <w:r>
        <w:rPr>
          <w:spacing w:val="-4"/>
          <w:w w:val="105"/>
          <w:sz w:val="24"/>
        </w:rPr>
        <w:t> </w:t>
      </w:r>
      <w:r>
        <w:rPr>
          <w:w w:val="105"/>
          <w:sz w:val="24"/>
        </w:rPr>
        <w:t>classifier-specific</w:t>
      </w:r>
      <w:r>
        <w:rPr>
          <w:spacing w:val="-4"/>
          <w:w w:val="105"/>
          <w:sz w:val="24"/>
        </w:rPr>
        <w:t> </w:t>
      </w:r>
      <w:r>
        <w:rPr>
          <w:w w:val="105"/>
          <w:sz w:val="24"/>
        </w:rPr>
        <w:t>filter</w:t>
      </w:r>
      <w:r>
        <w:rPr>
          <w:spacing w:val="-4"/>
          <w:w w:val="105"/>
          <w:sz w:val="24"/>
        </w:rPr>
        <w:t> </w:t>
      </w:r>
      <w:r>
        <w:rPr>
          <w:w w:val="105"/>
          <w:sz w:val="24"/>
        </w:rPr>
        <w:t>measure </w:t>
      </w:r>
      <w:r>
        <w:rPr>
          <w:sz w:val="24"/>
        </w:rPr>
        <w:t>performance for feature selection,” </w:t>
      </w:r>
      <w:r>
        <w:rPr>
          <w:i/>
          <w:sz w:val="24"/>
        </w:rPr>
        <w:t>Pattern Recognition</w:t>
      </w:r>
      <w:r>
        <w:rPr>
          <w:sz w:val="24"/>
        </w:rPr>
        <w:t>, vol. 48, no. 5, pp. 1812–1826, </w:t>
      </w:r>
      <w:r>
        <w:rPr>
          <w:spacing w:val="-4"/>
          <w:w w:val="105"/>
          <w:sz w:val="24"/>
        </w:rPr>
        <w:t>2015.</w:t>
      </w:r>
    </w:p>
    <w:p>
      <w:pPr>
        <w:pStyle w:val="ListParagraph"/>
        <w:numPr>
          <w:ilvl w:val="0"/>
          <w:numId w:val="19"/>
        </w:numPr>
        <w:tabs>
          <w:tab w:pos="756" w:val="left" w:leader="none"/>
        </w:tabs>
        <w:spacing w:line="240" w:lineRule="auto" w:before="193" w:after="0"/>
        <w:ind w:left="756" w:right="0" w:hanging="479"/>
        <w:jc w:val="left"/>
        <w:rPr>
          <w:sz w:val="24"/>
        </w:rPr>
      </w:pPr>
      <w:bookmarkStart w:name="_bookmark227" w:id="285"/>
      <w:bookmarkEnd w:id="285"/>
      <w:r>
        <w:rPr/>
      </w:r>
      <w:r>
        <w:rPr>
          <w:w w:val="105"/>
          <w:sz w:val="24"/>
        </w:rPr>
        <w:t>J.</w:t>
      </w:r>
      <w:r>
        <w:rPr>
          <w:spacing w:val="34"/>
          <w:w w:val="105"/>
          <w:sz w:val="24"/>
        </w:rPr>
        <w:t> </w:t>
      </w:r>
      <w:r>
        <w:rPr>
          <w:w w:val="105"/>
          <w:sz w:val="24"/>
        </w:rPr>
        <w:t>Shlens,</w:t>
      </w:r>
      <w:r>
        <w:rPr>
          <w:spacing w:val="35"/>
          <w:w w:val="105"/>
          <w:sz w:val="24"/>
        </w:rPr>
        <w:t> </w:t>
      </w:r>
      <w:r>
        <w:rPr>
          <w:w w:val="105"/>
          <w:sz w:val="24"/>
        </w:rPr>
        <w:t>“A</w:t>
      </w:r>
      <w:r>
        <w:rPr>
          <w:spacing w:val="34"/>
          <w:w w:val="105"/>
          <w:sz w:val="24"/>
        </w:rPr>
        <w:t> </w:t>
      </w:r>
      <w:r>
        <w:rPr>
          <w:w w:val="105"/>
          <w:sz w:val="24"/>
        </w:rPr>
        <w:t>Tutorial</w:t>
      </w:r>
      <w:r>
        <w:rPr>
          <w:spacing w:val="35"/>
          <w:w w:val="105"/>
          <w:sz w:val="24"/>
        </w:rPr>
        <w:t> </w:t>
      </w:r>
      <w:r>
        <w:rPr>
          <w:w w:val="105"/>
          <w:sz w:val="24"/>
        </w:rPr>
        <w:t>on</w:t>
      </w:r>
      <w:r>
        <w:rPr>
          <w:spacing w:val="35"/>
          <w:w w:val="105"/>
          <w:sz w:val="24"/>
        </w:rPr>
        <w:t> </w:t>
      </w:r>
      <w:r>
        <w:rPr>
          <w:w w:val="105"/>
          <w:sz w:val="24"/>
        </w:rPr>
        <w:t>Principal</w:t>
      </w:r>
      <w:r>
        <w:rPr>
          <w:spacing w:val="36"/>
          <w:w w:val="105"/>
          <w:sz w:val="24"/>
        </w:rPr>
        <w:t> </w:t>
      </w:r>
      <w:r>
        <w:rPr>
          <w:w w:val="105"/>
          <w:sz w:val="24"/>
        </w:rPr>
        <w:t>Component</w:t>
      </w:r>
      <w:r>
        <w:rPr>
          <w:spacing w:val="34"/>
          <w:w w:val="105"/>
          <w:sz w:val="24"/>
        </w:rPr>
        <w:t> </w:t>
      </w:r>
      <w:r>
        <w:rPr>
          <w:w w:val="105"/>
          <w:sz w:val="24"/>
        </w:rPr>
        <w:t>Analysis,”</w:t>
      </w:r>
      <w:r>
        <w:rPr>
          <w:spacing w:val="34"/>
          <w:w w:val="105"/>
          <w:sz w:val="24"/>
        </w:rPr>
        <w:t> </w:t>
      </w:r>
      <w:r>
        <w:rPr>
          <w:i/>
          <w:w w:val="105"/>
          <w:sz w:val="24"/>
        </w:rPr>
        <w:t>ArXiv</w:t>
      </w:r>
      <w:r>
        <w:rPr>
          <w:w w:val="105"/>
          <w:sz w:val="24"/>
        </w:rPr>
        <w:t>,</w:t>
      </w:r>
      <w:r>
        <w:rPr>
          <w:spacing w:val="34"/>
          <w:w w:val="105"/>
          <w:sz w:val="24"/>
        </w:rPr>
        <w:t> </w:t>
      </w:r>
      <w:r>
        <w:rPr>
          <w:w w:val="105"/>
          <w:sz w:val="24"/>
        </w:rPr>
        <w:t>pp.</w:t>
      </w:r>
      <w:r>
        <w:rPr>
          <w:spacing w:val="36"/>
          <w:w w:val="105"/>
          <w:sz w:val="24"/>
        </w:rPr>
        <w:t> </w:t>
      </w:r>
      <w:r>
        <w:rPr>
          <w:w w:val="105"/>
          <w:sz w:val="24"/>
        </w:rPr>
        <w:t>1–13,</w:t>
      </w:r>
      <w:r>
        <w:rPr>
          <w:spacing w:val="35"/>
          <w:w w:val="105"/>
          <w:sz w:val="24"/>
        </w:rPr>
        <w:t> </w:t>
      </w:r>
      <w:r>
        <w:rPr>
          <w:spacing w:val="-2"/>
          <w:w w:val="105"/>
          <w:sz w:val="24"/>
        </w:rPr>
        <w:t>2014.</w:t>
      </w:r>
    </w:p>
    <w:p>
      <w:pPr>
        <w:pStyle w:val="ListParagraph"/>
        <w:numPr>
          <w:ilvl w:val="0"/>
          <w:numId w:val="19"/>
        </w:numPr>
        <w:tabs>
          <w:tab w:pos="756" w:val="left" w:leader="none"/>
        </w:tabs>
        <w:spacing w:line="240" w:lineRule="auto" w:before="196" w:after="0"/>
        <w:ind w:left="756" w:right="0" w:hanging="479"/>
        <w:jc w:val="left"/>
        <w:rPr>
          <w:sz w:val="24"/>
        </w:rPr>
      </w:pPr>
      <w:bookmarkStart w:name="_bookmark228" w:id="286"/>
      <w:bookmarkEnd w:id="286"/>
      <w:r>
        <w:rPr/>
      </w:r>
      <w:r>
        <w:rPr>
          <w:w w:val="105"/>
          <w:sz w:val="24"/>
        </w:rPr>
        <w:t>J.</w:t>
      </w:r>
      <w:r>
        <w:rPr>
          <w:spacing w:val="27"/>
          <w:w w:val="105"/>
          <w:sz w:val="24"/>
        </w:rPr>
        <w:t> </w:t>
      </w:r>
      <w:r>
        <w:rPr>
          <w:w w:val="105"/>
          <w:sz w:val="24"/>
        </w:rPr>
        <w:t>P.</w:t>
      </w:r>
      <w:r>
        <w:rPr>
          <w:spacing w:val="29"/>
          <w:w w:val="105"/>
          <w:sz w:val="24"/>
        </w:rPr>
        <w:t> </w:t>
      </w:r>
      <w:r>
        <w:rPr>
          <w:w w:val="105"/>
          <w:sz w:val="24"/>
        </w:rPr>
        <w:t>Lewis,</w:t>
      </w:r>
      <w:r>
        <w:rPr>
          <w:spacing w:val="28"/>
          <w:w w:val="105"/>
          <w:sz w:val="24"/>
        </w:rPr>
        <w:t> </w:t>
      </w:r>
      <w:r>
        <w:rPr>
          <w:w w:val="105"/>
          <w:sz w:val="24"/>
        </w:rPr>
        <w:t>“Three</w:t>
      </w:r>
      <w:r>
        <w:rPr>
          <w:spacing w:val="28"/>
          <w:w w:val="105"/>
          <w:sz w:val="24"/>
        </w:rPr>
        <w:t> </w:t>
      </w:r>
      <w:r>
        <w:rPr>
          <w:w w:val="105"/>
          <w:sz w:val="24"/>
        </w:rPr>
        <w:t>Derivations</w:t>
      </w:r>
      <w:r>
        <w:rPr>
          <w:spacing w:val="28"/>
          <w:w w:val="105"/>
          <w:sz w:val="24"/>
        </w:rPr>
        <w:t> </w:t>
      </w:r>
      <w:r>
        <w:rPr>
          <w:w w:val="105"/>
          <w:sz w:val="24"/>
        </w:rPr>
        <w:t>of</w:t>
      </w:r>
      <w:r>
        <w:rPr>
          <w:spacing w:val="27"/>
          <w:w w:val="105"/>
          <w:sz w:val="24"/>
        </w:rPr>
        <w:t> </w:t>
      </w:r>
      <w:r>
        <w:rPr>
          <w:w w:val="105"/>
          <w:sz w:val="24"/>
        </w:rPr>
        <w:t>Principal</w:t>
      </w:r>
      <w:r>
        <w:rPr>
          <w:spacing w:val="29"/>
          <w:w w:val="105"/>
          <w:sz w:val="24"/>
        </w:rPr>
        <w:t> </w:t>
      </w:r>
      <w:r>
        <w:rPr>
          <w:w w:val="105"/>
          <w:sz w:val="24"/>
        </w:rPr>
        <w:t>Component</w:t>
      </w:r>
      <w:r>
        <w:rPr>
          <w:spacing w:val="29"/>
          <w:w w:val="105"/>
          <w:sz w:val="24"/>
        </w:rPr>
        <w:t> </w:t>
      </w:r>
      <w:r>
        <w:rPr>
          <w:w w:val="105"/>
          <w:sz w:val="24"/>
        </w:rPr>
        <w:t>Analysis,”</w:t>
      </w:r>
      <w:r>
        <w:rPr>
          <w:spacing w:val="28"/>
          <w:w w:val="105"/>
          <w:sz w:val="24"/>
        </w:rPr>
        <w:t> </w:t>
      </w:r>
      <w:r>
        <w:rPr>
          <w:w w:val="105"/>
          <w:sz w:val="24"/>
        </w:rPr>
        <w:t>Tech.</w:t>
      </w:r>
      <w:r>
        <w:rPr>
          <w:spacing w:val="29"/>
          <w:w w:val="105"/>
          <w:sz w:val="24"/>
        </w:rPr>
        <w:t> </w:t>
      </w:r>
      <w:r>
        <w:rPr>
          <w:spacing w:val="-4"/>
          <w:w w:val="105"/>
          <w:sz w:val="24"/>
        </w:rPr>
        <w:t>Rep.</w:t>
      </w:r>
    </w:p>
    <w:p>
      <w:pPr>
        <w:pStyle w:val="ListParagraph"/>
        <w:numPr>
          <w:ilvl w:val="0"/>
          <w:numId w:val="19"/>
        </w:numPr>
        <w:tabs>
          <w:tab w:pos="755" w:val="left" w:leader="none"/>
          <w:tab w:pos="758" w:val="left" w:leader="none"/>
        </w:tabs>
        <w:spacing w:line="237" w:lineRule="auto" w:before="197" w:after="0"/>
        <w:ind w:left="758" w:right="897" w:hanging="482"/>
        <w:jc w:val="both"/>
        <w:rPr>
          <w:sz w:val="24"/>
        </w:rPr>
      </w:pPr>
      <w:bookmarkStart w:name="_bookmark229" w:id="287"/>
      <w:bookmarkEnd w:id="287"/>
      <w:r>
        <w:rPr/>
      </w:r>
      <w:r>
        <w:rPr>
          <w:w w:val="105"/>
          <w:sz w:val="24"/>
        </w:rPr>
        <w:t>L. I. Smith, “A tutorial on Principal Components Analysis Introduction,” </w:t>
      </w:r>
      <w:r>
        <w:rPr>
          <w:i/>
          <w:w w:val="105"/>
          <w:sz w:val="24"/>
        </w:rPr>
        <w:t>Statistics</w:t>
      </w:r>
      <w:r>
        <w:rPr>
          <w:w w:val="105"/>
          <w:sz w:val="24"/>
        </w:rPr>
        <w:t>, vol.</w:t>
      </w:r>
      <w:r>
        <w:rPr>
          <w:w w:val="105"/>
          <w:sz w:val="24"/>
        </w:rPr>
        <w:t> 51,</w:t>
      </w:r>
      <w:r>
        <w:rPr>
          <w:w w:val="105"/>
          <w:sz w:val="24"/>
        </w:rPr>
        <w:t> p.</w:t>
      </w:r>
      <w:r>
        <w:rPr>
          <w:w w:val="105"/>
          <w:sz w:val="24"/>
        </w:rPr>
        <w:t> 52,</w:t>
      </w:r>
      <w:r>
        <w:rPr>
          <w:w w:val="105"/>
          <w:sz w:val="24"/>
        </w:rPr>
        <w:t> 2002.</w:t>
      </w:r>
      <w:r>
        <w:rPr>
          <w:w w:val="105"/>
          <w:sz w:val="24"/>
        </w:rPr>
        <w:t> [Online].</w:t>
      </w:r>
      <w:r>
        <w:rPr>
          <w:w w:val="105"/>
          <w:sz w:val="24"/>
        </w:rPr>
        <w:t> Available:</w:t>
      </w:r>
      <w:r>
        <w:rPr>
          <w:spacing w:val="40"/>
          <w:w w:val="105"/>
          <w:sz w:val="24"/>
        </w:rPr>
        <w:t> </w:t>
      </w:r>
      <w:hyperlink r:id="rId106">
        <w:r>
          <w:rPr>
            <w:color w:val="00AEEF"/>
            <w:w w:val="105"/>
            <w:sz w:val="24"/>
          </w:rPr>
          <w:t>http://www.mendeley.com/research/</w:t>
        </w:r>
      </w:hyperlink>
      <w:r>
        <w:rPr>
          <w:color w:val="00AEEF"/>
          <w:w w:val="105"/>
          <w:sz w:val="24"/>
        </w:rPr>
        <w:t> </w:t>
      </w:r>
      <w:hyperlink r:id="rId106">
        <w:r>
          <w:rPr>
            <w:color w:val="00AEEF"/>
            <w:spacing w:val="-2"/>
            <w:w w:val="105"/>
            <w:sz w:val="24"/>
          </w:rPr>
          <w:t>computational-genome-analysis-an-introduction-statistics-for-biology-and-health/</w:t>
        </w:r>
      </w:hyperlink>
    </w:p>
    <w:p>
      <w:pPr>
        <w:pStyle w:val="ListParagraph"/>
        <w:numPr>
          <w:ilvl w:val="0"/>
          <w:numId w:val="19"/>
        </w:numPr>
        <w:tabs>
          <w:tab w:pos="755" w:val="left" w:leader="none"/>
          <w:tab w:pos="758" w:val="left" w:leader="none"/>
        </w:tabs>
        <w:spacing w:line="237" w:lineRule="auto" w:before="196" w:after="0"/>
        <w:ind w:left="758" w:right="893" w:hanging="482"/>
        <w:jc w:val="both"/>
        <w:rPr>
          <w:sz w:val="24"/>
        </w:rPr>
      </w:pPr>
      <w:bookmarkStart w:name="_bookmark230" w:id="288"/>
      <w:bookmarkEnd w:id="288"/>
      <w:r>
        <w:rPr/>
      </w:r>
      <w:r>
        <w:rPr>
          <w:w w:val="105"/>
          <w:sz w:val="24"/>
        </w:rPr>
        <w:t>O.</w:t>
      </w:r>
      <w:r>
        <w:rPr>
          <w:spacing w:val="-5"/>
          <w:w w:val="105"/>
          <w:sz w:val="24"/>
        </w:rPr>
        <w:t> </w:t>
      </w:r>
      <w:r>
        <w:rPr>
          <w:w w:val="105"/>
          <w:sz w:val="24"/>
        </w:rPr>
        <w:t>Sutton,</w:t>
      </w:r>
      <w:r>
        <w:rPr>
          <w:spacing w:val="-1"/>
          <w:w w:val="105"/>
          <w:sz w:val="24"/>
        </w:rPr>
        <w:t> </w:t>
      </w:r>
      <w:r>
        <w:rPr>
          <w:w w:val="105"/>
          <w:sz w:val="24"/>
        </w:rPr>
        <w:t>“Introduction</w:t>
      </w:r>
      <w:r>
        <w:rPr>
          <w:spacing w:val="-5"/>
          <w:w w:val="105"/>
          <w:sz w:val="24"/>
        </w:rPr>
        <w:t> </w:t>
      </w:r>
      <w:r>
        <w:rPr>
          <w:w w:val="105"/>
          <w:sz w:val="24"/>
        </w:rPr>
        <w:t>to</w:t>
      </w:r>
      <w:r>
        <w:rPr>
          <w:spacing w:val="-5"/>
          <w:w w:val="105"/>
          <w:sz w:val="24"/>
        </w:rPr>
        <w:t> </w:t>
      </w:r>
      <w:r>
        <w:rPr>
          <w:w w:val="105"/>
          <w:sz w:val="24"/>
        </w:rPr>
        <w:t>k</w:t>
      </w:r>
      <w:r>
        <w:rPr>
          <w:spacing w:val="-5"/>
          <w:w w:val="105"/>
          <w:sz w:val="24"/>
        </w:rPr>
        <w:t> </w:t>
      </w:r>
      <w:r>
        <w:rPr>
          <w:w w:val="105"/>
          <w:sz w:val="24"/>
        </w:rPr>
        <w:t>Nearest</w:t>
      </w:r>
      <w:r>
        <w:rPr>
          <w:spacing w:val="-5"/>
          <w:w w:val="105"/>
          <w:sz w:val="24"/>
        </w:rPr>
        <w:t> </w:t>
      </w:r>
      <w:r>
        <w:rPr>
          <w:w w:val="105"/>
          <w:sz w:val="24"/>
        </w:rPr>
        <w:t>Neighbour</w:t>
      </w:r>
      <w:r>
        <w:rPr>
          <w:spacing w:val="-5"/>
          <w:w w:val="105"/>
          <w:sz w:val="24"/>
        </w:rPr>
        <w:t> </w:t>
      </w:r>
      <w:r>
        <w:rPr>
          <w:w w:val="105"/>
          <w:sz w:val="24"/>
        </w:rPr>
        <w:t>Classification</w:t>
      </w:r>
      <w:r>
        <w:rPr>
          <w:spacing w:val="-5"/>
          <w:w w:val="105"/>
          <w:sz w:val="24"/>
        </w:rPr>
        <w:t> </w:t>
      </w:r>
      <w:r>
        <w:rPr>
          <w:w w:val="105"/>
          <w:sz w:val="24"/>
        </w:rPr>
        <w:t>and</w:t>
      </w:r>
      <w:r>
        <w:rPr>
          <w:spacing w:val="-5"/>
          <w:w w:val="105"/>
          <w:sz w:val="24"/>
        </w:rPr>
        <w:t> </w:t>
      </w:r>
      <w:r>
        <w:rPr>
          <w:w w:val="105"/>
          <w:sz w:val="24"/>
        </w:rPr>
        <w:t>Condensed</w:t>
      </w:r>
      <w:r>
        <w:rPr>
          <w:spacing w:val="-5"/>
          <w:w w:val="105"/>
          <w:sz w:val="24"/>
        </w:rPr>
        <w:t> </w:t>
      </w:r>
      <w:r>
        <w:rPr>
          <w:w w:val="105"/>
          <w:sz w:val="24"/>
        </w:rPr>
        <w:t>Near- est Neighbour Data Reduction,” Tech. Rep., 2012.</w:t>
      </w:r>
    </w:p>
    <w:p>
      <w:pPr>
        <w:pStyle w:val="ListParagraph"/>
        <w:numPr>
          <w:ilvl w:val="0"/>
          <w:numId w:val="19"/>
        </w:numPr>
        <w:tabs>
          <w:tab w:pos="755" w:val="left" w:leader="none"/>
          <w:tab w:pos="758" w:val="left" w:leader="none"/>
        </w:tabs>
        <w:spacing w:line="237" w:lineRule="auto" w:before="197" w:after="0"/>
        <w:ind w:left="758" w:right="895" w:hanging="482"/>
        <w:jc w:val="both"/>
        <w:rPr>
          <w:sz w:val="24"/>
        </w:rPr>
      </w:pPr>
      <w:bookmarkStart w:name="_bookmark231" w:id="289"/>
      <w:bookmarkEnd w:id="289"/>
      <w:r>
        <w:rPr/>
      </w:r>
      <w:r>
        <w:rPr>
          <w:w w:val="105"/>
          <w:sz w:val="24"/>
        </w:rPr>
        <w:t>C. Cortes and V. Vapnik, “Support-vector networks,” in </w:t>
      </w:r>
      <w:r>
        <w:rPr>
          <w:i/>
          <w:w w:val="105"/>
          <w:sz w:val="24"/>
        </w:rPr>
        <w:t>Machine Learning</w:t>
      </w:r>
      <w:r>
        <w:rPr>
          <w:w w:val="105"/>
          <w:sz w:val="24"/>
        </w:rPr>
        <w:t>, vol. 20, no.</w:t>
      </w:r>
      <w:r>
        <w:rPr>
          <w:spacing w:val="-6"/>
          <w:w w:val="105"/>
          <w:sz w:val="24"/>
        </w:rPr>
        <w:t> </w:t>
      </w:r>
      <w:r>
        <w:rPr>
          <w:w w:val="105"/>
          <w:sz w:val="24"/>
        </w:rPr>
        <w:t>3,</w:t>
      </w:r>
      <w:r>
        <w:rPr>
          <w:spacing w:val="-6"/>
          <w:w w:val="105"/>
          <w:sz w:val="24"/>
        </w:rPr>
        <w:t> </w:t>
      </w:r>
      <w:r>
        <w:rPr>
          <w:w w:val="105"/>
          <w:sz w:val="24"/>
        </w:rPr>
        <w:t>sep</w:t>
      </w:r>
      <w:r>
        <w:rPr>
          <w:spacing w:val="-6"/>
          <w:w w:val="105"/>
          <w:sz w:val="24"/>
        </w:rPr>
        <w:t> </w:t>
      </w:r>
      <w:r>
        <w:rPr>
          <w:w w:val="105"/>
          <w:sz w:val="24"/>
        </w:rPr>
        <w:t>1995,</w:t>
      </w:r>
      <w:r>
        <w:rPr>
          <w:spacing w:val="-6"/>
          <w:w w:val="105"/>
          <w:sz w:val="24"/>
        </w:rPr>
        <w:t> </w:t>
      </w:r>
      <w:r>
        <w:rPr>
          <w:w w:val="105"/>
          <w:sz w:val="24"/>
        </w:rPr>
        <w:t>pp.</w:t>
      </w:r>
      <w:r>
        <w:rPr>
          <w:spacing w:val="-6"/>
          <w:w w:val="105"/>
          <w:sz w:val="24"/>
        </w:rPr>
        <w:t> </w:t>
      </w:r>
      <w:r>
        <w:rPr>
          <w:w w:val="105"/>
          <w:sz w:val="24"/>
        </w:rPr>
        <w:t>273–297.</w:t>
      </w:r>
      <w:r>
        <w:rPr>
          <w:spacing w:val="-6"/>
          <w:w w:val="105"/>
          <w:sz w:val="24"/>
        </w:rPr>
        <w:t> </w:t>
      </w:r>
      <w:r>
        <w:rPr>
          <w:w w:val="105"/>
          <w:sz w:val="24"/>
        </w:rPr>
        <w:t>[Online].</w:t>
      </w:r>
      <w:r>
        <w:rPr>
          <w:spacing w:val="-6"/>
          <w:w w:val="105"/>
          <w:sz w:val="24"/>
        </w:rPr>
        <w:t> </w:t>
      </w:r>
      <w:r>
        <w:rPr>
          <w:w w:val="105"/>
          <w:sz w:val="24"/>
        </w:rPr>
        <w:t>Available:</w:t>
      </w:r>
      <w:r>
        <w:rPr>
          <w:w w:val="105"/>
          <w:sz w:val="24"/>
        </w:rPr>
        <w:t> </w:t>
      </w:r>
      <w:hyperlink r:id="rId107">
        <w:r>
          <w:rPr>
            <w:color w:val="00AEEF"/>
            <w:w w:val="105"/>
            <w:sz w:val="24"/>
          </w:rPr>
          <w:t>http://link.springer.com/10.1007/</w:t>
        </w:r>
      </w:hyperlink>
      <w:r>
        <w:rPr>
          <w:color w:val="00AEEF"/>
          <w:w w:val="105"/>
          <w:sz w:val="24"/>
        </w:rPr>
        <w:t> </w:t>
      </w:r>
      <w:hyperlink r:id="rId107">
        <w:r>
          <w:rPr>
            <w:color w:val="00AEEF"/>
            <w:spacing w:val="-2"/>
            <w:w w:val="105"/>
            <w:sz w:val="24"/>
          </w:rPr>
          <w:t>BF00994018</w:t>
        </w:r>
      </w:hyperlink>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232" w:id="290"/>
      <w:bookmarkEnd w:id="290"/>
      <w:r>
        <w:rPr/>
      </w:r>
      <w:r>
        <w:rPr>
          <w:w w:val="110"/>
          <w:sz w:val="24"/>
        </w:rPr>
        <w:t>D.</w:t>
      </w:r>
      <w:r>
        <w:rPr>
          <w:w w:val="110"/>
          <w:sz w:val="24"/>
        </w:rPr>
        <w:t> Mining,</w:t>
      </w:r>
      <w:r>
        <w:rPr>
          <w:w w:val="110"/>
          <w:sz w:val="24"/>
        </w:rPr>
        <w:t> K.</w:t>
      </w:r>
      <w:r>
        <w:rPr>
          <w:w w:val="110"/>
          <w:sz w:val="24"/>
        </w:rPr>
        <w:t> Discovery,</w:t>
      </w:r>
      <w:r>
        <w:rPr>
          <w:w w:val="110"/>
          <w:sz w:val="24"/>
        </w:rPr>
        <w:t> and</w:t>
      </w:r>
      <w:r>
        <w:rPr>
          <w:w w:val="110"/>
          <w:sz w:val="24"/>
        </w:rPr>
        <w:t> C.</w:t>
      </w:r>
      <w:r>
        <w:rPr>
          <w:w w:val="110"/>
          <w:sz w:val="24"/>
        </w:rPr>
        <w:t> J.</w:t>
      </w:r>
      <w:r>
        <w:rPr>
          <w:w w:val="110"/>
          <w:sz w:val="24"/>
        </w:rPr>
        <w:t> C.</w:t>
      </w:r>
      <w:r>
        <w:rPr>
          <w:w w:val="110"/>
          <w:sz w:val="24"/>
        </w:rPr>
        <w:t> Burges,</w:t>
      </w:r>
      <w:r>
        <w:rPr>
          <w:w w:val="110"/>
          <w:sz w:val="24"/>
        </w:rPr>
        <w:t> “A</w:t>
      </w:r>
      <w:r>
        <w:rPr>
          <w:w w:val="110"/>
          <w:sz w:val="24"/>
        </w:rPr>
        <w:t> Tutorial</w:t>
      </w:r>
      <w:r>
        <w:rPr>
          <w:w w:val="110"/>
          <w:sz w:val="24"/>
        </w:rPr>
        <w:t> on</w:t>
      </w:r>
      <w:r>
        <w:rPr>
          <w:w w:val="110"/>
          <w:sz w:val="24"/>
        </w:rPr>
        <w:t> Support</w:t>
      </w:r>
      <w:r>
        <w:rPr>
          <w:w w:val="110"/>
          <w:sz w:val="24"/>
        </w:rPr>
        <w:t> Vector</w:t>
      </w:r>
      <w:r>
        <w:rPr>
          <w:w w:val="110"/>
          <w:sz w:val="24"/>
        </w:rPr>
        <w:t> Ma- chines for Pattern Recognition,”</w:t>
      </w:r>
      <w:r>
        <w:rPr>
          <w:w w:val="110"/>
          <w:sz w:val="24"/>
        </w:rPr>
        <w:t> </w:t>
      </w:r>
      <w:r>
        <w:rPr>
          <w:i/>
          <w:w w:val="110"/>
          <w:sz w:val="24"/>
        </w:rPr>
        <w:t>Data</w:t>
      </w:r>
      <w:r>
        <w:rPr>
          <w:i/>
          <w:w w:val="110"/>
          <w:sz w:val="24"/>
        </w:rPr>
        <w:t> Mining</w:t>
      </w:r>
      <w:r>
        <w:rPr>
          <w:i/>
          <w:w w:val="110"/>
          <w:sz w:val="24"/>
        </w:rPr>
        <w:t> and</w:t>
      </w:r>
      <w:r>
        <w:rPr>
          <w:i/>
          <w:w w:val="110"/>
          <w:sz w:val="24"/>
        </w:rPr>
        <w:t> Knowledge</w:t>
      </w:r>
      <w:r>
        <w:rPr>
          <w:i/>
          <w:w w:val="110"/>
          <w:sz w:val="24"/>
        </w:rPr>
        <w:t> Discovery</w:t>
      </w:r>
      <w:r>
        <w:rPr>
          <w:w w:val="110"/>
          <w:sz w:val="24"/>
        </w:rPr>
        <w:t>,</w:t>
      </w:r>
      <w:r>
        <w:rPr>
          <w:w w:val="110"/>
          <w:sz w:val="24"/>
        </w:rPr>
        <w:t> vol.</w:t>
      </w:r>
      <w:r>
        <w:rPr>
          <w:w w:val="110"/>
          <w:sz w:val="24"/>
        </w:rPr>
        <w:t> 43, no.</w:t>
      </w:r>
      <w:r>
        <w:rPr>
          <w:spacing w:val="-7"/>
          <w:w w:val="110"/>
          <w:sz w:val="24"/>
        </w:rPr>
        <w:t> </w:t>
      </w:r>
      <w:r>
        <w:rPr>
          <w:w w:val="110"/>
          <w:sz w:val="24"/>
        </w:rPr>
        <w:t>2,</w:t>
      </w:r>
      <w:r>
        <w:rPr>
          <w:spacing w:val="-6"/>
          <w:w w:val="110"/>
          <w:sz w:val="24"/>
        </w:rPr>
        <w:t> </w:t>
      </w:r>
      <w:r>
        <w:rPr>
          <w:w w:val="110"/>
          <w:sz w:val="24"/>
        </w:rPr>
        <w:t>pp.</w:t>
      </w:r>
      <w:r>
        <w:rPr>
          <w:spacing w:val="-7"/>
          <w:w w:val="110"/>
          <w:sz w:val="24"/>
        </w:rPr>
        <w:t> </w:t>
      </w:r>
      <w:r>
        <w:rPr>
          <w:w w:val="110"/>
          <w:sz w:val="24"/>
        </w:rPr>
        <w:t>121–167,</w:t>
      </w:r>
      <w:r>
        <w:rPr>
          <w:spacing w:val="-7"/>
          <w:w w:val="110"/>
          <w:sz w:val="24"/>
        </w:rPr>
        <w:t> </w:t>
      </w:r>
      <w:r>
        <w:rPr>
          <w:w w:val="110"/>
          <w:sz w:val="24"/>
        </w:rPr>
        <w:t>1998.</w:t>
      </w:r>
    </w:p>
    <w:p>
      <w:pPr>
        <w:pStyle w:val="ListParagraph"/>
        <w:numPr>
          <w:ilvl w:val="0"/>
          <w:numId w:val="19"/>
        </w:numPr>
        <w:tabs>
          <w:tab w:pos="755" w:val="left" w:leader="none"/>
          <w:tab w:pos="758" w:val="left" w:leader="none"/>
        </w:tabs>
        <w:spacing w:line="237" w:lineRule="auto" w:before="196" w:after="0"/>
        <w:ind w:left="758" w:right="898" w:hanging="482"/>
        <w:jc w:val="both"/>
        <w:rPr>
          <w:sz w:val="24"/>
        </w:rPr>
      </w:pPr>
      <w:r>
        <w:rPr/>
        <mc:AlternateContent>
          <mc:Choice Requires="wps">
            <w:drawing>
              <wp:anchor distT="0" distB="0" distL="0" distR="0" allowOverlap="1" layoutInCell="1" locked="0" behindDoc="0" simplePos="0" relativeHeight="15831552">
                <wp:simplePos x="0" y="0"/>
                <wp:positionH relativeFrom="page">
                  <wp:posOffset>6737489</wp:posOffset>
                </wp:positionH>
                <wp:positionV relativeFrom="paragraph">
                  <wp:posOffset>632513</wp:posOffset>
                </wp:positionV>
                <wp:extent cx="45085" cy="127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1552" from="530.510986pt,49.804188pt" to="534.022986pt,49.804188pt" stroked="true" strokeweight=".398pt" strokecolor="#00aeef">
                <v:stroke dashstyle="solid"/>
                <w10:wrap type="none"/>
              </v:line>
            </w:pict>
          </mc:Fallback>
        </mc:AlternateContent>
      </w:r>
      <w:r>
        <w:rPr/>
        <mc:AlternateContent>
          <mc:Choice Requires="wps">
            <w:drawing>
              <wp:anchor distT="0" distB="0" distL="0" distR="0" allowOverlap="1" layoutInCell="1" locked="0" behindDoc="1" simplePos="0" relativeHeight="484797952">
                <wp:simplePos x="0" y="0"/>
                <wp:positionH relativeFrom="page">
                  <wp:posOffset>1732978</wp:posOffset>
                </wp:positionH>
                <wp:positionV relativeFrom="paragraph">
                  <wp:posOffset>815977</wp:posOffset>
                </wp:positionV>
                <wp:extent cx="45085" cy="127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8528" from="136.455002pt,64.250191pt" to="139.967002pt,64.250191pt" stroked="true" strokeweight=".398pt" strokecolor="#00aeef">
                <v:stroke dashstyle="solid"/>
                <w10:wrap type="none"/>
              </v:line>
            </w:pict>
          </mc:Fallback>
        </mc:AlternateContent>
      </w:r>
      <w:r>
        <w:rPr/>
        <mc:AlternateContent>
          <mc:Choice Requires="wps">
            <w:drawing>
              <wp:anchor distT="0" distB="0" distL="0" distR="0" allowOverlap="1" layoutInCell="1" locked="0" behindDoc="1" simplePos="0" relativeHeight="484798464">
                <wp:simplePos x="0" y="0"/>
                <wp:positionH relativeFrom="page">
                  <wp:posOffset>2539187</wp:posOffset>
                </wp:positionH>
                <wp:positionV relativeFrom="paragraph">
                  <wp:posOffset>815977</wp:posOffset>
                </wp:positionV>
                <wp:extent cx="45085" cy="127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8016" from="199.936005pt,64.250191pt" to="203.448005pt,64.250191pt" stroked="true" strokeweight=".398pt" strokecolor="#00aeef">
                <v:stroke dashstyle="solid"/>
                <w10:wrap type="none"/>
              </v:line>
            </w:pict>
          </mc:Fallback>
        </mc:AlternateContent>
      </w:r>
      <w:r>
        <w:rPr/>
        <mc:AlternateContent>
          <mc:Choice Requires="wps">
            <w:drawing>
              <wp:anchor distT="0" distB="0" distL="0" distR="0" allowOverlap="1" layoutInCell="1" locked="0" behindDoc="1" simplePos="0" relativeHeight="484798976">
                <wp:simplePos x="0" y="0"/>
                <wp:positionH relativeFrom="page">
                  <wp:posOffset>2868422</wp:posOffset>
                </wp:positionH>
                <wp:positionV relativeFrom="paragraph">
                  <wp:posOffset>815977</wp:posOffset>
                </wp:positionV>
                <wp:extent cx="45085" cy="127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7504" from="225.860001pt,64.250191pt" to="229.372001pt,64.250191pt" stroked="true" strokeweight=".398pt" strokecolor="#00aeef">
                <v:stroke dashstyle="solid"/>
                <w10:wrap type="none"/>
              </v:line>
            </w:pict>
          </mc:Fallback>
        </mc:AlternateContent>
      </w:r>
      <w:r>
        <w:rPr/>
        <mc:AlternateContent>
          <mc:Choice Requires="wps">
            <w:drawing>
              <wp:anchor distT="0" distB="0" distL="0" distR="0" allowOverlap="1" layoutInCell="1" locked="0" behindDoc="1" simplePos="0" relativeHeight="484799488">
                <wp:simplePos x="0" y="0"/>
                <wp:positionH relativeFrom="page">
                  <wp:posOffset>3334765</wp:posOffset>
                </wp:positionH>
                <wp:positionV relativeFrom="paragraph">
                  <wp:posOffset>815977</wp:posOffset>
                </wp:positionV>
                <wp:extent cx="45085" cy="127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6992" from="262.579987pt,64.250191pt" to="266.091987pt,64.250191pt" stroked="true" strokeweight=".398pt" strokecolor="#00aeef">
                <v:stroke dashstyle="solid"/>
                <w10:wrap type="none"/>
              </v:line>
            </w:pict>
          </mc:Fallback>
        </mc:AlternateContent>
      </w:r>
      <w:bookmarkStart w:name="_bookmark233" w:id="291"/>
      <w:bookmarkEnd w:id="291"/>
      <w:r>
        <w:rPr/>
      </w:r>
      <w:r>
        <w:rPr>
          <w:w w:val="110"/>
          <w:sz w:val="24"/>
        </w:rPr>
        <w:t>K.</w:t>
      </w:r>
      <w:r>
        <w:rPr>
          <w:w w:val="110"/>
          <w:sz w:val="24"/>
        </w:rPr>
        <w:t> P.</w:t>
      </w:r>
      <w:r>
        <w:rPr>
          <w:w w:val="110"/>
          <w:sz w:val="24"/>
        </w:rPr>
        <w:t> Bennett</w:t>
      </w:r>
      <w:r>
        <w:rPr>
          <w:w w:val="110"/>
          <w:sz w:val="24"/>
        </w:rPr>
        <w:t> and</w:t>
      </w:r>
      <w:r>
        <w:rPr>
          <w:w w:val="110"/>
          <w:sz w:val="24"/>
        </w:rPr>
        <w:t> E.</w:t>
      </w:r>
      <w:r>
        <w:rPr>
          <w:w w:val="110"/>
          <w:sz w:val="24"/>
        </w:rPr>
        <w:t> J.</w:t>
      </w:r>
      <w:r>
        <w:rPr>
          <w:w w:val="110"/>
          <w:sz w:val="24"/>
        </w:rPr>
        <w:t> Bredensteiner,</w:t>
      </w:r>
      <w:r>
        <w:rPr>
          <w:w w:val="110"/>
          <w:sz w:val="24"/>
        </w:rPr>
        <w:t> “Duality</w:t>
      </w:r>
      <w:r>
        <w:rPr>
          <w:w w:val="110"/>
          <w:sz w:val="24"/>
        </w:rPr>
        <w:t> and</w:t>
      </w:r>
      <w:r>
        <w:rPr>
          <w:w w:val="110"/>
          <w:sz w:val="24"/>
        </w:rPr>
        <w:t> geometry</w:t>
      </w:r>
      <w:r>
        <w:rPr>
          <w:w w:val="110"/>
          <w:sz w:val="24"/>
        </w:rPr>
        <w:t> in</w:t>
      </w:r>
      <w:r>
        <w:rPr>
          <w:w w:val="110"/>
          <w:sz w:val="24"/>
        </w:rPr>
        <w:t> SVM</w:t>
      </w:r>
      <w:r>
        <w:rPr>
          <w:w w:val="110"/>
          <w:sz w:val="24"/>
        </w:rPr>
        <w:t> classifiers,” in</w:t>
      </w:r>
      <w:r>
        <w:rPr>
          <w:w w:val="110"/>
          <w:sz w:val="24"/>
        </w:rPr>
        <w:t> </w:t>
      </w:r>
      <w:r>
        <w:rPr>
          <w:i/>
          <w:w w:val="110"/>
          <w:sz w:val="24"/>
        </w:rPr>
        <w:t>In</w:t>
      </w:r>
      <w:r>
        <w:rPr>
          <w:i/>
          <w:w w:val="110"/>
          <w:sz w:val="24"/>
        </w:rPr>
        <w:t> Proc.</w:t>
      </w:r>
      <w:r>
        <w:rPr>
          <w:i/>
          <w:w w:val="110"/>
          <w:sz w:val="24"/>
        </w:rPr>
        <w:t> 17th</w:t>
      </w:r>
      <w:r>
        <w:rPr>
          <w:i/>
          <w:w w:val="110"/>
          <w:sz w:val="24"/>
        </w:rPr>
        <w:t> International</w:t>
      </w:r>
      <w:r>
        <w:rPr>
          <w:i/>
          <w:w w:val="110"/>
          <w:sz w:val="24"/>
        </w:rPr>
        <w:t> Conf.</w:t>
      </w:r>
      <w:r>
        <w:rPr>
          <w:i/>
          <w:w w:val="110"/>
          <w:sz w:val="24"/>
        </w:rPr>
        <w:t> on</w:t>
      </w:r>
      <w:r>
        <w:rPr>
          <w:i/>
          <w:w w:val="110"/>
          <w:sz w:val="24"/>
        </w:rPr>
        <w:t> Machine</w:t>
      </w:r>
      <w:r>
        <w:rPr>
          <w:i/>
          <w:w w:val="110"/>
          <w:sz w:val="24"/>
        </w:rPr>
        <w:t> Learning</w:t>
      </w:r>
      <w:r>
        <w:rPr>
          <w:w w:val="110"/>
          <w:sz w:val="24"/>
        </w:rPr>
        <w:t>.</w:t>
      </w:r>
      <w:r>
        <w:rPr>
          <w:spacing w:val="40"/>
          <w:w w:val="110"/>
          <w:sz w:val="24"/>
        </w:rPr>
        <w:t> </w:t>
      </w:r>
      <w:r>
        <w:rPr>
          <w:w w:val="110"/>
          <w:sz w:val="24"/>
        </w:rPr>
        <w:t>Morgan</w:t>
      </w:r>
      <w:r>
        <w:rPr>
          <w:w w:val="110"/>
          <w:sz w:val="24"/>
        </w:rPr>
        <w:t> Kaufmann, </w:t>
      </w:r>
      <w:r>
        <w:rPr>
          <w:sz w:val="24"/>
        </w:rPr>
        <w:t>2000, pp. 57–64. [Online]. Available: </w:t>
      </w:r>
      <w:hyperlink r:id="rId108">
        <w:r>
          <w:rPr>
            <w:color w:val="00AEEF"/>
            <w:sz w:val="24"/>
          </w:rPr>
          <w:t>http://pdf.aminer.org/000/334/459/duality</w:t>
        </w:r>
        <w:r>
          <w:rPr>
            <w:rFonts w:ascii="Cambria" w:hAnsi="Cambria"/>
            <w:color w:val="00AEEF"/>
            <w:sz w:val="24"/>
          </w:rPr>
          <w:t>{ }</w:t>
        </w:r>
      </w:hyperlink>
      <w:r>
        <w:rPr>
          <w:rFonts w:ascii="Cambria" w:hAnsi="Cambria"/>
          <w:color w:val="00AEEF"/>
          <w:sz w:val="24"/>
        </w:rPr>
        <w:t> </w:t>
      </w:r>
      <w:hyperlink r:id="rId108">
        <w:r>
          <w:rPr>
            <w:color w:val="00AEEF"/>
            <w:w w:val="110"/>
            <w:sz w:val="24"/>
          </w:rPr>
          <w:t>and</w:t>
        </w:r>
        <w:r>
          <w:rPr>
            <w:rFonts w:ascii="Cambria" w:hAnsi="Cambria"/>
            <w:color w:val="00AEEF"/>
            <w:w w:val="110"/>
            <w:sz w:val="24"/>
          </w:rPr>
          <w:t>{</w:t>
        </w:r>
        <w:r>
          <w:rPr>
            <w:rFonts w:ascii="Cambria" w:hAnsi="Cambria"/>
            <w:color w:val="00AEEF"/>
            <w:w w:val="110"/>
            <w:sz w:val="24"/>
          </w:rPr>
          <w:t> }</w:t>
        </w:r>
        <w:r>
          <w:rPr>
            <w:color w:val="00AEEF"/>
            <w:w w:val="110"/>
            <w:sz w:val="24"/>
          </w:rPr>
          <w:t>geometry</w:t>
        </w:r>
        <w:r>
          <w:rPr>
            <w:rFonts w:ascii="Cambria" w:hAnsi="Cambria"/>
            <w:color w:val="00AEEF"/>
            <w:w w:val="110"/>
            <w:sz w:val="24"/>
          </w:rPr>
          <w:t>{</w:t>
        </w:r>
        <w:r>
          <w:rPr>
            <w:rFonts w:ascii="Cambria" w:hAnsi="Cambria"/>
            <w:color w:val="00AEEF"/>
            <w:w w:val="110"/>
            <w:sz w:val="24"/>
          </w:rPr>
          <w:t> }</w:t>
        </w:r>
        <w:r>
          <w:rPr>
            <w:color w:val="00AEEF"/>
            <w:w w:val="110"/>
            <w:sz w:val="24"/>
          </w:rPr>
          <w:t>in</w:t>
        </w:r>
        <w:r>
          <w:rPr>
            <w:rFonts w:ascii="Cambria" w:hAnsi="Cambria"/>
            <w:color w:val="00AEEF"/>
            <w:w w:val="110"/>
            <w:sz w:val="24"/>
          </w:rPr>
          <w:t>{</w:t>
        </w:r>
        <w:r>
          <w:rPr>
            <w:rFonts w:ascii="Cambria" w:hAnsi="Cambria"/>
            <w:color w:val="00AEEF"/>
            <w:w w:val="110"/>
            <w:sz w:val="24"/>
          </w:rPr>
          <w:t> }</w:t>
        </w:r>
        <w:r>
          <w:rPr>
            <w:color w:val="00AEEF"/>
            <w:w w:val="110"/>
            <w:sz w:val="24"/>
          </w:rPr>
          <w:t>svm</w:t>
        </w:r>
        <w:r>
          <w:rPr>
            <w:rFonts w:ascii="Cambria" w:hAnsi="Cambria"/>
            <w:color w:val="00AEEF"/>
            <w:w w:val="110"/>
            <w:sz w:val="24"/>
          </w:rPr>
          <w:t>{</w:t>
        </w:r>
        <w:r>
          <w:rPr>
            <w:rFonts w:ascii="Cambria" w:hAnsi="Cambria"/>
            <w:color w:val="00AEEF"/>
            <w:w w:val="110"/>
            <w:sz w:val="24"/>
          </w:rPr>
          <w:t> }</w:t>
        </w:r>
        <w:r>
          <w:rPr>
            <w:color w:val="00AEEF"/>
            <w:w w:val="110"/>
            <w:sz w:val="24"/>
          </w:rPr>
          <w:t>classifiers.pdf</w:t>
        </w:r>
      </w:hyperlink>
    </w:p>
    <w:p>
      <w:pPr>
        <w:pStyle w:val="ListParagraph"/>
        <w:numPr>
          <w:ilvl w:val="0"/>
          <w:numId w:val="19"/>
        </w:numPr>
        <w:tabs>
          <w:tab w:pos="755" w:val="left" w:leader="none"/>
          <w:tab w:pos="758" w:val="left" w:leader="none"/>
        </w:tabs>
        <w:spacing w:line="237" w:lineRule="auto" w:before="194" w:after="0"/>
        <w:ind w:left="758" w:right="897" w:hanging="482"/>
        <w:jc w:val="both"/>
        <w:rPr>
          <w:sz w:val="24"/>
        </w:rPr>
      </w:pPr>
      <w:bookmarkStart w:name="_bookmark234" w:id="292"/>
      <w:bookmarkEnd w:id="292"/>
      <w:r>
        <w:rPr/>
      </w:r>
      <w:r>
        <w:rPr>
          <w:w w:val="110"/>
          <w:sz w:val="24"/>
        </w:rPr>
        <w:t>J.</w:t>
      </w:r>
      <w:r>
        <w:rPr>
          <w:w w:val="110"/>
          <w:sz w:val="24"/>
        </w:rPr>
        <w:t> R.</w:t>
      </w:r>
      <w:r>
        <w:rPr>
          <w:w w:val="110"/>
          <w:sz w:val="24"/>
        </w:rPr>
        <w:t> Quinlan,</w:t>
      </w:r>
      <w:r>
        <w:rPr>
          <w:w w:val="110"/>
          <w:sz w:val="24"/>
        </w:rPr>
        <w:t> “Induction</w:t>
      </w:r>
      <w:r>
        <w:rPr>
          <w:w w:val="110"/>
          <w:sz w:val="24"/>
        </w:rPr>
        <w:t> of</w:t>
      </w:r>
      <w:r>
        <w:rPr>
          <w:w w:val="110"/>
          <w:sz w:val="24"/>
        </w:rPr>
        <w:t> Decision</w:t>
      </w:r>
      <w:r>
        <w:rPr>
          <w:w w:val="110"/>
          <w:sz w:val="24"/>
        </w:rPr>
        <w:t> Trees,”</w:t>
      </w:r>
      <w:r>
        <w:rPr>
          <w:w w:val="110"/>
          <w:sz w:val="24"/>
        </w:rPr>
        <w:t> </w:t>
      </w:r>
      <w:r>
        <w:rPr>
          <w:i/>
          <w:w w:val="110"/>
          <w:sz w:val="24"/>
        </w:rPr>
        <w:t>Machine</w:t>
      </w:r>
      <w:r>
        <w:rPr>
          <w:i/>
          <w:w w:val="110"/>
          <w:sz w:val="24"/>
        </w:rPr>
        <w:t> Learning</w:t>
      </w:r>
      <w:r>
        <w:rPr>
          <w:w w:val="110"/>
          <w:sz w:val="24"/>
        </w:rPr>
        <w:t>,</w:t>
      </w:r>
      <w:r>
        <w:rPr>
          <w:w w:val="110"/>
          <w:sz w:val="24"/>
        </w:rPr>
        <w:t> vol.</w:t>
      </w:r>
      <w:r>
        <w:rPr>
          <w:w w:val="110"/>
          <w:sz w:val="24"/>
        </w:rPr>
        <w:t> 1,</w:t>
      </w:r>
      <w:r>
        <w:rPr>
          <w:w w:val="110"/>
          <w:sz w:val="24"/>
        </w:rPr>
        <w:t> no.</w:t>
      </w:r>
      <w:r>
        <w:rPr>
          <w:w w:val="110"/>
          <w:sz w:val="24"/>
        </w:rPr>
        <w:t> 1,</w:t>
      </w:r>
      <w:r>
        <w:rPr>
          <w:w w:val="110"/>
          <w:sz w:val="24"/>
        </w:rPr>
        <w:t> pp. 81–106, 1986.</w:t>
      </w:r>
    </w:p>
    <w:p>
      <w:pPr>
        <w:pStyle w:val="ListParagraph"/>
        <w:numPr>
          <w:ilvl w:val="0"/>
          <w:numId w:val="19"/>
        </w:numPr>
        <w:tabs>
          <w:tab w:pos="755" w:val="left" w:leader="none"/>
          <w:tab w:pos="758" w:val="left" w:leader="none"/>
        </w:tabs>
        <w:spacing w:line="237" w:lineRule="auto" w:before="197" w:after="0"/>
        <w:ind w:left="758" w:right="894" w:hanging="482"/>
        <w:jc w:val="both"/>
        <w:rPr>
          <w:sz w:val="24"/>
        </w:rPr>
      </w:pPr>
      <w:bookmarkStart w:name="_bookmark235" w:id="293"/>
      <w:bookmarkEnd w:id="293"/>
      <w:r>
        <w:rPr/>
      </w:r>
      <w:r>
        <w:rPr>
          <w:w w:val="105"/>
          <w:sz w:val="24"/>
        </w:rPr>
        <w:t>B.</w:t>
      </w:r>
      <w:r>
        <w:rPr>
          <w:w w:val="105"/>
          <w:sz w:val="24"/>
        </w:rPr>
        <w:t> Hssina,</w:t>
      </w:r>
      <w:r>
        <w:rPr>
          <w:w w:val="105"/>
          <w:sz w:val="24"/>
        </w:rPr>
        <w:t> A.</w:t>
      </w:r>
      <w:r>
        <w:rPr>
          <w:w w:val="105"/>
          <w:sz w:val="24"/>
        </w:rPr>
        <w:t> Merbouha,</w:t>
      </w:r>
      <w:r>
        <w:rPr>
          <w:w w:val="105"/>
          <w:sz w:val="24"/>
        </w:rPr>
        <w:t> H.</w:t>
      </w:r>
      <w:r>
        <w:rPr>
          <w:w w:val="105"/>
          <w:sz w:val="24"/>
        </w:rPr>
        <w:t> Ezzikouri,</w:t>
      </w:r>
      <w:r>
        <w:rPr>
          <w:w w:val="105"/>
          <w:sz w:val="24"/>
        </w:rPr>
        <w:t> and</w:t>
      </w:r>
      <w:r>
        <w:rPr>
          <w:w w:val="105"/>
          <w:sz w:val="24"/>
        </w:rPr>
        <w:t> M.</w:t>
      </w:r>
      <w:r>
        <w:rPr>
          <w:w w:val="105"/>
          <w:sz w:val="24"/>
        </w:rPr>
        <w:t> Erritali,</w:t>
      </w:r>
      <w:r>
        <w:rPr>
          <w:w w:val="105"/>
          <w:sz w:val="24"/>
        </w:rPr>
        <w:t> “A</w:t>
      </w:r>
      <w:r>
        <w:rPr>
          <w:w w:val="105"/>
          <w:sz w:val="24"/>
        </w:rPr>
        <w:t> comparative</w:t>
      </w:r>
      <w:r>
        <w:rPr>
          <w:w w:val="105"/>
          <w:sz w:val="24"/>
        </w:rPr>
        <w:t> study</w:t>
      </w:r>
      <w:r>
        <w:rPr>
          <w:w w:val="105"/>
          <w:sz w:val="24"/>
        </w:rPr>
        <w:t> of decision</w:t>
      </w:r>
      <w:r>
        <w:rPr>
          <w:w w:val="105"/>
          <w:sz w:val="24"/>
        </w:rPr>
        <w:t> tree</w:t>
      </w:r>
      <w:r>
        <w:rPr>
          <w:w w:val="105"/>
          <w:sz w:val="24"/>
        </w:rPr>
        <w:t> ID3</w:t>
      </w:r>
      <w:r>
        <w:rPr>
          <w:w w:val="105"/>
          <w:sz w:val="24"/>
        </w:rPr>
        <w:t> and</w:t>
      </w:r>
      <w:r>
        <w:rPr>
          <w:w w:val="105"/>
          <w:sz w:val="24"/>
        </w:rPr>
        <w:t> C4.5,”</w:t>
      </w:r>
      <w:r>
        <w:rPr>
          <w:w w:val="105"/>
          <w:sz w:val="24"/>
        </w:rPr>
        <w:t> </w:t>
      </w:r>
      <w:r>
        <w:rPr>
          <w:i/>
          <w:w w:val="105"/>
          <w:sz w:val="24"/>
        </w:rPr>
        <w:t>International</w:t>
      </w:r>
      <w:r>
        <w:rPr>
          <w:i/>
          <w:w w:val="105"/>
          <w:sz w:val="24"/>
        </w:rPr>
        <w:t> Journal</w:t>
      </w:r>
      <w:r>
        <w:rPr>
          <w:i/>
          <w:w w:val="105"/>
          <w:sz w:val="24"/>
        </w:rPr>
        <w:t> of</w:t>
      </w:r>
      <w:r>
        <w:rPr>
          <w:i/>
          <w:w w:val="105"/>
          <w:sz w:val="24"/>
        </w:rPr>
        <w:t> Advanced</w:t>
      </w:r>
      <w:r>
        <w:rPr>
          <w:i/>
          <w:w w:val="105"/>
          <w:sz w:val="24"/>
        </w:rPr>
        <w:t> Computer</w:t>
      </w:r>
      <w:r>
        <w:rPr>
          <w:i/>
          <w:w w:val="105"/>
          <w:sz w:val="24"/>
        </w:rPr>
        <w:t> Science and</w:t>
      </w:r>
      <w:r>
        <w:rPr>
          <w:i/>
          <w:w w:val="105"/>
          <w:sz w:val="24"/>
        </w:rPr>
        <w:t> Applications</w:t>
      </w:r>
      <w:r>
        <w:rPr>
          <w:w w:val="105"/>
          <w:sz w:val="24"/>
        </w:rPr>
        <w:t>, no. 2, pp. 13–19, 2014.</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6" w:hanging="482"/>
        <w:jc w:val="both"/>
        <w:rPr>
          <w:sz w:val="24"/>
        </w:rPr>
      </w:pPr>
      <w:bookmarkStart w:name="_bookmark236" w:id="294"/>
      <w:bookmarkEnd w:id="294"/>
      <w:r>
        <w:rPr/>
      </w:r>
      <w:r>
        <w:rPr>
          <w:w w:val="110"/>
          <w:sz w:val="24"/>
        </w:rPr>
        <w:t>A.</w:t>
      </w:r>
      <w:r>
        <w:rPr>
          <w:w w:val="110"/>
          <w:sz w:val="24"/>
        </w:rPr>
        <w:t> Jain,</w:t>
      </w:r>
      <w:r>
        <w:rPr>
          <w:w w:val="110"/>
          <w:sz w:val="24"/>
        </w:rPr>
        <w:t> H.</w:t>
      </w:r>
      <w:r>
        <w:rPr>
          <w:w w:val="110"/>
          <w:sz w:val="24"/>
        </w:rPr>
        <w:t> S.</w:t>
      </w:r>
      <w:r>
        <w:rPr>
          <w:w w:val="110"/>
          <w:sz w:val="24"/>
        </w:rPr>
        <w:t> Koppula,</w:t>
      </w:r>
      <w:r>
        <w:rPr>
          <w:w w:val="110"/>
          <w:sz w:val="24"/>
        </w:rPr>
        <w:t> B.</w:t>
      </w:r>
      <w:r>
        <w:rPr>
          <w:w w:val="110"/>
          <w:sz w:val="24"/>
        </w:rPr>
        <w:t> Raghavan,</w:t>
      </w:r>
      <w:r>
        <w:rPr>
          <w:w w:val="110"/>
          <w:sz w:val="24"/>
        </w:rPr>
        <w:t> and</w:t>
      </w:r>
      <w:r>
        <w:rPr>
          <w:w w:val="110"/>
          <w:sz w:val="24"/>
        </w:rPr>
        <w:t> A.</w:t>
      </w:r>
      <w:r>
        <w:rPr>
          <w:w w:val="110"/>
          <w:sz w:val="24"/>
        </w:rPr>
        <w:t> Saxena,</w:t>
      </w:r>
      <w:r>
        <w:rPr>
          <w:w w:val="110"/>
          <w:sz w:val="24"/>
        </w:rPr>
        <w:t> “Know</w:t>
      </w:r>
      <w:r>
        <w:rPr>
          <w:w w:val="110"/>
          <w:sz w:val="24"/>
        </w:rPr>
        <w:t> Before</w:t>
      </w:r>
      <w:r>
        <w:rPr>
          <w:w w:val="110"/>
          <w:sz w:val="24"/>
        </w:rPr>
        <w:t> You</w:t>
      </w:r>
      <w:r>
        <w:rPr>
          <w:w w:val="110"/>
          <w:sz w:val="24"/>
        </w:rPr>
        <w:t> Do</w:t>
      </w:r>
      <w:r>
        <w:rPr>
          <w:w w:val="110"/>
          <w:sz w:val="24"/>
        </w:rPr>
        <w:t> : </w:t>
      </w:r>
      <w:r>
        <w:rPr>
          <w:sz w:val="24"/>
        </w:rPr>
        <w:t>Anticipating</w:t>
      </w:r>
      <w:r>
        <w:rPr>
          <w:spacing w:val="77"/>
          <w:sz w:val="24"/>
        </w:rPr>
        <w:t> </w:t>
      </w:r>
      <w:r>
        <w:rPr>
          <w:sz w:val="24"/>
        </w:rPr>
        <w:t>Maneuvers</w:t>
      </w:r>
      <w:r>
        <w:rPr>
          <w:spacing w:val="77"/>
          <w:sz w:val="24"/>
        </w:rPr>
        <w:t> </w:t>
      </w:r>
      <w:r>
        <w:rPr>
          <w:sz w:val="24"/>
        </w:rPr>
        <w:t>via</w:t>
      </w:r>
      <w:r>
        <w:rPr>
          <w:spacing w:val="77"/>
          <w:sz w:val="24"/>
        </w:rPr>
        <w:t> </w:t>
      </w:r>
      <w:r>
        <w:rPr>
          <w:sz w:val="24"/>
        </w:rPr>
        <w:t>Learning</w:t>
      </w:r>
      <w:r>
        <w:rPr>
          <w:spacing w:val="79"/>
          <w:sz w:val="24"/>
        </w:rPr>
        <w:t> </w:t>
      </w:r>
      <w:r>
        <w:rPr>
          <w:sz w:val="24"/>
        </w:rPr>
        <w:t>Temporal</w:t>
      </w:r>
      <w:r>
        <w:rPr>
          <w:spacing w:val="77"/>
          <w:sz w:val="24"/>
        </w:rPr>
        <w:t> </w:t>
      </w:r>
      <w:r>
        <w:rPr>
          <w:sz w:val="24"/>
        </w:rPr>
        <w:t>Driving</w:t>
      </w:r>
      <w:r>
        <w:rPr>
          <w:spacing w:val="79"/>
          <w:sz w:val="24"/>
        </w:rPr>
        <w:t> </w:t>
      </w:r>
      <w:r>
        <w:rPr>
          <w:sz w:val="24"/>
        </w:rPr>
        <w:t>Models,”</w:t>
      </w:r>
      <w:r>
        <w:rPr>
          <w:spacing w:val="79"/>
          <w:sz w:val="24"/>
        </w:rPr>
        <w:t> </w:t>
      </w:r>
      <w:r>
        <w:rPr>
          <w:i/>
          <w:sz w:val="24"/>
        </w:rPr>
        <w:t>arXiv2015</w:t>
      </w:r>
      <w:r>
        <w:rPr>
          <w:sz w:val="24"/>
        </w:rPr>
        <w:t>,</w:t>
      </w:r>
      <w:r>
        <w:rPr>
          <w:spacing w:val="77"/>
          <w:sz w:val="24"/>
        </w:rPr>
        <w:t> </w:t>
      </w:r>
      <w:r>
        <w:rPr>
          <w:sz w:val="24"/>
        </w:rPr>
        <w:t>2015.</w:t>
      </w:r>
    </w:p>
    <w:p>
      <w:pPr>
        <w:pStyle w:val="ListParagraph"/>
        <w:numPr>
          <w:ilvl w:val="0"/>
          <w:numId w:val="19"/>
        </w:numPr>
        <w:tabs>
          <w:tab w:pos="755" w:val="left" w:leader="none"/>
          <w:tab w:pos="758" w:val="left" w:leader="none"/>
        </w:tabs>
        <w:spacing w:line="237" w:lineRule="auto" w:before="197" w:after="0"/>
        <w:ind w:left="758" w:right="895" w:hanging="482"/>
        <w:jc w:val="both"/>
        <w:rPr>
          <w:sz w:val="24"/>
        </w:rPr>
      </w:pPr>
      <w:bookmarkStart w:name="_bookmark237" w:id="295"/>
      <w:bookmarkEnd w:id="295"/>
      <w:r>
        <w:rPr/>
      </w:r>
      <w:r>
        <w:rPr>
          <w:w w:val="105"/>
          <w:sz w:val="24"/>
        </w:rPr>
        <w:t>J.</w:t>
      </w:r>
      <w:r>
        <w:rPr>
          <w:w w:val="105"/>
          <w:sz w:val="24"/>
        </w:rPr>
        <w:t> McCall,</w:t>
      </w:r>
      <w:r>
        <w:rPr>
          <w:w w:val="105"/>
          <w:sz w:val="24"/>
        </w:rPr>
        <w:t> D.</w:t>
      </w:r>
      <w:r>
        <w:rPr>
          <w:w w:val="105"/>
          <w:sz w:val="24"/>
        </w:rPr>
        <w:t> Wipf,</w:t>
      </w:r>
      <w:r>
        <w:rPr>
          <w:w w:val="105"/>
          <w:sz w:val="24"/>
        </w:rPr>
        <w:t> M.</w:t>
      </w:r>
      <w:r>
        <w:rPr>
          <w:w w:val="105"/>
          <w:sz w:val="24"/>
        </w:rPr>
        <w:t> Trivedi,</w:t>
      </w:r>
      <w:r>
        <w:rPr>
          <w:w w:val="105"/>
          <w:sz w:val="24"/>
        </w:rPr>
        <w:t> and</w:t>
      </w:r>
      <w:r>
        <w:rPr>
          <w:w w:val="105"/>
          <w:sz w:val="24"/>
        </w:rPr>
        <w:t> B.</w:t>
      </w:r>
      <w:r>
        <w:rPr>
          <w:w w:val="105"/>
          <w:sz w:val="24"/>
        </w:rPr>
        <w:t> Rao,</w:t>
      </w:r>
      <w:r>
        <w:rPr>
          <w:w w:val="105"/>
          <w:sz w:val="24"/>
        </w:rPr>
        <w:t> “Lane</w:t>
      </w:r>
      <w:r>
        <w:rPr>
          <w:w w:val="105"/>
          <w:sz w:val="24"/>
        </w:rPr>
        <w:t> Change</w:t>
      </w:r>
      <w:r>
        <w:rPr>
          <w:w w:val="105"/>
          <w:sz w:val="24"/>
        </w:rPr>
        <w:t> Intent</w:t>
      </w:r>
      <w:r>
        <w:rPr>
          <w:w w:val="105"/>
          <w:sz w:val="24"/>
        </w:rPr>
        <w:t> Analysis</w:t>
      </w:r>
      <w:r>
        <w:rPr>
          <w:w w:val="105"/>
          <w:sz w:val="24"/>
        </w:rPr>
        <w:t> Using Robust Operators and Sparse Bayesian Learning,” </w:t>
      </w:r>
      <w:r>
        <w:rPr>
          <w:i/>
          <w:w w:val="105"/>
          <w:sz w:val="24"/>
        </w:rPr>
        <w:t>IEEE Transactions on Intelligent Transportation</w:t>
      </w:r>
      <w:r>
        <w:rPr>
          <w:i/>
          <w:w w:val="105"/>
          <w:sz w:val="24"/>
        </w:rPr>
        <w:t> Systems</w:t>
      </w:r>
      <w:r>
        <w:rPr>
          <w:w w:val="105"/>
          <w:sz w:val="24"/>
        </w:rPr>
        <w:t>,</w:t>
      </w:r>
      <w:r>
        <w:rPr>
          <w:w w:val="105"/>
          <w:sz w:val="24"/>
        </w:rPr>
        <w:t> vol.</w:t>
      </w:r>
      <w:r>
        <w:rPr>
          <w:w w:val="105"/>
          <w:sz w:val="24"/>
        </w:rPr>
        <w:t> 8,</w:t>
      </w:r>
      <w:r>
        <w:rPr>
          <w:w w:val="105"/>
          <w:sz w:val="24"/>
        </w:rPr>
        <w:t> no.</w:t>
      </w:r>
      <w:r>
        <w:rPr>
          <w:w w:val="105"/>
          <w:sz w:val="24"/>
        </w:rPr>
        <w:t> 3,</w:t>
      </w:r>
      <w:r>
        <w:rPr>
          <w:w w:val="105"/>
          <w:sz w:val="24"/>
        </w:rPr>
        <w:t> pp.</w:t>
      </w:r>
      <w:r>
        <w:rPr>
          <w:w w:val="105"/>
          <w:sz w:val="24"/>
        </w:rPr>
        <w:t> 431–440,</w:t>
      </w:r>
      <w:r>
        <w:rPr>
          <w:w w:val="105"/>
          <w:sz w:val="24"/>
        </w:rPr>
        <w:t> sep</w:t>
      </w:r>
      <w:r>
        <w:rPr>
          <w:w w:val="105"/>
          <w:sz w:val="24"/>
        </w:rPr>
        <w:t> 2007.</w:t>
      </w:r>
      <w:r>
        <w:rPr>
          <w:w w:val="105"/>
          <w:sz w:val="24"/>
        </w:rPr>
        <w:t> [Online].</w:t>
      </w:r>
      <w:r>
        <w:rPr>
          <w:w w:val="105"/>
          <w:sz w:val="24"/>
        </w:rPr>
        <w:t> Available: </w:t>
      </w:r>
      <w:hyperlink r:id="rId109">
        <w:r>
          <w:rPr>
            <w:color w:val="00AEEF"/>
            <w:spacing w:val="-2"/>
            <w:w w:val="105"/>
            <w:sz w:val="24"/>
          </w:rPr>
          <w:t>http://ieeexplore.ieee.org/lpdocs/epic03/wrapper.htm?arnumber=4298904</w:t>
        </w:r>
      </w:hyperlink>
    </w:p>
    <w:p>
      <w:pPr>
        <w:pStyle w:val="ListParagraph"/>
        <w:numPr>
          <w:ilvl w:val="0"/>
          <w:numId w:val="19"/>
        </w:numPr>
        <w:tabs>
          <w:tab w:pos="755" w:val="left" w:leader="none"/>
          <w:tab w:pos="758" w:val="left" w:leader="none"/>
        </w:tabs>
        <w:spacing w:line="237" w:lineRule="auto" w:before="195" w:after="0"/>
        <w:ind w:left="758" w:right="898" w:hanging="482"/>
        <w:jc w:val="both"/>
        <w:rPr>
          <w:sz w:val="24"/>
        </w:rPr>
      </w:pPr>
      <w:bookmarkStart w:name="_bookmark238" w:id="296"/>
      <w:bookmarkEnd w:id="296"/>
      <w:r>
        <w:rPr/>
      </w:r>
      <w:r>
        <w:rPr>
          <w:w w:val="105"/>
          <w:sz w:val="24"/>
        </w:rPr>
        <w:t>A.</w:t>
      </w:r>
      <w:r>
        <w:rPr>
          <w:w w:val="105"/>
          <w:sz w:val="24"/>
        </w:rPr>
        <w:t> Doshi</w:t>
      </w:r>
      <w:r>
        <w:rPr>
          <w:w w:val="105"/>
          <w:sz w:val="24"/>
        </w:rPr>
        <w:t> and</w:t>
      </w:r>
      <w:r>
        <w:rPr>
          <w:w w:val="105"/>
          <w:sz w:val="24"/>
        </w:rPr>
        <w:t> M.</w:t>
      </w:r>
      <w:r>
        <w:rPr>
          <w:w w:val="105"/>
          <w:sz w:val="24"/>
        </w:rPr>
        <w:t> M.</w:t>
      </w:r>
      <w:r>
        <w:rPr>
          <w:w w:val="105"/>
          <w:sz w:val="24"/>
        </w:rPr>
        <w:t> Trivedi,</w:t>
      </w:r>
      <w:r>
        <w:rPr>
          <w:w w:val="105"/>
          <w:sz w:val="24"/>
        </w:rPr>
        <w:t> “Examining</w:t>
      </w:r>
      <w:r>
        <w:rPr>
          <w:w w:val="105"/>
          <w:sz w:val="24"/>
        </w:rPr>
        <w:t> the</w:t>
      </w:r>
      <w:r>
        <w:rPr>
          <w:w w:val="105"/>
          <w:sz w:val="24"/>
        </w:rPr>
        <w:t> impact</w:t>
      </w:r>
      <w:r>
        <w:rPr>
          <w:w w:val="105"/>
          <w:sz w:val="24"/>
        </w:rPr>
        <w:t> of</w:t>
      </w:r>
      <w:r>
        <w:rPr>
          <w:w w:val="105"/>
          <w:sz w:val="24"/>
        </w:rPr>
        <w:t> driving</w:t>
      </w:r>
      <w:r>
        <w:rPr>
          <w:w w:val="105"/>
          <w:sz w:val="24"/>
        </w:rPr>
        <w:t> style</w:t>
      </w:r>
      <w:r>
        <w:rPr>
          <w:w w:val="105"/>
          <w:sz w:val="24"/>
        </w:rPr>
        <w:t> on</w:t>
      </w:r>
      <w:r>
        <w:rPr>
          <w:w w:val="105"/>
          <w:sz w:val="24"/>
        </w:rPr>
        <w:t> the</w:t>
      </w:r>
      <w:r>
        <w:rPr>
          <w:w w:val="105"/>
          <w:sz w:val="24"/>
        </w:rPr>
        <w:t> pre- dictability</w:t>
      </w:r>
      <w:r>
        <w:rPr>
          <w:w w:val="105"/>
          <w:sz w:val="24"/>
        </w:rPr>
        <w:t> and</w:t>
      </w:r>
      <w:r>
        <w:rPr>
          <w:w w:val="105"/>
          <w:sz w:val="24"/>
        </w:rPr>
        <w:t> responsiveness</w:t>
      </w:r>
      <w:r>
        <w:rPr>
          <w:w w:val="105"/>
          <w:sz w:val="24"/>
        </w:rPr>
        <w:t> of</w:t>
      </w:r>
      <w:r>
        <w:rPr>
          <w:w w:val="105"/>
          <w:sz w:val="24"/>
        </w:rPr>
        <w:t> the</w:t>
      </w:r>
      <w:r>
        <w:rPr>
          <w:w w:val="105"/>
          <w:sz w:val="24"/>
        </w:rPr>
        <w:t> driver:</w:t>
      </w:r>
      <w:r>
        <w:rPr>
          <w:spacing w:val="40"/>
          <w:w w:val="105"/>
          <w:sz w:val="24"/>
        </w:rPr>
        <w:t> </w:t>
      </w:r>
      <w:r>
        <w:rPr>
          <w:w w:val="105"/>
          <w:sz w:val="24"/>
        </w:rPr>
        <w:t>Real-world</w:t>
      </w:r>
      <w:r>
        <w:rPr>
          <w:w w:val="105"/>
          <w:sz w:val="24"/>
        </w:rPr>
        <w:t> and</w:t>
      </w:r>
      <w:r>
        <w:rPr>
          <w:w w:val="105"/>
          <w:sz w:val="24"/>
        </w:rPr>
        <w:t> simulator</w:t>
      </w:r>
      <w:r>
        <w:rPr>
          <w:w w:val="105"/>
          <w:sz w:val="24"/>
        </w:rPr>
        <w:t> analysis,” </w:t>
      </w:r>
      <w:r>
        <w:rPr>
          <w:i/>
          <w:w w:val="110"/>
          <w:sz w:val="24"/>
        </w:rPr>
        <w:t>IEEE</w:t>
      </w:r>
      <w:r>
        <w:rPr>
          <w:i/>
          <w:w w:val="110"/>
          <w:sz w:val="24"/>
        </w:rPr>
        <w:t> </w:t>
      </w:r>
      <w:r>
        <w:rPr>
          <w:i/>
          <w:w w:val="105"/>
          <w:sz w:val="24"/>
        </w:rPr>
        <w:t>Intelligent</w:t>
      </w:r>
      <w:r>
        <w:rPr>
          <w:i/>
          <w:w w:val="105"/>
          <w:sz w:val="24"/>
        </w:rPr>
        <w:t> Vehicles</w:t>
      </w:r>
      <w:r>
        <w:rPr>
          <w:i/>
          <w:w w:val="105"/>
          <w:sz w:val="24"/>
        </w:rPr>
        <w:t> Symposium,</w:t>
      </w:r>
      <w:r>
        <w:rPr>
          <w:i/>
          <w:w w:val="105"/>
          <w:sz w:val="24"/>
        </w:rPr>
        <w:t> Proceedings</w:t>
      </w:r>
      <w:r>
        <w:rPr>
          <w:w w:val="105"/>
          <w:sz w:val="24"/>
        </w:rPr>
        <w:t>, pp. 232–237, 2010.</w:t>
      </w:r>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r>
        <w:rPr/>
        <mc:AlternateContent>
          <mc:Choice Requires="wps">
            <w:drawing>
              <wp:anchor distT="0" distB="0" distL="0" distR="0" allowOverlap="1" layoutInCell="1" locked="0" behindDoc="0" simplePos="0" relativeHeight="15834112">
                <wp:simplePos x="0" y="0"/>
                <wp:positionH relativeFrom="page">
                  <wp:posOffset>6282397</wp:posOffset>
                </wp:positionH>
                <wp:positionV relativeFrom="paragraph">
                  <wp:posOffset>632632</wp:posOffset>
                </wp:positionV>
                <wp:extent cx="45085" cy="127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112" from="494.677002pt,49.813545pt" to="498.189002pt,49.813545pt" stroked="true" strokeweight=".398pt" strokecolor="#00aeef">
                <v:stroke dashstyle="solid"/>
                <w10:wrap type="none"/>
              </v:line>
            </w:pict>
          </mc:Fallback>
        </mc:AlternateContent>
      </w:r>
      <w:bookmarkStart w:name="_bookmark239" w:id="297"/>
      <w:bookmarkEnd w:id="297"/>
      <w:r>
        <w:rPr/>
      </w:r>
      <w:r>
        <w:rPr>
          <w:w w:val="105"/>
          <w:sz w:val="24"/>
        </w:rPr>
        <w:t>A.</w:t>
      </w:r>
      <w:r>
        <w:rPr>
          <w:w w:val="105"/>
          <w:sz w:val="24"/>
        </w:rPr>
        <w:t> Houenou</w:t>
      </w:r>
      <w:r>
        <w:rPr>
          <w:w w:val="105"/>
          <w:sz w:val="24"/>
        </w:rPr>
        <w:t> and</w:t>
      </w:r>
      <w:r>
        <w:rPr>
          <w:w w:val="105"/>
          <w:sz w:val="24"/>
        </w:rPr>
        <w:t> P.</w:t>
      </w:r>
      <w:r>
        <w:rPr>
          <w:w w:val="105"/>
          <w:sz w:val="24"/>
        </w:rPr>
        <w:t> Bonnifait,</w:t>
      </w:r>
      <w:r>
        <w:rPr>
          <w:spacing w:val="40"/>
          <w:w w:val="105"/>
          <w:sz w:val="24"/>
        </w:rPr>
        <w:t> </w:t>
      </w:r>
      <w:r>
        <w:rPr>
          <w:w w:val="105"/>
          <w:sz w:val="24"/>
        </w:rPr>
        <w:t>“Vehicle</w:t>
      </w:r>
      <w:r>
        <w:rPr>
          <w:w w:val="105"/>
          <w:sz w:val="24"/>
        </w:rPr>
        <w:t> trajectory</w:t>
      </w:r>
      <w:r>
        <w:rPr>
          <w:w w:val="105"/>
          <w:sz w:val="24"/>
        </w:rPr>
        <w:t> prediction</w:t>
      </w:r>
      <w:r>
        <w:rPr>
          <w:w w:val="105"/>
          <w:sz w:val="24"/>
        </w:rPr>
        <w:t> based</w:t>
      </w:r>
      <w:r>
        <w:rPr>
          <w:w w:val="105"/>
          <w:sz w:val="24"/>
        </w:rPr>
        <w:t> on</w:t>
      </w:r>
      <w:r>
        <w:rPr>
          <w:w w:val="105"/>
          <w:sz w:val="24"/>
        </w:rPr>
        <w:t> motion</w:t>
      </w:r>
      <w:r>
        <w:rPr>
          <w:spacing w:val="80"/>
          <w:w w:val="105"/>
          <w:sz w:val="24"/>
        </w:rPr>
        <w:t> </w:t>
      </w:r>
      <w:r>
        <w:rPr>
          <w:w w:val="105"/>
          <w:sz w:val="24"/>
        </w:rPr>
        <w:t>model</w:t>
      </w:r>
      <w:r>
        <w:rPr>
          <w:spacing w:val="-15"/>
          <w:w w:val="105"/>
          <w:sz w:val="24"/>
        </w:rPr>
        <w:t> </w:t>
      </w:r>
      <w:r>
        <w:rPr>
          <w:w w:val="105"/>
          <w:sz w:val="24"/>
        </w:rPr>
        <w:t>and</w:t>
      </w:r>
      <w:r>
        <w:rPr>
          <w:spacing w:val="-14"/>
          <w:w w:val="105"/>
          <w:sz w:val="24"/>
        </w:rPr>
        <w:t> </w:t>
      </w:r>
      <w:r>
        <w:rPr>
          <w:w w:val="105"/>
          <w:sz w:val="24"/>
        </w:rPr>
        <w:t>maneuver</w:t>
      </w:r>
      <w:r>
        <w:rPr>
          <w:spacing w:val="-14"/>
          <w:w w:val="105"/>
          <w:sz w:val="24"/>
        </w:rPr>
        <w:t> </w:t>
      </w:r>
      <w:r>
        <w:rPr>
          <w:w w:val="105"/>
          <w:sz w:val="24"/>
        </w:rPr>
        <w:t>recognition,”</w:t>
      </w:r>
      <w:r>
        <w:rPr>
          <w:spacing w:val="-14"/>
          <w:w w:val="105"/>
          <w:sz w:val="24"/>
        </w:rPr>
        <w:t> </w:t>
      </w:r>
      <w:r>
        <w:rPr>
          <w:i/>
          <w:w w:val="105"/>
          <w:sz w:val="24"/>
        </w:rPr>
        <w:t>Intelligent</w:t>
      </w:r>
      <w:r>
        <w:rPr>
          <w:i/>
          <w:spacing w:val="-10"/>
          <w:w w:val="105"/>
          <w:sz w:val="24"/>
        </w:rPr>
        <w:t> </w:t>
      </w:r>
      <w:r>
        <w:rPr>
          <w:i/>
          <w:w w:val="105"/>
          <w:sz w:val="24"/>
        </w:rPr>
        <w:t>Robots</w:t>
      </w:r>
      <w:r>
        <w:rPr>
          <w:i/>
          <w:spacing w:val="-2"/>
          <w:w w:val="105"/>
          <w:sz w:val="24"/>
        </w:rPr>
        <w:t> </w:t>
      </w:r>
      <w:r>
        <w:rPr>
          <w:i/>
          <w:w w:val="105"/>
          <w:sz w:val="24"/>
        </w:rPr>
        <w:t>and</w:t>
      </w:r>
      <w:r>
        <w:rPr>
          <w:i/>
          <w:spacing w:val="-2"/>
          <w:w w:val="105"/>
          <w:sz w:val="24"/>
        </w:rPr>
        <w:t> </w:t>
      </w:r>
      <w:r>
        <w:rPr>
          <w:i/>
          <w:w w:val="105"/>
          <w:sz w:val="24"/>
        </w:rPr>
        <w:t>.</w:t>
      </w:r>
      <w:r>
        <w:rPr>
          <w:i/>
          <w:spacing w:val="-15"/>
          <w:w w:val="105"/>
          <w:sz w:val="24"/>
        </w:rPr>
        <w:t> </w:t>
      </w:r>
      <w:r>
        <w:rPr>
          <w:i/>
          <w:w w:val="105"/>
          <w:sz w:val="24"/>
        </w:rPr>
        <w:t>.</w:t>
      </w:r>
      <w:r>
        <w:rPr>
          <w:i/>
          <w:spacing w:val="-14"/>
          <w:w w:val="105"/>
          <w:sz w:val="24"/>
        </w:rPr>
        <w:t> </w:t>
      </w:r>
      <w:r>
        <w:rPr>
          <w:i/>
          <w:w w:val="105"/>
          <w:sz w:val="24"/>
        </w:rPr>
        <w:t>.</w:t>
      </w:r>
      <w:r>
        <w:rPr>
          <w:i/>
          <w:spacing w:val="-14"/>
          <w:w w:val="105"/>
          <w:sz w:val="24"/>
        </w:rPr>
        <w:t> </w:t>
      </w:r>
      <w:r>
        <w:rPr>
          <w:w w:val="105"/>
          <w:sz w:val="24"/>
        </w:rPr>
        <w:t>,</w:t>
      </w:r>
      <w:r>
        <w:rPr>
          <w:spacing w:val="-1"/>
          <w:w w:val="105"/>
          <w:sz w:val="24"/>
        </w:rPr>
        <w:t> </w:t>
      </w:r>
      <w:r>
        <w:rPr>
          <w:w w:val="105"/>
          <w:sz w:val="24"/>
        </w:rPr>
        <w:t>no.</w:t>
      </w:r>
      <w:r>
        <w:rPr>
          <w:spacing w:val="-2"/>
          <w:w w:val="105"/>
          <w:sz w:val="24"/>
        </w:rPr>
        <w:t> </w:t>
      </w:r>
      <w:r>
        <w:rPr>
          <w:w w:val="105"/>
          <w:sz w:val="24"/>
        </w:rPr>
        <w:t>61161130528,</w:t>
      </w:r>
      <w:r>
        <w:rPr>
          <w:spacing w:val="-1"/>
          <w:w w:val="105"/>
          <w:sz w:val="24"/>
        </w:rPr>
        <w:t> </w:t>
      </w:r>
      <w:r>
        <w:rPr>
          <w:w w:val="105"/>
          <w:sz w:val="24"/>
        </w:rPr>
        <w:t>pp. 4363–4369,</w:t>
      </w:r>
      <w:r>
        <w:rPr>
          <w:w w:val="105"/>
          <w:sz w:val="24"/>
        </w:rPr>
        <w:t> 2013.</w:t>
      </w:r>
      <w:r>
        <w:rPr>
          <w:w w:val="105"/>
          <w:sz w:val="24"/>
        </w:rPr>
        <w:t> [Online].</w:t>
      </w:r>
      <w:r>
        <w:rPr>
          <w:w w:val="105"/>
          <w:sz w:val="24"/>
        </w:rPr>
        <w:t> Available:</w:t>
      </w:r>
      <w:r>
        <w:rPr>
          <w:spacing w:val="37"/>
          <w:w w:val="105"/>
          <w:sz w:val="24"/>
        </w:rPr>
        <w:t> </w:t>
      </w:r>
      <w:hyperlink r:id="rId110">
        <w:r>
          <w:rPr>
            <w:color w:val="00AEEF"/>
            <w:w w:val="105"/>
            <w:sz w:val="24"/>
          </w:rPr>
          <w:t>http://ieeexplore.ieee.org/xpls/abs</w:t>
        </w:r>
        <w:r>
          <w:rPr>
            <w:rFonts w:ascii="Cambria" w:hAnsi="Cambria"/>
            <w:color w:val="00AEEF"/>
            <w:w w:val="105"/>
            <w:sz w:val="24"/>
          </w:rPr>
          <w:t>{</w:t>
        </w:r>
        <w:r>
          <w:rPr>
            <w:rFonts w:ascii="Cambria" w:hAnsi="Cambria"/>
            <w:color w:val="00AEEF"/>
            <w:spacing w:val="-1"/>
            <w:w w:val="105"/>
            <w:sz w:val="24"/>
          </w:rPr>
          <w:t> </w:t>
        </w:r>
        <w:r>
          <w:rPr>
            <w:rFonts w:ascii="Cambria" w:hAnsi="Cambria"/>
            <w:color w:val="00AEEF"/>
            <w:w w:val="105"/>
            <w:sz w:val="24"/>
          </w:rPr>
          <w:t>}</w:t>
        </w:r>
        <w:r>
          <w:rPr>
            <w:color w:val="00AEEF"/>
            <w:w w:val="105"/>
            <w:sz w:val="24"/>
          </w:rPr>
          <w:t>all.jsp?</w:t>
        </w:r>
      </w:hyperlink>
      <w:r>
        <w:rPr>
          <w:color w:val="00AEEF"/>
          <w:w w:val="105"/>
          <w:sz w:val="24"/>
        </w:rPr>
        <w:t> </w:t>
      </w:r>
      <w:hyperlink r:id="rId110">
        <w:r>
          <w:rPr>
            <w:color w:val="00AEEF"/>
            <w:spacing w:val="-2"/>
            <w:w w:val="105"/>
            <w:sz w:val="24"/>
          </w:rPr>
          <w:t>arnumber=6696982</w:t>
        </w:r>
      </w:hyperlink>
    </w:p>
    <w:p>
      <w:pPr>
        <w:pStyle w:val="ListParagraph"/>
        <w:numPr>
          <w:ilvl w:val="0"/>
          <w:numId w:val="19"/>
        </w:numPr>
        <w:tabs>
          <w:tab w:pos="755" w:val="left" w:leader="none"/>
          <w:tab w:pos="758" w:val="left" w:leader="none"/>
        </w:tabs>
        <w:spacing w:line="237" w:lineRule="auto" w:before="195" w:after="0"/>
        <w:ind w:left="758" w:right="897" w:hanging="482"/>
        <w:jc w:val="both"/>
        <w:rPr>
          <w:sz w:val="24"/>
        </w:rPr>
      </w:pPr>
      <w:bookmarkStart w:name="_bookmark240" w:id="298"/>
      <w:bookmarkEnd w:id="298"/>
      <w:r>
        <w:rPr/>
      </w:r>
      <w:r>
        <w:rPr>
          <w:w w:val="105"/>
          <w:sz w:val="24"/>
        </w:rPr>
        <w:t>A. Barth and U. Franke, “Tracking oncoming and turning vehicles at intersections,” </w:t>
      </w:r>
      <w:r>
        <w:rPr>
          <w:i/>
          <w:w w:val="115"/>
          <w:sz w:val="24"/>
        </w:rPr>
        <w:t>IEEE</w:t>
      </w:r>
      <w:r>
        <w:rPr>
          <w:i/>
          <w:spacing w:val="-3"/>
          <w:w w:val="115"/>
          <w:sz w:val="24"/>
        </w:rPr>
        <w:t> </w:t>
      </w:r>
      <w:r>
        <w:rPr>
          <w:i/>
          <w:w w:val="105"/>
          <w:sz w:val="24"/>
        </w:rPr>
        <w:t>Conference on Intelligent Transportation Systems, Proceedings, </w:t>
      </w:r>
      <w:r>
        <w:rPr>
          <w:i/>
          <w:w w:val="115"/>
          <w:sz w:val="24"/>
        </w:rPr>
        <w:t>ITSC</w:t>
      </w:r>
      <w:r>
        <w:rPr>
          <w:w w:val="115"/>
          <w:sz w:val="24"/>
        </w:rPr>
        <w:t>,</w:t>
      </w:r>
      <w:r>
        <w:rPr>
          <w:spacing w:val="-10"/>
          <w:w w:val="115"/>
          <w:sz w:val="24"/>
        </w:rPr>
        <w:t> </w:t>
      </w:r>
      <w:r>
        <w:rPr>
          <w:w w:val="105"/>
          <w:sz w:val="24"/>
        </w:rPr>
        <w:t>pp.</w:t>
      </w:r>
      <w:r>
        <w:rPr>
          <w:spacing w:val="-4"/>
          <w:w w:val="105"/>
          <w:sz w:val="24"/>
        </w:rPr>
        <w:t> </w:t>
      </w:r>
      <w:r>
        <w:rPr>
          <w:w w:val="105"/>
          <w:sz w:val="24"/>
        </w:rPr>
        <w:t>861– 868, 2010.</w:t>
      </w:r>
    </w:p>
    <w:p>
      <w:pPr>
        <w:pStyle w:val="ListParagraph"/>
        <w:numPr>
          <w:ilvl w:val="0"/>
          <w:numId w:val="19"/>
        </w:numPr>
        <w:tabs>
          <w:tab w:pos="755" w:val="left" w:leader="none"/>
          <w:tab w:pos="758" w:val="left" w:leader="none"/>
        </w:tabs>
        <w:spacing w:line="237" w:lineRule="auto" w:before="196" w:after="0"/>
        <w:ind w:left="758" w:right="895" w:hanging="482"/>
        <w:jc w:val="both"/>
        <w:rPr>
          <w:sz w:val="24"/>
        </w:rPr>
      </w:pPr>
      <w:bookmarkStart w:name="_bookmark241" w:id="299"/>
      <w:bookmarkEnd w:id="299"/>
      <w:r>
        <w:rPr/>
      </w:r>
      <w:r>
        <w:rPr>
          <w:w w:val="105"/>
          <w:sz w:val="24"/>
        </w:rPr>
        <w:t>T.</w:t>
      </w:r>
      <w:r>
        <w:rPr>
          <w:spacing w:val="80"/>
          <w:w w:val="105"/>
          <w:sz w:val="24"/>
        </w:rPr>
        <w:t> </w:t>
      </w:r>
      <w:r>
        <w:rPr>
          <w:w w:val="105"/>
          <w:sz w:val="24"/>
        </w:rPr>
        <w:t>Sato</w:t>
      </w:r>
      <w:r>
        <w:rPr>
          <w:spacing w:val="80"/>
          <w:w w:val="105"/>
          <w:sz w:val="24"/>
        </w:rPr>
        <w:t> </w:t>
      </w:r>
      <w:r>
        <w:rPr>
          <w:w w:val="105"/>
          <w:sz w:val="24"/>
        </w:rPr>
        <w:t>and</w:t>
      </w:r>
      <w:r>
        <w:rPr>
          <w:spacing w:val="80"/>
          <w:w w:val="105"/>
          <w:sz w:val="24"/>
        </w:rPr>
        <w:t> </w:t>
      </w:r>
      <w:r>
        <w:rPr>
          <w:w w:val="105"/>
          <w:sz w:val="24"/>
        </w:rPr>
        <w:t>M.</w:t>
      </w:r>
      <w:r>
        <w:rPr>
          <w:spacing w:val="80"/>
          <w:w w:val="105"/>
          <w:sz w:val="24"/>
        </w:rPr>
        <w:t> </w:t>
      </w:r>
      <w:r>
        <w:rPr>
          <w:w w:val="105"/>
          <w:sz w:val="24"/>
        </w:rPr>
        <w:t>Akamatsu,</w:t>
      </w:r>
      <w:r>
        <w:rPr>
          <w:spacing w:val="80"/>
          <w:w w:val="105"/>
          <w:sz w:val="24"/>
        </w:rPr>
        <w:t> </w:t>
      </w:r>
      <w:r>
        <w:rPr>
          <w:w w:val="105"/>
          <w:sz w:val="24"/>
        </w:rPr>
        <w:t>“Modeling</w:t>
      </w:r>
      <w:r>
        <w:rPr>
          <w:spacing w:val="80"/>
          <w:w w:val="105"/>
          <w:sz w:val="24"/>
        </w:rPr>
        <w:t> </w:t>
      </w:r>
      <w:r>
        <w:rPr>
          <w:w w:val="105"/>
          <w:sz w:val="24"/>
        </w:rPr>
        <w:t>and</w:t>
      </w:r>
      <w:r>
        <w:rPr>
          <w:spacing w:val="80"/>
          <w:w w:val="105"/>
          <w:sz w:val="24"/>
        </w:rPr>
        <w:t> </w:t>
      </w:r>
      <w:r>
        <w:rPr>
          <w:w w:val="105"/>
          <w:sz w:val="24"/>
        </w:rPr>
        <w:t>prediction</w:t>
      </w:r>
      <w:r>
        <w:rPr>
          <w:spacing w:val="80"/>
          <w:w w:val="105"/>
          <w:sz w:val="24"/>
        </w:rPr>
        <w:t> </w:t>
      </w:r>
      <w:r>
        <w:rPr>
          <w:w w:val="105"/>
          <w:sz w:val="24"/>
        </w:rPr>
        <w:t>of</w:t>
      </w:r>
      <w:r>
        <w:rPr>
          <w:spacing w:val="80"/>
          <w:w w:val="105"/>
          <w:sz w:val="24"/>
        </w:rPr>
        <w:t> </w:t>
      </w:r>
      <w:r>
        <w:rPr>
          <w:w w:val="105"/>
          <w:sz w:val="24"/>
        </w:rPr>
        <w:t>driver</w:t>
      </w:r>
      <w:r>
        <w:rPr>
          <w:spacing w:val="80"/>
          <w:w w:val="105"/>
          <w:sz w:val="24"/>
        </w:rPr>
        <w:t> </w:t>
      </w:r>
      <w:r>
        <w:rPr>
          <w:w w:val="105"/>
          <w:sz w:val="24"/>
        </w:rPr>
        <w:t>preparations for</w:t>
      </w:r>
      <w:r>
        <w:rPr>
          <w:w w:val="105"/>
          <w:sz w:val="24"/>
        </w:rPr>
        <w:t> making</w:t>
      </w:r>
      <w:r>
        <w:rPr>
          <w:w w:val="105"/>
          <w:sz w:val="24"/>
        </w:rPr>
        <w:t> a</w:t>
      </w:r>
      <w:r>
        <w:rPr>
          <w:w w:val="105"/>
          <w:sz w:val="24"/>
        </w:rPr>
        <w:t> right</w:t>
      </w:r>
      <w:r>
        <w:rPr>
          <w:w w:val="105"/>
          <w:sz w:val="24"/>
        </w:rPr>
        <w:t> turn</w:t>
      </w:r>
      <w:r>
        <w:rPr>
          <w:w w:val="105"/>
          <w:sz w:val="24"/>
        </w:rPr>
        <w:t> based</w:t>
      </w:r>
      <w:r>
        <w:rPr>
          <w:w w:val="105"/>
          <w:sz w:val="24"/>
        </w:rPr>
        <w:t> on</w:t>
      </w:r>
      <w:r>
        <w:rPr>
          <w:w w:val="105"/>
          <w:sz w:val="24"/>
        </w:rPr>
        <w:t> vehicle</w:t>
      </w:r>
      <w:r>
        <w:rPr>
          <w:w w:val="105"/>
          <w:sz w:val="24"/>
        </w:rPr>
        <w:t> velocity</w:t>
      </w:r>
      <w:r>
        <w:rPr>
          <w:w w:val="105"/>
          <w:sz w:val="24"/>
        </w:rPr>
        <w:t> and</w:t>
      </w:r>
      <w:r>
        <w:rPr>
          <w:w w:val="105"/>
          <w:sz w:val="24"/>
        </w:rPr>
        <w:t> traffic</w:t>
      </w:r>
      <w:r>
        <w:rPr>
          <w:w w:val="105"/>
          <w:sz w:val="24"/>
        </w:rPr>
        <w:t> conditions</w:t>
      </w:r>
      <w:r>
        <w:rPr>
          <w:w w:val="105"/>
          <w:sz w:val="24"/>
        </w:rPr>
        <w:t> while approaching an</w:t>
      </w:r>
      <w:r>
        <w:rPr>
          <w:w w:val="105"/>
          <w:sz w:val="24"/>
        </w:rPr>
        <w:t> intersection,”</w:t>
      </w:r>
      <w:r>
        <w:rPr>
          <w:w w:val="105"/>
          <w:sz w:val="24"/>
        </w:rPr>
        <w:t> </w:t>
      </w:r>
      <w:r>
        <w:rPr>
          <w:i/>
          <w:w w:val="105"/>
          <w:sz w:val="24"/>
        </w:rPr>
        <w:t>Transportation</w:t>
      </w:r>
      <w:r>
        <w:rPr>
          <w:i/>
          <w:w w:val="105"/>
          <w:sz w:val="24"/>
        </w:rPr>
        <w:t> Research Part</w:t>
      </w:r>
      <w:r>
        <w:rPr>
          <w:i/>
          <w:w w:val="105"/>
          <w:sz w:val="24"/>
        </w:rPr>
        <w:t> F:</w:t>
      </w:r>
      <w:r>
        <w:rPr>
          <w:i/>
          <w:w w:val="105"/>
          <w:sz w:val="24"/>
        </w:rPr>
        <w:t> Traffic Psychology and</w:t>
      </w:r>
      <w:r>
        <w:rPr>
          <w:i/>
          <w:w w:val="105"/>
          <w:sz w:val="24"/>
        </w:rPr>
        <w:t> Behaviour</w:t>
      </w:r>
      <w:r>
        <w:rPr>
          <w:w w:val="105"/>
          <w:sz w:val="24"/>
        </w:rPr>
        <w:t>,</w:t>
      </w:r>
      <w:r>
        <w:rPr>
          <w:w w:val="105"/>
          <w:sz w:val="24"/>
        </w:rPr>
        <w:t> vol.</w:t>
      </w:r>
      <w:r>
        <w:rPr>
          <w:w w:val="105"/>
          <w:sz w:val="24"/>
        </w:rPr>
        <w:t> 11,</w:t>
      </w:r>
      <w:r>
        <w:rPr>
          <w:w w:val="105"/>
          <w:sz w:val="24"/>
        </w:rPr>
        <w:t> no.</w:t>
      </w:r>
      <w:r>
        <w:rPr>
          <w:w w:val="105"/>
          <w:sz w:val="24"/>
        </w:rPr>
        <w:t> 4,</w:t>
      </w:r>
      <w:r>
        <w:rPr>
          <w:w w:val="105"/>
          <w:sz w:val="24"/>
        </w:rPr>
        <w:t> pp.</w:t>
      </w:r>
      <w:r>
        <w:rPr>
          <w:w w:val="105"/>
          <w:sz w:val="24"/>
        </w:rPr>
        <w:t> 242–258,</w:t>
      </w:r>
      <w:r>
        <w:rPr>
          <w:w w:val="105"/>
          <w:sz w:val="24"/>
        </w:rPr>
        <w:t> jul</w:t>
      </w:r>
      <w:r>
        <w:rPr>
          <w:w w:val="105"/>
          <w:sz w:val="24"/>
        </w:rPr>
        <w:t> 2008.</w:t>
      </w:r>
      <w:r>
        <w:rPr>
          <w:w w:val="105"/>
          <w:sz w:val="24"/>
        </w:rPr>
        <w:t> [Online].</w:t>
      </w:r>
      <w:r>
        <w:rPr>
          <w:w w:val="105"/>
          <w:sz w:val="24"/>
        </w:rPr>
        <w:t> Available: </w:t>
      </w:r>
      <w:hyperlink r:id="rId111">
        <w:r>
          <w:rPr>
            <w:color w:val="00AEEF"/>
            <w:spacing w:val="-2"/>
            <w:w w:val="105"/>
            <w:sz w:val="24"/>
          </w:rPr>
          <w:t>http://linkinghub.elsevier.com/retrieve/pii/S1369847807000733</w:t>
        </w:r>
      </w:hyperlink>
    </w:p>
    <w:p>
      <w:pPr>
        <w:pStyle w:val="ListParagraph"/>
        <w:numPr>
          <w:ilvl w:val="0"/>
          <w:numId w:val="19"/>
        </w:numPr>
        <w:tabs>
          <w:tab w:pos="755" w:val="left" w:leader="none"/>
          <w:tab w:pos="758" w:val="left" w:leader="none"/>
        </w:tabs>
        <w:spacing w:line="237" w:lineRule="auto" w:before="193" w:after="0"/>
        <w:ind w:left="758" w:right="894" w:hanging="482"/>
        <w:jc w:val="both"/>
        <w:rPr>
          <w:sz w:val="24"/>
        </w:rPr>
      </w:pPr>
      <w:bookmarkStart w:name="_bookmark242" w:id="300"/>
      <w:bookmarkEnd w:id="300"/>
      <w:r>
        <w:rPr/>
      </w:r>
      <w:r>
        <w:rPr>
          <w:w w:val="105"/>
          <w:sz w:val="24"/>
        </w:rPr>
        <w:t>K.</w:t>
      </w:r>
      <w:r>
        <w:rPr>
          <w:w w:val="105"/>
          <w:sz w:val="24"/>
        </w:rPr>
        <w:t> Fitzpatrick</w:t>
      </w:r>
      <w:r>
        <w:rPr>
          <w:w w:val="105"/>
          <w:sz w:val="24"/>
        </w:rPr>
        <w:t> and</w:t>
      </w:r>
      <w:r>
        <w:rPr>
          <w:w w:val="105"/>
          <w:sz w:val="24"/>
        </w:rPr>
        <w:t> W.</w:t>
      </w:r>
      <w:r>
        <w:rPr>
          <w:w w:val="105"/>
          <w:sz w:val="24"/>
        </w:rPr>
        <w:t> Schneider,</w:t>
      </w:r>
      <w:r>
        <w:rPr>
          <w:w w:val="105"/>
          <w:sz w:val="24"/>
        </w:rPr>
        <w:t> “Turn</w:t>
      </w:r>
      <w:r>
        <w:rPr>
          <w:w w:val="105"/>
          <w:sz w:val="24"/>
        </w:rPr>
        <w:t> Speeds</w:t>
      </w:r>
      <w:r>
        <w:rPr>
          <w:w w:val="105"/>
          <w:sz w:val="24"/>
        </w:rPr>
        <w:t> and</w:t>
      </w:r>
      <w:r>
        <w:rPr>
          <w:w w:val="105"/>
          <w:sz w:val="24"/>
        </w:rPr>
        <w:t> Crashes</w:t>
      </w:r>
      <w:r>
        <w:rPr>
          <w:w w:val="105"/>
          <w:sz w:val="24"/>
        </w:rPr>
        <w:t> within</w:t>
      </w:r>
      <w:r>
        <w:rPr>
          <w:w w:val="105"/>
          <w:sz w:val="24"/>
        </w:rPr>
        <w:t> Right-Turn</w:t>
      </w:r>
      <w:r>
        <w:rPr>
          <w:spacing w:val="40"/>
          <w:w w:val="105"/>
          <w:sz w:val="24"/>
        </w:rPr>
        <w:t> </w:t>
      </w:r>
      <w:r>
        <w:rPr>
          <w:w w:val="105"/>
          <w:sz w:val="24"/>
        </w:rPr>
        <w:t>Lanes,”</w:t>
      </w:r>
      <w:r>
        <w:rPr>
          <w:w w:val="105"/>
          <w:sz w:val="24"/>
        </w:rPr>
        <w:t> vol.</w:t>
      </w:r>
      <w:r>
        <w:rPr>
          <w:w w:val="105"/>
          <w:sz w:val="24"/>
        </w:rPr>
        <w:t> 7,</w:t>
      </w:r>
      <w:r>
        <w:rPr>
          <w:w w:val="105"/>
          <w:sz w:val="24"/>
        </w:rPr>
        <w:t> no.</w:t>
      </w:r>
      <w:r>
        <w:rPr>
          <w:w w:val="105"/>
          <w:sz w:val="24"/>
        </w:rPr>
        <w:t> 2,</w:t>
      </w:r>
      <w:r>
        <w:rPr>
          <w:w w:val="105"/>
          <w:sz w:val="24"/>
        </w:rPr>
        <w:t> 2005.</w:t>
      </w:r>
      <w:r>
        <w:rPr>
          <w:w w:val="105"/>
          <w:sz w:val="24"/>
        </w:rPr>
        <w:t> [Online].</w:t>
      </w:r>
      <w:r>
        <w:rPr>
          <w:w w:val="105"/>
          <w:sz w:val="24"/>
        </w:rPr>
        <w:t> Available:</w:t>
      </w:r>
      <w:r>
        <w:rPr>
          <w:spacing w:val="40"/>
          <w:w w:val="105"/>
          <w:sz w:val="24"/>
        </w:rPr>
        <w:t> </w:t>
      </w:r>
      <w:hyperlink r:id="rId112">
        <w:r>
          <w:rPr>
            <w:color w:val="00AEEF"/>
            <w:w w:val="105"/>
            <w:sz w:val="24"/>
          </w:rPr>
          <w:t>http://d2dtl5nnlpfr0r.cloudfront.</w:t>
        </w:r>
      </w:hyperlink>
      <w:r>
        <w:rPr>
          <w:color w:val="00AEEF"/>
          <w:w w:val="105"/>
          <w:sz w:val="24"/>
        </w:rPr>
        <w:t> </w:t>
      </w:r>
      <w:hyperlink r:id="rId112">
        <w:r>
          <w:rPr>
            <w:color w:val="00AEEF"/>
            <w:spacing w:val="-2"/>
            <w:w w:val="105"/>
            <w:sz w:val="24"/>
          </w:rPr>
          <w:t>net/tti.tamu.edu/documents/0-4365-4.pdf</w:t>
        </w:r>
      </w:hyperlink>
    </w:p>
    <w:p>
      <w:pPr>
        <w:pStyle w:val="ListParagraph"/>
        <w:numPr>
          <w:ilvl w:val="0"/>
          <w:numId w:val="19"/>
        </w:numPr>
        <w:tabs>
          <w:tab w:pos="755" w:val="left" w:leader="none"/>
          <w:tab w:pos="758" w:val="left" w:leader="none"/>
        </w:tabs>
        <w:spacing w:line="237" w:lineRule="auto" w:before="196" w:after="0"/>
        <w:ind w:left="758" w:right="896" w:hanging="482"/>
        <w:jc w:val="both"/>
        <w:rPr>
          <w:sz w:val="24"/>
        </w:rPr>
      </w:pPr>
      <w:bookmarkStart w:name="_bookmark243" w:id="301"/>
      <w:bookmarkEnd w:id="301"/>
      <w:r>
        <w:rPr/>
      </w:r>
      <w:r>
        <w:rPr>
          <w:w w:val="105"/>
          <w:sz w:val="24"/>
        </w:rPr>
        <w:t>X. Yan, E. Radwan, and D. Guo, “Effects of major-road vehicle speed and driver age and gender on left-turn gap acceptance,” </w:t>
      </w:r>
      <w:r>
        <w:rPr>
          <w:i/>
          <w:w w:val="105"/>
          <w:sz w:val="24"/>
        </w:rPr>
        <w:t>Accident Analysis</w:t>
      </w:r>
      <w:r>
        <w:rPr>
          <w:i/>
          <w:w w:val="105"/>
          <w:sz w:val="24"/>
        </w:rPr>
        <w:t> and Prevention</w:t>
      </w:r>
      <w:r>
        <w:rPr>
          <w:w w:val="105"/>
          <w:sz w:val="24"/>
        </w:rPr>
        <w:t>, vol. 39, no. 4, pp. 843–852, 2007.</w:t>
      </w:r>
    </w:p>
    <w:p>
      <w:pPr>
        <w:pStyle w:val="ListParagraph"/>
        <w:numPr>
          <w:ilvl w:val="0"/>
          <w:numId w:val="19"/>
        </w:numPr>
        <w:tabs>
          <w:tab w:pos="755" w:val="left" w:leader="none"/>
          <w:tab w:pos="758" w:val="left" w:leader="none"/>
        </w:tabs>
        <w:spacing w:line="237" w:lineRule="auto" w:before="196" w:after="0"/>
        <w:ind w:left="758" w:right="896" w:hanging="482"/>
        <w:jc w:val="both"/>
        <w:rPr>
          <w:sz w:val="24"/>
        </w:rPr>
      </w:pPr>
      <w:bookmarkStart w:name="_bookmark244" w:id="302"/>
      <w:bookmarkEnd w:id="302"/>
      <w:r>
        <w:rPr/>
      </w:r>
      <w:r>
        <w:rPr>
          <w:w w:val="110"/>
          <w:sz w:val="24"/>
        </w:rPr>
        <w:t>J.</w:t>
      </w:r>
      <w:r>
        <w:rPr>
          <w:w w:val="110"/>
          <w:sz w:val="24"/>
        </w:rPr>
        <w:t> E.</w:t>
      </w:r>
      <w:r>
        <w:rPr>
          <w:w w:val="110"/>
          <w:sz w:val="24"/>
        </w:rPr>
        <w:t> Naranjo,</w:t>
      </w:r>
      <w:r>
        <w:rPr>
          <w:w w:val="110"/>
          <w:sz w:val="24"/>
        </w:rPr>
        <w:t> C.</w:t>
      </w:r>
      <w:r>
        <w:rPr>
          <w:w w:val="110"/>
          <w:sz w:val="24"/>
        </w:rPr>
        <w:t> </w:t>
      </w:r>
      <w:r>
        <w:rPr>
          <w:spacing w:val="11"/>
          <w:w w:val="106"/>
          <w:sz w:val="24"/>
        </w:rPr>
        <w:t>Gonz</w:t>
      </w:r>
      <w:r>
        <w:rPr>
          <w:spacing w:val="-106"/>
          <w:w w:val="165"/>
          <w:sz w:val="24"/>
        </w:rPr>
        <w:t>´</w:t>
      </w:r>
      <w:r>
        <w:rPr>
          <w:spacing w:val="11"/>
          <w:w w:val="101"/>
          <w:sz w:val="24"/>
        </w:rPr>
        <w:t>alez,</w:t>
      </w:r>
      <w:r>
        <w:rPr>
          <w:spacing w:val="-1"/>
          <w:w w:val="109"/>
          <w:sz w:val="24"/>
        </w:rPr>
        <w:t> </w:t>
      </w:r>
      <w:r>
        <w:rPr>
          <w:w w:val="110"/>
          <w:sz w:val="24"/>
        </w:rPr>
        <w:t>R.</w:t>
      </w:r>
      <w:r>
        <w:rPr>
          <w:w w:val="110"/>
          <w:sz w:val="24"/>
        </w:rPr>
        <w:t> Garc´ıa,</w:t>
      </w:r>
      <w:r>
        <w:rPr>
          <w:w w:val="110"/>
          <w:sz w:val="24"/>
        </w:rPr>
        <w:t> and</w:t>
      </w:r>
      <w:r>
        <w:rPr>
          <w:w w:val="110"/>
          <w:sz w:val="24"/>
        </w:rPr>
        <w:t> T.</w:t>
      </w:r>
      <w:r>
        <w:rPr>
          <w:w w:val="110"/>
          <w:sz w:val="24"/>
        </w:rPr>
        <w:t> De</w:t>
      </w:r>
      <w:r>
        <w:rPr>
          <w:w w:val="110"/>
          <w:sz w:val="24"/>
        </w:rPr>
        <w:t> Pedro,</w:t>
      </w:r>
      <w:r>
        <w:rPr>
          <w:w w:val="110"/>
          <w:sz w:val="24"/>
        </w:rPr>
        <w:t> “Lane-change</w:t>
      </w:r>
      <w:r>
        <w:rPr>
          <w:w w:val="110"/>
          <w:sz w:val="24"/>
        </w:rPr>
        <w:t> fuzzy</w:t>
      </w:r>
      <w:r>
        <w:rPr>
          <w:w w:val="110"/>
          <w:sz w:val="24"/>
        </w:rPr>
        <w:t> con- trol</w:t>
      </w:r>
      <w:r>
        <w:rPr>
          <w:spacing w:val="-2"/>
          <w:w w:val="110"/>
          <w:sz w:val="24"/>
        </w:rPr>
        <w:t> </w:t>
      </w:r>
      <w:r>
        <w:rPr>
          <w:w w:val="110"/>
          <w:sz w:val="24"/>
        </w:rPr>
        <w:t>in</w:t>
      </w:r>
      <w:r>
        <w:rPr>
          <w:spacing w:val="-2"/>
          <w:w w:val="110"/>
          <w:sz w:val="24"/>
        </w:rPr>
        <w:t> </w:t>
      </w:r>
      <w:r>
        <w:rPr>
          <w:w w:val="110"/>
          <w:sz w:val="24"/>
        </w:rPr>
        <w:t>autonomous</w:t>
      </w:r>
      <w:r>
        <w:rPr>
          <w:spacing w:val="-2"/>
          <w:w w:val="110"/>
          <w:sz w:val="24"/>
        </w:rPr>
        <w:t> </w:t>
      </w:r>
      <w:r>
        <w:rPr>
          <w:w w:val="110"/>
          <w:sz w:val="24"/>
        </w:rPr>
        <w:t>vehicles</w:t>
      </w:r>
      <w:r>
        <w:rPr>
          <w:spacing w:val="-3"/>
          <w:w w:val="110"/>
          <w:sz w:val="24"/>
        </w:rPr>
        <w:t> </w:t>
      </w:r>
      <w:r>
        <w:rPr>
          <w:w w:val="110"/>
          <w:sz w:val="24"/>
        </w:rPr>
        <w:t>for</w:t>
      </w:r>
      <w:r>
        <w:rPr>
          <w:spacing w:val="-2"/>
          <w:w w:val="110"/>
          <w:sz w:val="24"/>
        </w:rPr>
        <w:t> </w:t>
      </w:r>
      <w:r>
        <w:rPr>
          <w:w w:val="110"/>
          <w:sz w:val="24"/>
        </w:rPr>
        <w:t>the</w:t>
      </w:r>
      <w:r>
        <w:rPr>
          <w:spacing w:val="-2"/>
          <w:w w:val="110"/>
          <w:sz w:val="24"/>
        </w:rPr>
        <w:t> </w:t>
      </w:r>
      <w:r>
        <w:rPr>
          <w:w w:val="110"/>
          <w:sz w:val="24"/>
        </w:rPr>
        <w:t>overtaking</w:t>
      </w:r>
      <w:r>
        <w:rPr>
          <w:spacing w:val="-2"/>
          <w:w w:val="110"/>
          <w:sz w:val="24"/>
        </w:rPr>
        <w:t> </w:t>
      </w:r>
      <w:r>
        <w:rPr>
          <w:w w:val="110"/>
          <w:sz w:val="24"/>
        </w:rPr>
        <w:t>maneuver,”</w:t>
      </w:r>
      <w:r>
        <w:rPr>
          <w:w w:val="110"/>
          <w:sz w:val="24"/>
        </w:rPr>
        <w:t> </w:t>
      </w:r>
      <w:r>
        <w:rPr>
          <w:i/>
          <w:w w:val="110"/>
          <w:sz w:val="24"/>
        </w:rPr>
        <w:t>IEEE</w:t>
      </w:r>
      <w:r>
        <w:rPr>
          <w:i/>
          <w:spacing w:val="-1"/>
          <w:w w:val="110"/>
          <w:sz w:val="24"/>
        </w:rPr>
        <w:t> </w:t>
      </w:r>
      <w:r>
        <w:rPr>
          <w:i/>
          <w:w w:val="110"/>
          <w:sz w:val="24"/>
        </w:rPr>
        <w:t>Transactions</w:t>
      </w:r>
      <w:r>
        <w:rPr>
          <w:i/>
          <w:spacing w:val="-1"/>
          <w:w w:val="110"/>
          <w:sz w:val="24"/>
        </w:rPr>
        <w:t> </w:t>
      </w:r>
      <w:r>
        <w:rPr>
          <w:i/>
          <w:w w:val="110"/>
          <w:sz w:val="24"/>
        </w:rPr>
        <w:t>on </w:t>
      </w:r>
      <w:r>
        <w:rPr>
          <w:i/>
          <w:sz w:val="24"/>
        </w:rPr>
        <w:t>Intelligent</w:t>
      </w:r>
      <w:r>
        <w:rPr>
          <w:i/>
          <w:spacing w:val="40"/>
          <w:sz w:val="24"/>
        </w:rPr>
        <w:t> </w:t>
      </w:r>
      <w:r>
        <w:rPr>
          <w:i/>
          <w:sz w:val="24"/>
        </w:rPr>
        <w:t>Transportation</w:t>
      </w:r>
      <w:r>
        <w:rPr>
          <w:i/>
          <w:spacing w:val="40"/>
          <w:sz w:val="24"/>
        </w:rPr>
        <w:t> </w:t>
      </w:r>
      <w:r>
        <w:rPr>
          <w:i/>
          <w:sz w:val="24"/>
        </w:rPr>
        <w:t>Systems</w:t>
      </w:r>
      <w:r>
        <w:rPr>
          <w:sz w:val="24"/>
        </w:rPr>
        <w:t>,</w:t>
      </w:r>
      <w:r>
        <w:rPr>
          <w:spacing w:val="40"/>
          <w:sz w:val="24"/>
        </w:rPr>
        <w:t> </w:t>
      </w:r>
      <w:r>
        <w:rPr>
          <w:sz w:val="24"/>
        </w:rPr>
        <w:t>vol.</w:t>
      </w:r>
      <w:r>
        <w:rPr>
          <w:spacing w:val="40"/>
          <w:sz w:val="24"/>
        </w:rPr>
        <w:t> </w:t>
      </w:r>
      <w:r>
        <w:rPr>
          <w:sz w:val="24"/>
        </w:rPr>
        <w:t>9,</w:t>
      </w:r>
      <w:r>
        <w:rPr>
          <w:spacing w:val="40"/>
          <w:sz w:val="24"/>
        </w:rPr>
        <w:t> </w:t>
      </w:r>
      <w:r>
        <w:rPr>
          <w:sz w:val="24"/>
        </w:rPr>
        <w:t>no.</w:t>
      </w:r>
      <w:r>
        <w:rPr>
          <w:spacing w:val="40"/>
          <w:sz w:val="24"/>
        </w:rPr>
        <w:t> </w:t>
      </w:r>
      <w:r>
        <w:rPr>
          <w:sz w:val="24"/>
        </w:rPr>
        <w:t>3,</w:t>
      </w:r>
      <w:r>
        <w:rPr>
          <w:spacing w:val="40"/>
          <w:sz w:val="24"/>
        </w:rPr>
        <w:t> </w:t>
      </w:r>
      <w:r>
        <w:rPr>
          <w:sz w:val="24"/>
        </w:rPr>
        <w:t>pp.</w:t>
      </w:r>
      <w:r>
        <w:rPr>
          <w:spacing w:val="40"/>
          <w:sz w:val="24"/>
        </w:rPr>
        <w:t> </w:t>
      </w:r>
      <w:r>
        <w:rPr>
          <w:sz w:val="24"/>
        </w:rPr>
        <w:t>438–450,</w:t>
      </w:r>
      <w:r>
        <w:rPr>
          <w:spacing w:val="40"/>
          <w:sz w:val="24"/>
        </w:rPr>
        <w:t> </w:t>
      </w:r>
      <w:r>
        <w:rPr>
          <w:sz w:val="24"/>
        </w:rPr>
        <w:t>2008.</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5" w:hanging="482"/>
        <w:jc w:val="both"/>
        <w:rPr>
          <w:sz w:val="24"/>
        </w:rPr>
      </w:pPr>
      <w:bookmarkStart w:name="_bookmark245" w:id="303"/>
      <w:bookmarkEnd w:id="303"/>
      <w:r>
        <w:rPr/>
      </w:r>
      <w:r>
        <w:rPr>
          <w:w w:val="110"/>
          <w:sz w:val="24"/>
        </w:rPr>
        <w:t>R.</w:t>
      </w:r>
      <w:r>
        <w:rPr>
          <w:w w:val="110"/>
          <w:sz w:val="24"/>
        </w:rPr>
        <w:t> Schubert,</w:t>
      </w:r>
      <w:r>
        <w:rPr>
          <w:w w:val="110"/>
          <w:sz w:val="24"/>
        </w:rPr>
        <w:t> K.</w:t>
      </w:r>
      <w:r>
        <w:rPr>
          <w:w w:val="110"/>
          <w:sz w:val="24"/>
        </w:rPr>
        <w:t> Schulze,</w:t>
      </w:r>
      <w:r>
        <w:rPr>
          <w:w w:val="110"/>
          <w:sz w:val="24"/>
        </w:rPr>
        <w:t> and</w:t>
      </w:r>
      <w:r>
        <w:rPr>
          <w:w w:val="110"/>
          <w:sz w:val="24"/>
        </w:rPr>
        <w:t> G.</w:t>
      </w:r>
      <w:r>
        <w:rPr>
          <w:w w:val="110"/>
          <w:sz w:val="24"/>
        </w:rPr>
        <w:t> Wanielik,</w:t>
      </w:r>
      <w:r>
        <w:rPr>
          <w:w w:val="110"/>
          <w:sz w:val="24"/>
        </w:rPr>
        <w:t> “Situation</w:t>
      </w:r>
      <w:r>
        <w:rPr>
          <w:w w:val="110"/>
          <w:sz w:val="24"/>
        </w:rPr>
        <w:t> assessment</w:t>
      </w:r>
      <w:r>
        <w:rPr>
          <w:w w:val="110"/>
          <w:sz w:val="24"/>
        </w:rPr>
        <w:t> for</w:t>
      </w:r>
      <w:r>
        <w:rPr>
          <w:w w:val="110"/>
          <w:sz w:val="24"/>
        </w:rPr>
        <w:t> automatic </w:t>
      </w:r>
      <w:r>
        <w:rPr>
          <w:sz w:val="24"/>
        </w:rPr>
        <w:t>lane-change</w:t>
      </w:r>
      <w:r>
        <w:rPr>
          <w:spacing w:val="40"/>
          <w:sz w:val="24"/>
        </w:rPr>
        <w:t> </w:t>
      </w:r>
      <w:r>
        <w:rPr>
          <w:sz w:val="24"/>
        </w:rPr>
        <w:t>maneuvers,”</w:t>
      </w:r>
      <w:r>
        <w:rPr>
          <w:spacing w:val="40"/>
          <w:sz w:val="24"/>
        </w:rPr>
        <w:t> </w:t>
      </w:r>
      <w:r>
        <w:rPr>
          <w:i/>
          <w:sz w:val="24"/>
        </w:rPr>
        <w:t>IEEE</w:t>
      </w:r>
      <w:r>
        <w:rPr>
          <w:i/>
          <w:spacing w:val="40"/>
          <w:sz w:val="24"/>
        </w:rPr>
        <w:t> </w:t>
      </w:r>
      <w:r>
        <w:rPr>
          <w:i/>
          <w:sz w:val="24"/>
        </w:rPr>
        <w:t>Transactions</w:t>
      </w:r>
      <w:r>
        <w:rPr>
          <w:i/>
          <w:spacing w:val="40"/>
          <w:sz w:val="24"/>
        </w:rPr>
        <w:t> </w:t>
      </w:r>
      <w:r>
        <w:rPr>
          <w:i/>
          <w:sz w:val="24"/>
        </w:rPr>
        <w:t>on</w:t>
      </w:r>
      <w:r>
        <w:rPr>
          <w:i/>
          <w:spacing w:val="40"/>
          <w:sz w:val="24"/>
        </w:rPr>
        <w:t> </w:t>
      </w:r>
      <w:r>
        <w:rPr>
          <w:i/>
          <w:sz w:val="24"/>
        </w:rPr>
        <w:t>Intelligent</w:t>
      </w:r>
      <w:r>
        <w:rPr>
          <w:i/>
          <w:spacing w:val="40"/>
          <w:sz w:val="24"/>
        </w:rPr>
        <w:t> </w:t>
      </w:r>
      <w:r>
        <w:rPr>
          <w:i/>
          <w:sz w:val="24"/>
        </w:rPr>
        <w:t>Transportation</w:t>
      </w:r>
      <w:r>
        <w:rPr>
          <w:i/>
          <w:spacing w:val="40"/>
          <w:sz w:val="24"/>
        </w:rPr>
        <w:t> </w:t>
      </w:r>
      <w:r>
        <w:rPr>
          <w:i/>
          <w:sz w:val="24"/>
        </w:rPr>
        <w:t>Systems</w:t>
      </w:r>
      <w:r>
        <w:rPr>
          <w:sz w:val="24"/>
        </w:rPr>
        <w:t>, </w:t>
      </w:r>
      <w:r>
        <w:rPr>
          <w:w w:val="110"/>
          <w:sz w:val="24"/>
        </w:rPr>
        <w:t>vol.</w:t>
      </w:r>
      <w:r>
        <w:rPr>
          <w:spacing w:val="-9"/>
          <w:w w:val="110"/>
          <w:sz w:val="24"/>
        </w:rPr>
        <w:t> </w:t>
      </w:r>
      <w:r>
        <w:rPr>
          <w:w w:val="110"/>
          <w:sz w:val="24"/>
        </w:rPr>
        <w:t>11,</w:t>
      </w:r>
      <w:r>
        <w:rPr>
          <w:spacing w:val="-9"/>
          <w:w w:val="110"/>
          <w:sz w:val="24"/>
        </w:rPr>
        <w:t> </w:t>
      </w:r>
      <w:r>
        <w:rPr>
          <w:w w:val="110"/>
          <w:sz w:val="24"/>
        </w:rPr>
        <w:t>no.</w:t>
      </w:r>
      <w:r>
        <w:rPr>
          <w:spacing w:val="-8"/>
          <w:w w:val="110"/>
          <w:sz w:val="24"/>
        </w:rPr>
        <w:t> </w:t>
      </w:r>
      <w:r>
        <w:rPr>
          <w:w w:val="110"/>
          <w:sz w:val="24"/>
        </w:rPr>
        <w:t>3,</w:t>
      </w:r>
      <w:r>
        <w:rPr>
          <w:spacing w:val="-9"/>
          <w:w w:val="110"/>
          <w:sz w:val="24"/>
        </w:rPr>
        <w:t> </w:t>
      </w:r>
      <w:r>
        <w:rPr>
          <w:w w:val="110"/>
          <w:sz w:val="24"/>
        </w:rPr>
        <w:t>pp.</w:t>
      </w:r>
      <w:r>
        <w:rPr>
          <w:spacing w:val="-9"/>
          <w:w w:val="110"/>
          <w:sz w:val="24"/>
        </w:rPr>
        <w:t> </w:t>
      </w:r>
      <w:r>
        <w:rPr>
          <w:w w:val="110"/>
          <w:sz w:val="24"/>
        </w:rPr>
        <w:t>607–616,</w:t>
      </w:r>
      <w:r>
        <w:rPr>
          <w:spacing w:val="-8"/>
          <w:w w:val="110"/>
          <w:sz w:val="24"/>
        </w:rPr>
        <w:t> </w:t>
      </w:r>
      <w:r>
        <w:rPr>
          <w:w w:val="110"/>
          <w:sz w:val="24"/>
        </w:rPr>
        <w:t>2010.</w:t>
      </w:r>
    </w:p>
    <w:p>
      <w:pPr>
        <w:pStyle w:val="ListParagraph"/>
        <w:numPr>
          <w:ilvl w:val="0"/>
          <w:numId w:val="19"/>
        </w:numPr>
        <w:tabs>
          <w:tab w:pos="755" w:val="left" w:leader="none"/>
          <w:tab w:pos="758" w:val="left" w:leader="none"/>
        </w:tabs>
        <w:spacing w:line="237" w:lineRule="auto" w:before="189" w:after="0"/>
        <w:ind w:left="758" w:right="894" w:hanging="482"/>
        <w:jc w:val="both"/>
        <w:rPr>
          <w:sz w:val="24"/>
        </w:rPr>
      </w:pPr>
      <w:bookmarkStart w:name="_bookmark246" w:id="304"/>
      <w:bookmarkEnd w:id="304"/>
      <w:r>
        <w:rPr/>
      </w:r>
      <w:r>
        <w:rPr>
          <w:w w:val="110"/>
          <w:sz w:val="24"/>
        </w:rPr>
        <w:t>V.</w:t>
      </w:r>
      <w:r>
        <w:rPr>
          <w:w w:val="110"/>
          <w:sz w:val="24"/>
        </w:rPr>
        <w:t> Di</w:t>
      </w:r>
      <w:r>
        <w:rPr>
          <w:w w:val="110"/>
          <w:sz w:val="24"/>
        </w:rPr>
        <w:t> </w:t>
      </w:r>
      <w:r>
        <w:rPr>
          <w:w w:val="105"/>
          <w:sz w:val="24"/>
        </w:rPr>
        <w:t>Lecce</w:t>
      </w:r>
      <w:r>
        <w:rPr>
          <w:w w:val="105"/>
          <w:sz w:val="24"/>
        </w:rPr>
        <w:t> and</w:t>
      </w:r>
      <w:r>
        <w:rPr>
          <w:w w:val="105"/>
          <w:sz w:val="24"/>
        </w:rPr>
        <w:t> M.</w:t>
      </w:r>
      <w:r>
        <w:rPr>
          <w:w w:val="105"/>
          <w:sz w:val="24"/>
        </w:rPr>
        <w:t> Calabrese,</w:t>
      </w:r>
      <w:r>
        <w:rPr>
          <w:w w:val="105"/>
          <w:sz w:val="24"/>
        </w:rPr>
        <w:t> “NN-based</w:t>
      </w:r>
      <w:r>
        <w:rPr>
          <w:w w:val="105"/>
          <w:sz w:val="24"/>
        </w:rPr>
        <w:t> measurements</w:t>
      </w:r>
      <w:r>
        <w:rPr>
          <w:w w:val="105"/>
          <w:sz w:val="24"/>
        </w:rPr>
        <w:t> for</w:t>
      </w:r>
      <w:r>
        <w:rPr>
          <w:w w:val="105"/>
          <w:sz w:val="24"/>
        </w:rPr>
        <w:t> driving</w:t>
      </w:r>
      <w:r>
        <w:rPr>
          <w:w w:val="105"/>
          <w:sz w:val="24"/>
        </w:rPr>
        <w:t> pattern classification,”</w:t>
      </w:r>
      <w:r>
        <w:rPr>
          <w:spacing w:val="-7"/>
          <w:w w:val="105"/>
          <w:sz w:val="24"/>
        </w:rPr>
        <w:t> </w:t>
      </w:r>
      <w:r>
        <w:rPr>
          <w:i/>
          <w:w w:val="105"/>
          <w:sz w:val="24"/>
        </w:rPr>
        <w:t>2009</w:t>
      </w:r>
      <w:r>
        <w:rPr>
          <w:i/>
          <w:spacing w:val="-8"/>
          <w:w w:val="105"/>
          <w:sz w:val="24"/>
        </w:rPr>
        <w:t> </w:t>
      </w:r>
      <w:r>
        <w:rPr>
          <w:i/>
          <w:w w:val="110"/>
          <w:sz w:val="24"/>
        </w:rPr>
        <w:t>IEEE</w:t>
      </w:r>
      <w:r>
        <w:rPr>
          <w:i/>
          <w:spacing w:val="-11"/>
          <w:w w:val="110"/>
          <w:sz w:val="24"/>
        </w:rPr>
        <w:t> </w:t>
      </w:r>
      <w:r>
        <w:rPr>
          <w:i/>
          <w:w w:val="105"/>
          <w:sz w:val="24"/>
        </w:rPr>
        <w:t>Intrumentation</w:t>
      </w:r>
      <w:r>
        <w:rPr>
          <w:i/>
          <w:spacing w:val="-8"/>
          <w:w w:val="105"/>
          <w:sz w:val="24"/>
        </w:rPr>
        <w:t> </w:t>
      </w:r>
      <w:r>
        <w:rPr>
          <w:i/>
          <w:w w:val="105"/>
          <w:sz w:val="24"/>
        </w:rPr>
        <w:t>and</w:t>
      </w:r>
      <w:r>
        <w:rPr>
          <w:i/>
          <w:spacing w:val="-8"/>
          <w:w w:val="105"/>
          <w:sz w:val="24"/>
        </w:rPr>
        <w:t> </w:t>
      </w:r>
      <w:r>
        <w:rPr>
          <w:i/>
          <w:w w:val="105"/>
          <w:sz w:val="24"/>
        </w:rPr>
        <w:t>Measurement</w:t>
      </w:r>
      <w:r>
        <w:rPr>
          <w:i/>
          <w:spacing w:val="-8"/>
          <w:w w:val="105"/>
          <w:sz w:val="24"/>
        </w:rPr>
        <w:t> </w:t>
      </w:r>
      <w:r>
        <w:rPr>
          <w:i/>
          <w:w w:val="105"/>
          <w:sz w:val="24"/>
        </w:rPr>
        <w:t>Technology</w:t>
      </w:r>
      <w:r>
        <w:rPr>
          <w:i/>
          <w:spacing w:val="-8"/>
          <w:w w:val="105"/>
          <w:sz w:val="24"/>
        </w:rPr>
        <w:t> </w:t>
      </w:r>
      <w:r>
        <w:rPr>
          <w:i/>
          <w:w w:val="105"/>
          <w:sz w:val="24"/>
        </w:rPr>
        <w:t>Conference</w:t>
      </w:r>
      <w:r>
        <w:rPr>
          <w:w w:val="105"/>
          <w:sz w:val="24"/>
        </w:rPr>
        <w:t>, no.</w:t>
      </w:r>
      <w:r>
        <w:rPr>
          <w:w w:val="105"/>
          <w:sz w:val="24"/>
        </w:rPr>
        <w:t> May,</w:t>
      </w:r>
      <w:r>
        <w:rPr>
          <w:w w:val="105"/>
          <w:sz w:val="24"/>
        </w:rPr>
        <w:t> pp.</w:t>
      </w:r>
      <w:r>
        <w:rPr>
          <w:w w:val="105"/>
          <w:sz w:val="24"/>
        </w:rPr>
        <w:t> 259–264,</w:t>
      </w:r>
      <w:r>
        <w:rPr>
          <w:w w:val="105"/>
          <w:sz w:val="24"/>
        </w:rPr>
        <w:t> may</w:t>
      </w:r>
      <w:r>
        <w:rPr>
          <w:w w:val="105"/>
          <w:sz w:val="24"/>
        </w:rPr>
        <w:t> 2009.</w:t>
      </w:r>
      <w:r>
        <w:rPr>
          <w:w w:val="105"/>
          <w:sz w:val="24"/>
        </w:rPr>
        <w:t> [Online].</w:t>
      </w:r>
      <w:r>
        <w:rPr>
          <w:w w:val="105"/>
          <w:sz w:val="24"/>
        </w:rPr>
        <w:t> Available:</w:t>
      </w:r>
      <w:r>
        <w:rPr>
          <w:spacing w:val="40"/>
          <w:w w:val="105"/>
          <w:sz w:val="24"/>
        </w:rPr>
        <w:t> </w:t>
      </w:r>
      <w:hyperlink r:id="rId113">
        <w:r>
          <w:rPr>
            <w:color w:val="00AEEF"/>
            <w:w w:val="105"/>
            <w:sz w:val="24"/>
          </w:rPr>
          <w:t>http://ieeexplore.ieee.org/</w:t>
        </w:r>
      </w:hyperlink>
      <w:r>
        <w:rPr>
          <w:color w:val="00AEEF"/>
          <w:w w:val="105"/>
          <w:sz w:val="24"/>
        </w:rPr>
        <w:t> </w:t>
      </w:r>
      <w:hyperlink r:id="rId113">
        <w:r>
          <w:rPr>
            <w:color w:val="00AEEF"/>
            <w:spacing w:val="-2"/>
            <w:w w:val="105"/>
            <w:sz w:val="24"/>
          </w:rPr>
          <w:t>lpdocs/epic03/wrapper.htm?arnumber=5168455</w:t>
        </w:r>
      </w:hyperlink>
    </w:p>
    <w:p>
      <w:pPr>
        <w:pStyle w:val="ListParagraph"/>
        <w:numPr>
          <w:ilvl w:val="0"/>
          <w:numId w:val="19"/>
        </w:numPr>
        <w:tabs>
          <w:tab w:pos="755" w:val="left" w:leader="none"/>
          <w:tab w:pos="758" w:val="left" w:leader="none"/>
        </w:tabs>
        <w:spacing w:line="237" w:lineRule="auto" w:before="189" w:after="0"/>
        <w:ind w:left="758" w:right="894" w:hanging="482"/>
        <w:jc w:val="both"/>
        <w:rPr>
          <w:sz w:val="24"/>
        </w:rPr>
      </w:pPr>
      <w:bookmarkStart w:name="_bookmark247" w:id="305"/>
      <w:bookmarkEnd w:id="305"/>
      <w:r>
        <w:rPr/>
      </w:r>
      <w:r>
        <w:rPr>
          <w:w w:val="110"/>
          <w:sz w:val="24"/>
        </w:rPr>
        <w:t>P.</w:t>
      </w:r>
      <w:r>
        <w:rPr>
          <w:spacing w:val="-12"/>
          <w:w w:val="110"/>
          <w:sz w:val="24"/>
        </w:rPr>
        <w:t> </w:t>
      </w:r>
      <w:r>
        <w:rPr>
          <w:w w:val="110"/>
          <w:sz w:val="24"/>
        </w:rPr>
        <w:t>Phondeenana,</w:t>
      </w:r>
      <w:r>
        <w:rPr>
          <w:spacing w:val="-11"/>
          <w:w w:val="110"/>
          <w:sz w:val="24"/>
        </w:rPr>
        <w:t> </w:t>
      </w:r>
      <w:r>
        <w:rPr>
          <w:w w:val="110"/>
          <w:sz w:val="24"/>
        </w:rPr>
        <w:t>N.</w:t>
      </w:r>
      <w:r>
        <w:rPr>
          <w:spacing w:val="-12"/>
          <w:w w:val="110"/>
          <w:sz w:val="24"/>
        </w:rPr>
        <w:t> </w:t>
      </w:r>
      <w:r>
        <w:rPr>
          <w:w w:val="110"/>
          <w:sz w:val="24"/>
        </w:rPr>
        <w:t>Noomwong,</w:t>
      </w:r>
      <w:r>
        <w:rPr>
          <w:spacing w:val="-11"/>
          <w:w w:val="110"/>
          <w:sz w:val="24"/>
        </w:rPr>
        <w:t> </w:t>
      </w:r>
      <w:r>
        <w:rPr>
          <w:w w:val="110"/>
          <w:sz w:val="24"/>
        </w:rPr>
        <w:t>A.</w:t>
      </w:r>
      <w:r>
        <w:rPr>
          <w:spacing w:val="-12"/>
          <w:w w:val="110"/>
          <w:sz w:val="24"/>
        </w:rPr>
        <w:t> </w:t>
      </w:r>
      <w:r>
        <w:rPr>
          <w:w w:val="110"/>
          <w:sz w:val="24"/>
        </w:rPr>
        <w:t>Prof,</w:t>
      </w:r>
      <w:r>
        <w:rPr>
          <w:spacing w:val="-11"/>
          <w:w w:val="110"/>
          <w:sz w:val="24"/>
        </w:rPr>
        <w:t> </w:t>
      </w:r>
      <w:r>
        <w:rPr>
          <w:w w:val="110"/>
          <w:sz w:val="24"/>
        </w:rPr>
        <w:t>and</w:t>
      </w:r>
      <w:r>
        <w:rPr>
          <w:spacing w:val="-12"/>
          <w:w w:val="110"/>
          <w:sz w:val="24"/>
        </w:rPr>
        <w:t> </w:t>
      </w:r>
      <w:r>
        <w:rPr>
          <w:w w:val="110"/>
          <w:sz w:val="24"/>
        </w:rPr>
        <w:t>S.</w:t>
      </w:r>
      <w:r>
        <w:rPr>
          <w:spacing w:val="-12"/>
          <w:w w:val="110"/>
          <w:sz w:val="24"/>
        </w:rPr>
        <w:t> </w:t>
      </w:r>
      <w:r>
        <w:rPr>
          <w:w w:val="110"/>
          <w:sz w:val="24"/>
        </w:rPr>
        <w:t>Chantranuwathana,</w:t>
      </w:r>
      <w:r>
        <w:rPr>
          <w:spacing w:val="-11"/>
          <w:w w:val="110"/>
          <w:sz w:val="24"/>
        </w:rPr>
        <w:t> </w:t>
      </w:r>
      <w:r>
        <w:rPr>
          <w:w w:val="110"/>
          <w:sz w:val="24"/>
        </w:rPr>
        <w:t>“Driving</w:t>
      </w:r>
      <w:r>
        <w:rPr>
          <w:spacing w:val="-12"/>
          <w:w w:val="110"/>
          <w:sz w:val="24"/>
        </w:rPr>
        <w:t> </w:t>
      </w:r>
      <w:r>
        <w:rPr>
          <w:w w:val="110"/>
          <w:sz w:val="24"/>
        </w:rPr>
        <w:t>Ma- neuver</w:t>
      </w:r>
      <w:r>
        <w:rPr>
          <w:spacing w:val="-15"/>
          <w:w w:val="110"/>
          <w:sz w:val="24"/>
        </w:rPr>
        <w:t> </w:t>
      </w:r>
      <w:r>
        <w:rPr>
          <w:w w:val="110"/>
          <w:sz w:val="24"/>
        </w:rPr>
        <w:t>Detection</w:t>
      </w:r>
      <w:r>
        <w:rPr>
          <w:spacing w:val="-15"/>
          <w:w w:val="110"/>
          <w:sz w:val="24"/>
        </w:rPr>
        <w:t> </w:t>
      </w:r>
      <w:r>
        <w:rPr>
          <w:w w:val="110"/>
          <w:sz w:val="24"/>
        </w:rPr>
        <w:t>System</w:t>
      </w:r>
      <w:r>
        <w:rPr>
          <w:spacing w:val="-15"/>
          <w:w w:val="110"/>
          <w:sz w:val="24"/>
        </w:rPr>
        <w:t> </w:t>
      </w:r>
      <w:r>
        <w:rPr>
          <w:w w:val="110"/>
          <w:sz w:val="24"/>
        </w:rPr>
        <w:t>based</w:t>
      </w:r>
      <w:r>
        <w:rPr>
          <w:spacing w:val="-15"/>
          <w:w w:val="110"/>
          <w:sz w:val="24"/>
        </w:rPr>
        <w:t> </w:t>
      </w:r>
      <w:r>
        <w:rPr>
          <w:w w:val="110"/>
          <w:sz w:val="24"/>
        </w:rPr>
        <w:t>on</w:t>
      </w:r>
      <w:r>
        <w:rPr>
          <w:spacing w:val="-15"/>
          <w:w w:val="110"/>
          <w:sz w:val="24"/>
        </w:rPr>
        <w:t> </w:t>
      </w:r>
      <w:r>
        <w:rPr>
          <w:w w:val="110"/>
          <w:sz w:val="24"/>
        </w:rPr>
        <w:t>GPS</w:t>
      </w:r>
      <w:r>
        <w:rPr>
          <w:spacing w:val="-15"/>
          <w:w w:val="110"/>
          <w:sz w:val="24"/>
        </w:rPr>
        <w:t> </w:t>
      </w:r>
      <w:r>
        <w:rPr>
          <w:w w:val="110"/>
          <w:sz w:val="24"/>
        </w:rPr>
        <w:t>Data</w:t>
      </w:r>
      <w:r>
        <w:rPr>
          <w:spacing w:val="-15"/>
          <w:w w:val="110"/>
          <w:sz w:val="24"/>
        </w:rPr>
        <w:t> </w:t>
      </w:r>
      <w:r>
        <w:rPr>
          <w:w w:val="110"/>
          <w:sz w:val="24"/>
        </w:rPr>
        <w:t>Driving</w:t>
      </w:r>
      <w:r>
        <w:rPr>
          <w:spacing w:val="-15"/>
          <w:w w:val="110"/>
          <w:sz w:val="24"/>
        </w:rPr>
        <w:t> </w:t>
      </w:r>
      <w:r>
        <w:rPr>
          <w:w w:val="110"/>
          <w:sz w:val="24"/>
        </w:rPr>
        <w:t>Maneuver</w:t>
      </w:r>
      <w:r>
        <w:rPr>
          <w:spacing w:val="-15"/>
          <w:w w:val="110"/>
          <w:sz w:val="24"/>
        </w:rPr>
        <w:t> </w:t>
      </w:r>
      <w:r>
        <w:rPr>
          <w:w w:val="110"/>
          <w:sz w:val="24"/>
        </w:rPr>
        <w:t>Detection</w:t>
      </w:r>
      <w:r>
        <w:rPr>
          <w:spacing w:val="-15"/>
          <w:w w:val="110"/>
          <w:sz w:val="24"/>
        </w:rPr>
        <w:t> </w:t>
      </w:r>
      <w:r>
        <w:rPr>
          <w:w w:val="110"/>
          <w:sz w:val="24"/>
        </w:rPr>
        <w:t>System based on GPS Data,” no. SEPTEMBER, 2013.</w:t>
      </w:r>
    </w:p>
    <w:p>
      <w:pPr>
        <w:pStyle w:val="ListParagraph"/>
        <w:numPr>
          <w:ilvl w:val="0"/>
          <w:numId w:val="19"/>
        </w:numPr>
        <w:tabs>
          <w:tab w:pos="755" w:val="left" w:leader="none"/>
          <w:tab w:pos="758" w:val="left" w:leader="none"/>
        </w:tabs>
        <w:spacing w:line="237" w:lineRule="auto" w:before="189" w:after="0"/>
        <w:ind w:left="758" w:right="898" w:hanging="482"/>
        <w:jc w:val="both"/>
        <w:rPr>
          <w:sz w:val="24"/>
        </w:rPr>
      </w:pPr>
      <w:bookmarkStart w:name="_bookmark248" w:id="306"/>
      <w:bookmarkEnd w:id="306"/>
      <w:r>
        <w:rPr/>
      </w:r>
      <w:r>
        <w:rPr>
          <w:w w:val="105"/>
          <w:sz w:val="24"/>
        </w:rPr>
        <w:t>M.</w:t>
      </w:r>
      <w:r>
        <w:rPr>
          <w:w w:val="105"/>
          <w:sz w:val="24"/>
        </w:rPr>
        <w:t> R.</w:t>
      </w:r>
      <w:r>
        <w:rPr>
          <w:w w:val="105"/>
          <w:sz w:val="24"/>
        </w:rPr>
        <w:t> Savino,</w:t>
      </w:r>
      <w:r>
        <w:rPr>
          <w:w w:val="105"/>
          <w:sz w:val="24"/>
        </w:rPr>
        <w:t> “Standardized</w:t>
      </w:r>
      <w:r>
        <w:rPr>
          <w:w w:val="105"/>
          <w:sz w:val="24"/>
        </w:rPr>
        <w:t> Names</w:t>
      </w:r>
      <w:r>
        <w:rPr>
          <w:w w:val="105"/>
          <w:sz w:val="24"/>
        </w:rPr>
        <w:t> and</w:t>
      </w:r>
      <w:r>
        <w:rPr>
          <w:w w:val="105"/>
          <w:sz w:val="24"/>
        </w:rPr>
        <w:t> Definitions</w:t>
      </w:r>
      <w:r>
        <w:rPr>
          <w:w w:val="105"/>
          <w:sz w:val="24"/>
        </w:rPr>
        <w:t> for</w:t>
      </w:r>
      <w:r>
        <w:rPr>
          <w:w w:val="105"/>
          <w:sz w:val="24"/>
        </w:rPr>
        <w:t> Driving</w:t>
      </w:r>
      <w:r>
        <w:rPr>
          <w:w w:val="105"/>
          <w:sz w:val="24"/>
        </w:rPr>
        <w:t> Performance</w:t>
      </w:r>
      <w:r>
        <w:rPr>
          <w:w w:val="105"/>
          <w:sz w:val="24"/>
        </w:rPr>
        <w:t> Mea- sures,” Ph.D. dissertation, 2009.</w:t>
      </w:r>
    </w:p>
    <w:p>
      <w:pPr>
        <w:pStyle w:val="ListParagraph"/>
        <w:numPr>
          <w:ilvl w:val="0"/>
          <w:numId w:val="19"/>
        </w:numPr>
        <w:tabs>
          <w:tab w:pos="755" w:val="left" w:leader="none"/>
          <w:tab w:pos="758" w:val="left" w:leader="none"/>
        </w:tabs>
        <w:spacing w:line="237" w:lineRule="auto" w:before="190" w:after="0"/>
        <w:ind w:left="758" w:right="895" w:hanging="482"/>
        <w:jc w:val="both"/>
        <w:rPr>
          <w:sz w:val="24"/>
        </w:rPr>
      </w:pPr>
      <w:bookmarkStart w:name="_bookmark249" w:id="307"/>
      <w:bookmarkEnd w:id="307"/>
      <w:r>
        <w:rPr/>
      </w:r>
      <w:r>
        <w:rPr>
          <w:spacing w:val="-2"/>
          <w:w w:val="110"/>
          <w:sz w:val="24"/>
        </w:rPr>
        <w:t>S.</w:t>
      </w:r>
      <w:r>
        <w:rPr>
          <w:spacing w:val="-7"/>
          <w:w w:val="110"/>
          <w:sz w:val="24"/>
        </w:rPr>
        <w:t> </w:t>
      </w:r>
      <w:r>
        <w:rPr>
          <w:spacing w:val="-2"/>
          <w:w w:val="110"/>
          <w:sz w:val="24"/>
        </w:rPr>
        <w:t>Al-Sultan,</w:t>
      </w:r>
      <w:r>
        <w:rPr>
          <w:spacing w:val="-5"/>
          <w:w w:val="110"/>
          <w:sz w:val="24"/>
        </w:rPr>
        <w:t> </w:t>
      </w:r>
      <w:r>
        <w:rPr>
          <w:spacing w:val="-2"/>
          <w:w w:val="110"/>
          <w:sz w:val="24"/>
        </w:rPr>
        <w:t>A.</w:t>
      </w:r>
      <w:r>
        <w:rPr>
          <w:spacing w:val="-7"/>
          <w:w w:val="110"/>
          <w:sz w:val="24"/>
        </w:rPr>
        <w:t> </w:t>
      </w:r>
      <w:r>
        <w:rPr>
          <w:spacing w:val="-2"/>
          <w:w w:val="110"/>
          <w:sz w:val="24"/>
        </w:rPr>
        <w:t>H.</w:t>
      </w:r>
      <w:r>
        <w:rPr>
          <w:spacing w:val="-7"/>
          <w:w w:val="110"/>
          <w:sz w:val="24"/>
        </w:rPr>
        <w:t> </w:t>
      </w:r>
      <w:r>
        <w:rPr>
          <w:spacing w:val="-2"/>
          <w:w w:val="110"/>
          <w:sz w:val="24"/>
        </w:rPr>
        <w:t>Al-Bayatti,</w:t>
      </w:r>
      <w:r>
        <w:rPr>
          <w:spacing w:val="-5"/>
          <w:w w:val="110"/>
          <w:sz w:val="24"/>
        </w:rPr>
        <w:t> </w:t>
      </w:r>
      <w:r>
        <w:rPr>
          <w:spacing w:val="-2"/>
          <w:w w:val="110"/>
          <w:sz w:val="24"/>
        </w:rPr>
        <w:t>and</w:t>
      </w:r>
      <w:r>
        <w:rPr>
          <w:spacing w:val="-7"/>
          <w:w w:val="110"/>
          <w:sz w:val="24"/>
        </w:rPr>
        <w:t> </w:t>
      </w:r>
      <w:r>
        <w:rPr>
          <w:spacing w:val="-2"/>
          <w:w w:val="110"/>
          <w:sz w:val="24"/>
        </w:rPr>
        <w:t>H.</w:t>
      </w:r>
      <w:r>
        <w:rPr>
          <w:spacing w:val="-7"/>
          <w:w w:val="110"/>
          <w:sz w:val="24"/>
        </w:rPr>
        <w:t> </w:t>
      </w:r>
      <w:r>
        <w:rPr>
          <w:spacing w:val="-2"/>
          <w:w w:val="110"/>
          <w:sz w:val="24"/>
        </w:rPr>
        <w:t>Zedan,</w:t>
      </w:r>
      <w:r>
        <w:rPr>
          <w:spacing w:val="-5"/>
          <w:w w:val="110"/>
          <w:sz w:val="24"/>
        </w:rPr>
        <w:t> </w:t>
      </w:r>
      <w:r>
        <w:rPr>
          <w:spacing w:val="-2"/>
          <w:w w:val="110"/>
          <w:sz w:val="24"/>
        </w:rPr>
        <w:t>“Context-aware</w:t>
      </w:r>
      <w:r>
        <w:rPr>
          <w:spacing w:val="-8"/>
          <w:w w:val="110"/>
          <w:sz w:val="24"/>
        </w:rPr>
        <w:t> </w:t>
      </w:r>
      <w:r>
        <w:rPr>
          <w:spacing w:val="-2"/>
          <w:w w:val="110"/>
          <w:sz w:val="24"/>
        </w:rPr>
        <w:t>driver</w:t>
      </w:r>
      <w:r>
        <w:rPr>
          <w:spacing w:val="-8"/>
          <w:w w:val="110"/>
          <w:sz w:val="24"/>
        </w:rPr>
        <w:t> </w:t>
      </w:r>
      <w:r>
        <w:rPr>
          <w:spacing w:val="-2"/>
          <w:w w:val="110"/>
          <w:sz w:val="24"/>
        </w:rPr>
        <w:t>behavior</w:t>
      </w:r>
      <w:r>
        <w:rPr>
          <w:spacing w:val="-8"/>
          <w:w w:val="110"/>
          <w:sz w:val="24"/>
        </w:rPr>
        <w:t> </w:t>
      </w:r>
      <w:r>
        <w:rPr>
          <w:spacing w:val="-2"/>
          <w:w w:val="110"/>
          <w:sz w:val="24"/>
        </w:rPr>
        <w:t>detec- </w:t>
      </w:r>
      <w:r>
        <w:rPr>
          <w:w w:val="110"/>
          <w:sz w:val="24"/>
        </w:rPr>
        <w:t>tion</w:t>
      </w:r>
      <w:r>
        <w:rPr>
          <w:spacing w:val="-15"/>
          <w:w w:val="110"/>
          <w:sz w:val="24"/>
        </w:rPr>
        <w:t> </w:t>
      </w:r>
      <w:r>
        <w:rPr>
          <w:w w:val="110"/>
          <w:sz w:val="24"/>
        </w:rPr>
        <w:t>system</w:t>
      </w:r>
      <w:r>
        <w:rPr>
          <w:spacing w:val="-15"/>
          <w:w w:val="110"/>
          <w:sz w:val="24"/>
        </w:rPr>
        <w:t> </w:t>
      </w:r>
      <w:r>
        <w:rPr>
          <w:w w:val="110"/>
          <w:sz w:val="24"/>
        </w:rPr>
        <w:t>in</w:t>
      </w:r>
      <w:r>
        <w:rPr>
          <w:spacing w:val="-15"/>
          <w:w w:val="110"/>
          <w:sz w:val="24"/>
        </w:rPr>
        <w:t> </w:t>
      </w:r>
      <w:r>
        <w:rPr>
          <w:w w:val="110"/>
          <w:sz w:val="24"/>
        </w:rPr>
        <w:t>intelligent</w:t>
      </w:r>
      <w:r>
        <w:rPr>
          <w:spacing w:val="-15"/>
          <w:w w:val="110"/>
          <w:sz w:val="24"/>
        </w:rPr>
        <w:t> </w:t>
      </w:r>
      <w:r>
        <w:rPr>
          <w:w w:val="110"/>
          <w:sz w:val="24"/>
        </w:rPr>
        <w:t>transportation</w:t>
      </w:r>
      <w:r>
        <w:rPr>
          <w:spacing w:val="-15"/>
          <w:w w:val="110"/>
          <w:sz w:val="24"/>
        </w:rPr>
        <w:t> </w:t>
      </w:r>
      <w:r>
        <w:rPr>
          <w:w w:val="110"/>
          <w:sz w:val="24"/>
        </w:rPr>
        <w:t>systems,”</w:t>
      </w:r>
      <w:r>
        <w:rPr>
          <w:spacing w:val="-15"/>
          <w:w w:val="110"/>
          <w:sz w:val="24"/>
        </w:rPr>
        <w:t> </w:t>
      </w:r>
      <w:r>
        <w:rPr>
          <w:i/>
          <w:w w:val="110"/>
          <w:sz w:val="24"/>
        </w:rPr>
        <w:t>IEEE</w:t>
      </w:r>
      <w:r>
        <w:rPr>
          <w:i/>
          <w:spacing w:val="-15"/>
          <w:w w:val="110"/>
          <w:sz w:val="24"/>
        </w:rPr>
        <w:t> </w:t>
      </w:r>
      <w:r>
        <w:rPr>
          <w:i/>
          <w:w w:val="110"/>
          <w:sz w:val="24"/>
        </w:rPr>
        <w:t>Transactions</w:t>
      </w:r>
      <w:r>
        <w:rPr>
          <w:i/>
          <w:spacing w:val="-15"/>
          <w:w w:val="110"/>
          <w:sz w:val="24"/>
        </w:rPr>
        <w:t> </w:t>
      </w:r>
      <w:r>
        <w:rPr>
          <w:i/>
          <w:w w:val="110"/>
          <w:sz w:val="24"/>
        </w:rPr>
        <w:t>on</w:t>
      </w:r>
      <w:r>
        <w:rPr>
          <w:i/>
          <w:spacing w:val="-15"/>
          <w:w w:val="110"/>
          <w:sz w:val="24"/>
        </w:rPr>
        <w:t> </w:t>
      </w:r>
      <w:r>
        <w:rPr>
          <w:i/>
          <w:w w:val="110"/>
          <w:sz w:val="24"/>
        </w:rPr>
        <w:t>Vehicular </w:t>
      </w:r>
      <w:r>
        <w:rPr>
          <w:i/>
          <w:sz w:val="24"/>
        </w:rPr>
        <w:t>Technology</w:t>
      </w:r>
      <w:r>
        <w:rPr>
          <w:sz w:val="24"/>
        </w:rPr>
        <w:t>, vol. 62, no. 9, pp. 4264–4275, 2013.</w:t>
      </w:r>
    </w:p>
    <w:p>
      <w:pPr>
        <w:pStyle w:val="ListParagraph"/>
        <w:numPr>
          <w:ilvl w:val="0"/>
          <w:numId w:val="19"/>
        </w:numPr>
        <w:tabs>
          <w:tab w:pos="755" w:val="left" w:leader="none"/>
          <w:tab w:pos="758" w:val="left" w:leader="none"/>
        </w:tabs>
        <w:spacing w:line="237" w:lineRule="auto" w:before="189" w:after="0"/>
        <w:ind w:left="758" w:right="895" w:hanging="599"/>
        <w:jc w:val="both"/>
        <w:rPr>
          <w:sz w:val="24"/>
        </w:rPr>
      </w:pPr>
      <w:bookmarkStart w:name="_bookmark250" w:id="308"/>
      <w:bookmarkEnd w:id="308"/>
      <w:r>
        <w:rPr/>
      </w:r>
      <w:r>
        <w:rPr>
          <w:w w:val="105"/>
          <w:sz w:val="24"/>
        </w:rPr>
        <w:t>S.</w:t>
      </w:r>
      <w:r>
        <w:rPr>
          <w:spacing w:val="40"/>
          <w:w w:val="105"/>
          <w:sz w:val="24"/>
        </w:rPr>
        <w:t> </w:t>
      </w:r>
      <w:r>
        <w:rPr>
          <w:w w:val="105"/>
          <w:sz w:val="24"/>
        </w:rPr>
        <w:t>V.</w:t>
      </w:r>
      <w:r>
        <w:rPr>
          <w:spacing w:val="40"/>
          <w:w w:val="105"/>
          <w:sz w:val="24"/>
        </w:rPr>
        <w:t> </w:t>
      </w:r>
      <w:r>
        <w:rPr>
          <w:w w:val="105"/>
          <w:sz w:val="24"/>
        </w:rPr>
        <w:t>Hosseinioun,</w:t>
      </w:r>
      <w:r>
        <w:rPr>
          <w:spacing w:val="40"/>
          <w:w w:val="105"/>
          <w:sz w:val="24"/>
        </w:rPr>
        <w:t> </w:t>
      </w:r>
      <w:r>
        <w:rPr>
          <w:w w:val="105"/>
          <w:sz w:val="24"/>
        </w:rPr>
        <w:t>H.</w:t>
      </w:r>
      <w:r>
        <w:rPr>
          <w:spacing w:val="40"/>
          <w:w w:val="105"/>
          <w:sz w:val="24"/>
        </w:rPr>
        <w:t> </w:t>
      </w:r>
      <w:r>
        <w:rPr>
          <w:w w:val="105"/>
          <w:sz w:val="24"/>
        </w:rPr>
        <w:t>Al-Osman,</w:t>
      </w:r>
      <w:r>
        <w:rPr>
          <w:spacing w:val="40"/>
          <w:w w:val="105"/>
          <w:sz w:val="24"/>
        </w:rPr>
        <w:t> </w:t>
      </w:r>
      <w:r>
        <w:rPr>
          <w:w w:val="105"/>
          <w:sz w:val="24"/>
        </w:rPr>
        <w:t>and</w:t>
      </w:r>
      <w:r>
        <w:rPr>
          <w:spacing w:val="40"/>
          <w:w w:val="105"/>
          <w:sz w:val="24"/>
        </w:rPr>
        <w:t> </w:t>
      </w:r>
      <w:r>
        <w:rPr>
          <w:w w:val="105"/>
          <w:sz w:val="24"/>
        </w:rPr>
        <w:t>A.</w:t>
      </w:r>
      <w:r>
        <w:rPr>
          <w:spacing w:val="40"/>
          <w:w w:val="105"/>
          <w:sz w:val="24"/>
        </w:rPr>
        <w:t> </w:t>
      </w:r>
      <w:r>
        <w:rPr>
          <w:w w:val="105"/>
          <w:sz w:val="24"/>
        </w:rPr>
        <w:t>E.</w:t>
      </w:r>
      <w:r>
        <w:rPr>
          <w:spacing w:val="40"/>
          <w:w w:val="105"/>
          <w:sz w:val="24"/>
        </w:rPr>
        <w:t> </w:t>
      </w:r>
      <w:r>
        <w:rPr>
          <w:w w:val="105"/>
          <w:sz w:val="24"/>
        </w:rPr>
        <w:t>Saddik,</w:t>
      </w:r>
      <w:r>
        <w:rPr>
          <w:spacing w:val="40"/>
          <w:w w:val="105"/>
          <w:sz w:val="24"/>
        </w:rPr>
        <w:t> </w:t>
      </w:r>
      <w:r>
        <w:rPr>
          <w:w w:val="105"/>
          <w:sz w:val="24"/>
        </w:rPr>
        <w:t>“Employing</w:t>
      </w:r>
      <w:r>
        <w:rPr>
          <w:spacing w:val="40"/>
          <w:w w:val="105"/>
          <w:sz w:val="24"/>
        </w:rPr>
        <w:t> </w:t>
      </w:r>
      <w:r>
        <w:rPr>
          <w:w w:val="105"/>
          <w:sz w:val="24"/>
        </w:rPr>
        <w:t>Sensors</w:t>
      </w:r>
      <w:r>
        <w:rPr>
          <w:spacing w:val="40"/>
          <w:w w:val="105"/>
          <w:sz w:val="24"/>
        </w:rPr>
        <w:t> </w:t>
      </w:r>
      <w:r>
        <w:rPr>
          <w:w w:val="105"/>
          <w:sz w:val="24"/>
        </w:rPr>
        <w:t>and Services</w:t>
      </w:r>
      <w:r>
        <w:rPr>
          <w:w w:val="105"/>
          <w:sz w:val="24"/>
        </w:rPr>
        <w:t> Fusion</w:t>
      </w:r>
      <w:r>
        <w:rPr>
          <w:w w:val="105"/>
          <w:sz w:val="24"/>
        </w:rPr>
        <w:t> to</w:t>
      </w:r>
      <w:r>
        <w:rPr>
          <w:w w:val="105"/>
          <w:sz w:val="24"/>
        </w:rPr>
        <w:t> Detect</w:t>
      </w:r>
      <w:r>
        <w:rPr>
          <w:w w:val="105"/>
          <w:sz w:val="24"/>
        </w:rPr>
        <w:t> and</w:t>
      </w:r>
      <w:r>
        <w:rPr>
          <w:w w:val="105"/>
          <w:sz w:val="24"/>
        </w:rPr>
        <w:t> Assess</w:t>
      </w:r>
      <w:r>
        <w:rPr>
          <w:w w:val="105"/>
          <w:sz w:val="24"/>
        </w:rPr>
        <w:t> Driving</w:t>
      </w:r>
      <w:r>
        <w:rPr>
          <w:w w:val="105"/>
          <w:sz w:val="24"/>
        </w:rPr>
        <w:t> Events,”</w:t>
      </w:r>
      <w:r>
        <w:rPr>
          <w:w w:val="105"/>
          <w:sz w:val="24"/>
        </w:rPr>
        <w:t> </w:t>
      </w:r>
      <w:r>
        <w:rPr>
          <w:i/>
          <w:w w:val="105"/>
          <w:sz w:val="24"/>
        </w:rPr>
        <w:t>2015</w:t>
      </w:r>
      <w:r>
        <w:rPr>
          <w:i/>
          <w:w w:val="105"/>
          <w:sz w:val="24"/>
        </w:rPr>
        <w:t> IEEE</w:t>
      </w:r>
      <w:r>
        <w:rPr>
          <w:i/>
          <w:w w:val="105"/>
          <w:sz w:val="24"/>
        </w:rPr>
        <w:t> International Symposium</w:t>
      </w:r>
      <w:r>
        <w:rPr>
          <w:i/>
          <w:w w:val="105"/>
          <w:sz w:val="24"/>
        </w:rPr>
        <w:t> on</w:t>
      </w:r>
      <w:r>
        <w:rPr>
          <w:i/>
          <w:w w:val="105"/>
          <w:sz w:val="24"/>
        </w:rPr>
        <w:t> Multimedia</w:t>
      </w:r>
      <w:r>
        <w:rPr>
          <w:i/>
          <w:w w:val="105"/>
          <w:sz w:val="24"/>
        </w:rPr>
        <w:t> (ISM)</w:t>
      </w:r>
      <w:r>
        <w:rPr>
          <w:w w:val="105"/>
          <w:sz w:val="24"/>
        </w:rPr>
        <w:t>,</w:t>
      </w:r>
      <w:r>
        <w:rPr>
          <w:w w:val="105"/>
          <w:sz w:val="24"/>
        </w:rPr>
        <w:t> pp.</w:t>
      </w:r>
      <w:r>
        <w:rPr>
          <w:w w:val="105"/>
          <w:sz w:val="24"/>
        </w:rPr>
        <w:t> 395–398,</w:t>
      </w:r>
      <w:r>
        <w:rPr>
          <w:w w:val="105"/>
          <w:sz w:val="24"/>
        </w:rPr>
        <w:t> 2015.</w:t>
      </w:r>
      <w:r>
        <w:rPr>
          <w:w w:val="105"/>
          <w:sz w:val="24"/>
        </w:rPr>
        <w:t> [Online].</w:t>
      </w:r>
      <w:r>
        <w:rPr>
          <w:w w:val="105"/>
          <w:sz w:val="24"/>
        </w:rPr>
        <w:t> Available: </w:t>
      </w:r>
      <w:hyperlink r:id="rId114">
        <w:r>
          <w:rPr>
            <w:color w:val="00AEEF"/>
            <w:spacing w:val="-2"/>
            <w:w w:val="105"/>
            <w:sz w:val="24"/>
          </w:rPr>
          <w:t>http://ieeexplore.ieee.org/lpdocs/epic03/wrapper.htm?arnumber=7442366</w:t>
        </w:r>
      </w:hyperlink>
    </w:p>
    <w:p>
      <w:pPr>
        <w:pStyle w:val="ListParagraph"/>
        <w:numPr>
          <w:ilvl w:val="0"/>
          <w:numId w:val="19"/>
        </w:numPr>
        <w:tabs>
          <w:tab w:pos="755" w:val="left" w:leader="none"/>
          <w:tab w:pos="758" w:val="left" w:leader="none"/>
        </w:tabs>
        <w:spacing w:line="237" w:lineRule="auto" w:before="189" w:after="0"/>
        <w:ind w:left="758" w:right="896" w:hanging="599"/>
        <w:jc w:val="both"/>
        <w:rPr>
          <w:sz w:val="24"/>
        </w:rPr>
      </w:pPr>
      <w:bookmarkStart w:name="_bookmark251" w:id="309"/>
      <w:bookmarkEnd w:id="309"/>
      <w:r>
        <w:rPr/>
      </w:r>
      <w:r>
        <w:rPr>
          <w:w w:val="105"/>
          <w:sz w:val="24"/>
        </w:rPr>
        <w:t>O.</w:t>
      </w:r>
      <w:r>
        <w:rPr>
          <w:w w:val="105"/>
          <w:sz w:val="24"/>
        </w:rPr>
        <w:t> O.</w:t>
      </w:r>
      <w:r>
        <w:rPr>
          <w:w w:val="105"/>
          <w:sz w:val="24"/>
        </w:rPr>
        <w:t> Alharaki,</w:t>
      </w:r>
      <w:r>
        <w:rPr>
          <w:w w:val="105"/>
          <w:sz w:val="24"/>
        </w:rPr>
        <w:t> “The</w:t>
      </w:r>
      <w:r>
        <w:rPr>
          <w:w w:val="105"/>
          <w:sz w:val="24"/>
        </w:rPr>
        <w:t> Integration</w:t>
      </w:r>
      <w:r>
        <w:rPr>
          <w:w w:val="105"/>
          <w:sz w:val="24"/>
        </w:rPr>
        <w:t> of</w:t>
      </w:r>
      <w:r>
        <w:rPr>
          <w:w w:val="105"/>
          <w:sz w:val="24"/>
        </w:rPr>
        <w:t> GPS</w:t>
      </w:r>
      <w:r>
        <w:rPr>
          <w:w w:val="105"/>
          <w:sz w:val="24"/>
        </w:rPr>
        <w:t> Navigator</w:t>
      </w:r>
      <w:r>
        <w:rPr>
          <w:w w:val="105"/>
          <w:sz w:val="24"/>
        </w:rPr>
        <w:t> Device</w:t>
      </w:r>
      <w:r>
        <w:rPr>
          <w:w w:val="105"/>
          <w:sz w:val="24"/>
        </w:rPr>
        <w:t> with</w:t>
      </w:r>
      <w:r>
        <w:rPr>
          <w:w w:val="105"/>
          <w:sz w:val="24"/>
        </w:rPr>
        <w:t> Vehicles</w:t>
      </w:r>
      <w:r>
        <w:rPr>
          <w:w w:val="105"/>
          <w:sz w:val="24"/>
        </w:rPr>
        <w:t> Tracking System for Rental Cars Firms,” vol. 8, no. 6, pp. 1–5, 2010.</w:t>
      </w:r>
    </w:p>
    <w:p>
      <w:pPr>
        <w:pStyle w:val="ListParagraph"/>
        <w:numPr>
          <w:ilvl w:val="0"/>
          <w:numId w:val="19"/>
        </w:numPr>
        <w:tabs>
          <w:tab w:pos="755" w:val="left" w:leader="none"/>
          <w:tab w:pos="758" w:val="left" w:leader="none"/>
        </w:tabs>
        <w:spacing w:line="237" w:lineRule="auto" w:before="190" w:after="0"/>
        <w:ind w:left="758" w:right="894" w:hanging="599"/>
        <w:jc w:val="both"/>
        <w:rPr>
          <w:sz w:val="24"/>
        </w:rPr>
      </w:pPr>
      <w:bookmarkStart w:name="_bookmark252" w:id="310"/>
      <w:bookmarkEnd w:id="310"/>
      <w:r>
        <w:rPr/>
      </w:r>
      <w:r>
        <w:rPr>
          <w:w w:val="105"/>
          <w:sz w:val="24"/>
        </w:rPr>
        <w:t>I.-k. Hong, K.-h. Lee, and W.-s. Lee, “Development of a Driving Simulator for Virtual Experience</w:t>
      </w:r>
      <w:r>
        <w:rPr>
          <w:spacing w:val="40"/>
          <w:w w:val="105"/>
          <w:sz w:val="24"/>
        </w:rPr>
        <w:t> </w:t>
      </w:r>
      <w:r>
        <w:rPr>
          <w:w w:val="105"/>
          <w:sz w:val="24"/>
        </w:rPr>
        <w:t>and</w:t>
      </w:r>
      <w:r>
        <w:rPr>
          <w:spacing w:val="40"/>
          <w:w w:val="105"/>
          <w:sz w:val="24"/>
        </w:rPr>
        <w:t> </w:t>
      </w:r>
      <w:r>
        <w:rPr>
          <w:w w:val="105"/>
          <w:sz w:val="24"/>
        </w:rPr>
        <w:t>Training</w:t>
      </w:r>
      <w:r>
        <w:rPr>
          <w:spacing w:val="40"/>
          <w:w w:val="105"/>
          <w:sz w:val="24"/>
        </w:rPr>
        <w:t> </w:t>
      </w:r>
      <w:r>
        <w:rPr>
          <w:w w:val="105"/>
          <w:sz w:val="24"/>
        </w:rPr>
        <w:t>of</w:t>
      </w:r>
      <w:r>
        <w:rPr>
          <w:spacing w:val="40"/>
          <w:w w:val="105"/>
          <w:sz w:val="24"/>
        </w:rPr>
        <w:t> </w:t>
      </w:r>
      <w:r>
        <w:rPr>
          <w:w w:val="105"/>
          <w:sz w:val="24"/>
        </w:rPr>
        <w:t>Drunk</w:t>
      </w:r>
      <w:r>
        <w:rPr>
          <w:spacing w:val="40"/>
          <w:w w:val="105"/>
          <w:sz w:val="24"/>
        </w:rPr>
        <w:t> </w:t>
      </w:r>
      <w:r>
        <w:rPr>
          <w:w w:val="105"/>
          <w:sz w:val="24"/>
        </w:rPr>
        <w:t>Driving,”</w:t>
      </w:r>
      <w:r>
        <w:rPr>
          <w:spacing w:val="62"/>
          <w:w w:val="105"/>
          <w:sz w:val="24"/>
        </w:rPr>
        <w:t> </w:t>
      </w:r>
      <w:r>
        <w:rPr>
          <w:i/>
          <w:w w:val="105"/>
          <w:sz w:val="24"/>
        </w:rPr>
        <w:t>Advances</w:t>
      </w:r>
      <w:r>
        <w:rPr>
          <w:i/>
          <w:spacing w:val="40"/>
          <w:w w:val="105"/>
          <w:sz w:val="24"/>
        </w:rPr>
        <w:t> </w:t>
      </w:r>
      <w:r>
        <w:rPr>
          <w:i/>
          <w:w w:val="105"/>
          <w:sz w:val="24"/>
        </w:rPr>
        <w:t>in</w:t>
      </w:r>
      <w:r>
        <w:rPr>
          <w:i/>
          <w:spacing w:val="40"/>
          <w:w w:val="105"/>
          <w:sz w:val="24"/>
        </w:rPr>
        <w:t> </w:t>
      </w:r>
      <w:r>
        <w:rPr>
          <w:i/>
          <w:w w:val="105"/>
          <w:sz w:val="24"/>
        </w:rPr>
        <w:t>Transportation</w:t>
      </w:r>
      <w:r>
        <w:rPr>
          <w:i/>
          <w:spacing w:val="40"/>
          <w:w w:val="105"/>
          <w:sz w:val="24"/>
        </w:rPr>
        <w:t> </w:t>
      </w:r>
      <w:r>
        <w:rPr>
          <w:i/>
          <w:w w:val="105"/>
          <w:sz w:val="24"/>
        </w:rPr>
        <w:t>Studies</w:t>
      </w:r>
      <w:r>
        <w:rPr>
          <w:w w:val="105"/>
          <w:sz w:val="24"/>
        </w:rPr>
        <w:t>,</w:t>
      </w:r>
    </w:p>
    <w:p>
      <w:pPr>
        <w:pStyle w:val="BodyText"/>
        <w:spacing w:line="288" w:lineRule="exact"/>
        <w:ind w:left="758"/>
        <w:jc w:val="both"/>
      </w:pPr>
      <w:r>
        <w:rPr/>
        <w:t>pp.</w:t>
      </w:r>
      <w:r>
        <w:rPr>
          <w:spacing w:val="37"/>
        </w:rPr>
        <w:t> </w:t>
      </w:r>
      <w:r>
        <w:rPr/>
        <w:t>1–13,</w:t>
      </w:r>
      <w:r>
        <w:rPr>
          <w:spacing w:val="41"/>
        </w:rPr>
        <w:t> </w:t>
      </w:r>
      <w:r>
        <w:rPr/>
        <w:t>2011.</w:t>
      </w:r>
      <w:r>
        <w:rPr>
          <w:spacing w:val="37"/>
        </w:rPr>
        <w:t> </w:t>
      </w:r>
      <w:r>
        <w:rPr/>
        <w:t>[Online].</w:t>
      </w:r>
      <w:r>
        <w:rPr>
          <w:spacing w:val="38"/>
        </w:rPr>
        <w:t> </w:t>
      </w:r>
      <w:r>
        <w:rPr/>
        <w:t>Available:</w:t>
      </w:r>
      <w:r>
        <w:rPr>
          <w:spacing w:val="78"/>
        </w:rPr>
        <w:t> </w:t>
      </w:r>
      <w:hyperlink r:id="rId115">
        <w:r>
          <w:rPr>
            <w:color w:val="00AEEF"/>
            <w:spacing w:val="-2"/>
          </w:rPr>
          <w:t>http://host.uniroma3.it/r...specialissue2011.htm</w:t>
        </w:r>
      </w:hyperlink>
    </w:p>
    <w:p>
      <w:pPr>
        <w:pStyle w:val="ListParagraph"/>
        <w:numPr>
          <w:ilvl w:val="0"/>
          <w:numId w:val="19"/>
        </w:numPr>
        <w:tabs>
          <w:tab w:pos="755" w:val="left" w:leader="none"/>
        </w:tabs>
        <w:spacing w:line="291" w:lineRule="exact" w:before="188" w:after="0"/>
        <w:ind w:left="755" w:right="0" w:hanging="596"/>
        <w:jc w:val="both"/>
        <w:rPr>
          <w:sz w:val="24"/>
        </w:rPr>
      </w:pPr>
      <w:bookmarkStart w:name="_bookmark253" w:id="311"/>
      <w:bookmarkEnd w:id="311"/>
      <w:r>
        <w:rPr/>
      </w:r>
      <w:r>
        <w:rPr>
          <w:w w:val="110"/>
          <w:sz w:val="24"/>
        </w:rPr>
        <w:t>K.</w:t>
      </w:r>
      <w:r>
        <w:rPr>
          <w:spacing w:val="2"/>
          <w:w w:val="110"/>
          <w:sz w:val="24"/>
        </w:rPr>
        <w:t> </w:t>
      </w:r>
      <w:r>
        <w:rPr>
          <w:w w:val="110"/>
          <w:sz w:val="24"/>
        </w:rPr>
        <w:t>Murata,</w:t>
      </w:r>
      <w:r>
        <w:rPr>
          <w:spacing w:val="10"/>
          <w:w w:val="110"/>
          <w:sz w:val="24"/>
        </w:rPr>
        <w:t> </w:t>
      </w:r>
      <w:r>
        <w:rPr>
          <w:w w:val="110"/>
          <w:sz w:val="24"/>
        </w:rPr>
        <w:t>E.</w:t>
      </w:r>
      <w:r>
        <w:rPr>
          <w:spacing w:val="5"/>
          <w:w w:val="110"/>
          <w:sz w:val="24"/>
        </w:rPr>
        <w:t> </w:t>
      </w:r>
      <w:r>
        <w:rPr>
          <w:w w:val="110"/>
          <w:sz w:val="24"/>
        </w:rPr>
        <w:t>Fujita,</w:t>
      </w:r>
      <w:r>
        <w:rPr>
          <w:spacing w:val="9"/>
          <w:w w:val="110"/>
          <w:sz w:val="24"/>
        </w:rPr>
        <w:t> </w:t>
      </w:r>
      <w:r>
        <w:rPr>
          <w:w w:val="110"/>
          <w:sz w:val="24"/>
        </w:rPr>
        <w:t>S.</w:t>
      </w:r>
      <w:r>
        <w:rPr>
          <w:spacing w:val="5"/>
          <w:w w:val="110"/>
          <w:sz w:val="24"/>
        </w:rPr>
        <w:t> </w:t>
      </w:r>
      <w:r>
        <w:rPr>
          <w:w w:val="110"/>
          <w:sz w:val="24"/>
        </w:rPr>
        <w:t>Kojima,</w:t>
      </w:r>
      <w:r>
        <w:rPr>
          <w:spacing w:val="10"/>
          <w:w w:val="110"/>
          <w:sz w:val="24"/>
        </w:rPr>
        <w:t> </w:t>
      </w:r>
      <w:r>
        <w:rPr>
          <w:w w:val="110"/>
          <w:sz w:val="24"/>
        </w:rPr>
        <w:t>S.</w:t>
      </w:r>
      <w:r>
        <w:rPr>
          <w:spacing w:val="5"/>
          <w:w w:val="110"/>
          <w:sz w:val="24"/>
        </w:rPr>
        <w:t> </w:t>
      </w:r>
      <w:r>
        <w:rPr>
          <w:w w:val="110"/>
          <w:sz w:val="24"/>
        </w:rPr>
        <w:t>Maeda,</w:t>
      </w:r>
      <w:r>
        <w:rPr>
          <w:spacing w:val="9"/>
          <w:w w:val="110"/>
          <w:sz w:val="24"/>
        </w:rPr>
        <w:t> </w:t>
      </w:r>
      <w:r>
        <w:rPr>
          <w:w w:val="110"/>
          <w:sz w:val="24"/>
        </w:rPr>
        <w:t>Y.</w:t>
      </w:r>
      <w:r>
        <w:rPr>
          <w:spacing w:val="5"/>
          <w:w w:val="110"/>
          <w:sz w:val="24"/>
        </w:rPr>
        <w:t> </w:t>
      </w:r>
      <w:r>
        <w:rPr>
          <w:w w:val="110"/>
          <w:sz w:val="24"/>
        </w:rPr>
        <w:t>Ogura,</w:t>
      </w:r>
      <w:r>
        <w:rPr>
          <w:spacing w:val="10"/>
          <w:w w:val="110"/>
          <w:sz w:val="24"/>
        </w:rPr>
        <w:t> </w:t>
      </w:r>
      <w:r>
        <w:rPr>
          <w:w w:val="110"/>
          <w:sz w:val="24"/>
        </w:rPr>
        <w:t>T.</w:t>
      </w:r>
      <w:r>
        <w:rPr>
          <w:spacing w:val="5"/>
          <w:w w:val="110"/>
          <w:sz w:val="24"/>
        </w:rPr>
        <w:t> </w:t>
      </w:r>
      <w:r>
        <w:rPr>
          <w:w w:val="110"/>
          <w:sz w:val="24"/>
        </w:rPr>
        <w:t>Kamei,</w:t>
      </w:r>
      <w:r>
        <w:rPr>
          <w:spacing w:val="9"/>
          <w:w w:val="110"/>
          <w:sz w:val="24"/>
        </w:rPr>
        <w:t> </w:t>
      </w:r>
      <w:r>
        <w:rPr>
          <w:w w:val="110"/>
          <w:sz w:val="24"/>
        </w:rPr>
        <w:t>T.</w:t>
      </w:r>
      <w:r>
        <w:rPr>
          <w:spacing w:val="5"/>
          <w:w w:val="110"/>
          <w:sz w:val="24"/>
        </w:rPr>
        <w:t> </w:t>
      </w:r>
      <w:r>
        <w:rPr>
          <w:w w:val="110"/>
          <w:sz w:val="24"/>
        </w:rPr>
        <w:t>Tsuji,</w:t>
      </w:r>
      <w:r>
        <w:rPr>
          <w:spacing w:val="10"/>
          <w:w w:val="110"/>
          <w:sz w:val="24"/>
        </w:rPr>
        <w:t> </w:t>
      </w:r>
      <w:r>
        <w:rPr>
          <w:w w:val="110"/>
          <w:sz w:val="24"/>
        </w:rPr>
        <w:t>S.</w:t>
      </w:r>
      <w:r>
        <w:rPr>
          <w:spacing w:val="5"/>
          <w:w w:val="110"/>
          <w:sz w:val="24"/>
        </w:rPr>
        <w:t> </w:t>
      </w:r>
      <w:r>
        <w:rPr>
          <w:spacing w:val="-2"/>
          <w:w w:val="110"/>
          <w:sz w:val="24"/>
        </w:rPr>
        <w:t>Kaneko,</w:t>
      </w:r>
    </w:p>
    <w:p>
      <w:pPr>
        <w:spacing w:line="237" w:lineRule="auto" w:before="1"/>
        <w:ind w:left="758" w:right="893" w:firstLine="0"/>
        <w:jc w:val="both"/>
        <w:rPr>
          <w:sz w:val="24"/>
        </w:rPr>
      </w:pPr>
      <w:r>
        <w:rPr>
          <w:w w:val="105"/>
          <w:sz w:val="24"/>
        </w:rPr>
        <w:t>M.</w:t>
      </w:r>
      <w:r>
        <w:rPr>
          <w:w w:val="105"/>
          <w:sz w:val="24"/>
        </w:rPr>
        <w:t> Yoshizumi,</w:t>
      </w:r>
      <w:r>
        <w:rPr>
          <w:spacing w:val="30"/>
          <w:w w:val="105"/>
          <w:sz w:val="24"/>
        </w:rPr>
        <w:t> </w:t>
      </w:r>
      <w:r>
        <w:rPr>
          <w:w w:val="105"/>
          <w:sz w:val="24"/>
        </w:rPr>
        <w:t>and</w:t>
      </w:r>
      <w:r>
        <w:rPr>
          <w:w w:val="105"/>
          <w:sz w:val="24"/>
        </w:rPr>
        <w:t> N.</w:t>
      </w:r>
      <w:r>
        <w:rPr>
          <w:w w:val="105"/>
          <w:sz w:val="24"/>
        </w:rPr>
        <w:t> Suzuki,</w:t>
      </w:r>
      <w:r>
        <w:rPr>
          <w:spacing w:val="30"/>
          <w:w w:val="105"/>
          <w:sz w:val="24"/>
        </w:rPr>
        <w:t> </w:t>
      </w:r>
      <w:r>
        <w:rPr>
          <w:w w:val="105"/>
          <w:sz w:val="24"/>
        </w:rPr>
        <w:t>“Noninvasive</w:t>
      </w:r>
      <w:r>
        <w:rPr>
          <w:w w:val="105"/>
          <w:sz w:val="24"/>
        </w:rPr>
        <w:t> biological</w:t>
      </w:r>
      <w:r>
        <w:rPr>
          <w:w w:val="105"/>
          <w:sz w:val="24"/>
        </w:rPr>
        <w:t> sensor</w:t>
      </w:r>
      <w:r>
        <w:rPr>
          <w:w w:val="105"/>
          <w:sz w:val="24"/>
        </w:rPr>
        <w:t> system</w:t>
      </w:r>
      <w:r>
        <w:rPr>
          <w:w w:val="105"/>
          <w:sz w:val="24"/>
        </w:rPr>
        <w:t> for</w:t>
      </w:r>
      <w:r>
        <w:rPr>
          <w:w w:val="105"/>
          <w:sz w:val="24"/>
        </w:rPr>
        <w:t> detection</w:t>
      </w:r>
      <w:r>
        <w:rPr>
          <w:spacing w:val="40"/>
          <w:w w:val="105"/>
          <w:sz w:val="24"/>
        </w:rPr>
        <w:t> </w:t>
      </w:r>
      <w:r>
        <w:rPr>
          <w:w w:val="105"/>
          <w:sz w:val="24"/>
        </w:rPr>
        <w:t>of</w:t>
      </w:r>
      <w:r>
        <w:rPr>
          <w:w w:val="105"/>
          <w:sz w:val="24"/>
        </w:rPr>
        <w:t> drunk</w:t>
      </w:r>
      <w:r>
        <w:rPr>
          <w:w w:val="105"/>
          <w:sz w:val="24"/>
        </w:rPr>
        <w:t> driving,”</w:t>
      </w:r>
      <w:r>
        <w:rPr>
          <w:w w:val="115"/>
          <w:sz w:val="24"/>
        </w:rPr>
        <w:t> </w:t>
      </w:r>
      <w:r>
        <w:rPr>
          <w:i/>
          <w:w w:val="115"/>
          <w:sz w:val="24"/>
        </w:rPr>
        <w:t>IEEE</w:t>
      </w:r>
      <w:r>
        <w:rPr>
          <w:i/>
          <w:w w:val="115"/>
          <w:sz w:val="24"/>
        </w:rPr>
        <w:t> </w:t>
      </w:r>
      <w:r>
        <w:rPr>
          <w:i/>
          <w:w w:val="105"/>
          <w:sz w:val="24"/>
        </w:rPr>
        <w:t>Transactions</w:t>
      </w:r>
      <w:r>
        <w:rPr>
          <w:i/>
          <w:spacing w:val="40"/>
          <w:w w:val="105"/>
          <w:sz w:val="24"/>
        </w:rPr>
        <w:t> </w:t>
      </w:r>
      <w:r>
        <w:rPr>
          <w:i/>
          <w:w w:val="105"/>
          <w:sz w:val="24"/>
        </w:rPr>
        <w:t>on</w:t>
      </w:r>
      <w:r>
        <w:rPr>
          <w:i/>
          <w:spacing w:val="40"/>
          <w:w w:val="105"/>
          <w:sz w:val="24"/>
        </w:rPr>
        <w:t> </w:t>
      </w:r>
      <w:r>
        <w:rPr>
          <w:i/>
          <w:w w:val="105"/>
          <w:sz w:val="24"/>
        </w:rPr>
        <w:t>Information</w:t>
      </w:r>
      <w:r>
        <w:rPr>
          <w:i/>
          <w:spacing w:val="40"/>
          <w:w w:val="105"/>
          <w:sz w:val="24"/>
        </w:rPr>
        <w:t> </w:t>
      </w:r>
      <w:r>
        <w:rPr>
          <w:i/>
          <w:w w:val="105"/>
          <w:sz w:val="24"/>
        </w:rPr>
        <w:t>Technology</w:t>
      </w:r>
      <w:r>
        <w:rPr>
          <w:i/>
          <w:spacing w:val="40"/>
          <w:w w:val="105"/>
          <w:sz w:val="24"/>
        </w:rPr>
        <w:t> </w:t>
      </w:r>
      <w:r>
        <w:rPr>
          <w:i/>
          <w:w w:val="105"/>
          <w:sz w:val="24"/>
        </w:rPr>
        <w:t>in</w:t>
      </w:r>
      <w:r>
        <w:rPr>
          <w:i/>
          <w:spacing w:val="40"/>
          <w:w w:val="105"/>
          <w:sz w:val="24"/>
        </w:rPr>
        <w:t> </w:t>
      </w:r>
      <w:r>
        <w:rPr>
          <w:i/>
          <w:w w:val="105"/>
          <w:sz w:val="24"/>
        </w:rPr>
        <w:t>Biomedicine</w:t>
      </w:r>
      <w:r>
        <w:rPr>
          <w:w w:val="105"/>
          <w:sz w:val="24"/>
        </w:rPr>
        <w:t>, vol. 15, no. 1, pp. 19–25, 2011.</w:t>
      </w:r>
    </w:p>
    <w:p>
      <w:pPr>
        <w:pStyle w:val="ListParagraph"/>
        <w:numPr>
          <w:ilvl w:val="0"/>
          <w:numId w:val="19"/>
        </w:numPr>
        <w:tabs>
          <w:tab w:pos="755" w:val="left" w:leader="none"/>
          <w:tab w:pos="758" w:val="left" w:leader="none"/>
        </w:tabs>
        <w:spacing w:line="237" w:lineRule="auto" w:before="189" w:after="0"/>
        <w:ind w:left="758" w:right="896" w:hanging="599"/>
        <w:jc w:val="both"/>
        <w:rPr>
          <w:sz w:val="24"/>
        </w:rPr>
      </w:pPr>
      <w:bookmarkStart w:name="_bookmark254" w:id="312"/>
      <w:bookmarkEnd w:id="312"/>
      <w:r>
        <w:rPr/>
      </w:r>
      <w:r>
        <w:rPr>
          <w:w w:val="105"/>
          <w:sz w:val="24"/>
        </w:rPr>
        <w:t>E.</w:t>
      </w:r>
      <w:r>
        <w:rPr>
          <w:spacing w:val="40"/>
          <w:w w:val="105"/>
          <w:sz w:val="24"/>
        </w:rPr>
        <w:t> </w:t>
      </w:r>
      <w:r>
        <w:rPr>
          <w:w w:val="105"/>
          <w:sz w:val="24"/>
        </w:rPr>
        <w:t>Malar,</w:t>
      </w:r>
      <w:r>
        <w:rPr>
          <w:spacing w:val="40"/>
          <w:w w:val="105"/>
          <w:sz w:val="24"/>
        </w:rPr>
        <w:t> </w:t>
      </w:r>
      <w:r>
        <w:rPr>
          <w:w w:val="105"/>
          <w:sz w:val="24"/>
        </w:rPr>
        <w:t>M.</w:t>
      </w:r>
      <w:r>
        <w:rPr>
          <w:spacing w:val="40"/>
          <w:w w:val="105"/>
          <w:sz w:val="24"/>
        </w:rPr>
        <w:t> </w:t>
      </w:r>
      <w:r>
        <w:rPr>
          <w:w w:val="105"/>
          <w:sz w:val="24"/>
        </w:rPr>
        <w:t>Gauthaam,</w:t>
      </w:r>
      <w:r>
        <w:rPr>
          <w:spacing w:val="40"/>
          <w:w w:val="105"/>
          <w:sz w:val="24"/>
        </w:rPr>
        <w:t> </w:t>
      </w:r>
      <w:r>
        <w:rPr>
          <w:w w:val="105"/>
          <w:sz w:val="24"/>
        </w:rPr>
        <w:t>and</w:t>
      </w:r>
      <w:r>
        <w:rPr>
          <w:spacing w:val="40"/>
          <w:w w:val="105"/>
          <w:sz w:val="24"/>
        </w:rPr>
        <w:t> </w:t>
      </w:r>
      <w:r>
        <w:rPr>
          <w:w w:val="105"/>
          <w:sz w:val="24"/>
        </w:rPr>
        <w:t>D.</w:t>
      </w:r>
      <w:r>
        <w:rPr>
          <w:spacing w:val="40"/>
          <w:w w:val="105"/>
          <w:sz w:val="24"/>
        </w:rPr>
        <w:t> </w:t>
      </w:r>
      <w:r>
        <w:rPr>
          <w:w w:val="105"/>
          <w:sz w:val="24"/>
        </w:rPr>
        <w:t>Chakravarthy,</w:t>
      </w:r>
      <w:r>
        <w:rPr>
          <w:spacing w:val="40"/>
          <w:w w:val="105"/>
          <w:sz w:val="24"/>
        </w:rPr>
        <w:t> </w:t>
      </w:r>
      <w:r>
        <w:rPr>
          <w:w w:val="105"/>
          <w:sz w:val="24"/>
        </w:rPr>
        <w:t>“A</w:t>
      </w:r>
      <w:r>
        <w:rPr>
          <w:spacing w:val="40"/>
          <w:w w:val="105"/>
          <w:sz w:val="24"/>
        </w:rPr>
        <w:t> </w:t>
      </w:r>
      <w:r>
        <w:rPr>
          <w:w w:val="105"/>
          <w:sz w:val="24"/>
        </w:rPr>
        <w:t>Novel</w:t>
      </w:r>
      <w:r>
        <w:rPr>
          <w:spacing w:val="40"/>
          <w:w w:val="105"/>
          <w:sz w:val="24"/>
        </w:rPr>
        <w:t> </w:t>
      </w:r>
      <w:r>
        <w:rPr>
          <w:w w:val="105"/>
          <w:sz w:val="24"/>
        </w:rPr>
        <w:t>Approach</w:t>
      </w:r>
      <w:r>
        <w:rPr>
          <w:spacing w:val="40"/>
          <w:w w:val="105"/>
          <w:sz w:val="24"/>
        </w:rPr>
        <w:t> </w:t>
      </w:r>
      <w:r>
        <w:rPr>
          <w:w w:val="105"/>
          <w:sz w:val="24"/>
        </w:rPr>
        <w:t>for</w:t>
      </w:r>
      <w:r>
        <w:rPr>
          <w:spacing w:val="40"/>
          <w:w w:val="105"/>
          <w:sz w:val="24"/>
        </w:rPr>
        <w:t> </w:t>
      </w:r>
      <w:r>
        <w:rPr>
          <w:w w:val="105"/>
          <w:sz w:val="24"/>
        </w:rPr>
        <w:t>the Detection</w:t>
      </w:r>
      <w:r>
        <w:rPr>
          <w:w w:val="105"/>
          <w:sz w:val="24"/>
        </w:rPr>
        <w:t> of</w:t>
      </w:r>
      <w:r>
        <w:rPr>
          <w:w w:val="105"/>
          <w:sz w:val="24"/>
        </w:rPr>
        <w:t> Drunken</w:t>
      </w:r>
      <w:r>
        <w:rPr>
          <w:w w:val="105"/>
          <w:sz w:val="24"/>
        </w:rPr>
        <w:t> Driving</w:t>
      </w:r>
      <w:r>
        <w:rPr>
          <w:w w:val="105"/>
          <w:sz w:val="24"/>
        </w:rPr>
        <w:t> using</w:t>
      </w:r>
      <w:r>
        <w:rPr>
          <w:w w:val="105"/>
          <w:sz w:val="24"/>
        </w:rPr>
        <w:t> the</w:t>
      </w:r>
      <w:r>
        <w:rPr>
          <w:w w:val="105"/>
          <w:sz w:val="24"/>
        </w:rPr>
        <w:t> Power</w:t>
      </w:r>
      <w:r>
        <w:rPr>
          <w:w w:val="105"/>
          <w:sz w:val="24"/>
        </w:rPr>
        <w:t> Spectral</w:t>
      </w:r>
      <w:r>
        <w:rPr>
          <w:w w:val="105"/>
          <w:sz w:val="24"/>
        </w:rPr>
        <w:t> Density</w:t>
      </w:r>
      <w:r>
        <w:rPr>
          <w:w w:val="105"/>
          <w:sz w:val="24"/>
        </w:rPr>
        <w:t> Analysis</w:t>
      </w:r>
      <w:r>
        <w:rPr>
          <w:w w:val="105"/>
          <w:sz w:val="24"/>
        </w:rPr>
        <w:t> of</w:t>
      </w:r>
      <w:r>
        <w:rPr>
          <w:w w:val="105"/>
          <w:sz w:val="24"/>
        </w:rPr>
        <w:t> EEG,” </w:t>
      </w:r>
      <w:r>
        <w:rPr>
          <w:i/>
          <w:w w:val="105"/>
          <w:sz w:val="24"/>
        </w:rPr>
        <w:t>International</w:t>
      </w:r>
      <w:r>
        <w:rPr>
          <w:i/>
          <w:w w:val="105"/>
          <w:sz w:val="24"/>
        </w:rPr>
        <w:t> Journal</w:t>
      </w:r>
      <w:r>
        <w:rPr>
          <w:i/>
          <w:w w:val="105"/>
          <w:sz w:val="24"/>
        </w:rPr>
        <w:t> of</w:t>
      </w:r>
      <w:r>
        <w:rPr>
          <w:i/>
          <w:w w:val="105"/>
          <w:sz w:val="24"/>
        </w:rPr>
        <w:t> Computer</w:t>
      </w:r>
      <w:r>
        <w:rPr>
          <w:i/>
          <w:w w:val="105"/>
          <w:sz w:val="24"/>
        </w:rPr>
        <w:t> Applications</w:t>
      </w:r>
      <w:r>
        <w:rPr>
          <w:w w:val="105"/>
          <w:sz w:val="24"/>
        </w:rPr>
        <w:t>,</w:t>
      </w:r>
      <w:r>
        <w:rPr>
          <w:w w:val="105"/>
          <w:sz w:val="24"/>
        </w:rPr>
        <w:t> vol.</w:t>
      </w:r>
      <w:r>
        <w:rPr>
          <w:w w:val="105"/>
          <w:sz w:val="24"/>
        </w:rPr>
        <w:t> 21,</w:t>
      </w:r>
      <w:r>
        <w:rPr>
          <w:w w:val="105"/>
          <w:sz w:val="24"/>
        </w:rPr>
        <w:t> no.</w:t>
      </w:r>
      <w:r>
        <w:rPr>
          <w:w w:val="105"/>
          <w:sz w:val="24"/>
        </w:rPr>
        <w:t> 7,</w:t>
      </w:r>
      <w:r>
        <w:rPr>
          <w:w w:val="105"/>
          <w:sz w:val="24"/>
        </w:rPr>
        <w:t> pp.</w:t>
      </w:r>
      <w:r>
        <w:rPr>
          <w:w w:val="105"/>
          <w:sz w:val="24"/>
        </w:rPr>
        <w:t> 10–14,</w:t>
      </w:r>
      <w:r>
        <w:rPr>
          <w:w w:val="105"/>
          <w:sz w:val="24"/>
        </w:rPr>
        <w:t> 2011. </w:t>
      </w:r>
      <w:r>
        <w:rPr>
          <w:spacing w:val="-2"/>
          <w:w w:val="105"/>
          <w:sz w:val="24"/>
        </w:rPr>
        <w:t>[Online]. Available:</w:t>
      </w:r>
      <w:r>
        <w:rPr>
          <w:spacing w:val="40"/>
          <w:w w:val="105"/>
          <w:sz w:val="24"/>
        </w:rPr>
        <w:t> </w:t>
      </w:r>
      <w:hyperlink r:id="rId116">
        <w:r>
          <w:rPr>
            <w:color w:val="00AEEF"/>
            <w:spacing w:val="-2"/>
            <w:w w:val="105"/>
            <w:sz w:val="24"/>
          </w:rPr>
          <w:t>http://www.ijcaonline.org/volume21/number7/pxc3873436.pdf</w:t>
        </w:r>
      </w:hyperlink>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3" w:hanging="599"/>
        <w:jc w:val="both"/>
        <w:rPr>
          <w:sz w:val="24"/>
        </w:rPr>
      </w:pPr>
      <w:bookmarkStart w:name="_bookmark255" w:id="313"/>
      <w:bookmarkEnd w:id="313"/>
      <w:r>
        <w:rPr/>
      </w:r>
      <w:r>
        <w:rPr>
          <w:w w:val="110"/>
          <w:sz w:val="24"/>
        </w:rPr>
        <w:t>B.</w:t>
      </w:r>
      <w:r>
        <w:rPr>
          <w:w w:val="110"/>
          <w:sz w:val="24"/>
        </w:rPr>
        <w:t> R.</w:t>
      </w:r>
      <w:r>
        <w:rPr>
          <w:w w:val="110"/>
          <w:sz w:val="24"/>
        </w:rPr>
        <w:t> Chang,</w:t>
      </w:r>
      <w:r>
        <w:rPr>
          <w:w w:val="110"/>
          <w:sz w:val="24"/>
        </w:rPr>
        <w:t> H.</w:t>
      </w:r>
      <w:r>
        <w:rPr>
          <w:w w:val="110"/>
          <w:sz w:val="24"/>
        </w:rPr>
        <w:t> F.</w:t>
      </w:r>
      <w:r>
        <w:rPr>
          <w:w w:val="110"/>
          <w:sz w:val="24"/>
        </w:rPr>
        <w:t> Tsai,</w:t>
      </w:r>
      <w:r>
        <w:rPr>
          <w:w w:val="110"/>
          <w:sz w:val="24"/>
        </w:rPr>
        <w:t> and</w:t>
      </w:r>
      <w:r>
        <w:rPr>
          <w:w w:val="110"/>
          <w:sz w:val="24"/>
        </w:rPr>
        <w:t> C.</w:t>
      </w:r>
      <w:r>
        <w:rPr>
          <w:w w:val="110"/>
          <w:sz w:val="24"/>
        </w:rPr>
        <w:t> P.</w:t>
      </w:r>
      <w:r>
        <w:rPr>
          <w:w w:val="110"/>
          <w:sz w:val="24"/>
        </w:rPr>
        <w:t> Young,</w:t>
      </w:r>
      <w:r>
        <w:rPr>
          <w:w w:val="110"/>
          <w:sz w:val="24"/>
        </w:rPr>
        <w:t> “Intelligent</w:t>
      </w:r>
      <w:r>
        <w:rPr>
          <w:w w:val="110"/>
          <w:sz w:val="24"/>
        </w:rPr>
        <w:t> data</w:t>
      </w:r>
      <w:r>
        <w:rPr>
          <w:w w:val="110"/>
          <w:sz w:val="24"/>
        </w:rPr>
        <w:t> fusion</w:t>
      </w:r>
      <w:r>
        <w:rPr>
          <w:w w:val="110"/>
          <w:sz w:val="24"/>
        </w:rPr>
        <w:t> system</w:t>
      </w:r>
      <w:r>
        <w:rPr>
          <w:w w:val="110"/>
          <w:sz w:val="24"/>
        </w:rPr>
        <w:t> for predicting</w:t>
      </w:r>
      <w:r>
        <w:rPr>
          <w:w w:val="110"/>
          <w:sz w:val="24"/>
        </w:rPr>
        <w:t> vehicle</w:t>
      </w:r>
      <w:r>
        <w:rPr>
          <w:w w:val="110"/>
          <w:sz w:val="24"/>
        </w:rPr>
        <w:t> collision</w:t>
      </w:r>
      <w:r>
        <w:rPr>
          <w:w w:val="110"/>
          <w:sz w:val="24"/>
        </w:rPr>
        <w:t> warning</w:t>
      </w:r>
      <w:r>
        <w:rPr>
          <w:w w:val="110"/>
          <w:sz w:val="24"/>
        </w:rPr>
        <w:t> using</w:t>
      </w:r>
      <w:r>
        <w:rPr>
          <w:w w:val="110"/>
          <w:sz w:val="24"/>
        </w:rPr>
        <w:t> vision/GPS</w:t>
      </w:r>
      <w:r>
        <w:rPr>
          <w:w w:val="110"/>
          <w:sz w:val="24"/>
        </w:rPr>
        <w:t> sensing,”</w:t>
      </w:r>
      <w:r>
        <w:rPr>
          <w:w w:val="110"/>
          <w:sz w:val="24"/>
        </w:rPr>
        <w:t> </w:t>
      </w:r>
      <w:r>
        <w:rPr>
          <w:i/>
          <w:w w:val="110"/>
          <w:sz w:val="24"/>
        </w:rPr>
        <w:t>Expert</w:t>
      </w:r>
      <w:r>
        <w:rPr>
          <w:i/>
          <w:w w:val="110"/>
          <w:sz w:val="24"/>
        </w:rPr>
        <w:t> Systems with</w:t>
      </w:r>
      <w:r>
        <w:rPr>
          <w:i/>
          <w:w w:val="110"/>
          <w:sz w:val="24"/>
        </w:rPr>
        <w:t> Applications</w:t>
      </w:r>
      <w:r>
        <w:rPr>
          <w:w w:val="110"/>
          <w:sz w:val="24"/>
        </w:rPr>
        <w:t>,</w:t>
      </w:r>
      <w:r>
        <w:rPr>
          <w:w w:val="110"/>
          <w:sz w:val="24"/>
        </w:rPr>
        <w:t> vol.</w:t>
      </w:r>
      <w:r>
        <w:rPr>
          <w:w w:val="110"/>
          <w:sz w:val="24"/>
        </w:rPr>
        <w:t> 37,</w:t>
      </w:r>
      <w:r>
        <w:rPr>
          <w:w w:val="110"/>
          <w:sz w:val="24"/>
        </w:rPr>
        <w:t> no.</w:t>
      </w:r>
      <w:r>
        <w:rPr>
          <w:w w:val="110"/>
          <w:sz w:val="24"/>
        </w:rPr>
        <w:t> 3,</w:t>
      </w:r>
      <w:r>
        <w:rPr>
          <w:w w:val="110"/>
          <w:sz w:val="24"/>
        </w:rPr>
        <w:t> pp.</w:t>
      </w:r>
      <w:r>
        <w:rPr>
          <w:w w:val="110"/>
          <w:sz w:val="24"/>
        </w:rPr>
        <w:t> 2439–2450,</w:t>
      </w:r>
      <w:r>
        <w:rPr>
          <w:w w:val="110"/>
          <w:sz w:val="24"/>
        </w:rPr>
        <w:t> 2010.</w:t>
      </w:r>
      <w:r>
        <w:rPr>
          <w:w w:val="110"/>
          <w:sz w:val="24"/>
        </w:rPr>
        <w:t> [Online].</w:t>
      </w:r>
      <w:r>
        <w:rPr>
          <w:w w:val="110"/>
          <w:sz w:val="24"/>
        </w:rPr>
        <w:t> Available: </w:t>
      </w:r>
      <w:hyperlink r:id="rId117">
        <w:r>
          <w:rPr>
            <w:color w:val="00AEEF"/>
            <w:spacing w:val="-2"/>
            <w:sz w:val="24"/>
          </w:rPr>
          <w:t>http://dx.doi.org/10.1016/j.eswa.2009.07.036</w:t>
        </w:r>
      </w:hyperlink>
    </w:p>
    <w:p>
      <w:pPr>
        <w:pStyle w:val="ListParagraph"/>
        <w:numPr>
          <w:ilvl w:val="0"/>
          <w:numId w:val="19"/>
        </w:numPr>
        <w:tabs>
          <w:tab w:pos="755" w:val="left" w:leader="none"/>
          <w:tab w:pos="758" w:val="left" w:leader="none"/>
        </w:tabs>
        <w:spacing w:line="237" w:lineRule="auto" w:before="195" w:after="0"/>
        <w:ind w:left="758" w:right="894" w:hanging="599"/>
        <w:jc w:val="both"/>
        <w:rPr>
          <w:sz w:val="24"/>
        </w:rPr>
      </w:pPr>
      <w:bookmarkStart w:name="_bookmark256" w:id="314"/>
      <w:bookmarkEnd w:id="314"/>
      <w:r>
        <w:rPr/>
      </w:r>
      <w:r>
        <w:rPr>
          <w:w w:val="105"/>
          <w:sz w:val="24"/>
        </w:rPr>
        <w:t>N. H. Thien and T. Muntsinger, “Horizontal Gaze Nystagmus Detection in Automo- tive Vehicles,” Carnegie Mellon University, Tech. Rep.</w:t>
      </w:r>
    </w:p>
    <w:p>
      <w:pPr>
        <w:pStyle w:val="ListParagraph"/>
        <w:numPr>
          <w:ilvl w:val="0"/>
          <w:numId w:val="19"/>
        </w:numPr>
        <w:tabs>
          <w:tab w:pos="755" w:val="left" w:leader="none"/>
          <w:tab w:pos="758" w:val="left" w:leader="none"/>
        </w:tabs>
        <w:spacing w:line="237" w:lineRule="auto" w:before="197" w:after="0"/>
        <w:ind w:left="758" w:right="894" w:hanging="599"/>
        <w:jc w:val="both"/>
        <w:rPr>
          <w:sz w:val="24"/>
        </w:rPr>
      </w:pPr>
      <w:bookmarkStart w:name="_bookmark257" w:id="315"/>
      <w:bookmarkEnd w:id="315"/>
      <w:r>
        <w:rPr/>
      </w:r>
      <w:r>
        <w:rPr>
          <w:w w:val="105"/>
          <w:sz w:val="24"/>
        </w:rPr>
        <w:t>D. E. Marple-Horvat, H. L. Cooper, S. L. Gilbey, J. C. Watson, N. Mehta, D. Kaur- Mann,</w:t>
      </w:r>
      <w:r>
        <w:rPr>
          <w:spacing w:val="-5"/>
          <w:w w:val="105"/>
          <w:sz w:val="24"/>
        </w:rPr>
        <w:t> </w:t>
      </w:r>
      <w:r>
        <w:rPr>
          <w:w w:val="105"/>
          <w:sz w:val="24"/>
        </w:rPr>
        <w:t>M.</w:t>
      </w:r>
      <w:r>
        <w:rPr>
          <w:spacing w:val="-6"/>
          <w:w w:val="105"/>
          <w:sz w:val="24"/>
        </w:rPr>
        <w:t> </w:t>
      </w:r>
      <w:r>
        <w:rPr>
          <w:w w:val="105"/>
          <w:sz w:val="24"/>
        </w:rPr>
        <w:t>Wilson,</w:t>
      </w:r>
      <w:r>
        <w:rPr>
          <w:spacing w:val="-5"/>
          <w:w w:val="105"/>
          <w:sz w:val="24"/>
        </w:rPr>
        <w:t> </w:t>
      </w:r>
      <w:r>
        <w:rPr>
          <w:w w:val="105"/>
          <w:sz w:val="24"/>
        </w:rPr>
        <w:t>and</w:t>
      </w:r>
      <w:r>
        <w:rPr>
          <w:spacing w:val="-7"/>
          <w:w w:val="105"/>
          <w:sz w:val="24"/>
        </w:rPr>
        <w:t> </w:t>
      </w:r>
      <w:r>
        <w:rPr>
          <w:w w:val="105"/>
          <w:sz w:val="24"/>
        </w:rPr>
        <w:t>D.</w:t>
      </w:r>
      <w:r>
        <w:rPr>
          <w:spacing w:val="-6"/>
          <w:w w:val="105"/>
          <w:sz w:val="24"/>
        </w:rPr>
        <w:t> </w:t>
      </w:r>
      <w:r>
        <w:rPr>
          <w:w w:val="105"/>
          <w:sz w:val="24"/>
        </w:rPr>
        <w:t>Keil,</w:t>
      </w:r>
      <w:r>
        <w:rPr>
          <w:spacing w:val="-5"/>
          <w:w w:val="105"/>
          <w:sz w:val="24"/>
        </w:rPr>
        <w:t> </w:t>
      </w:r>
      <w:r>
        <w:rPr>
          <w:w w:val="105"/>
          <w:sz w:val="24"/>
        </w:rPr>
        <w:t>“Alcohol</w:t>
      </w:r>
      <w:r>
        <w:rPr>
          <w:spacing w:val="-7"/>
          <w:w w:val="105"/>
          <w:sz w:val="24"/>
        </w:rPr>
        <w:t> </w:t>
      </w:r>
      <w:r>
        <w:rPr>
          <w:w w:val="105"/>
          <w:sz w:val="24"/>
        </w:rPr>
        <w:t>badly</w:t>
      </w:r>
      <w:r>
        <w:rPr>
          <w:spacing w:val="-6"/>
          <w:w w:val="105"/>
          <w:sz w:val="24"/>
        </w:rPr>
        <w:t> </w:t>
      </w:r>
      <w:r>
        <w:rPr>
          <w:w w:val="105"/>
          <w:sz w:val="24"/>
        </w:rPr>
        <w:t>affects</w:t>
      </w:r>
      <w:r>
        <w:rPr>
          <w:spacing w:val="-7"/>
          <w:w w:val="105"/>
          <w:sz w:val="24"/>
        </w:rPr>
        <w:t> </w:t>
      </w:r>
      <w:r>
        <w:rPr>
          <w:w w:val="105"/>
          <w:sz w:val="24"/>
        </w:rPr>
        <w:t>eye</w:t>
      </w:r>
      <w:r>
        <w:rPr>
          <w:spacing w:val="-7"/>
          <w:w w:val="105"/>
          <w:sz w:val="24"/>
        </w:rPr>
        <w:t> </w:t>
      </w:r>
      <w:r>
        <w:rPr>
          <w:w w:val="105"/>
          <w:sz w:val="24"/>
        </w:rPr>
        <w:t>movements</w:t>
      </w:r>
      <w:r>
        <w:rPr>
          <w:spacing w:val="-7"/>
          <w:w w:val="105"/>
          <w:sz w:val="24"/>
        </w:rPr>
        <w:t> </w:t>
      </w:r>
      <w:r>
        <w:rPr>
          <w:w w:val="105"/>
          <w:sz w:val="24"/>
        </w:rPr>
        <w:t>linked</w:t>
      </w:r>
      <w:r>
        <w:rPr>
          <w:spacing w:val="-7"/>
          <w:w w:val="105"/>
          <w:sz w:val="24"/>
        </w:rPr>
        <w:t> </w:t>
      </w:r>
      <w:r>
        <w:rPr>
          <w:w w:val="105"/>
          <w:sz w:val="24"/>
        </w:rPr>
        <w:t>to</w:t>
      </w:r>
      <w:r>
        <w:rPr>
          <w:spacing w:val="-6"/>
          <w:w w:val="105"/>
          <w:sz w:val="24"/>
        </w:rPr>
        <w:t> </w:t>
      </w:r>
      <w:r>
        <w:rPr>
          <w:w w:val="105"/>
          <w:sz w:val="24"/>
        </w:rPr>
        <w:t>steer- ing,</w:t>
      </w:r>
      <w:r>
        <w:rPr>
          <w:spacing w:val="-2"/>
          <w:w w:val="105"/>
          <w:sz w:val="24"/>
        </w:rPr>
        <w:t> </w:t>
      </w:r>
      <w:r>
        <w:rPr>
          <w:w w:val="105"/>
          <w:sz w:val="24"/>
        </w:rPr>
        <w:t>providing</w:t>
      </w:r>
      <w:r>
        <w:rPr>
          <w:spacing w:val="-4"/>
          <w:w w:val="105"/>
          <w:sz w:val="24"/>
        </w:rPr>
        <w:t> </w:t>
      </w:r>
      <w:r>
        <w:rPr>
          <w:w w:val="105"/>
          <w:sz w:val="24"/>
        </w:rPr>
        <w:t>for</w:t>
      </w:r>
      <w:r>
        <w:rPr>
          <w:spacing w:val="-4"/>
          <w:w w:val="105"/>
          <w:sz w:val="24"/>
        </w:rPr>
        <w:t> </w:t>
      </w:r>
      <w:r>
        <w:rPr>
          <w:w w:val="105"/>
          <w:sz w:val="24"/>
        </w:rPr>
        <w:t>automatic</w:t>
      </w:r>
      <w:r>
        <w:rPr>
          <w:spacing w:val="-4"/>
          <w:w w:val="105"/>
          <w:sz w:val="24"/>
        </w:rPr>
        <w:t> </w:t>
      </w:r>
      <w:r>
        <w:rPr>
          <w:w w:val="105"/>
          <w:sz w:val="24"/>
        </w:rPr>
        <w:t>in-car</w:t>
      </w:r>
      <w:r>
        <w:rPr>
          <w:spacing w:val="-4"/>
          <w:w w:val="105"/>
          <w:sz w:val="24"/>
        </w:rPr>
        <w:t> </w:t>
      </w:r>
      <w:r>
        <w:rPr>
          <w:w w:val="105"/>
          <w:sz w:val="24"/>
        </w:rPr>
        <w:t>detection</w:t>
      </w:r>
      <w:r>
        <w:rPr>
          <w:spacing w:val="-3"/>
          <w:w w:val="105"/>
          <w:sz w:val="24"/>
        </w:rPr>
        <w:t> </w:t>
      </w:r>
      <w:r>
        <w:rPr>
          <w:w w:val="105"/>
          <w:sz w:val="24"/>
        </w:rPr>
        <w:t>of</w:t>
      </w:r>
      <w:r>
        <w:rPr>
          <w:spacing w:val="-4"/>
          <w:w w:val="105"/>
          <w:sz w:val="24"/>
        </w:rPr>
        <w:t> </w:t>
      </w:r>
      <w:r>
        <w:rPr>
          <w:w w:val="105"/>
          <w:sz w:val="24"/>
        </w:rPr>
        <w:t>drink</w:t>
      </w:r>
      <w:r>
        <w:rPr>
          <w:spacing w:val="-4"/>
          <w:w w:val="105"/>
          <w:sz w:val="24"/>
        </w:rPr>
        <w:t> </w:t>
      </w:r>
      <w:r>
        <w:rPr>
          <w:w w:val="105"/>
          <w:sz w:val="24"/>
        </w:rPr>
        <w:t>driving.”</w:t>
      </w:r>
      <w:r>
        <w:rPr>
          <w:spacing w:val="-2"/>
          <w:w w:val="105"/>
          <w:sz w:val="24"/>
        </w:rPr>
        <w:t> </w:t>
      </w:r>
      <w:r>
        <w:rPr>
          <w:i/>
          <w:w w:val="105"/>
          <w:sz w:val="24"/>
        </w:rPr>
        <w:t>Neuropsychopharma- cology</w:t>
      </w:r>
      <w:r>
        <w:rPr>
          <w:i/>
          <w:w w:val="105"/>
          <w:sz w:val="24"/>
        </w:rPr>
        <w:t> :</w:t>
      </w:r>
      <w:r>
        <w:rPr>
          <w:i/>
          <w:spacing w:val="40"/>
          <w:w w:val="105"/>
          <w:sz w:val="24"/>
        </w:rPr>
        <w:t> </w:t>
      </w:r>
      <w:r>
        <w:rPr>
          <w:i/>
          <w:w w:val="105"/>
          <w:sz w:val="24"/>
        </w:rPr>
        <w:t>official</w:t>
      </w:r>
      <w:r>
        <w:rPr>
          <w:i/>
          <w:w w:val="105"/>
          <w:sz w:val="24"/>
        </w:rPr>
        <w:t> publication</w:t>
      </w:r>
      <w:r>
        <w:rPr>
          <w:i/>
          <w:w w:val="105"/>
          <w:sz w:val="24"/>
        </w:rPr>
        <w:t> of</w:t>
      </w:r>
      <w:r>
        <w:rPr>
          <w:i/>
          <w:w w:val="105"/>
          <w:sz w:val="24"/>
        </w:rPr>
        <w:t> the</w:t>
      </w:r>
      <w:r>
        <w:rPr>
          <w:i/>
          <w:w w:val="105"/>
          <w:sz w:val="24"/>
        </w:rPr>
        <w:t> American</w:t>
      </w:r>
      <w:r>
        <w:rPr>
          <w:i/>
          <w:w w:val="105"/>
          <w:sz w:val="24"/>
        </w:rPr>
        <w:t> College</w:t>
      </w:r>
      <w:r>
        <w:rPr>
          <w:i/>
          <w:w w:val="105"/>
          <w:sz w:val="24"/>
        </w:rPr>
        <w:t> of</w:t>
      </w:r>
      <w:r>
        <w:rPr>
          <w:i/>
          <w:w w:val="105"/>
          <w:sz w:val="24"/>
        </w:rPr>
        <w:t> Neuropsychopharmacology</w:t>
      </w:r>
      <w:r>
        <w:rPr>
          <w:w w:val="105"/>
          <w:sz w:val="24"/>
        </w:rPr>
        <w:t>, vol. 33, no. 4, pp. 849–858, 2008.</w:t>
      </w:r>
    </w:p>
    <w:p>
      <w:pPr>
        <w:pStyle w:val="ListParagraph"/>
        <w:numPr>
          <w:ilvl w:val="0"/>
          <w:numId w:val="19"/>
        </w:numPr>
        <w:tabs>
          <w:tab w:pos="755" w:val="left" w:leader="none"/>
          <w:tab w:pos="758" w:val="left" w:leader="none"/>
        </w:tabs>
        <w:spacing w:line="237" w:lineRule="auto" w:before="194" w:after="0"/>
        <w:ind w:left="758" w:right="894" w:hanging="599"/>
        <w:jc w:val="both"/>
        <w:rPr>
          <w:sz w:val="24"/>
        </w:rPr>
      </w:pPr>
      <w:bookmarkStart w:name="_bookmark258" w:id="316"/>
      <w:bookmarkEnd w:id="316"/>
      <w:r>
        <w:rPr/>
      </w:r>
      <w:r>
        <w:rPr>
          <w:w w:val="110"/>
          <w:sz w:val="24"/>
        </w:rPr>
        <w:t>A.</w:t>
      </w:r>
      <w:r>
        <w:rPr>
          <w:w w:val="110"/>
          <w:sz w:val="24"/>
        </w:rPr>
        <w:t> Aljaafreh,</w:t>
      </w:r>
      <w:r>
        <w:rPr>
          <w:w w:val="110"/>
          <w:sz w:val="24"/>
        </w:rPr>
        <w:t> N.</w:t>
      </w:r>
      <w:r>
        <w:rPr>
          <w:w w:val="110"/>
          <w:sz w:val="24"/>
        </w:rPr>
        <w:t> Alshabatat,</w:t>
      </w:r>
      <w:r>
        <w:rPr>
          <w:w w:val="110"/>
          <w:sz w:val="24"/>
        </w:rPr>
        <w:t> and</w:t>
      </w:r>
      <w:r>
        <w:rPr>
          <w:w w:val="110"/>
          <w:sz w:val="24"/>
        </w:rPr>
        <w:t> M.</w:t>
      </w:r>
      <w:r>
        <w:rPr>
          <w:w w:val="110"/>
          <w:sz w:val="24"/>
        </w:rPr>
        <w:t> S.</w:t>
      </w:r>
      <w:r>
        <w:rPr>
          <w:w w:val="110"/>
          <w:sz w:val="24"/>
        </w:rPr>
        <w:t> Najim</w:t>
      </w:r>
      <w:r>
        <w:rPr>
          <w:w w:val="110"/>
          <w:sz w:val="24"/>
        </w:rPr>
        <w:t> Al-Din,</w:t>
      </w:r>
      <w:r>
        <w:rPr>
          <w:w w:val="110"/>
          <w:sz w:val="24"/>
        </w:rPr>
        <w:t> “Driving</w:t>
      </w:r>
      <w:r>
        <w:rPr>
          <w:w w:val="110"/>
          <w:sz w:val="24"/>
        </w:rPr>
        <w:t> style</w:t>
      </w:r>
      <w:r>
        <w:rPr>
          <w:w w:val="110"/>
          <w:sz w:val="24"/>
        </w:rPr>
        <w:t> recognition using</w:t>
      </w:r>
      <w:r>
        <w:rPr>
          <w:w w:val="110"/>
          <w:sz w:val="24"/>
        </w:rPr>
        <w:t> fuzzy</w:t>
      </w:r>
      <w:r>
        <w:rPr>
          <w:w w:val="110"/>
          <w:sz w:val="24"/>
        </w:rPr>
        <w:t> logic,”</w:t>
      </w:r>
      <w:r>
        <w:rPr>
          <w:w w:val="110"/>
          <w:sz w:val="24"/>
        </w:rPr>
        <w:t> </w:t>
      </w:r>
      <w:r>
        <w:rPr>
          <w:i/>
          <w:w w:val="110"/>
          <w:sz w:val="24"/>
        </w:rPr>
        <w:t>2012</w:t>
      </w:r>
      <w:r>
        <w:rPr>
          <w:i/>
          <w:w w:val="110"/>
          <w:sz w:val="24"/>
        </w:rPr>
        <w:t> </w:t>
      </w:r>
      <w:r>
        <w:rPr>
          <w:i/>
          <w:w w:val="115"/>
          <w:sz w:val="24"/>
        </w:rPr>
        <w:t>IEEE</w:t>
      </w:r>
      <w:r>
        <w:rPr>
          <w:i/>
          <w:w w:val="115"/>
          <w:sz w:val="24"/>
        </w:rPr>
        <w:t> </w:t>
      </w:r>
      <w:r>
        <w:rPr>
          <w:i/>
          <w:w w:val="110"/>
          <w:sz w:val="24"/>
        </w:rPr>
        <w:t>International</w:t>
      </w:r>
      <w:r>
        <w:rPr>
          <w:i/>
          <w:w w:val="110"/>
          <w:sz w:val="24"/>
        </w:rPr>
        <w:t> Conference</w:t>
      </w:r>
      <w:r>
        <w:rPr>
          <w:i/>
          <w:w w:val="110"/>
          <w:sz w:val="24"/>
        </w:rPr>
        <w:t> on</w:t>
      </w:r>
      <w:r>
        <w:rPr>
          <w:i/>
          <w:w w:val="110"/>
          <w:sz w:val="24"/>
        </w:rPr>
        <w:t> Vehicular</w:t>
      </w:r>
      <w:r>
        <w:rPr>
          <w:i/>
          <w:w w:val="110"/>
          <w:sz w:val="24"/>
        </w:rPr>
        <w:t> Electronics and</w:t>
      </w:r>
      <w:r>
        <w:rPr>
          <w:i/>
          <w:w w:val="110"/>
          <w:sz w:val="24"/>
        </w:rPr>
        <w:t> Safety,</w:t>
      </w:r>
      <w:r>
        <w:rPr>
          <w:i/>
          <w:w w:val="110"/>
          <w:sz w:val="24"/>
        </w:rPr>
        <w:t> </w:t>
      </w:r>
      <w:r>
        <w:rPr>
          <w:i/>
          <w:w w:val="115"/>
          <w:sz w:val="24"/>
        </w:rPr>
        <w:t>ICVES</w:t>
      </w:r>
      <w:r>
        <w:rPr>
          <w:i/>
          <w:w w:val="115"/>
          <w:sz w:val="24"/>
        </w:rPr>
        <w:t> </w:t>
      </w:r>
      <w:r>
        <w:rPr>
          <w:i/>
          <w:w w:val="110"/>
          <w:sz w:val="24"/>
        </w:rPr>
        <w:t>2012</w:t>
      </w:r>
      <w:r>
        <w:rPr>
          <w:w w:val="110"/>
          <w:sz w:val="24"/>
        </w:rPr>
        <w:t>, pp. 460–463, 2012.</w:t>
      </w:r>
    </w:p>
    <w:p>
      <w:pPr>
        <w:pStyle w:val="ListParagraph"/>
        <w:numPr>
          <w:ilvl w:val="0"/>
          <w:numId w:val="19"/>
        </w:numPr>
        <w:tabs>
          <w:tab w:pos="755" w:val="left" w:leader="none"/>
          <w:tab w:pos="758" w:val="left" w:leader="none"/>
        </w:tabs>
        <w:spacing w:line="237" w:lineRule="auto" w:before="196" w:after="0"/>
        <w:ind w:left="758" w:right="895" w:hanging="599"/>
        <w:jc w:val="both"/>
        <w:rPr>
          <w:sz w:val="24"/>
        </w:rPr>
      </w:pPr>
      <w:bookmarkStart w:name="_bookmark259" w:id="317"/>
      <w:bookmarkEnd w:id="317"/>
      <w:r>
        <w:rPr/>
      </w:r>
      <w:r>
        <w:rPr>
          <w:w w:val="105"/>
          <w:sz w:val="24"/>
        </w:rPr>
        <w:t>V.</w:t>
      </w:r>
      <w:r>
        <w:rPr>
          <w:spacing w:val="40"/>
          <w:w w:val="105"/>
          <w:sz w:val="24"/>
        </w:rPr>
        <w:t> </w:t>
      </w:r>
      <w:r>
        <w:rPr>
          <w:w w:val="105"/>
          <w:sz w:val="24"/>
        </w:rPr>
        <w:t>Vaitkus,</w:t>
      </w:r>
      <w:r>
        <w:rPr>
          <w:spacing w:val="40"/>
          <w:w w:val="105"/>
          <w:sz w:val="24"/>
        </w:rPr>
        <w:t> </w:t>
      </w:r>
      <w:r>
        <w:rPr>
          <w:w w:val="105"/>
          <w:sz w:val="24"/>
        </w:rPr>
        <w:t>P.</w:t>
      </w:r>
      <w:r>
        <w:rPr>
          <w:spacing w:val="40"/>
          <w:w w:val="105"/>
          <w:sz w:val="24"/>
        </w:rPr>
        <w:t> </w:t>
      </w:r>
      <w:r>
        <w:rPr>
          <w:w w:val="105"/>
          <w:sz w:val="24"/>
        </w:rPr>
        <w:t>Lengvenis,</w:t>
      </w:r>
      <w:r>
        <w:rPr>
          <w:spacing w:val="40"/>
          <w:w w:val="105"/>
          <w:sz w:val="24"/>
        </w:rPr>
        <w:t> </w:t>
      </w:r>
      <w:r>
        <w:rPr>
          <w:w w:val="105"/>
          <w:sz w:val="24"/>
        </w:rPr>
        <w:t>and</w:t>
      </w:r>
      <w:r>
        <w:rPr>
          <w:spacing w:val="40"/>
          <w:w w:val="105"/>
          <w:sz w:val="24"/>
        </w:rPr>
        <w:t> </w:t>
      </w:r>
      <w:r>
        <w:rPr>
          <w:w w:val="105"/>
          <w:sz w:val="24"/>
        </w:rPr>
        <w:t>G.</w:t>
      </w:r>
      <w:r>
        <w:rPr>
          <w:spacing w:val="40"/>
          <w:w w:val="105"/>
          <w:sz w:val="24"/>
        </w:rPr>
        <w:t> </w:t>
      </w:r>
      <w:r>
        <w:rPr>
          <w:w w:val="105"/>
          <w:sz w:val="24"/>
        </w:rPr>
        <w:t>Zylius,</w:t>
      </w:r>
      <w:r>
        <w:rPr>
          <w:spacing w:val="40"/>
          <w:w w:val="105"/>
          <w:sz w:val="24"/>
        </w:rPr>
        <w:t> </w:t>
      </w:r>
      <w:r>
        <w:rPr>
          <w:w w:val="105"/>
          <w:sz w:val="24"/>
        </w:rPr>
        <w:t>“Driving</w:t>
      </w:r>
      <w:r>
        <w:rPr>
          <w:spacing w:val="40"/>
          <w:w w:val="105"/>
          <w:sz w:val="24"/>
        </w:rPr>
        <w:t> </w:t>
      </w:r>
      <w:r>
        <w:rPr>
          <w:w w:val="105"/>
          <w:sz w:val="24"/>
        </w:rPr>
        <w:t>style</w:t>
      </w:r>
      <w:r>
        <w:rPr>
          <w:spacing w:val="40"/>
          <w:w w:val="105"/>
          <w:sz w:val="24"/>
        </w:rPr>
        <w:t> </w:t>
      </w:r>
      <w:r>
        <w:rPr>
          <w:w w:val="105"/>
          <w:sz w:val="24"/>
        </w:rPr>
        <w:t>classification</w:t>
      </w:r>
      <w:r>
        <w:rPr>
          <w:spacing w:val="40"/>
          <w:w w:val="105"/>
          <w:sz w:val="24"/>
        </w:rPr>
        <w:t> </w:t>
      </w:r>
      <w:r>
        <w:rPr>
          <w:w w:val="105"/>
          <w:sz w:val="24"/>
        </w:rPr>
        <w:t>using</w:t>
      </w:r>
      <w:r>
        <w:rPr>
          <w:spacing w:val="40"/>
          <w:w w:val="105"/>
          <w:sz w:val="24"/>
        </w:rPr>
        <w:t> </w:t>
      </w:r>
      <w:r>
        <w:rPr>
          <w:w w:val="105"/>
          <w:sz w:val="24"/>
        </w:rPr>
        <w:t>long- </w:t>
      </w:r>
      <w:r>
        <w:rPr>
          <w:sz w:val="24"/>
        </w:rPr>
        <w:t>term accelerometer information,” in </w:t>
      </w:r>
      <w:r>
        <w:rPr>
          <w:i/>
          <w:sz w:val="24"/>
        </w:rPr>
        <w:t>Methods and Models in Automation and Robotics </w:t>
      </w:r>
      <w:r>
        <w:rPr>
          <w:i/>
          <w:w w:val="105"/>
          <w:sz w:val="24"/>
        </w:rPr>
        <w:t>(MMAR),</w:t>
      </w:r>
      <w:r>
        <w:rPr>
          <w:i/>
          <w:w w:val="105"/>
          <w:sz w:val="24"/>
        </w:rPr>
        <w:t> 2014</w:t>
      </w:r>
      <w:r>
        <w:rPr>
          <w:i/>
          <w:w w:val="105"/>
          <w:sz w:val="24"/>
        </w:rPr>
        <w:t> 19th</w:t>
      </w:r>
      <w:r>
        <w:rPr>
          <w:i/>
          <w:w w:val="105"/>
          <w:sz w:val="24"/>
        </w:rPr>
        <w:t> International</w:t>
      </w:r>
      <w:r>
        <w:rPr>
          <w:i/>
          <w:w w:val="105"/>
          <w:sz w:val="24"/>
        </w:rPr>
        <w:t> Conference</w:t>
      </w:r>
      <w:r>
        <w:rPr>
          <w:i/>
          <w:w w:val="105"/>
          <w:sz w:val="24"/>
        </w:rPr>
        <w:t> On</w:t>
      </w:r>
      <w:r>
        <w:rPr>
          <w:w w:val="105"/>
          <w:sz w:val="24"/>
        </w:rPr>
        <w:t>, 2014, pp. 641–644.</w:t>
      </w:r>
    </w:p>
    <w:p>
      <w:pPr>
        <w:pStyle w:val="ListParagraph"/>
        <w:numPr>
          <w:ilvl w:val="0"/>
          <w:numId w:val="19"/>
        </w:numPr>
        <w:tabs>
          <w:tab w:pos="755" w:val="left" w:leader="none"/>
          <w:tab w:pos="758" w:val="left" w:leader="none"/>
        </w:tabs>
        <w:spacing w:line="237" w:lineRule="auto" w:before="195" w:after="0"/>
        <w:ind w:left="758" w:right="895" w:hanging="599"/>
        <w:jc w:val="both"/>
        <w:rPr>
          <w:sz w:val="24"/>
        </w:rPr>
      </w:pPr>
      <w:bookmarkStart w:name="_bookmark260" w:id="318"/>
      <w:bookmarkEnd w:id="318"/>
      <w:r>
        <w:rPr/>
      </w:r>
      <w:r>
        <w:rPr>
          <w:w w:val="110"/>
          <w:sz w:val="24"/>
        </w:rPr>
        <w:t>T.</w:t>
      </w:r>
      <w:r>
        <w:rPr>
          <w:w w:val="110"/>
          <w:sz w:val="24"/>
        </w:rPr>
        <w:t> Pholprasit,</w:t>
      </w:r>
      <w:r>
        <w:rPr>
          <w:w w:val="110"/>
          <w:sz w:val="24"/>
        </w:rPr>
        <w:t> W.</w:t>
      </w:r>
      <w:r>
        <w:rPr>
          <w:w w:val="110"/>
          <w:sz w:val="24"/>
        </w:rPr>
        <w:t> Choochaiwattana,</w:t>
      </w:r>
      <w:r>
        <w:rPr>
          <w:w w:val="110"/>
          <w:sz w:val="24"/>
        </w:rPr>
        <w:t> and</w:t>
      </w:r>
      <w:r>
        <w:rPr>
          <w:w w:val="110"/>
          <w:sz w:val="24"/>
        </w:rPr>
        <w:t> C.</w:t>
      </w:r>
      <w:r>
        <w:rPr>
          <w:w w:val="110"/>
          <w:sz w:val="24"/>
        </w:rPr>
        <w:t> Saiprasert,</w:t>
      </w:r>
      <w:r>
        <w:rPr>
          <w:w w:val="110"/>
          <w:sz w:val="24"/>
        </w:rPr>
        <w:t> “A</w:t>
      </w:r>
      <w:r>
        <w:rPr>
          <w:w w:val="110"/>
          <w:sz w:val="24"/>
        </w:rPr>
        <w:t> comparison</w:t>
      </w:r>
      <w:r>
        <w:rPr>
          <w:w w:val="110"/>
          <w:sz w:val="24"/>
        </w:rPr>
        <w:t> of</w:t>
      </w:r>
      <w:r>
        <w:rPr>
          <w:w w:val="110"/>
          <w:sz w:val="24"/>
        </w:rPr>
        <w:t> driving behaviour</w:t>
      </w:r>
      <w:r>
        <w:rPr>
          <w:spacing w:val="-15"/>
          <w:w w:val="110"/>
          <w:sz w:val="24"/>
        </w:rPr>
        <w:t> </w:t>
      </w:r>
      <w:r>
        <w:rPr>
          <w:w w:val="110"/>
          <w:sz w:val="24"/>
        </w:rPr>
        <w:t>prediction</w:t>
      </w:r>
      <w:r>
        <w:rPr>
          <w:spacing w:val="-15"/>
          <w:w w:val="110"/>
          <w:sz w:val="24"/>
        </w:rPr>
        <w:t> </w:t>
      </w:r>
      <w:r>
        <w:rPr>
          <w:w w:val="110"/>
          <w:sz w:val="24"/>
        </w:rPr>
        <w:t>algorithm</w:t>
      </w:r>
      <w:r>
        <w:rPr>
          <w:spacing w:val="-15"/>
          <w:w w:val="110"/>
          <w:sz w:val="24"/>
        </w:rPr>
        <w:t> </w:t>
      </w:r>
      <w:r>
        <w:rPr>
          <w:w w:val="110"/>
          <w:sz w:val="24"/>
        </w:rPr>
        <w:t>using</w:t>
      </w:r>
      <w:r>
        <w:rPr>
          <w:spacing w:val="-15"/>
          <w:w w:val="110"/>
          <w:sz w:val="24"/>
        </w:rPr>
        <w:t> </w:t>
      </w:r>
      <w:r>
        <w:rPr>
          <w:w w:val="110"/>
          <w:sz w:val="24"/>
        </w:rPr>
        <w:t>multi-sensory</w:t>
      </w:r>
      <w:r>
        <w:rPr>
          <w:spacing w:val="-15"/>
          <w:w w:val="110"/>
          <w:sz w:val="24"/>
        </w:rPr>
        <w:t> </w:t>
      </w:r>
      <w:r>
        <w:rPr>
          <w:w w:val="110"/>
          <w:sz w:val="24"/>
        </w:rPr>
        <w:t>data</w:t>
      </w:r>
      <w:r>
        <w:rPr>
          <w:spacing w:val="-15"/>
          <w:w w:val="110"/>
          <w:sz w:val="24"/>
        </w:rPr>
        <w:t> </w:t>
      </w:r>
      <w:r>
        <w:rPr>
          <w:w w:val="110"/>
          <w:sz w:val="24"/>
        </w:rPr>
        <w:t>on</w:t>
      </w:r>
      <w:r>
        <w:rPr>
          <w:spacing w:val="-15"/>
          <w:w w:val="110"/>
          <w:sz w:val="24"/>
        </w:rPr>
        <w:t> </w:t>
      </w:r>
      <w:r>
        <w:rPr>
          <w:w w:val="110"/>
          <w:sz w:val="24"/>
        </w:rPr>
        <w:t>a</w:t>
      </w:r>
      <w:r>
        <w:rPr>
          <w:spacing w:val="-15"/>
          <w:w w:val="110"/>
          <w:sz w:val="24"/>
        </w:rPr>
        <w:t> </w:t>
      </w:r>
      <w:r>
        <w:rPr>
          <w:w w:val="110"/>
          <w:sz w:val="24"/>
        </w:rPr>
        <w:t>smartphone,”</w:t>
      </w:r>
      <w:r>
        <w:rPr>
          <w:spacing w:val="-15"/>
          <w:w w:val="110"/>
          <w:sz w:val="24"/>
        </w:rPr>
        <w:t> </w:t>
      </w:r>
      <w:r>
        <w:rPr>
          <w:i/>
          <w:w w:val="110"/>
          <w:sz w:val="24"/>
        </w:rPr>
        <w:t>2015 IEEE/ACIS</w:t>
      </w:r>
      <w:r>
        <w:rPr>
          <w:i/>
          <w:spacing w:val="-11"/>
          <w:w w:val="110"/>
          <w:sz w:val="24"/>
        </w:rPr>
        <w:t> </w:t>
      </w:r>
      <w:r>
        <w:rPr>
          <w:i/>
          <w:w w:val="110"/>
          <w:sz w:val="24"/>
        </w:rPr>
        <w:t>16th</w:t>
      </w:r>
      <w:r>
        <w:rPr>
          <w:i/>
          <w:spacing w:val="-11"/>
          <w:w w:val="110"/>
          <w:sz w:val="24"/>
        </w:rPr>
        <w:t> </w:t>
      </w:r>
      <w:r>
        <w:rPr>
          <w:i/>
          <w:w w:val="110"/>
          <w:sz w:val="24"/>
        </w:rPr>
        <w:t>International</w:t>
      </w:r>
      <w:r>
        <w:rPr>
          <w:i/>
          <w:spacing w:val="-11"/>
          <w:w w:val="110"/>
          <w:sz w:val="24"/>
        </w:rPr>
        <w:t> </w:t>
      </w:r>
      <w:r>
        <w:rPr>
          <w:i/>
          <w:w w:val="110"/>
          <w:sz w:val="24"/>
        </w:rPr>
        <w:t>Conference</w:t>
      </w:r>
      <w:r>
        <w:rPr>
          <w:i/>
          <w:spacing w:val="-11"/>
          <w:w w:val="110"/>
          <w:sz w:val="24"/>
        </w:rPr>
        <w:t> </w:t>
      </w:r>
      <w:r>
        <w:rPr>
          <w:i/>
          <w:w w:val="110"/>
          <w:sz w:val="24"/>
        </w:rPr>
        <w:t>on</w:t>
      </w:r>
      <w:r>
        <w:rPr>
          <w:i/>
          <w:spacing w:val="-11"/>
          <w:w w:val="110"/>
          <w:sz w:val="24"/>
        </w:rPr>
        <w:t> </w:t>
      </w:r>
      <w:r>
        <w:rPr>
          <w:i/>
          <w:w w:val="110"/>
          <w:sz w:val="24"/>
        </w:rPr>
        <w:t>Software</w:t>
      </w:r>
      <w:r>
        <w:rPr>
          <w:i/>
          <w:spacing w:val="-11"/>
          <w:w w:val="110"/>
          <w:sz w:val="24"/>
        </w:rPr>
        <w:t> </w:t>
      </w:r>
      <w:r>
        <w:rPr>
          <w:i/>
          <w:w w:val="110"/>
          <w:sz w:val="24"/>
        </w:rPr>
        <w:t>Engineering,</w:t>
      </w:r>
      <w:r>
        <w:rPr>
          <w:i/>
          <w:spacing w:val="-10"/>
          <w:w w:val="110"/>
          <w:sz w:val="24"/>
        </w:rPr>
        <w:t> </w:t>
      </w:r>
      <w:r>
        <w:rPr>
          <w:i/>
          <w:w w:val="110"/>
          <w:sz w:val="24"/>
        </w:rPr>
        <w:t>Artificial</w:t>
      </w:r>
      <w:r>
        <w:rPr>
          <w:i/>
          <w:spacing w:val="-11"/>
          <w:w w:val="110"/>
          <w:sz w:val="24"/>
        </w:rPr>
        <w:t> </w:t>
      </w:r>
      <w:r>
        <w:rPr>
          <w:i/>
          <w:w w:val="110"/>
          <w:sz w:val="24"/>
        </w:rPr>
        <w:t>Intel- </w:t>
      </w:r>
      <w:r>
        <w:rPr>
          <w:i/>
          <w:sz w:val="24"/>
        </w:rPr>
        <w:t>ligence, Networking and Parallel/Distributed Computing, SNPD 2015 - Proceedings</w:t>
      </w:r>
      <w:r>
        <w:rPr>
          <w:sz w:val="24"/>
        </w:rPr>
        <w:t>, </w:t>
      </w:r>
      <w:r>
        <w:rPr>
          <w:spacing w:val="-2"/>
          <w:w w:val="110"/>
          <w:sz w:val="24"/>
        </w:rPr>
        <w:t>2015.</w:t>
      </w:r>
    </w:p>
    <w:p>
      <w:pPr>
        <w:pStyle w:val="ListParagraph"/>
        <w:numPr>
          <w:ilvl w:val="0"/>
          <w:numId w:val="19"/>
        </w:numPr>
        <w:tabs>
          <w:tab w:pos="755" w:val="left" w:leader="none"/>
          <w:tab w:pos="758" w:val="left" w:leader="none"/>
        </w:tabs>
        <w:spacing w:line="237" w:lineRule="auto" w:before="194" w:after="0"/>
        <w:ind w:left="758" w:right="892" w:hanging="599"/>
        <w:jc w:val="both"/>
        <w:rPr>
          <w:sz w:val="24"/>
        </w:rPr>
      </w:pPr>
      <w:bookmarkStart w:name="_bookmark261" w:id="319"/>
      <w:bookmarkEnd w:id="319"/>
      <w:r>
        <w:rPr/>
      </w:r>
      <w:r>
        <w:rPr>
          <w:w w:val="110"/>
          <w:sz w:val="24"/>
        </w:rPr>
        <w:t>C.</w:t>
      </w:r>
      <w:r>
        <w:rPr>
          <w:w w:val="110"/>
          <w:sz w:val="24"/>
        </w:rPr>
        <w:t> D.</w:t>
      </w:r>
      <w:r>
        <w:rPr>
          <w:w w:val="110"/>
          <w:sz w:val="24"/>
        </w:rPr>
        <w:t> Agostino,</w:t>
      </w:r>
      <w:r>
        <w:rPr>
          <w:w w:val="110"/>
          <w:sz w:val="24"/>
        </w:rPr>
        <w:t> A.</w:t>
      </w:r>
      <w:r>
        <w:rPr>
          <w:w w:val="110"/>
          <w:sz w:val="24"/>
        </w:rPr>
        <w:t> Saidi,</w:t>
      </w:r>
      <w:r>
        <w:rPr>
          <w:w w:val="110"/>
          <w:sz w:val="24"/>
        </w:rPr>
        <w:t> G.</w:t>
      </w:r>
      <w:r>
        <w:rPr>
          <w:w w:val="110"/>
          <w:sz w:val="24"/>
        </w:rPr>
        <w:t> Scouarnec,</w:t>
      </w:r>
      <w:r>
        <w:rPr>
          <w:w w:val="110"/>
          <w:sz w:val="24"/>
        </w:rPr>
        <w:t> L.</w:t>
      </w:r>
      <w:r>
        <w:rPr>
          <w:w w:val="110"/>
          <w:sz w:val="24"/>
        </w:rPr>
        <w:t> Chen,</w:t>
      </w:r>
      <w:r>
        <w:rPr>
          <w:w w:val="110"/>
          <w:sz w:val="24"/>
        </w:rPr>
        <w:t> and</w:t>
      </w:r>
      <w:r>
        <w:rPr>
          <w:w w:val="110"/>
          <w:sz w:val="24"/>
        </w:rPr>
        <w:t> S.</w:t>
      </w:r>
      <w:r>
        <w:rPr>
          <w:w w:val="110"/>
          <w:sz w:val="24"/>
        </w:rPr>
        <w:t> Member,</w:t>
      </w:r>
      <w:r>
        <w:rPr>
          <w:w w:val="110"/>
          <w:sz w:val="24"/>
        </w:rPr>
        <w:t> “Learning-Based Driving</w:t>
      </w:r>
      <w:r>
        <w:rPr>
          <w:spacing w:val="-2"/>
          <w:w w:val="110"/>
          <w:sz w:val="24"/>
        </w:rPr>
        <w:t> </w:t>
      </w:r>
      <w:r>
        <w:rPr>
          <w:w w:val="110"/>
          <w:sz w:val="24"/>
        </w:rPr>
        <w:t>Events</w:t>
      </w:r>
      <w:r>
        <w:rPr>
          <w:spacing w:val="-2"/>
          <w:w w:val="110"/>
          <w:sz w:val="24"/>
        </w:rPr>
        <w:t> </w:t>
      </w:r>
      <w:r>
        <w:rPr>
          <w:w w:val="110"/>
          <w:sz w:val="24"/>
        </w:rPr>
        <w:t>Recognition</w:t>
      </w:r>
      <w:r>
        <w:rPr>
          <w:spacing w:val="-2"/>
          <w:w w:val="110"/>
          <w:sz w:val="24"/>
        </w:rPr>
        <w:t> </w:t>
      </w:r>
      <w:r>
        <w:rPr>
          <w:w w:val="110"/>
          <w:sz w:val="24"/>
        </w:rPr>
        <w:t>and</w:t>
      </w:r>
      <w:r>
        <w:rPr>
          <w:spacing w:val="-1"/>
          <w:w w:val="110"/>
          <w:sz w:val="24"/>
        </w:rPr>
        <w:t> </w:t>
      </w:r>
      <w:r>
        <w:rPr>
          <w:w w:val="110"/>
          <w:sz w:val="24"/>
        </w:rPr>
        <w:t>Its</w:t>
      </w:r>
      <w:r>
        <w:rPr>
          <w:spacing w:val="-2"/>
          <w:w w:val="110"/>
          <w:sz w:val="24"/>
        </w:rPr>
        <w:t> </w:t>
      </w:r>
      <w:r>
        <w:rPr>
          <w:w w:val="110"/>
          <w:sz w:val="24"/>
        </w:rPr>
        <w:t>Application</w:t>
      </w:r>
      <w:r>
        <w:rPr>
          <w:spacing w:val="-2"/>
          <w:w w:val="110"/>
          <w:sz w:val="24"/>
        </w:rPr>
        <w:t> </w:t>
      </w:r>
      <w:r>
        <w:rPr>
          <w:w w:val="110"/>
          <w:sz w:val="24"/>
        </w:rPr>
        <w:t>to</w:t>
      </w:r>
      <w:r>
        <w:rPr>
          <w:spacing w:val="-1"/>
          <w:w w:val="110"/>
          <w:sz w:val="24"/>
        </w:rPr>
        <w:t> </w:t>
      </w:r>
      <w:r>
        <w:rPr>
          <w:w w:val="110"/>
          <w:sz w:val="24"/>
        </w:rPr>
        <w:t>Digital</w:t>
      </w:r>
      <w:r>
        <w:rPr>
          <w:spacing w:val="-2"/>
          <w:w w:val="110"/>
          <w:sz w:val="24"/>
        </w:rPr>
        <w:t> </w:t>
      </w:r>
      <w:r>
        <w:rPr>
          <w:w w:val="110"/>
          <w:sz w:val="24"/>
        </w:rPr>
        <w:t>Roads,”</w:t>
      </w:r>
      <w:r>
        <w:rPr>
          <w:spacing w:val="-2"/>
          <w:w w:val="110"/>
          <w:sz w:val="24"/>
        </w:rPr>
        <w:t> </w:t>
      </w:r>
      <w:r>
        <w:rPr>
          <w:w w:val="110"/>
          <w:sz w:val="24"/>
        </w:rPr>
        <w:t>pp.</w:t>
      </w:r>
      <w:r>
        <w:rPr>
          <w:spacing w:val="-1"/>
          <w:w w:val="110"/>
          <w:sz w:val="24"/>
        </w:rPr>
        <w:t> </w:t>
      </w:r>
      <w:r>
        <w:rPr>
          <w:w w:val="110"/>
          <w:sz w:val="24"/>
        </w:rPr>
        <w:t>1–12,</w:t>
      </w:r>
      <w:r>
        <w:rPr>
          <w:spacing w:val="-1"/>
          <w:w w:val="110"/>
          <w:sz w:val="24"/>
        </w:rPr>
        <w:t> </w:t>
      </w:r>
      <w:r>
        <w:rPr>
          <w:w w:val="110"/>
          <w:sz w:val="24"/>
        </w:rPr>
        <w:t>2015.</w:t>
      </w:r>
    </w:p>
    <w:p>
      <w:pPr>
        <w:pStyle w:val="ListParagraph"/>
        <w:numPr>
          <w:ilvl w:val="0"/>
          <w:numId w:val="19"/>
        </w:numPr>
        <w:tabs>
          <w:tab w:pos="755" w:val="left" w:leader="none"/>
          <w:tab w:pos="758" w:val="left" w:leader="none"/>
        </w:tabs>
        <w:spacing w:line="237" w:lineRule="auto" w:before="197" w:after="0"/>
        <w:ind w:left="758" w:right="895" w:hanging="599"/>
        <w:jc w:val="both"/>
        <w:rPr>
          <w:sz w:val="24"/>
        </w:rPr>
      </w:pPr>
      <w:bookmarkStart w:name="_bookmark262" w:id="320"/>
      <w:bookmarkEnd w:id="320"/>
      <w:r>
        <w:rPr/>
      </w:r>
      <w:r>
        <w:rPr>
          <w:w w:val="105"/>
          <w:sz w:val="24"/>
        </w:rPr>
        <w:t>S.</w:t>
      </w:r>
      <w:r>
        <w:rPr>
          <w:spacing w:val="80"/>
          <w:w w:val="150"/>
          <w:sz w:val="24"/>
        </w:rPr>
        <w:t> </w:t>
      </w:r>
      <w:r>
        <w:rPr>
          <w:w w:val="105"/>
          <w:sz w:val="24"/>
        </w:rPr>
        <w:t>H.</w:t>
      </w:r>
      <w:r>
        <w:rPr>
          <w:spacing w:val="80"/>
          <w:w w:val="150"/>
          <w:sz w:val="24"/>
        </w:rPr>
        <w:t> </w:t>
      </w:r>
      <w:r>
        <w:rPr>
          <w:w w:val="105"/>
          <w:sz w:val="24"/>
        </w:rPr>
        <w:t>Fairclough</w:t>
      </w:r>
      <w:r>
        <w:rPr>
          <w:spacing w:val="80"/>
          <w:w w:val="150"/>
          <w:sz w:val="24"/>
        </w:rPr>
        <w:t> </w:t>
      </w:r>
      <w:r>
        <w:rPr>
          <w:w w:val="105"/>
          <w:sz w:val="24"/>
        </w:rPr>
        <w:t>and</w:t>
      </w:r>
      <w:r>
        <w:rPr>
          <w:spacing w:val="80"/>
          <w:w w:val="150"/>
          <w:sz w:val="24"/>
        </w:rPr>
        <w:t> </w:t>
      </w:r>
      <w:r>
        <w:rPr>
          <w:w w:val="105"/>
          <w:sz w:val="24"/>
        </w:rPr>
        <w:t>R.</w:t>
      </w:r>
      <w:r>
        <w:rPr>
          <w:spacing w:val="80"/>
          <w:w w:val="150"/>
          <w:sz w:val="24"/>
        </w:rPr>
        <w:t> </w:t>
      </w:r>
      <w:r>
        <w:rPr>
          <w:w w:val="105"/>
          <w:sz w:val="24"/>
        </w:rPr>
        <w:t>Graham,</w:t>
      </w:r>
      <w:r>
        <w:rPr>
          <w:spacing w:val="40"/>
          <w:w w:val="105"/>
          <w:sz w:val="24"/>
        </w:rPr>
        <w:t>  </w:t>
      </w:r>
      <w:r>
        <w:rPr>
          <w:w w:val="105"/>
          <w:sz w:val="24"/>
        </w:rPr>
        <w:t>“Impairment</w:t>
      </w:r>
      <w:r>
        <w:rPr>
          <w:spacing w:val="80"/>
          <w:w w:val="150"/>
          <w:sz w:val="24"/>
        </w:rPr>
        <w:t> </w:t>
      </w:r>
      <w:r>
        <w:rPr>
          <w:w w:val="105"/>
          <w:sz w:val="24"/>
        </w:rPr>
        <w:t>of</w:t>
      </w:r>
      <w:r>
        <w:rPr>
          <w:spacing w:val="80"/>
          <w:w w:val="150"/>
          <w:sz w:val="24"/>
        </w:rPr>
        <w:t> </w:t>
      </w:r>
      <w:r>
        <w:rPr>
          <w:w w:val="105"/>
          <w:sz w:val="24"/>
        </w:rPr>
        <w:t>driving</w:t>
      </w:r>
      <w:r>
        <w:rPr>
          <w:spacing w:val="80"/>
          <w:w w:val="150"/>
          <w:sz w:val="24"/>
        </w:rPr>
        <w:t> </w:t>
      </w:r>
      <w:r>
        <w:rPr>
          <w:w w:val="105"/>
          <w:sz w:val="24"/>
        </w:rPr>
        <w:t>performance caused</w:t>
      </w:r>
      <w:r>
        <w:rPr>
          <w:spacing w:val="80"/>
          <w:w w:val="105"/>
          <w:sz w:val="24"/>
        </w:rPr>
        <w:t> </w:t>
      </w:r>
      <w:r>
        <w:rPr>
          <w:w w:val="105"/>
          <w:sz w:val="24"/>
        </w:rPr>
        <w:t>by</w:t>
      </w:r>
      <w:r>
        <w:rPr>
          <w:spacing w:val="80"/>
          <w:w w:val="105"/>
          <w:sz w:val="24"/>
        </w:rPr>
        <w:t> </w:t>
      </w:r>
      <w:r>
        <w:rPr>
          <w:w w:val="105"/>
          <w:sz w:val="24"/>
        </w:rPr>
        <w:t>sleep</w:t>
      </w:r>
      <w:r>
        <w:rPr>
          <w:spacing w:val="80"/>
          <w:w w:val="105"/>
          <w:sz w:val="24"/>
        </w:rPr>
        <w:t> </w:t>
      </w:r>
      <w:r>
        <w:rPr>
          <w:w w:val="105"/>
          <w:sz w:val="24"/>
        </w:rPr>
        <w:t>deprivation</w:t>
      </w:r>
      <w:r>
        <w:rPr>
          <w:spacing w:val="80"/>
          <w:w w:val="105"/>
          <w:sz w:val="24"/>
        </w:rPr>
        <w:t> </w:t>
      </w:r>
      <w:r>
        <w:rPr>
          <w:w w:val="105"/>
          <w:sz w:val="24"/>
        </w:rPr>
        <w:t>or</w:t>
      </w:r>
      <w:r>
        <w:rPr>
          <w:spacing w:val="80"/>
          <w:w w:val="105"/>
          <w:sz w:val="24"/>
        </w:rPr>
        <w:t> </w:t>
      </w:r>
      <w:r>
        <w:rPr>
          <w:w w:val="105"/>
          <w:sz w:val="24"/>
        </w:rPr>
        <w:t>alcohol:</w:t>
      </w:r>
      <w:r>
        <w:rPr>
          <w:spacing w:val="80"/>
          <w:w w:val="105"/>
          <w:sz w:val="24"/>
        </w:rPr>
        <w:t>  </w:t>
      </w:r>
      <w:r>
        <w:rPr>
          <w:w w:val="105"/>
          <w:sz w:val="24"/>
        </w:rPr>
        <w:t>a</w:t>
      </w:r>
      <w:r>
        <w:rPr>
          <w:spacing w:val="80"/>
          <w:w w:val="105"/>
          <w:sz w:val="24"/>
        </w:rPr>
        <w:t> </w:t>
      </w:r>
      <w:r>
        <w:rPr>
          <w:w w:val="105"/>
          <w:sz w:val="24"/>
        </w:rPr>
        <w:t>comparative</w:t>
      </w:r>
      <w:r>
        <w:rPr>
          <w:spacing w:val="80"/>
          <w:w w:val="105"/>
          <w:sz w:val="24"/>
        </w:rPr>
        <w:t> </w:t>
      </w:r>
      <w:r>
        <w:rPr>
          <w:w w:val="105"/>
          <w:sz w:val="24"/>
        </w:rPr>
        <w:t>study.”</w:t>
      </w:r>
      <w:r>
        <w:rPr>
          <w:spacing w:val="80"/>
          <w:w w:val="105"/>
          <w:sz w:val="24"/>
        </w:rPr>
        <w:t> </w:t>
      </w:r>
      <w:r>
        <w:rPr>
          <w:i/>
          <w:w w:val="105"/>
          <w:sz w:val="24"/>
        </w:rPr>
        <w:t>Human factors</w:t>
      </w:r>
      <w:r>
        <w:rPr>
          <w:w w:val="105"/>
          <w:sz w:val="24"/>
        </w:rPr>
        <w:t>,</w:t>
      </w:r>
      <w:r>
        <w:rPr>
          <w:spacing w:val="61"/>
          <w:w w:val="105"/>
          <w:sz w:val="24"/>
        </w:rPr>
        <w:t>  </w:t>
      </w:r>
      <w:r>
        <w:rPr>
          <w:w w:val="105"/>
          <w:sz w:val="24"/>
        </w:rPr>
        <w:t>vol.</w:t>
      </w:r>
      <w:r>
        <w:rPr>
          <w:spacing w:val="40"/>
          <w:w w:val="105"/>
          <w:sz w:val="24"/>
        </w:rPr>
        <w:t>  </w:t>
      </w:r>
      <w:r>
        <w:rPr>
          <w:w w:val="105"/>
          <w:sz w:val="24"/>
        </w:rPr>
        <w:t>41,</w:t>
      </w:r>
      <w:r>
        <w:rPr>
          <w:spacing w:val="61"/>
          <w:w w:val="105"/>
          <w:sz w:val="24"/>
        </w:rPr>
        <w:t>  </w:t>
      </w:r>
      <w:r>
        <w:rPr>
          <w:w w:val="105"/>
          <w:sz w:val="24"/>
        </w:rPr>
        <w:t>no.</w:t>
      </w:r>
      <w:r>
        <w:rPr>
          <w:spacing w:val="40"/>
          <w:w w:val="105"/>
          <w:sz w:val="24"/>
        </w:rPr>
        <w:t>  </w:t>
      </w:r>
      <w:r>
        <w:rPr>
          <w:w w:val="105"/>
          <w:sz w:val="24"/>
        </w:rPr>
        <w:t>1,</w:t>
      </w:r>
      <w:r>
        <w:rPr>
          <w:spacing w:val="61"/>
          <w:w w:val="105"/>
          <w:sz w:val="24"/>
        </w:rPr>
        <w:t>  </w:t>
      </w:r>
      <w:r>
        <w:rPr>
          <w:w w:val="105"/>
          <w:sz w:val="24"/>
        </w:rPr>
        <w:t>pp.</w:t>
      </w:r>
      <w:r>
        <w:rPr>
          <w:spacing w:val="40"/>
          <w:w w:val="105"/>
          <w:sz w:val="24"/>
        </w:rPr>
        <w:t>  </w:t>
      </w:r>
      <w:r>
        <w:rPr>
          <w:w w:val="105"/>
          <w:sz w:val="24"/>
        </w:rPr>
        <w:t>118–128,</w:t>
      </w:r>
      <w:r>
        <w:rPr>
          <w:spacing w:val="61"/>
          <w:w w:val="105"/>
          <w:sz w:val="24"/>
        </w:rPr>
        <w:t>  </w:t>
      </w:r>
      <w:r>
        <w:rPr>
          <w:w w:val="105"/>
          <w:sz w:val="24"/>
        </w:rPr>
        <w:t>1999.</w:t>
      </w:r>
      <w:r>
        <w:rPr>
          <w:spacing w:val="40"/>
          <w:w w:val="105"/>
          <w:sz w:val="24"/>
        </w:rPr>
        <w:t>  </w:t>
      </w:r>
      <w:r>
        <w:rPr>
          <w:w w:val="105"/>
          <w:sz w:val="24"/>
        </w:rPr>
        <w:t>[Online].</w:t>
      </w:r>
      <w:r>
        <w:rPr>
          <w:spacing w:val="40"/>
          <w:w w:val="105"/>
          <w:sz w:val="24"/>
        </w:rPr>
        <w:t>  </w:t>
      </w:r>
      <w:r>
        <w:rPr>
          <w:w w:val="105"/>
          <w:sz w:val="24"/>
        </w:rPr>
        <w:t>Available:</w:t>
      </w:r>
      <w:r>
        <w:rPr>
          <w:spacing w:val="62"/>
          <w:w w:val="105"/>
          <w:sz w:val="24"/>
        </w:rPr>
        <w:t>   </w:t>
      </w:r>
      <w:hyperlink r:id="rId118">
        <w:r>
          <w:rPr>
            <w:color w:val="00AEEF"/>
            <w:w w:val="105"/>
            <w:sz w:val="24"/>
          </w:rPr>
          <w:t>http:</w:t>
        </w:r>
      </w:hyperlink>
    </w:p>
    <w:p>
      <w:pPr>
        <w:pStyle w:val="BodyText"/>
        <w:spacing w:line="287" w:lineRule="exact"/>
        <w:ind w:left="758"/>
      </w:pPr>
      <w:hyperlink r:id="rId118">
        <w:r>
          <w:rPr>
            <w:color w:val="00AEEF"/>
            <w:spacing w:val="-2"/>
          </w:rPr>
          <w:t>//hfs.sagepub.com/cgi/doi/10.1518/001872099779577336</w:t>
        </w:r>
      </w:hyperlink>
    </w:p>
    <w:p>
      <w:pPr>
        <w:pStyle w:val="ListParagraph"/>
        <w:numPr>
          <w:ilvl w:val="0"/>
          <w:numId w:val="19"/>
        </w:numPr>
        <w:tabs>
          <w:tab w:pos="755" w:val="left" w:leader="none"/>
          <w:tab w:pos="758" w:val="left" w:leader="none"/>
        </w:tabs>
        <w:spacing w:line="237" w:lineRule="auto" w:before="198" w:after="0"/>
        <w:ind w:left="758" w:right="896" w:hanging="599"/>
        <w:jc w:val="both"/>
        <w:rPr>
          <w:sz w:val="24"/>
        </w:rPr>
      </w:pPr>
      <w:bookmarkStart w:name="_bookmark263" w:id="321"/>
      <w:bookmarkEnd w:id="321"/>
      <w:r>
        <w:rPr/>
      </w:r>
      <w:r>
        <w:rPr>
          <w:w w:val="110"/>
          <w:sz w:val="24"/>
        </w:rPr>
        <w:t>X.</w:t>
      </w:r>
      <w:r>
        <w:rPr>
          <w:w w:val="110"/>
          <w:sz w:val="24"/>
        </w:rPr>
        <w:t> Fan,</w:t>
      </w:r>
      <w:r>
        <w:rPr>
          <w:w w:val="110"/>
          <w:sz w:val="24"/>
        </w:rPr>
        <w:t> B.</w:t>
      </w:r>
      <w:r>
        <w:rPr>
          <w:w w:val="110"/>
          <w:sz w:val="24"/>
        </w:rPr>
        <w:t> C.</w:t>
      </w:r>
      <w:r>
        <w:rPr>
          <w:w w:val="110"/>
          <w:sz w:val="24"/>
        </w:rPr>
        <w:t> Yin,</w:t>
      </w:r>
      <w:r>
        <w:rPr>
          <w:w w:val="110"/>
          <w:sz w:val="24"/>
        </w:rPr>
        <w:t> and</w:t>
      </w:r>
      <w:r>
        <w:rPr>
          <w:w w:val="110"/>
          <w:sz w:val="24"/>
        </w:rPr>
        <w:t> Y.</w:t>
      </w:r>
      <w:r>
        <w:rPr>
          <w:w w:val="110"/>
          <w:sz w:val="24"/>
        </w:rPr>
        <w:t> F.</w:t>
      </w:r>
      <w:r>
        <w:rPr>
          <w:w w:val="110"/>
          <w:sz w:val="24"/>
        </w:rPr>
        <w:t> Sun,</w:t>
      </w:r>
      <w:r>
        <w:rPr>
          <w:w w:val="110"/>
          <w:sz w:val="24"/>
        </w:rPr>
        <w:t> “Yawning</w:t>
      </w:r>
      <w:r>
        <w:rPr>
          <w:w w:val="110"/>
          <w:sz w:val="24"/>
        </w:rPr>
        <w:t> detection</w:t>
      </w:r>
      <w:r>
        <w:rPr>
          <w:w w:val="110"/>
          <w:sz w:val="24"/>
        </w:rPr>
        <w:t> for</w:t>
      </w:r>
      <w:r>
        <w:rPr>
          <w:w w:val="110"/>
          <w:sz w:val="24"/>
        </w:rPr>
        <w:t> monitoring</w:t>
      </w:r>
      <w:r>
        <w:rPr>
          <w:w w:val="110"/>
          <w:sz w:val="24"/>
        </w:rPr>
        <w:t> driver</w:t>
      </w:r>
      <w:r>
        <w:rPr>
          <w:w w:val="110"/>
          <w:sz w:val="24"/>
        </w:rPr>
        <w:t> fa- </w:t>
      </w:r>
      <w:r>
        <w:rPr>
          <w:sz w:val="24"/>
        </w:rPr>
        <w:t>tigue,” </w:t>
      </w:r>
      <w:r>
        <w:rPr>
          <w:i/>
          <w:sz w:val="24"/>
        </w:rPr>
        <w:t>Proceedings of the Sixth International Conference on Machine Learning and </w:t>
      </w:r>
      <w:r>
        <w:rPr>
          <w:i/>
          <w:w w:val="110"/>
          <w:sz w:val="24"/>
        </w:rPr>
        <w:t>Cybernetics,</w:t>
      </w:r>
      <w:r>
        <w:rPr>
          <w:i/>
          <w:w w:val="110"/>
          <w:sz w:val="24"/>
        </w:rPr>
        <w:t> ICMLC</w:t>
      </w:r>
      <w:r>
        <w:rPr>
          <w:i/>
          <w:w w:val="110"/>
          <w:sz w:val="24"/>
        </w:rPr>
        <w:t> 2007</w:t>
      </w:r>
      <w:r>
        <w:rPr>
          <w:w w:val="110"/>
          <w:sz w:val="24"/>
        </w:rPr>
        <w:t>, vol. 2, no. August, pp. 664–668, 2007.</w:t>
      </w:r>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4" w:hanging="599"/>
        <w:jc w:val="both"/>
        <w:rPr>
          <w:sz w:val="24"/>
        </w:rPr>
      </w:pPr>
      <w:bookmarkStart w:name="_bookmark264" w:id="322"/>
      <w:bookmarkEnd w:id="322"/>
      <w:r>
        <w:rPr/>
      </w:r>
      <w:r>
        <w:rPr>
          <w:w w:val="105"/>
          <w:sz w:val="24"/>
        </w:rPr>
        <w:t>J.</w:t>
      </w:r>
      <w:r>
        <w:rPr>
          <w:spacing w:val="40"/>
          <w:w w:val="105"/>
          <w:sz w:val="24"/>
        </w:rPr>
        <w:t> </w:t>
      </w:r>
      <w:r>
        <w:rPr>
          <w:w w:val="105"/>
          <w:sz w:val="24"/>
        </w:rPr>
        <w:t>He,</w:t>
      </w:r>
      <w:r>
        <w:rPr>
          <w:spacing w:val="40"/>
          <w:w w:val="105"/>
          <w:sz w:val="24"/>
        </w:rPr>
        <w:t> </w:t>
      </w:r>
      <w:r>
        <w:rPr>
          <w:w w:val="105"/>
          <w:sz w:val="24"/>
        </w:rPr>
        <w:t>S.</w:t>
      </w:r>
      <w:r>
        <w:rPr>
          <w:spacing w:val="40"/>
          <w:w w:val="105"/>
          <w:sz w:val="24"/>
        </w:rPr>
        <w:t> </w:t>
      </w:r>
      <w:r>
        <w:rPr>
          <w:w w:val="105"/>
          <w:sz w:val="24"/>
        </w:rPr>
        <w:t>Roberson,</w:t>
      </w:r>
      <w:r>
        <w:rPr>
          <w:spacing w:val="40"/>
          <w:w w:val="105"/>
          <w:sz w:val="24"/>
        </w:rPr>
        <w:t> </w:t>
      </w:r>
      <w:r>
        <w:rPr>
          <w:w w:val="105"/>
          <w:sz w:val="24"/>
        </w:rPr>
        <w:t>B.</w:t>
      </w:r>
      <w:r>
        <w:rPr>
          <w:spacing w:val="40"/>
          <w:w w:val="105"/>
          <w:sz w:val="24"/>
        </w:rPr>
        <w:t> </w:t>
      </w:r>
      <w:r>
        <w:rPr>
          <w:w w:val="105"/>
          <w:sz w:val="24"/>
        </w:rPr>
        <w:t>Fields,</w:t>
      </w:r>
      <w:r>
        <w:rPr>
          <w:spacing w:val="40"/>
          <w:w w:val="105"/>
          <w:sz w:val="24"/>
        </w:rPr>
        <w:t> </w:t>
      </w:r>
      <w:r>
        <w:rPr>
          <w:w w:val="105"/>
          <w:sz w:val="24"/>
        </w:rPr>
        <w:t>J.</w:t>
      </w:r>
      <w:r>
        <w:rPr>
          <w:spacing w:val="40"/>
          <w:w w:val="105"/>
          <w:sz w:val="24"/>
        </w:rPr>
        <w:t> </w:t>
      </w:r>
      <w:r>
        <w:rPr>
          <w:w w:val="105"/>
          <w:sz w:val="24"/>
        </w:rPr>
        <w:t>Peng,</w:t>
      </w:r>
      <w:r>
        <w:rPr>
          <w:spacing w:val="40"/>
          <w:w w:val="105"/>
          <w:sz w:val="24"/>
        </w:rPr>
        <w:t> </w:t>
      </w:r>
      <w:r>
        <w:rPr>
          <w:w w:val="105"/>
          <w:sz w:val="24"/>
        </w:rPr>
        <w:t>S.</w:t>
      </w:r>
      <w:r>
        <w:rPr>
          <w:spacing w:val="40"/>
          <w:w w:val="105"/>
          <w:sz w:val="24"/>
        </w:rPr>
        <w:t> </w:t>
      </w:r>
      <w:r>
        <w:rPr>
          <w:w w:val="105"/>
          <w:sz w:val="24"/>
        </w:rPr>
        <w:t>Cielocha,</w:t>
      </w:r>
      <w:r>
        <w:rPr>
          <w:spacing w:val="40"/>
          <w:w w:val="105"/>
          <w:sz w:val="24"/>
        </w:rPr>
        <w:t> </w:t>
      </w:r>
      <w:r>
        <w:rPr>
          <w:w w:val="105"/>
          <w:sz w:val="24"/>
        </w:rPr>
        <w:t>and</w:t>
      </w:r>
      <w:r>
        <w:rPr>
          <w:spacing w:val="40"/>
          <w:w w:val="105"/>
          <w:sz w:val="24"/>
        </w:rPr>
        <w:t> </w:t>
      </w:r>
      <w:r>
        <w:rPr>
          <w:w w:val="105"/>
          <w:sz w:val="24"/>
        </w:rPr>
        <w:t>J.</w:t>
      </w:r>
      <w:r>
        <w:rPr>
          <w:spacing w:val="40"/>
          <w:w w:val="105"/>
          <w:sz w:val="24"/>
        </w:rPr>
        <w:t> </w:t>
      </w:r>
      <w:r>
        <w:rPr>
          <w:w w:val="105"/>
          <w:sz w:val="24"/>
        </w:rPr>
        <w:t>Coltea,</w:t>
      </w:r>
      <w:r>
        <w:rPr>
          <w:spacing w:val="40"/>
          <w:w w:val="105"/>
          <w:sz w:val="24"/>
        </w:rPr>
        <w:t> </w:t>
      </w:r>
      <w:r>
        <w:rPr>
          <w:w w:val="105"/>
          <w:sz w:val="24"/>
        </w:rPr>
        <w:t>“Fatigue Detection</w:t>
      </w:r>
      <w:r>
        <w:rPr>
          <w:w w:val="105"/>
          <w:sz w:val="24"/>
        </w:rPr>
        <w:t> using</w:t>
      </w:r>
      <w:r>
        <w:rPr>
          <w:w w:val="105"/>
          <w:sz w:val="24"/>
        </w:rPr>
        <w:t> Smartphones,”</w:t>
      </w:r>
      <w:r>
        <w:rPr>
          <w:w w:val="105"/>
          <w:sz w:val="24"/>
        </w:rPr>
        <w:t> </w:t>
      </w:r>
      <w:r>
        <w:rPr>
          <w:i/>
          <w:w w:val="105"/>
          <w:sz w:val="24"/>
        </w:rPr>
        <w:t>Journal</w:t>
      </w:r>
      <w:r>
        <w:rPr>
          <w:i/>
          <w:w w:val="105"/>
          <w:sz w:val="24"/>
        </w:rPr>
        <w:t> of</w:t>
      </w:r>
      <w:r>
        <w:rPr>
          <w:i/>
          <w:w w:val="105"/>
          <w:sz w:val="24"/>
        </w:rPr>
        <w:t> Ergonomics</w:t>
      </w:r>
      <w:r>
        <w:rPr>
          <w:w w:val="105"/>
          <w:sz w:val="24"/>
        </w:rPr>
        <w:t>,</w:t>
      </w:r>
      <w:r>
        <w:rPr>
          <w:w w:val="105"/>
          <w:sz w:val="24"/>
        </w:rPr>
        <w:t> vol.</w:t>
      </w:r>
      <w:r>
        <w:rPr>
          <w:w w:val="105"/>
          <w:sz w:val="24"/>
        </w:rPr>
        <w:t> 03,</w:t>
      </w:r>
      <w:r>
        <w:rPr>
          <w:w w:val="105"/>
          <w:sz w:val="24"/>
        </w:rPr>
        <w:t> no.</w:t>
      </w:r>
      <w:r>
        <w:rPr>
          <w:w w:val="105"/>
          <w:sz w:val="24"/>
        </w:rPr>
        <w:t> 03,</w:t>
      </w:r>
      <w:r>
        <w:rPr>
          <w:w w:val="105"/>
          <w:sz w:val="24"/>
        </w:rPr>
        <w:t> pp.</w:t>
      </w:r>
      <w:r>
        <w:rPr>
          <w:w w:val="105"/>
          <w:sz w:val="24"/>
        </w:rPr>
        <w:t> 1–7, 2013.</w:t>
      </w:r>
      <w:r>
        <w:rPr>
          <w:w w:val="105"/>
          <w:sz w:val="24"/>
        </w:rPr>
        <w:t> [Online].</w:t>
      </w:r>
      <w:r>
        <w:rPr>
          <w:w w:val="105"/>
          <w:sz w:val="24"/>
        </w:rPr>
        <w:t> Available:</w:t>
      </w:r>
      <w:r>
        <w:rPr>
          <w:w w:val="105"/>
          <w:sz w:val="24"/>
        </w:rPr>
        <w:t> </w:t>
      </w:r>
      <w:hyperlink r:id="rId119">
        <w:r>
          <w:rPr>
            <w:color w:val="00AEEF"/>
            <w:w w:val="105"/>
            <w:sz w:val="24"/>
          </w:rPr>
          <w:t>http://www.omicsgroup.org/journals/fatigue-detection-</w:t>
        </w:r>
      </w:hyperlink>
      <w:r>
        <w:rPr>
          <w:color w:val="00AEEF"/>
          <w:w w:val="105"/>
          <w:sz w:val="24"/>
        </w:rPr>
        <w:t> </w:t>
      </w:r>
      <w:hyperlink r:id="rId119">
        <w:r>
          <w:rPr>
            <w:color w:val="00AEEF"/>
            <w:spacing w:val="-2"/>
            <w:sz w:val="24"/>
          </w:rPr>
          <w:t>using-smartphones-2165-7556.1000120.php?aid=21520</w:t>
        </w:r>
      </w:hyperlink>
    </w:p>
    <w:p>
      <w:pPr>
        <w:pStyle w:val="ListParagraph"/>
        <w:numPr>
          <w:ilvl w:val="0"/>
          <w:numId w:val="19"/>
        </w:numPr>
        <w:tabs>
          <w:tab w:pos="755" w:val="left" w:leader="none"/>
          <w:tab w:pos="758" w:val="left" w:leader="none"/>
        </w:tabs>
        <w:spacing w:line="237" w:lineRule="auto" w:before="195" w:after="0"/>
        <w:ind w:left="758" w:right="895" w:hanging="599"/>
        <w:jc w:val="both"/>
        <w:rPr>
          <w:sz w:val="24"/>
        </w:rPr>
      </w:pPr>
      <w:bookmarkStart w:name="_bookmark265" w:id="323"/>
      <w:bookmarkEnd w:id="323"/>
      <w:r>
        <w:rPr/>
      </w:r>
      <w:r>
        <w:rPr>
          <w:w w:val="105"/>
          <w:sz w:val="24"/>
        </w:rPr>
        <w:t>Z. Zhu and Q. Ji, “Real time and non-intrusive driver fatigue monitoring,” </w:t>
      </w:r>
      <w:r>
        <w:rPr>
          <w:i/>
          <w:w w:val="105"/>
          <w:sz w:val="24"/>
        </w:rPr>
        <w:t>Proceed- ings.</w:t>
      </w:r>
      <w:r>
        <w:rPr>
          <w:i/>
          <w:w w:val="105"/>
          <w:sz w:val="24"/>
        </w:rPr>
        <w:t> The</w:t>
      </w:r>
      <w:r>
        <w:rPr>
          <w:i/>
          <w:w w:val="105"/>
          <w:sz w:val="24"/>
        </w:rPr>
        <w:t> 7th</w:t>
      </w:r>
      <w:r>
        <w:rPr>
          <w:i/>
          <w:w w:val="105"/>
          <w:sz w:val="24"/>
        </w:rPr>
        <w:t> International</w:t>
      </w:r>
      <w:r>
        <w:rPr>
          <w:i/>
          <w:w w:val="105"/>
          <w:sz w:val="24"/>
        </w:rPr>
        <w:t> IEEE</w:t>
      </w:r>
      <w:r>
        <w:rPr>
          <w:i/>
          <w:w w:val="105"/>
          <w:sz w:val="24"/>
        </w:rPr>
        <w:t> Conference</w:t>
      </w:r>
      <w:r>
        <w:rPr>
          <w:i/>
          <w:w w:val="105"/>
          <w:sz w:val="24"/>
        </w:rPr>
        <w:t> on</w:t>
      </w:r>
      <w:r>
        <w:rPr>
          <w:i/>
          <w:w w:val="105"/>
          <w:sz w:val="24"/>
        </w:rPr>
        <w:t> Intelligent</w:t>
      </w:r>
      <w:r>
        <w:rPr>
          <w:i/>
          <w:w w:val="105"/>
          <w:sz w:val="24"/>
        </w:rPr>
        <w:t> Transportation</w:t>
      </w:r>
      <w:r>
        <w:rPr>
          <w:i/>
          <w:w w:val="105"/>
          <w:sz w:val="24"/>
        </w:rPr>
        <w:t> Systems (IEEE</w:t>
      </w:r>
      <w:r>
        <w:rPr>
          <w:i/>
          <w:w w:val="105"/>
          <w:sz w:val="24"/>
        </w:rPr>
        <w:t> Cat.</w:t>
      </w:r>
      <w:r>
        <w:rPr>
          <w:i/>
          <w:w w:val="105"/>
          <w:sz w:val="24"/>
        </w:rPr>
        <w:t> No.04TH8749)</w:t>
      </w:r>
      <w:r>
        <w:rPr>
          <w:w w:val="105"/>
          <w:sz w:val="24"/>
        </w:rPr>
        <w:t>,</w:t>
      </w:r>
      <w:r>
        <w:rPr>
          <w:w w:val="105"/>
          <w:sz w:val="24"/>
        </w:rPr>
        <w:t> vol.</w:t>
      </w:r>
      <w:r>
        <w:rPr>
          <w:w w:val="105"/>
          <w:sz w:val="24"/>
        </w:rPr>
        <w:t> 53,</w:t>
      </w:r>
      <w:r>
        <w:rPr>
          <w:w w:val="105"/>
          <w:sz w:val="24"/>
        </w:rPr>
        <w:t> no.</w:t>
      </w:r>
      <w:r>
        <w:rPr>
          <w:w w:val="105"/>
          <w:sz w:val="24"/>
        </w:rPr>
        <w:t> 4,</w:t>
      </w:r>
      <w:r>
        <w:rPr>
          <w:w w:val="105"/>
          <w:sz w:val="24"/>
        </w:rPr>
        <w:t> pp.</w:t>
      </w:r>
      <w:r>
        <w:rPr>
          <w:w w:val="105"/>
          <w:sz w:val="24"/>
        </w:rPr>
        <w:t> 657–662,</w:t>
      </w:r>
      <w:r>
        <w:rPr>
          <w:w w:val="105"/>
          <w:sz w:val="24"/>
        </w:rPr>
        <w:t> 2004.</w:t>
      </w:r>
      <w:r>
        <w:rPr>
          <w:w w:val="105"/>
          <w:sz w:val="24"/>
        </w:rPr>
        <w:t> [Online].</w:t>
      </w:r>
      <w:r>
        <w:rPr>
          <w:w w:val="105"/>
          <w:sz w:val="24"/>
        </w:rPr>
        <w:t> Available: </w:t>
      </w:r>
      <w:hyperlink r:id="rId120">
        <w:r>
          <w:rPr>
            <w:color w:val="00AEEF"/>
            <w:spacing w:val="-2"/>
            <w:w w:val="105"/>
            <w:sz w:val="24"/>
          </w:rPr>
          <w:t>http://ieeexplore.ieee.org/lpdocs/epic03/wrapper.htm?arnumber=1398979</w:t>
        </w:r>
      </w:hyperlink>
    </w:p>
    <w:p>
      <w:pPr>
        <w:pStyle w:val="ListParagraph"/>
        <w:numPr>
          <w:ilvl w:val="0"/>
          <w:numId w:val="19"/>
        </w:numPr>
        <w:tabs>
          <w:tab w:pos="755" w:val="left" w:leader="none"/>
        </w:tabs>
        <w:spacing w:line="291" w:lineRule="exact" w:before="192" w:after="0"/>
        <w:ind w:left="755" w:right="0" w:hanging="596"/>
        <w:jc w:val="left"/>
        <w:rPr>
          <w:sz w:val="24"/>
        </w:rPr>
      </w:pPr>
      <w:bookmarkStart w:name="_bookmark266" w:id="324"/>
      <w:bookmarkEnd w:id="324"/>
      <w:r>
        <w:rPr/>
      </w:r>
      <w:r>
        <w:rPr>
          <w:w w:val="120"/>
          <w:sz w:val="24"/>
        </w:rPr>
        <w:t>C.</w:t>
      </w:r>
      <w:r>
        <w:rPr>
          <w:spacing w:val="-3"/>
          <w:w w:val="120"/>
          <w:sz w:val="24"/>
        </w:rPr>
        <w:t> </w:t>
      </w:r>
      <w:r>
        <w:rPr>
          <w:w w:val="120"/>
          <w:sz w:val="24"/>
        </w:rPr>
        <w:t>T.</w:t>
      </w:r>
      <w:r>
        <w:rPr>
          <w:spacing w:val="-3"/>
          <w:w w:val="120"/>
          <w:sz w:val="24"/>
        </w:rPr>
        <w:t> </w:t>
      </w:r>
      <w:r>
        <w:rPr>
          <w:w w:val="120"/>
          <w:sz w:val="24"/>
        </w:rPr>
        <w:t>Lin,</w:t>
      </w:r>
      <w:r>
        <w:rPr>
          <w:spacing w:val="-2"/>
          <w:w w:val="120"/>
          <w:sz w:val="24"/>
        </w:rPr>
        <w:t> </w:t>
      </w:r>
      <w:r>
        <w:rPr>
          <w:w w:val="120"/>
          <w:sz w:val="24"/>
        </w:rPr>
        <w:t>R.</w:t>
      </w:r>
      <w:r>
        <w:rPr>
          <w:spacing w:val="-3"/>
          <w:w w:val="120"/>
          <w:sz w:val="24"/>
        </w:rPr>
        <w:t> </w:t>
      </w:r>
      <w:r>
        <w:rPr>
          <w:w w:val="120"/>
          <w:sz w:val="24"/>
        </w:rPr>
        <w:t>C.</w:t>
      </w:r>
      <w:r>
        <w:rPr>
          <w:spacing w:val="-2"/>
          <w:w w:val="120"/>
          <w:sz w:val="24"/>
        </w:rPr>
        <w:t> </w:t>
      </w:r>
      <w:r>
        <w:rPr>
          <w:w w:val="120"/>
          <w:sz w:val="24"/>
        </w:rPr>
        <w:t>Wu,</w:t>
      </w:r>
      <w:r>
        <w:rPr>
          <w:spacing w:val="-3"/>
          <w:w w:val="120"/>
          <w:sz w:val="24"/>
        </w:rPr>
        <w:t> </w:t>
      </w:r>
      <w:r>
        <w:rPr>
          <w:w w:val="120"/>
          <w:sz w:val="24"/>
        </w:rPr>
        <w:t>S.</w:t>
      </w:r>
      <w:r>
        <w:rPr>
          <w:spacing w:val="-3"/>
          <w:w w:val="120"/>
          <w:sz w:val="24"/>
        </w:rPr>
        <w:t> </w:t>
      </w:r>
      <w:r>
        <w:rPr>
          <w:w w:val="120"/>
          <w:sz w:val="24"/>
        </w:rPr>
        <w:t>F.</w:t>
      </w:r>
      <w:r>
        <w:rPr>
          <w:spacing w:val="-2"/>
          <w:w w:val="120"/>
          <w:sz w:val="24"/>
        </w:rPr>
        <w:t> </w:t>
      </w:r>
      <w:r>
        <w:rPr>
          <w:w w:val="120"/>
          <w:sz w:val="24"/>
        </w:rPr>
        <w:t>Liang,</w:t>
      </w:r>
      <w:r>
        <w:rPr>
          <w:spacing w:val="-2"/>
          <w:w w:val="120"/>
          <w:sz w:val="24"/>
        </w:rPr>
        <w:t> </w:t>
      </w:r>
      <w:r>
        <w:rPr>
          <w:w w:val="120"/>
          <w:sz w:val="24"/>
        </w:rPr>
        <w:t>W.</w:t>
      </w:r>
      <w:r>
        <w:rPr>
          <w:spacing w:val="-3"/>
          <w:w w:val="120"/>
          <w:sz w:val="24"/>
        </w:rPr>
        <w:t> </w:t>
      </w:r>
      <w:r>
        <w:rPr>
          <w:w w:val="120"/>
          <w:sz w:val="24"/>
        </w:rPr>
        <w:t>H.</w:t>
      </w:r>
      <w:r>
        <w:rPr>
          <w:spacing w:val="-4"/>
          <w:w w:val="120"/>
          <w:sz w:val="24"/>
        </w:rPr>
        <w:t> </w:t>
      </w:r>
      <w:r>
        <w:rPr>
          <w:w w:val="120"/>
          <w:sz w:val="24"/>
        </w:rPr>
        <w:t>Chao,</w:t>
      </w:r>
      <w:r>
        <w:rPr>
          <w:spacing w:val="-2"/>
          <w:w w:val="120"/>
          <w:sz w:val="24"/>
        </w:rPr>
        <w:t> </w:t>
      </w:r>
      <w:r>
        <w:rPr>
          <w:w w:val="120"/>
          <w:sz w:val="24"/>
        </w:rPr>
        <w:t>Y.</w:t>
      </w:r>
      <w:r>
        <w:rPr>
          <w:spacing w:val="-3"/>
          <w:w w:val="120"/>
          <w:sz w:val="24"/>
        </w:rPr>
        <w:t> </w:t>
      </w:r>
      <w:r>
        <w:rPr>
          <w:w w:val="120"/>
          <w:sz w:val="24"/>
        </w:rPr>
        <w:t>J.</w:t>
      </w:r>
      <w:r>
        <w:rPr>
          <w:spacing w:val="-3"/>
          <w:w w:val="120"/>
          <w:sz w:val="24"/>
        </w:rPr>
        <w:t> </w:t>
      </w:r>
      <w:r>
        <w:rPr>
          <w:w w:val="120"/>
          <w:sz w:val="24"/>
        </w:rPr>
        <w:t>Chen,</w:t>
      </w:r>
      <w:r>
        <w:rPr>
          <w:spacing w:val="-2"/>
          <w:w w:val="120"/>
          <w:sz w:val="24"/>
        </w:rPr>
        <w:t> </w:t>
      </w:r>
      <w:r>
        <w:rPr>
          <w:w w:val="120"/>
          <w:sz w:val="24"/>
        </w:rPr>
        <w:t>and</w:t>
      </w:r>
      <w:r>
        <w:rPr>
          <w:spacing w:val="-3"/>
          <w:w w:val="120"/>
          <w:sz w:val="24"/>
        </w:rPr>
        <w:t> </w:t>
      </w:r>
      <w:r>
        <w:rPr>
          <w:w w:val="120"/>
          <w:sz w:val="24"/>
        </w:rPr>
        <w:t>T.</w:t>
      </w:r>
      <w:r>
        <w:rPr>
          <w:spacing w:val="-3"/>
          <w:w w:val="120"/>
          <w:sz w:val="24"/>
        </w:rPr>
        <w:t> </w:t>
      </w:r>
      <w:r>
        <w:rPr>
          <w:w w:val="120"/>
          <w:sz w:val="24"/>
        </w:rPr>
        <w:t>P.</w:t>
      </w:r>
      <w:r>
        <w:rPr>
          <w:spacing w:val="-3"/>
          <w:w w:val="120"/>
          <w:sz w:val="24"/>
        </w:rPr>
        <w:t> </w:t>
      </w:r>
      <w:r>
        <w:rPr>
          <w:w w:val="120"/>
          <w:sz w:val="24"/>
        </w:rPr>
        <w:t>Jung,</w:t>
      </w:r>
      <w:r>
        <w:rPr>
          <w:spacing w:val="-2"/>
          <w:w w:val="120"/>
          <w:sz w:val="24"/>
        </w:rPr>
        <w:t> “EEG-</w:t>
      </w:r>
    </w:p>
    <w:p>
      <w:pPr>
        <w:spacing w:line="237" w:lineRule="auto" w:before="1"/>
        <w:ind w:left="758" w:right="895" w:firstLine="0"/>
        <w:jc w:val="left"/>
        <w:rPr>
          <w:sz w:val="24"/>
        </w:rPr>
      </w:pPr>
      <w:r>
        <w:rPr>
          <w:spacing w:val="-2"/>
          <w:w w:val="105"/>
          <w:sz w:val="24"/>
        </w:rPr>
        <w:t>based</w:t>
      </w:r>
      <w:r>
        <w:rPr>
          <w:spacing w:val="-2"/>
          <w:w w:val="105"/>
          <w:sz w:val="24"/>
        </w:rPr>
        <w:t> drowsiness</w:t>
      </w:r>
      <w:r>
        <w:rPr>
          <w:spacing w:val="-2"/>
          <w:w w:val="105"/>
          <w:sz w:val="24"/>
        </w:rPr>
        <w:t> estimation</w:t>
      </w:r>
      <w:r>
        <w:rPr>
          <w:spacing w:val="-2"/>
          <w:w w:val="105"/>
          <w:sz w:val="24"/>
        </w:rPr>
        <w:t> for</w:t>
      </w:r>
      <w:r>
        <w:rPr>
          <w:spacing w:val="-2"/>
          <w:w w:val="105"/>
          <w:sz w:val="24"/>
        </w:rPr>
        <w:t> safety</w:t>
      </w:r>
      <w:r>
        <w:rPr>
          <w:spacing w:val="-2"/>
          <w:w w:val="105"/>
          <w:sz w:val="24"/>
        </w:rPr>
        <w:t> driving</w:t>
      </w:r>
      <w:r>
        <w:rPr>
          <w:spacing w:val="-2"/>
          <w:w w:val="105"/>
          <w:sz w:val="24"/>
        </w:rPr>
        <w:t> using</w:t>
      </w:r>
      <w:r>
        <w:rPr>
          <w:spacing w:val="-2"/>
          <w:w w:val="105"/>
          <w:sz w:val="24"/>
        </w:rPr>
        <w:t> independent</w:t>
      </w:r>
      <w:r>
        <w:rPr>
          <w:spacing w:val="-2"/>
          <w:w w:val="105"/>
          <w:sz w:val="24"/>
        </w:rPr>
        <w:t> component</w:t>
      </w:r>
      <w:r>
        <w:rPr>
          <w:spacing w:val="-2"/>
          <w:w w:val="105"/>
          <w:sz w:val="24"/>
        </w:rPr>
        <w:t> analy- </w:t>
      </w:r>
      <w:r>
        <w:rPr>
          <w:w w:val="105"/>
          <w:sz w:val="24"/>
        </w:rPr>
        <w:t>sis,”</w:t>
      </w:r>
      <w:r>
        <w:rPr>
          <w:spacing w:val="19"/>
          <w:w w:val="115"/>
          <w:sz w:val="24"/>
        </w:rPr>
        <w:t> </w:t>
      </w:r>
      <w:r>
        <w:rPr>
          <w:i/>
          <w:w w:val="115"/>
          <w:sz w:val="24"/>
        </w:rPr>
        <w:t>IEEE</w:t>
      </w:r>
      <w:r>
        <w:rPr>
          <w:i/>
          <w:spacing w:val="24"/>
          <w:w w:val="115"/>
          <w:sz w:val="24"/>
        </w:rPr>
        <w:t> </w:t>
      </w:r>
      <w:r>
        <w:rPr>
          <w:i/>
          <w:w w:val="105"/>
          <w:sz w:val="24"/>
        </w:rPr>
        <w:t>Transactions</w:t>
      </w:r>
      <w:r>
        <w:rPr>
          <w:i/>
          <w:spacing w:val="30"/>
          <w:w w:val="105"/>
          <w:sz w:val="24"/>
        </w:rPr>
        <w:t> </w:t>
      </w:r>
      <w:r>
        <w:rPr>
          <w:i/>
          <w:w w:val="105"/>
          <w:sz w:val="24"/>
        </w:rPr>
        <w:t>on</w:t>
      </w:r>
      <w:r>
        <w:rPr>
          <w:i/>
          <w:spacing w:val="29"/>
          <w:w w:val="105"/>
          <w:sz w:val="24"/>
        </w:rPr>
        <w:t> </w:t>
      </w:r>
      <w:r>
        <w:rPr>
          <w:i/>
          <w:w w:val="105"/>
          <w:sz w:val="24"/>
        </w:rPr>
        <w:t>Circuits</w:t>
      </w:r>
      <w:r>
        <w:rPr>
          <w:i/>
          <w:spacing w:val="29"/>
          <w:w w:val="105"/>
          <w:sz w:val="24"/>
        </w:rPr>
        <w:t> </w:t>
      </w:r>
      <w:r>
        <w:rPr>
          <w:i/>
          <w:w w:val="105"/>
          <w:sz w:val="24"/>
        </w:rPr>
        <w:t>and</w:t>
      </w:r>
      <w:r>
        <w:rPr>
          <w:i/>
          <w:spacing w:val="30"/>
          <w:w w:val="105"/>
          <w:sz w:val="24"/>
        </w:rPr>
        <w:t> </w:t>
      </w:r>
      <w:r>
        <w:rPr>
          <w:i/>
          <w:w w:val="105"/>
          <w:sz w:val="24"/>
        </w:rPr>
        <w:t>Systems</w:t>
      </w:r>
      <w:r>
        <w:rPr>
          <w:i/>
          <w:spacing w:val="24"/>
          <w:w w:val="115"/>
          <w:sz w:val="24"/>
        </w:rPr>
        <w:t> </w:t>
      </w:r>
      <w:r>
        <w:rPr>
          <w:i/>
          <w:w w:val="115"/>
          <w:sz w:val="24"/>
        </w:rPr>
        <w:t>I:</w:t>
      </w:r>
      <w:r>
        <w:rPr>
          <w:i/>
          <w:spacing w:val="23"/>
          <w:w w:val="115"/>
          <w:sz w:val="24"/>
        </w:rPr>
        <w:t> </w:t>
      </w:r>
      <w:r>
        <w:rPr>
          <w:i/>
          <w:w w:val="105"/>
          <w:sz w:val="24"/>
        </w:rPr>
        <w:t>Regular</w:t>
      </w:r>
      <w:r>
        <w:rPr>
          <w:i/>
          <w:spacing w:val="31"/>
          <w:w w:val="105"/>
          <w:sz w:val="24"/>
        </w:rPr>
        <w:t> </w:t>
      </w:r>
      <w:r>
        <w:rPr>
          <w:i/>
          <w:w w:val="105"/>
          <w:sz w:val="24"/>
        </w:rPr>
        <w:t>Papers</w:t>
      </w:r>
      <w:r>
        <w:rPr>
          <w:w w:val="105"/>
          <w:sz w:val="24"/>
        </w:rPr>
        <w:t>,</w:t>
      </w:r>
      <w:r>
        <w:rPr>
          <w:spacing w:val="25"/>
          <w:w w:val="105"/>
          <w:sz w:val="24"/>
        </w:rPr>
        <w:t> </w:t>
      </w:r>
      <w:r>
        <w:rPr>
          <w:w w:val="105"/>
          <w:sz w:val="24"/>
        </w:rPr>
        <w:t>vol.</w:t>
      </w:r>
      <w:r>
        <w:rPr>
          <w:spacing w:val="24"/>
          <w:w w:val="105"/>
          <w:sz w:val="24"/>
        </w:rPr>
        <w:t> </w:t>
      </w:r>
      <w:r>
        <w:rPr>
          <w:w w:val="105"/>
          <w:sz w:val="24"/>
        </w:rPr>
        <w:t>52,</w:t>
      </w:r>
      <w:r>
        <w:rPr>
          <w:spacing w:val="25"/>
          <w:w w:val="105"/>
          <w:sz w:val="24"/>
        </w:rPr>
        <w:t> </w:t>
      </w:r>
      <w:r>
        <w:rPr>
          <w:w w:val="105"/>
          <w:sz w:val="24"/>
        </w:rPr>
        <w:t>no.</w:t>
      </w:r>
      <w:r>
        <w:rPr>
          <w:spacing w:val="24"/>
          <w:w w:val="105"/>
          <w:sz w:val="24"/>
        </w:rPr>
        <w:t> </w:t>
      </w:r>
      <w:r>
        <w:rPr>
          <w:spacing w:val="-5"/>
          <w:w w:val="105"/>
          <w:sz w:val="24"/>
        </w:rPr>
        <w:t>12,</w:t>
      </w:r>
    </w:p>
    <w:p>
      <w:pPr>
        <w:pStyle w:val="BodyText"/>
        <w:spacing w:line="288" w:lineRule="exact"/>
        <w:ind w:left="758"/>
      </w:pPr>
      <w:r>
        <w:rPr/>
        <w:t>pp.</w:t>
      </w:r>
      <w:r>
        <w:rPr>
          <w:spacing w:val="4"/>
        </w:rPr>
        <w:t> </w:t>
      </w:r>
      <w:r>
        <w:rPr/>
        <w:t>2726–2738,</w:t>
      </w:r>
      <w:r>
        <w:rPr>
          <w:spacing w:val="6"/>
        </w:rPr>
        <w:t> </w:t>
      </w:r>
      <w:r>
        <w:rPr>
          <w:spacing w:val="-2"/>
        </w:rPr>
        <w:t>2005.</w:t>
      </w:r>
    </w:p>
    <w:p>
      <w:pPr>
        <w:pStyle w:val="ListParagraph"/>
        <w:numPr>
          <w:ilvl w:val="0"/>
          <w:numId w:val="19"/>
        </w:numPr>
        <w:tabs>
          <w:tab w:pos="755" w:val="left" w:leader="none"/>
          <w:tab w:pos="758" w:val="left" w:leader="none"/>
        </w:tabs>
        <w:spacing w:line="237" w:lineRule="auto" w:before="197" w:after="0"/>
        <w:ind w:left="758" w:right="896" w:hanging="599"/>
        <w:jc w:val="both"/>
        <w:rPr>
          <w:sz w:val="24"/>
        </w:rPr>
      </w:pPr>
      <w:bookmarkStart w:name="_bookmark267" w:id="325"/>
      <w:bookmarkEnd w:id="325"/>
      <w:r>
        <w:rPr/>
      </w:r>
      <w:r>
        <w:rPr>
          <w:w w:val="105"/>
          <w:sz w:val="24"/>
        </w:rPr>
        <w:t>G.</w:t>
      </w:r>
      <w:r>
        <w:rPr>
          <w:spacing w:val="80"/>
          <w:w w:val="105"/>
          <w:sz w:val="24"/>
        </w:rPr>
        <w:t> </w:t>
      </w:r>
      <w:r>
        <w:rPr>
          <w:w w:val="105"/>
          <w:sz w:val="24"/>
        </w:rPr>
        <w:t>Li</w:t>
      </w:r>
      <w:r>
        <w:rPr>
          <w:spacing w:val="80"/>
          <w:w w:val="105"/>
          <w:sz w:val="24"/>
        </w:rPr>
        <w:t> </w:t>
      </w:r>
      <w:r>
        <w:rPr>
          <w:w w:val="105"/>
          <w:sz w:val="24"/>
        </w:rPr>
        <w:t>and</w:t>
      </w:r>
      <w:r>
        <w:rPr>
          <w:spacing w:val="80"/>
          <w:w w:val="105"/>
          <w:sz w:val="24"/>
        </w:rPr>
        <w:t> </w:t>
      </w:r>
      <w:r>
        <w:rPr>
          <w:w w:val="105"/>
          <w:sz w:val="24"/>
        </w:rPr>
        <w:t>W.-Y.</w:t>
      </w:r>
      <w:r>
        <w:rPr>
          <w:spacing w:val="80"/>
          <w:w w:val="105"/>
          <w:sz w:val="24"/>
        </w:rPr>
        <w:t> </w:t>
      </w:r>
      <w:r>
        <w:rPr>
          <w:w w:val="105"/>
          <w:sz w:val="24"/>
        </w:rPr>
        <w:t>Chung,</w:t>
      </w:r>
      <w:r>
        <w:rPr>
          <w:spacing w:val="80"/>
          <w:w w:val="150"/>
          <w:sz w:val="24"/>
        </w:rPr>
        <w:t> </w:t>
      </w:r>
      <w:r>
        <w:rPr>
          <w:w w:val="105"/>
          <w:sz w:val="24"/>
        </w:rPr>
        <w:t>“Detection</w:t>
      </w:r>
      <w:r>
        <w:rPr>
          <w:spacing w:val="80"/>
          <w:w w:val="105"/>
          <w:sz w:val="24"/>
        </w:rPr>
        <w:t> </w:t>
      </w:r>
      <w:r>
        <w:rPr>
          <w:w w:val="105"/>
          <w:sz w:val="24"/>
        </w:rPr>
        <w:t>of</w:t>
      </w:r>
      <w:r>
        <w:rPr>
          <w:spacing w:val="80"/>
          <w:w w:val="105"/>
          <w:sz w:val="24"/>
        </w:rPr>
        <w:t> </w:t>
      </w:r>
      <w:r>
        <w:rPr>
          <w:w w:val="105"/>
          <w:sz w:val="24"/>
        </w:rPr>
        <w:t>driver</w:t>
      </w:r>
      <w:r>
        <w:rPr>
          <w:spacing w:val="80"/>
          <w:w w:val="105"/>
          <w:sz w:val="24"/>
        </w:rPr>
        <w:t> </w:t>
      </w:r>
      <w:r>
        <w:rPr>
          <w:w w:val="105"/>
          <w:sz w:val="24"/>
        </w:rPr>
        <w:t>drowsiness</w:t>
      </w:r>
      <w:r>
        <w:rPr>
          <w:spacing w:val="80"/>
          <w:w w:val="105"/>
          <w:sz w:val="24"/>
        </w:rPr>
        <w:t> </w:t>
      </w:r>
      <w:r>
        <w:rPr>
          <w:w w:val="105"/>
          <w:sz w:val="24"/>
        </w:rPr>
        <w:t>using</w:t>
      </w:r>
      <w:r>
        <w:rPr>
          <w:spacing w:val="80"/>
          <w:w w:val="105"/>
          <w:sz w:val="24"/>
        </w:rPr>
        <w:t> </w:t>
      </w:r>
      <w:r>
        <w:rPr>
          <w:w w:val="105"/>
          <w:sz w:val="24"/>
        </w:rPr>
        <w:t>wavelet analysis</w:t>
      </w:r>
      <w:r>
        <w:rPr>
          <w:spacing w:val="80"/>
          <w:w w:val="150"/>
          <w:sz w:val="24"/>
        </w:rPr>
        <w:t> </w:t>
      </w:r>
      <w:r>
        <w:rPr>
          <w:w w:val="105"/>
          <w:sz w:val="24"/>
        </w:rPr>
        <w:t>of</w:t>
      </w:r>
      <w:r>
        <w:rPr>
          <w:spacing w:val="80"/>
          <w:w w:val="150"/>
          <w:sz w:val="24"/>
        </w:rPr>
        <w:t> </w:t>
      </w:r>
      <w:r>
        <w:rPr>
          <w:w w:val="105"/>
          <w:sz w:val="24"/>
        </w:rPr>
        <w:t>heart</w:t>
      </w:r>
      <w:r>
        <w:rPr>
          <w:spacing w:val="80"/>
          <w:w w:val="150"/>
          <w:sz w:val="24"/>
        </w:rPr>
        <w:t> </w:t>
      </w:r>
      <w:r>
        <w:rPr>
          <w:w w:val="105"/>
          <w:sz w:val="24"/>
        </w:rPr>
        <w:t>rate</w:t>
      </w:r>
      <w:r>
        <w:rPr>
          <w:spacing w:val="80"/>
          <w:w w:val="150"/>
          <w:sz w:val="24"/>
        </w:rPr>
        <w:t> </w:t>
      </w:r>
      <w:r>
        <w:rPr>
          <w:w w:val="105"/>
          <w:sz w:val="24"/>
        </w:rPr>
        <w:t>variability</w:t>
      </w:r>
      <w:r>
        <w:rPr>
          <w:spacing w:val="80"/>
          <w:w w:val="150"/>
          <w:sz w:val="24"/>
        </w:rPr>
        <w:t> </w:t>
      </w:r>
      <w:r>
        <w:rPr>
          <w:w w:val="105"/>
          <w:sz w:val="24"/>
        </w:rPr>
        <w:t>and</w:t>
      </w:r>
      <w:r>
        <w:rPr>
          <w:spacing w:val="80"/>
          <w:w w:val="150"/>
          <w:sz w:val="24"/>
        </w:rPr>
        <w:t> </w:t>
      </w:r>
      <w:r>
        <w:rPr>
          <w:w w:val="105"/>
          <w:sz w:val="24"/>
        </w:rPr>
        <w:t>a</w:t>
      </w:r>
      <w:r>
        <w:rPr>
          <w:spacing w:val="80"/>
          <w:w w:val="150"/>
          <w:sz w:val="24"/>
        </w:rPr>
        <w:t> </w:t>
      </w:r>
      <w:r>
        <w:rPr>
          <w:w w:val="105"/>
          <w:sz w:val="24"/>
        </w:rPr>
        <w:t>support</w:t>
      </w:r>
      <w:r>
        <w:rPr>
          <w:spacing w:val="80"/>
          <w:w w:val="150"/>
          <w:sz w:val="24"/>
        </w:rPr>
        <w:t> </w:t>
      </w:r>
      <w:r>
        <w:rPr>
          <w:w w:val="105"/>
          <w:sz w:val="24"/>
        </w:rPr>
        <w:t>vector</w:t>
      </w:r>
      <w:r>
        <w:rPr>
          <w:spacing w:val="80"/>
          <w:w w:val="150"/>
          <w:sz w:val="24"/>
        </w:rPr>
        <w:t> </w:t>
      </w:r>
      <w:r>
        <w:rPr>
          <w:w w:val="105"/>
          <w:sz w:val="24"/>
        </w:rPr>
        <w:t>machine</w:t>
      </w:r>
      <w:r>
        <w:rPr>
          <w:spacing w:val="80"/>
          <w:w w:val="150"/>
          <w:sz w:val="24"/>
        </w:rPr>
        <w:t> </w:t>
      </w:r>
      <w:r>
        <w:rPr>
          <w:w w:val="105"/>
          <w:sz w:val="24"/>
        </w:rPr>
        <w:t>classi-</w:t>
      </w:r>
      <w:r>
        <w:rPr>
          <w:spacing w:val="40"/>
          <w:w w:val="105"/>
          <w:sz w:val="24"/>
        </w:rPr>
        <w:t> </w:t>
      </w:r>
      <w:r>
        <w:rPr>
          <w:w w:val="105"/>
          <w:sz w:val="24"/>
        </w:rPr>
        <w:t>fier.”</w:t>
      </w:r>
      <w:r>
        <w:rPr>
          <w:spacing w:val="40"/>
          <w:w w:val="105"/>
          <w:sz w:val="24"/>
        </w:rPr>
        <w:t> </w:t>
      </w:r>
      <w:r>
        <w:rPr>
          <w:i/>
          <w:w w:val="105"/>
          <w:sz w:val="24"/>
        </w:rPr>
        <w:t>Sensors</w:t>
      </w:r>
      <w:r>
        <w:rPr>
          <w:i/>
          <w:spacing w:val="40"/>
          <w:w w:val="105"/>
          <w:sz w:val="24"/>
        </w:rPr>
        <w:t> </w:t>
      </w:r>
      <w:r>
        <w:rPr>
          <w:i/>
          <w:w w:val="105"/>
          <w:sz w:val="24"/>
        </w:rPr>
        <w:t>(Basel,</w:t>
      </w:r>
      <w:r>
        <w:rPr>
          <w:i/>
          <w:spacing w:val="40"/>
          <w:w w:val="105"/>
          <w:sz w:val="24"/>
        </w:rPr>
        <w:t> </w:t>
      </w:r>
      <w:r>
        <w:rPr>
          <w:i/>
          <w:w w:val="105"/>
          <w:sz w:val="24"/>
        </w:rPr>
        <w:t>Switzerland)</w:t>
      </w:r>
      <w:r>
        <w:rPr>
          <w:w w:val="105"/>
          <w:sz w:val="24"/>
        </w:rPr>
        <w:t>,</w:t>
      </w:r>
      <w:r>
        <w:rPr>
          <w:spacing w:val="40"/>
          <w:w w:val="105"/>
          <w:sz w:val="24"/>
        </w:rPr>
        <w:t> </w:t>
      </w:r>
      <w:r>
        <w:rPr>
          <w:w w:val="105"/>
          <w:sz w:val="24"/>
        </w:rPr>
        <w:t>vol.</w:t>
      </w:r>
      <w:r>
        <w:rPr>
          <w:spacing w:val="40"/>
          <w:w w:val="105"/>
          <w:sz w:val="24"/>
        </w:rPr>
        <w:t> </w:t>
      </w:r>
      <w:r>
        <w:rPr>
          <w:w w:val="105"/>
          <w:sz w:val="24"/>
        </w:rPr>
        <w:t>13,</w:t>
      </w:r>
      <w:r>
        <w:rPr>
          <w:spacing w:val="40"/>
          <w:w w:val="105"/>
          <w:sz w:val="24"/>
        </w:rPr>
        <w:t> </w:t>
      </w:r>
      <w:r>
        <w:rPr>
          <w:w w:val="105"/>
          <w:sz w:val="24"/>
        </w:rPr>
        <w:t>no.</w:t>
      </w:r>
      <w:r>
        <w:rPr>
          <w:spacing w:val="40"/>
          <w:w w:val="105"/>
          <w:sz w:val="24"/>
        </w:rPr>
        <w:t> </w:t>
      </w:r>
      <w:r>
        <w:rPr>
          <w:w w:val="105"/>
          <w:sz w:val="24"/>
        </w:rPr>
        <w:t>12,</w:t>
      </w:r>
      <w:r>
        <w:rPr>
          <w:spacing w:val="40"/>
          <w:w w:val="105"/>
          <w:sz w:val="24"/>
        </w:rPr>
        <w:t> </w:t>
      </w:r>
      <w:r>
        <w:rPr>
          <w:w w:val="105"/>
          <w:sz w:val="24"/>
        </w:rPr>
        <w:t>pp.</w:t>
      </w:r>
      <w:r>
        <w:rPr>
          <w:spacing w:val="40"/>
          <w:w w:val="105"/>
          <w:sz w:val="24"/>
        </w:rPr>
        <w:t> </w:t>
      </w:r>
      <w:r>
        <w:rPr>
          <w:w w:val="105"/>
          <w:sz w:val="24"/>
        </w:rPr>
        <w:t>16</w:t>
      </w:r>
      <w:r>
        <w:rPr>
          <w:spacing w:val="-15"/>
          <w:w w:val="105"/>
          <w:sz w:val="24"/>
        </w:rPr>
        <w:t> </w:t>
      </w:r>
      <w:r>
        <w:rPr>
          <w:w w:val="105"/>
          <w:sz w:val="24"/>
        </w:rPr>
        <w:t>494–511,</w:t>
      </w:r>
      <w:r>
        <w:rPr>
          <w:spacing w:val="40"/>
          <w:w w:val="105"/>
          <w:sz w:val="24"/>
        </w:rPr>
        <w:t> </w:t>
      </w:r>
      <w:r>
        <w:rPr>
          <w:w w:val="105"/>
          <w:sz w:val="24"/>
        </w:rPr>
        <w:t>2013. [Online].</w:t>
      </w:r>
      <w:r>
        <w:rPr>
          <w:w w:val="105"/>
          <w:sz w:val="24"/>
        </w:rPr>
        <w:t> Available:</w:t>
      </w:r>
      <w:r>
        <w:rPr>
          <w:w w:val="105"/>
          <w:sz w:val="24"/>
        </w:rPr>
        <w:t> </w:t>
      </w:r>
      <w:hyperlink r:id="rId121">
        <w:r>
          <w:rPr>
            <w:color w:val="00AEEF"/>
            <w:w w:val="105"/>
            <w:sz w:val="24"/>
          </w:rPr>
          <w:t>http://www.pubmedcentral.nih.gov/articlerender.fcgi?artid=</w:t>
        </w:r>
      </w:hyperlink>
      <w:r>
        <w:rPr>
          <w:color w:val="00AEEF"/>
          <w:w w:val="105"/>
          <w:sz w:val="24"/>
        </w:rPr>
        <w:t> </w:t>
      </w:r>
      <w:hyperlink r:id="rId121">
        <w:r>
          <w:rPr>
            <w:color w:val="00AEEF"/>
            <w:spacing w:val="-2"/>
            <w:w w:val="105"/>
            <w:sz w:val="24"/>
          </w:rPr>
          <w:t>3892817</w:t>
        </w:r>
        <w:r>
          <w:rPr>
            <w:rFonts w:ascii="Cambria" w:hAnsi="Cambria"/>
            <w:color w:val="00AEEF"/>
            <w:spacing w:val="-2"/>
            <w:w w:val="105"/>
            <w:sz w:val="24"/>
          </w:rPr>
          <w:t>{</w:t>
        </w:r>
        <w:r>
          <w:rPr>
            <w:color w:val="00AEEF"/>
            <w:spacing w:val="-2"/>
            <w:w w:val="105"/>
            <w:sz w:val="24"/>
          </w:rPr>
          <w:t>&amp;</w:t>
        </w:r>
        <w:r>
          <w:rPr>
            <w:rFonts w:ascii="Cambria" w:hAnsi="Cambria"/>
            <w:color w:val="00AEEF"/>
            <w:spacing w:val="-2"/>
            <w:w w:val="105"/>
            <w:sz w:val="24"/>
          </w:rPr>
          <w:t>}</w:t>
        </w:r>
        <w:r>
          <w:rPr>
            <w:color w:val="00AEEF"/>
            <w:spacing w:val="-2"/>
            <w:w w:val="105"/>
            <w:sz w:val="24"/>
          </w:rPr>
          <w:t>tool=pmcentrez</w:t>
        </w:r>
        <w:r>
          <w:rPr>
            <w:rFonts w:ascii="Cambria" w:hAnsi="Cambria"/>
            <w:color w:val="00AEEF"/>
            <w:spacing w:val="-2"/>
            <w:w w:val="105"/>
            <w:sz w:val="24"/>
          </w:rPr>
          <w:t>{</w:t>
        </w:r>
        <w:r>
          <w:rPr>
            <w:color w:val="00AEEF"/>
            <w:spacing w:val="-2"/>
            <w:w w:val="105"/>
            <w:sz w:val="24"/>
          </w:rPr>
          <w:t>&amp;</w:t>
        </w:r>
        <w:r>
          <w:rPr>
            <w:rFonts w:ascii="Cambria" w:hAnsi="Cambria"/>
            <w:color w:val="00AEEF"/>
            <w:spacing w:val="-2"/>
            <w:w w:val="105"/>
            <w:sz w:val="24"/>
          </w:rPr>
          <w:t>}</w:t>
        </w:r>
        <w:r>
          <w:rPr>
            <w:color w:val="00AEEF"/>
            <w:spacing w:val="-2"/>
            <w:w w:val="105"/>
            <w:sz w:val="24"/>
          </w:rPr>
          <w:t>rendertype=abstract</w:t>
        </w:r>
      </w:hyperlink>
    </w:p>
    <w:p>
      <w:pPr>
        <w:pStyle w:val="ListParagraph"/>
        <w:numPr>
          <w:ilvl w:val="0"/>
          <w:numId w:val="19"/>
        </w:numPr>
        <w:tabs>
          <w:tab w:pos="755" w:val="left" w:leader="none"/>
        </w:tabs>
        <w:spacing w:line="291" w:lineRule="exact" w:before="192" w:after="0"/>
        <w:ind w:left="755" w:right="0" w:hanging="596"/>
        <w:jc w:val="left"/>
        <w:rPr>
          <w:sz w:val="24"/>
        </w:rPr>
      </w:pPr>
      <w:bookmarkStart w:name="_bookmark268" w:id="326"/>
      <w:bookmarkEnd w:id="326"/>
      <w:r>
        <w:rPr/>
      </w:r>
      <w:r>
        <w:rPr>
          <w:w w:val="110"/>
          <w:sz w:val="24"/>
        </w:rPr>
        <w:t>R.</w:t>
      </w:r>
      <w:r>
        <w:rPr>
          <w:spacing w:val="48"/>
          <w:w w:val="110"/>
          <w:sz w:val="24"/>
        </w:rPr>
        <w:t> </w:t>
      </w:r>
      <w:r>
        <w:rPr>
          <w:w w:val="110"/>
          <w:sz w:val="24"/>
        </w:rPr>
        <w:t>R.</w:t>
      </w:r>
      <w:r>
        <w:rPr>
          <w:spacing w:val="49"/>
          <w:w w:val="110"/>
          <w:sz w:val="24"/>
        </w:rPr>
        <w:t> </w:t>
      </w:r>
      <w:r>
        <w:rPr>
          <w:w w:val="110"/>
          <w:sz w:val="24"/>
        </w:rPr>
        <w:t>Knipling</w:t>
      </w:r>
      <w:r>
        <w:rPr>
          <w:spacing w:val="49"/>
          <w:w w:val="110"/>
          <w:sz w:val="24"/>
        </w:rPr>
        <w:t> </w:t>
      </w:r>
      <w:r>
        <w:rPr>
          <w:w w:val="110"/>
          <w:sz w:val="24"/>
        </w:rPr>
        <w:t>and</w:t>
      </w:r>
      <w:r>
        <w:rPr>
          <w:spacing w:val="49"/>
          <w:w w:val="110"/>
          <w:sz w:val="24"/>
        </w:rPr>
        <w:t> </w:t>
      </w:r>
      <w:r>
        <w:rPr>
          <w:w w:val="110"/>
          <w:sz w:val="24"/>
        </w:rPr>
        <w:t>W.</w:t>
      </w:r>
      <w:r>
        <w:rPr>
          <w:spacing w:val="49"/>
          <w:w w:val="110"/>
          <w:sz w:val="24"/>
        </w:rPr>
        <w:t> </w:t>
      </w:r>
      <w:r>
        <w:rPr>
          <w:w w:val="110"/>
          <w:sz w:val="24"/>
        </w:rPr>
        <w:t>W.</w:t>
      </w:r>
      <w:r>
        <w:rPr>
          <w:spacing w:val="49"/>
          <w:w w:val="110"/>
          <w:sz w:val="24"/>
        </w:rPr>
        <w:t> </w:t>
      </w:r>
      <w:r>
        <w:rPr>
          <w:w w:val="110"/>
          <w:sz w:val="24"/>
        </w:rPr>
        <w:t>Wierwille,</w:t>
      </w:r>
      <w:r>
        <w:rPr>
          <w:spacing w:val="59"/>
          <w:w w:val="110"/>
          <w:sz w:val="24"/>
        </w:rPr>
        <w:t> </w:t>
      </w:r>
      <w:r>
        <w:rPr>
          <w:w w:val="110"/>
          <w:sz w:val="24"/>
        </w:rPr>
        <w:t>“Vehicle-Based</w:t>
      </w:r>
      <w:r>
        <w:rPr>
          <w:spacing w:val="49"/>
          <w:w w:val="110"/>
          <w:sz w:val="24"/>
        </w:rPr>
        <w:t> </w:t>
      </w:r>
      <w:r>
        <w:rPr>
          <w:w w:val="110"/>
          <w:sz w:val="24"/>
        </w:rPr>
        <w:t>Drowsy</w:t>
      </w:r>
      <w:r>
        <w:rPr>
          <w:spacing w:val="49"/>
          <w:w w:val="110"/>
          <w:sz w:val="24"/>
        </w:rPr>
        <w:t> </w:t>
      </w:r>
      <w:r>
        <w:rPr>
          <w:w w:val="110"/>
          <w:sz w:val="24"/>
        </w:rPr>
        <w:t>Driver</w:t>
      </w:r>
      <w:r>
        <w:rPr>
          <w:spacing w:val="49"/>
          <w:w w:val="110"/>
          <w:sz w:val="24"/>
        </w:rPr>
        <w:t> </w:t>
      </w:r>
      <w:r>
        <w:rPr>
          <w:spacing w:val="-2"/>
          <w:w w:val="110"/>
          <w:sz w:val="24"/>
        </w:rPr>
        <w:t>Detection</w:t>
      </w:r>
    </w:p>
    <w:p>
      <w:pPr>
        <w:tabs>
          <w:tab w:pos="1067" w:val="left" w:leader="none"/>
        </w:tabs>
        <w:spacing w:line="237" w:lineRule="auto" w:before="0"/>
        <w:ind w:left="758" w:right="896" w:firstLine="0"/>
        <w:jc w:val="left"/>
        <w:rPr>
          <w:sz w:val="24"/>
        </w:rPr>
      </w:pPr>
      <w:r>
        <w:rPr>
          <w:spacing w:val="-10"/>
          <w:w w:val="110"/>
          <w:sz w:val="24"/>
        </w:rPr>
        <w:t>:</w:t>
      </w:r>
      <w:r>
        <w:rPr>
          <w:sz w:val="24"/>
        </w:rPr>
        <w:tab/>
      </w:r>
      <w:r>
        <w:rPr>
          <w:w w:val="110"/>
          <w:sz w:val="24"/>
        </w:rPr>
        <w:t>Current</w:t>
      </w:r>
      <w:r>
        <w:rPr>
          <w:spacing w:val="80"/>
          <w:w w:val="110"/>
          <w:sz w:val="24"/>
        </w:rPr>
        <w:t> </w:t>
      </w:r>
      <w:r>
        <w:rPr>
          <w:w w:val="110"/>
          <w:sz w:val="24"/>
        </w:rPr>
        <w:t>Status</w:t>
      </w:r>
      <w:r>
        <w:rPr>
          <w:spacing w:val="80"/>
          <w:w w:val="110"/>
          <w:sz w:val="24"/>
        </w:rPr>
        <w:t> </w:t>
      </w:r>
      <w:r>
        <w:rPr>
          <w:w w:val="110"/>
          <w:sz w:val="24"/>
        </w:rPr>
        <w:t>and</w:t>
      </w:r>
      <w:r>
        <w:rPr>
          <w:spacing w:val="80"/>
          <w:w w:val="110"/>
          <w:sz w:val="24"/>
        </w:rPr>
        <w:t> </w:t>
      </w:r>
      <w:r>
        <w:rPr>
          <w:w w:val="110"/>
          <w:sz w:val="24"/>
        </w:rPr>
        <w:t>Future</w:t>
      </w:r>
      <w:r>
        <w:rPr>
          <w:spacing w:val="80"/>
          <w:w w:val="110"/>
          <w:sz w:val="24"/>
        </w:rPr>
        <w:t> </w:t>
      </w:r>
      <w:r>
        <w:rPr>
          <w:w w:val="110"/>
          <w:sz w:val="24"/>
        </w:rPr>
        <w:t>Prospects,”</w:t>
      </w:r>
      <w:r>
        <w:rPr>
          <w:spacing w:val="80"/>
          <w:w w:val="110"/>
          <w:sz w:val="24"/>
        </w:rPr>
        <w:t> </w:t>
      </w:r>
      <w:r>
        <w:rPr>
          <w:w w:val="110"/>
          <w:sz w:val="24"/>
        </w:rPr>
        <w:t>in</w:t>
      </w:r>
      <w:r>
        <w:rPr>
          <w:spacing w:val="80"/>
          <w:w w:val="110"/>
          <w:sz w:val="24"/>
        </w:rPr>
        <w:t> </w:t>
      </w:r>
      <w:r>
        <w:rPr>
          <w:i/>
          <w:w w:val="110"/>
          <w:sz w:val="24"/>
        </w:rPr>
        <w:t>PROCEEDINGS</w:t>
      </w:r>
      <w:r>
        <w:rPr>
          <w:i/>
          <w:spacing w:val="80"/>
          <w:w w:val="110"/>
          <w:sz w:val="24"/>
        </w:rPr>
        <w:t> </w:t>
      </w:r>
      <w:r>
        <w:rPr>
          <w:i/>
          <w:w w:val="110"/>
          <w:sz w:val="24"/>
        </w:rPr>
        <w:t>OF</w:t>
      </w:r>
      <w:r>
        <w:rPr>
          <w:i/>
          <w:spacing w:val="80"/>
          <w:w w:val="110"/>
          <w:sz w:val="24"/>
        </w:rPr>
        <w:t> </w:t>
      </w:r>
      <w:r>
        <w:rPr>
          <w:i/>
          <w:w w:val="110"/>
          <w:sz w:val="24"/>
        </w:rPr>
        <w:t>THE</w:t>
      </w:r>
      <w:r>
        <w:rPr>
          <w:i/>
          <w:spacing w:val="80"/>
          <w:w w:val="110"/>
          <w:sz w:val="24"/>
        </w:rPr>
        <w:t> </w:t>
      </w:r>
      <w:r>
        <w:rPr>
          <w:i/>
          <w:w w:val="110"/>
          <w:sz w:val="24"/>
        </w:rPr>
        <w:t>1994 ANNUAL</w:t>
      </w:r>
      <w:r>
        <w:rPr>
          <w:i/>
          <w:spacing w:val="33"/>
          <w:w w:val="110"/>
          <w:sz w:val="24"/>
        </w:rPr>
        <w:t> </w:t>
      </w:r>
      <w:r>
        <w:rPr>
          <w:i/>
          <w:w w:val="110"/>
          <w:sz w:val="24"/>
        </w:rPr>
        <w:t>MEETING</w:t>
      </w:r>
      <w:r>
        <w:rPr>
          <w:i/>
          <w:spacing w:val="34"/>
          <w:w w:val="110"/>
          <w:sz w:val="24"/>
        </w:rPr>
        <w:t> </w:t>
      </w:r>
      <w:r>
        <w:rPr>
          <w:i/>
          <w:w w:val="110"/>
          <w:sz w:val="24"/>
        </w:rPr>
        <w:t>OF</w:t>
      </w:r>
      <w:r>
        <w:rPr>
          <w:i/>
          <w:spacing w:val="34"/>
          <w:w w:val="110"/>
          <w:sz w:val="24"/>
        </w:rPr>
        <w:t> </w:t>
      </w:r>
      <w:r>
        <w:rPr>
          <w:i/>
          <w:w w:val="110"/>
          <w:sz w:val="24"/>
        </w:rPr>
        <w:t>IVHS</w:t>
      </w:r>
      <w:r>
        <w:rPr>
          <w:i/>
          <w:spacing w:val="34"/>
          <w:w w:val="110"/>
          <w:sz w:val="24"/>
        </w:rPr>
        <w:t> </w:t>
      </w:r>
      <w:r>
        <w:rPr>
          <w:i/>
          <w:w w:val="110"/>
          <w:sz w:val="24"/>
        </w:rPr>
        <w:t>AMERICA</w:t>
      </w:r>
      <w:r>
        <w:rPr>
          <w:w w:val="110"/>
          <w:sz w:val="24"/>
        </w:rPr>
        <w:t>,</w:t>
      </w:r>
      <w:r>
        <w:rPr>
          <w:spacing w:val="34"/>
          <w:w w:val="110"/>
          <w:sz w:val="24"/>
        </w:rPr>
        <w:t> </w:t>
      </w:r>
      <w:r>
        <w:rPr>
          <w:w w:val="110"/>
          <w:sz w:val="24"/>
        </w:rPr>
        <w:t>1994,</w:t>
      </w:r>
      <w:r>
        <w:rPr>
          <w:spacing w:val="34"/>
          <w:w w:val="110"/>
          <w:sz w:val="24"/>
        </w:rPr>
        <w:t> </w:t>
      </w:r>
      <w:r>
        <w:rPr>
          <w:w w:val="110"/>
          <w:sz w:val="24"/>
        </w:rPr>
        <w:t>pp.</w:t>
      </w:r>
      <w:r>
        <w:rPr>
          <w:spacing w:val="34"/>
          <w:w w:val="110"/>
          <w:sz w:val="24"/>
        </w:rPr>
        <w:t> </w:t>
      </w:r>
      <w:r>
        <w:rPr>
          <w:w w:val="110"/>
          <w:sz w:val="24"/>
        </w:rPr>
        <w:t>245–256.</w:t>
      </w:r>
      <w:r>
        <w:rPr>
          <w:spacing w:val="33"/>
          <w:w w:val="110"/>
          <w:sz w:val="24"/>
        </w:rPr>
        <w:t> </w:t>
      </w:r>
      <w:r>
        <w:rPr>
          <w:w w:val="110"/>
          <w:sz w:val="24"/>
        </w:rPr>
        <w:t>[Online].</w:t>
      </w:r>
      <w:r>
        <w:rPr>
          <w:spacing w:val="34"/>
          <w:w w:val="110"/>
          <w:sz w:val="24"/>
        </w:rPr>
        <w:t> </w:t>
      </w:r>
      <w:r>
        <w:rPr>
          <w:spacing w:val="-2"/>
          <w:w w:val="110"/>
          <w:sz w:val="24"/>
        </w:rPr>
        <w:t>Available:</w:t>
      </w:r>
    </w:p>
    <w:p>
      <w:pPr>
        <w:pStyle w:val="BodyText"/>
        <w:spacing w:line="288" w:lineRule="exact"/>
        <w:ind w:left="758"/>
      </w:pPr>
      <w:r>
        <w:rPr/>
        <mc:AlternateContent>
          <mc:Choice Requires="wps">
            <w:drawing>
              <wp:anchor distT="0" distB="0" distL="0" distR="0" allowOverlap="1" layoutInCell="1" locked="0" behindDoc="1" simplePos="0" relativeHeight="484800512">
                <wp:simplePos x="0" y="0"/>
                <wp:positionH relativeFrom="page">
                  <wp:posOffset>4992738</wp:posOffset>
                </wp:positionH>
                <wp:positionV relativeFrom="paragraph">
                  <wp:posOffset>139779</wp:posOffset>
                </wp:positionV>
                <wp:extent cx="45085" cy="127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5968" from="393.128998pt,11.006228pt" to="396.640998pt,11.006228pt" stroked="true" strokeweight=".398pt" strokecolor="#00aeef">
                <v:stroke dashstyle="solid"/>
                <w10:wrap type="none"/>
              </v:line>
            </w:pict>
          </mc:Fallback>
        </mc:AlternateContent>
      </w:r>
      <w:hyperlink r:id="rId122">
        <w:r>
          <w:rPr>
            <w:color w:val="00AEEF"/>
            <w:w w:val="110"/>
          </w:rPr>
          <w:t>http://www.itsdocs.fhwa.dot.gov/JPODOCS/REPTS</w:t>
        </w:r>
        <w:r>
          <w:rPr>
            <w:rFonts w:ascii="Cambria"/>
            <w:color w:val="00AEEF"/>
            <w:w w:val="110"/>
          </w:rPr>
          <w:t>{</w:t>
        </w:r>
        <w:r>
          <w:rPr>
            <w:rFonts w:ascii="Cambria"/>
            <w:color w:val="00AEEF"/>
            <w:spacing w:val="59"/>
            <w:w w:val="150"/>
          </w:rPr>
          <w:t> </w:t>
        </w:r>
        <w:r>
          <w:rPr>
            <w:rFonts w:ascii="Cambria"/>
            <w:color w:val="00AEEF"/>
            <w:spacing w:val="-2"/>
            <w:w w:val="110"/>
          </w:rPr>
          <w:t>}</w:t>
        </w:r>
        <w:r>
          <w:rPr>
            <w:color w:val="00AEEF"/>
            <w:spacing w:val="-2"/>
            <w:w w:val="110"/>
          </w:rPr>
          <w:t>TE/7068.pdf</w:t>
        </w:r>
      </w:hyperlink>
    </w:p>
    <w:p>
      <w:pPr>
        <w:pStyle w:val="ListParagraph"/>
        <w:numPr>
          <w:ilvl w:val="0"/>
          <w:numId w:val="19"/>
        </w:numPr>
        <w:tabs>
          <w:tab w:pos="755" w:val="left" w:leader="none"/>
          <w:tab w:pos="758" w:val="left" w:leader="none"/>
        </w:tabs>
        <w:spacing w:line="237" w:lineRule="auto" w:before="197" w:after="0"/>
        <w:ind w:left="758" w:right="897" w:hanging="599"/>
        <w:jc w:val="both"/>
        <w:rPr>
          <w:sz w:val="24"/>
        </w:rPr>
      </w:pPr>
      <w:bookmarkStart w:name="_bookmark269" w:id="327"/>
      <w:bookmarkEnd w:id="327"/>
      <w:r>
        <w:rPr/>
      </w:r>
      <w:r>
        <w:rPr>
          <w:w w:val="105"/>
          <w:sz w:val="24"/>
        </w:rPr>
        <w:t>Y.</w:t>
      </w:r>
      <w:r>
        <w:rPr>
          <w:w w:val="105"/>
          <w:sz w:val="24"/>
        </w:rPr>
        <w:t> Kim,</w:t>
      </w:r>
      <w:r>
        <w:rPr>
          <w:w w:val="105"/>
          <w:sz w:val="24"/>
        </w:rPr>
        <w:t> Y.</w:t>
      </w:r>
      <w:r>
        <w:rPr>
          <w:w w:val="105"/>
          <w:sz w:val="24"/>
        </w:rPr>
        <w:t> Kim,</w:t>
      </w:r>
      <w:r>
        <w:rPr>
          <w:w w:val="105"/>
          <w:sz w:val="24"/>
        </w:rPr>
        <w:t> and</w:t>
      </w:r>
      <w:r>
        <w:rPr>
          <w:w w:val="105"/>
          <w:sz w:val="24"/>
        </w:rPr>
        <w:t> M.</w:t>
      </w:r>
      <w:r>
        <w:rPr>
          <w:w w:val="105"/>
          <w:sz w:val="24"/>
        </w:rPr>
        <w:t> Hahn,</w:t>
      </w:r>
      <w:r>
        <w:rPr>
          <w:w w:val="105"/>
          <w:sz w:val="24"/>
        </w:rPr>
        <w:t> “Detecting</w:t>
      </w:r>
      <w:r>
        <w:rPr>
          <w:w w:val="105"/>
          <w:sz w:val="24"/>
        </w:rPr>
        <w:t> driver</w:t>
      </w:r>
      <w:r>
        <w:rPr>
          <w:w w:val="105"/>
          <w:sz w:val="24"/>
        </w:rPr>
        <w:t> fatigue</w:t>
      </w:r>
      <w:r>
        <w:rPr>
          <w:w w:val="105"/>
          <w:sz w:val="24"/>
        </w:rPr>
        <w:t> based</w:t>
      </w:r>
      <w:r>
        <w:rPr>
          <w:w w:val="105"/>
          <w:sz w:val="24"/>
        </w:rPr>
        <w:t> on</w:t>
      </w:r>
      <w:r>
        <w:rPr>
          <w:w w:val="105"/>
          <w:sz w:val="24"/>
        </w:rPr>
        <w:t> the</w:t>
      </w:r>
      <w:r>
        <w:rPr>
          <w:w w:val="105"/>
          <w:sz w:val="24"/>
        </w:rPr>
        <w:t> driver’s response</w:t>
      </w:r>
      <w:r>
        <w:rPr>
          <w:w w:val="105"/>
          <w:sz w:val="24"/>
        </w:rPr>
        <w:t> pattern</w:t>
      </w:r>
      <w:r>
        <w:rPr>
          <w:w w:val="105"/>
          <w:sz w:val="24"/>
        </w:rPr>
        <w:t> and</w:t>
      </w:r>
      <w:r>
        <w:rPr>
          <w:w w:val="105"/>
          <w:sz w:val="24"/>
        </w:rPr>
        <w:t> the</w:t>
      </w:r>
      <w:r>
        <w:rPr>
          <w:w w:val="105"/>
          <w:sz w:val="24"/>
        </w:rPr>
        <w:t> front</w:t>
      </w:r>
      <w:r>
        <w:rPr>
          <w:w w:val="105"/>
          <w:sz w:val="24"/>
        </w:rPr>
        <w:t> view</w:t>
      </w:r>
      <w:r>
        <w:rPr>
          <w:w w:val="105"/>
          <w:sz w:val="24"/>
        </w:rPr>
        <w:t> environment</w:t>
      </w:r>
      <w:r>
        <w:rPr>
          <w:w w:val="105"/>
          <w:sz w:val="24"/>
        </w:rPr>
        <w:t> of</w:t>
      </w:r>
      <w:r>
        <w:rPr>
          <w:w w:val="105"/>
          <w:sz w:val="24"/>
        </w:rPr>
        <w:t> an</w:t>
      </w:r>
      <w:r>
        <w:rPr>
          <w:w w:val="105"/>
          <w:sz w:val="24"/>
        </w:rPr>
        <w:t> automobile,”</w:t>
      </w:r>
      <w:r>
        <w:rPr>
          <w:w w:val="105"/>
          <w:sz w:val="24"/>
        </w:rPr>
        <w:t> </w:t>
      </w:r>
      <w:r>
        <w:rPr>
          <w:i/>
          <w:w w:val="105"/>
          <w:sz w:val="24"/>
        </w:rPr>
        <w:t>Proceedings</w:t>
      </w:r>
      <w:r>
        <w:rPr>
          <w:i/>
          <w:spacing w:val="40"/>
          <w:w w:val="105"/>
          <w:sz w:val="24"/>
        </w:rPr>
        <w:t> </w:t>
      </w:r>
      <w:r>
        <w:rPr>
          <w:i/>
          <w:w w:val="105"/>
          <w:sz w:val="24"/>
        </w:rPr>
        <w:t>of</w:t>
      </w:r>
      <w:r>
        <w:rPr>
          <w:i/>
          <w:w w:val="105"/>
          <w:sz w:val="24"/>
        </w:rPr>
        <w:t> the</w:t>
      </w:r>
      <w:r>
        <w:rPr>
          <w:i/>
          <w:w w:val="105"/>
          <w:sz w:val="24"/>
        </w:rPr>
        <w:t> 2nd</w:t>
      </w:r>
      <w:r>
        <w:rPr>
          <w:i/>
          <w:w w:val="105"/>
          <w:sz w:val="24"/>
        </w:rPr>
        <w:t> International</w:t>
      </w:r>
      <w:r>
        <w:rPr>
          <w:i/>
          <w:w w:val="105"/>
          <w:sz w:val="24"/>
        </w:rPr>
        <w:t> Symposium</w:t>
      </w:r>
      <w:r>
        <w:rPr>
          <w:i/>
          <w:w w:val="105"/>
          <w:sz w:val="24"/>
        </w:rPr>
        <w:t> on</w:t>
      </w:r>
      <w:r>
        <w:rPr>
          <w:i/>
          <w:w w:val="105"/>
          <w:sz w:val="24"/>
        </w:rPr>
        <w:t> Universal</w:t>
      </w:r>
      <w:r>
        <w:rPr>
          <w:i/>
          <w:w w:val="105"/>
          <w:sz w:val="24"/>
        </w:rPr>
        <w:t> Communication,</w:t>
      </w:r>
      <w:r>
        <w:rPr>
          <w:i/>
          <w:w w:val="105"/>
          <w:sz w:val="24"/>
        </w:rPr>
        <w:t> ISUC</w:t>
      </w:r>
      <w:r>
        <w:rPr>
          <w:i/>
          <w:w w:val="105"/>
          <w:sz w:val="24"/>
        </w:rPr>
        <w:t> 2008</w:t>
      </w:r>
      <w:r>
        <w:rPr>
          <w:w w:val="105"/>
          <w:sz w:val="24"/>
        </w:rPr>
        <w:t>,</w:t>
      </w:r>
      <w:r>
        <w:rPr>
          <w:w w:val="105"/>
          <w:sz w:val="24"/>
        </w:rPr>
        <w:t> </w:t>
      </w:r>
      <w:r>
        <w:rPr>
          <w:w w:val="105"/>
          <w:sz w:val="24"/>
        </w:rPr>
        <w:t>pp. 237–240, 2008.</w:t>
      </w:r>
    </w:p>
    <w:p>
      <w:pPr>
        <w:pStyle w:val="ListParagraph"/>
        <w:numPr>
          <w:ilvl w:val="0"/>
          <w:numId w:val="19"/>
        </w:numPr>
        <w:tabs>
          <w:tab w:pos="755" w:val="left" w:leader="none"/>
          <w:tab w:pos="758" w:val="left" w:leader="none"/>
        </w:tabs>
        <w:spacing w:line="237" w:lineRule="auto" w:before="195" w:after="0"/>
        <w:ind w:left="758" w:right="896" w:hanging="599"/>
        <w:jc w:val="both"/>
        <w:rPr>
          <w:sz w:val="24"/>
        </w:rPr>
      </w:pPr>
      <w:bookmarkStart w:name="_bookmark270" w:id="328"/>
      <w:bookmarkEnd w:id="328"/>
      <w:r>
        <w:rPr/>
      </w:r>
      <w:r>
        <w:rPr>
          <w:w w:val="110"/>
          <w:sz w:val="24"/>
        </w:rPr>
        <w:t>J. Ma,</w:t>
      </w:r>
      <w:r>
        <w:rPr>
          <w:w w:val="110"/>
          <w:sz w:val="24"/>
        </w:rPr>
        <w:t> Z. Wang,</w:t>
      </w:r>
      <w:r>
        <w:rPr>
          <w:w w:val="110"/>
          <w:sz w:val="24"/>
        </w:rPr>
        <w:t> X. Lin,</w:t>
      </w:r>
      <w:r>
        <w:rPr>
          <w:w w:val="110"/>
          <w:sz w:val="24"/>
        </w:rPr>
        <w:t> P. Wang,</w:t>
      </w:r>
      <w:r>
        <w:rPr>
          <w:w w:val="110"/>
          <w:sz w:val="24"/>
        </w:rPr>
        <w:t> and D. Chu,</w:t>
      </w:r>
      <w:r>
        <w:rPr>
          <w:w w:val="110"/>
          <w:sz w:val="24"/>
        </w:rPr>
        <w:t> “Vehicle Steering Angle Estimation </w:t>
      </w:r>
      <w:r>
        <w:rPr>
          <w:sz w:val="24"/>
        </w:rPr>
        <w:t>Using</w:t>
      </w:r>
      <w:r>
        <w:rPr>
          <w:spacing w:val="40"/>
          <w:sz w:val="24"/>
        </w:rPr>
        <w:t> </w:t>
      </w:r>
      <w:r>
        <w:rPr>
          <w:sz w:val="24"/>
        </w:rPr>
        <w:t>Off-the-shelf</w:t>
      </w:r>
      <w:r>
        <w:rPr>
          <w:spacing w:val="40"/>
          <w:sz w:val="24"/>
        </w:rPr>
        <w:t> </w:t>
      </w:r>
      <w:r>
        <w:rPr>
          <w:sz w:val="24"/>
        </w:rPr>
        <w:t>Sensor</w:t>
      </w:r>
      <w:r>
        <w:rPr>
          <w:spacing w:val="40"/>
          <w:sz w:val="24"/>
        </w:rPr>
        <w:t> </w:t>
      </w:r>
      <w:r>
        <w:rPr>
          <w:sz w:val="24"/>
        </w:rPr>
        <w:t>Technologies,”</w:t>
      </w:r>
      <w:r>
        <w:rPr>
          <w:spacing w:val="40"/>
          <w:sz w:val="24"/>
        </w:rPr>
        <w:t> </w:t>
      </w:r>
      <w:r>
        <w:rPr>
          <w:sz w:val="24"/>
        </w:rPr>
        <w:t>no.</w:t>
      </w:r>
      <w:r>
        <w:rPr>
          <w:spacing w:val="40"/>
          <w:sz w:val="24"/>
        </w:rPr>
        <w:t> </w:t>
      </w:r>
      <w:r>
        <w:rPr>
          <w:sz w:val="24"/>
        </w:rPr>
        <w:t>2011,</w:t>
      </w:r>
      <w:r>
        <w:rPr>
          <w:spacing w:val="40"/>
          <w:sz w:val="24"/>
        </w:rPr>
        <w:t> </w:t>
      </w:r>
      <w:r>
        <w:rPr>
          <w:sz w:val="24"/>
        </w:rPr>
        <w:t>pp.</w:t>
      </w:r>
      <w:r>
        <w:rPr>
          <w:spacing w:val="40"/>
          <w:sz w:val="24"/>
        </w:rPr>
        <w:t> </w:t>
      </w:r>
      <w:r>
        <w:rPr>
          <w:sz w:val="24"/>
        </w:rPr>
        <w:t>1736–1742,</w:t>
      </w:r>
      <w:r>
        <w:rPr>
          <w:spacing w:val="40"/>
          <w:sz w:val="24"/>
        </w:rPr>
        <w:t> </w:t>
      </w:r>
      <w:r>
        <w:rPr>
          <w:sz w:val="24"/>
        </w:rPr>
        <w:t>2013.</w:t>
      </w:r>
    </w:p>
    <w:p>
      <w:pPr>
        <w:pStyle w:val="ListParagraph"/>
        <w:numPr>
          <w:ilvl w:val="0"/>
          <w:numId w:val="19"/>
        </w:numPr>
        <w:tabs>
          <w:tab w:pos="755" w:val="left" w:leader="none"/>
          <w:tab w:pos="758" w:val="left" w:leader="none"/>
        </w:tabs>
        <w:spacing w:line="237" w:lineRule="auto" w:before="197" w:after="0"/>
        <w:ind w:left="758" w:right="895" w:hanging="599"/>
        <w:jc w:val="both"/>
        <w:rPr>
          <w:sz w:val="24"/>
        </w:rPr>
      </w:pPr>
      <w:bookmarkStart w:name="_bookmark271" w:id="329"/>
      <w:bookmarkEnd w:id="329"/>
      <w:r>
        <w:rPr/>
      </w:r>
      <w:r>
        <w:rPr>
          <w:sz w:val="24"/>
        </w:rPr>
        <w:t>H.</w:t>
      </w:r>
      <w:r>
        <w:rPr>
          <w:spacing w:val="80"/>
          <w:w w:val="150"/>
          <w:sz w:val="24"/>
        </w:rPr>
        <w:t> </w:t>
      </w:r>
      <w:r>
        <w:rPr>
          <w:sz w:val="24"/>
        </w:rPr>
        <w:t>M.</w:t>
      </w:r>
      <w:r>
        <w:rPr>
          <w:spacing w:val="80"/>
          <w:w w:val="150"/>
          <w:sz w:val="24"/>
        </w:rPr>
        <w:t> </w:t>
      </w:r>
      <w:r>
        <w:rPr>
          <w:sz w:val="24"/>
        </w:rPr>
        <w:t>Mandalia</w:t>
      </w:r>
      <w:r>
        <w:rPr>
          <w:spacing w:val="80"/>
          <w:w w:val="150"/>
          <w:sz w:val="24"/>
        </w:rPr>
        <w:t> </w:t>
      </w:r>
      <w:r>
        <w:rPr>
          <w:sz w:val="24"/>
        </w:rPr>
        <w:t>and</w:t>
      </w:r>
      <w:r>
        <w:rPr>
          <w:spacing w:val="80"/>
          <w:w w:val="150"/>
          <w:sz w:val="24"/>
        </w:rPr>
        <w:t> </w:t>
      </w:r>
      <w:r>
        <w:rPr>
          <w:sz w:val="24"/>
        </w:rPr>
        <w:t>D.</w:t>
      </w:r>
      <w:r>
        <w:rPr>
          <w:spacing w:val="80"/>
          <w:w w:val="150"/>
          <w:sz w:val="24"/>
        </w:rPr>
        <w:t> </w:t>
      </w:r>
      <w:r>
        <w:rPr>
          <w:sz w:val="24"/>
        </w:rPr>
        <w:t>D.</w:t>
      </w:r>
      <w:r>
        <w:rPr>
          <w:spacing w:val="80"/>
          <w:w w:val="150"/>
          <w:sz w:val="24"/>
        </w:rPr>
        <w:t> </w:t>
      </w:r>
      <w:r>
        <w:rPr>
          <w:sz w:val="24"/>
        </w:rPr>
        <w:t>Salvucci,</w:t>
      </w:r>
      <w:r>
        <w:rPr>
          <w:spacing w:val="40"/>
          <w:sz w:val="24"/>
        </w:rPr>
        <w:t>  </w:t>
      </w:r>
      <w:r>
        <w:rPr>
          <w:sz w:val="24"/>
        </w:rPr>
        <w:t>“Using</w:t>
      </w:r>
      <w:r>
        <w:rPr>
          <w:spacing w:val="80"/>
          <w:w w:val="150"/>
          <w:sz w:val="24"/>
        </w:rPr>
        <w:t> </w:t>
      </w:r>
      <w:r>
        <w:rPr>
          <w:sz w:val="24"/>
        </w:rPr>
        <w:t>Support</w:t>
      </w:r>
      <w:r>
        <w:rPr>
          <w:spacing w:val="80"/>
          <w:w w:val="150"/>
          <w:sz w:val="24"/>
        </w:rPr>
        <w:t> </w:t>
      </w:r>
      <w:r>
        <w:rPr>
          <w:sz w:val="24"/>
        </w:rPr>
        <w:t>Vector</w:t>
      </w:r>
      <w:r>
        <w:rPr>
          <w:spacing w:val="80"/>
          <w:w w:val="150"/>
          <w:sz w:val="24"/>
        </w:rPr>
        <w:t> </w:t>
      </w:r>
      <w:r>
        <w:rPr>
          <w:sz w:val="24"/>
        </w:rPr>
        <w:t>Machines</w:t>
      </w:r>
      <w:r>
        <w:rPr>
          <w:spacing w:val="80"/>
          <w:w w:val="150"/>
          <w:sz w:val="24"/>
        </w:rPr>
        <w:t> </w:t>
      </w:r>
      <w:r>
        <w:rPr>
          <w:sz w:val="24"/>
        </w:rPr>
        <w:t>for Lane-Change Detection,” </w:t>
      </w:r>
      <w:r>
        <w:rPr>
          <w:i/>
          <w:sz w:val="24"/>
        </w:rPr>
        <w:t>Proceedings of the Human Factors and Ergonomics Society Annual Meeting</w:t>
      </w:r>
      <w:r>
        <w:rPr>
          <w:sz w:val="24"/>
        </w:rPr>
        <w:t>, vol. 49, no. 22, pp. 1965–1969, sep 2005. [Online]. Available: </w:t>
      </w:r>
      <w:hyperlink r:id="rId123">
        <w:r>
          <w:rPr>
            <w:color w:val="00AEEF"/>
            <w:spacing w:val="-2"/>
            <w:sz w:val="24"/>
          </w:rPr>
          <w:t>http://pro.sagepub.com/lookup/doi/10.1177/154193120504902217</w:t>
        </w:r>
      </w:hyperlink>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7" w:hanging="599"/>
        <w:jc w:val="both"/>
        <w:rPr>
          <w:sz w:val="24"/>
        </w:rPr>
      </w:pPr>
      <w:bookmarkStart w:name="_bookmark272" w:id="330"/>
      <w:bookmarkEnd w:id="330"/>
      <w:r>
        <w:rPr/>
      </w:r>
      <w:r>
        <w:rPr>
          <w:w w:val="105"/>
          <w:sz w:val="24"/>
        </w:rPr>
        <w:t>D.</w:t>
      </w:r>
      <w:r>
        <w:rPr>
          <w:w w:val="105"/>
          <w:sz w:val="24"/>
        </w:rPr>
        <w:t> D.</w:t>
      </w:r>
      <w:r>
        <w:rPr>
          <w:w w:val="105"/>
          <w:sz w:val="24"/>
        </w:rPr>
        <w:t> Salvucci</w:t>
      </w:r>
      <w:r>
        <w:rPr>
          <w:w w:val="105"/>
          <w:sz w:val="24"/>
        </w:rPr>
        <w:t> and</w:t>
      </w:r>
      <w:r>
        <w:rPr>
          <w:w w:val="105"/>
          <w:sz w:val="24"/>
        </w:rPr>
        <w:t> A.</w:t>
      </w:r>
      <w:r>
        <w:rPr>
          <w:w w:val="105"/>
          <w:sz w:val="24"/>
        </w:rPr>
        <w:t> Liu,</w:t>
      </w:r>
      <w:r>
        <w:rPr>
          <w:spacing w:val="35"/>
          <w:w w:val="105"/>
          <w:sz w:val="24"/>
        </w:rPr>
        <w:t> </w:t>
      </w:r>
      <w:r>
        <w:rPr>
          <w:w w:val="105"/>
          <w:sz w:val="24"/>
        </w:rPr>
        <w:t>“The</w:t>
      </w:r>
      <w:r>
        <w:rPr>
          <w:w w:val="105"/>
          <w:sz w:val="24"/>
        </w:rPr>
        <w:t> time</w:t>
      </w:r>
      <w:r>
        <w:rPr>
          <w:w w:val="105"/>
          <w:sz w:val="24"/>
        </w:rPr>
        <w:t> course</w:t>
      </w:r>
      <w:r>
        <w:rPr>
          <w:w w:val="105"/>
          <w:sz w:val="24"/>
        </w:rPr>
        <w:t> of</w:t>
      </w:r>
      <w:r>
        <w:rPr>
          <w:w w:val="105"/>
          <w:sz w:val="24"/>
        </w:rPr>
        <w:t> a</w:t>
      </w:r>
      <w:r>
        <w:rPr>
          <w:w w:val="105"/>
          <w:sz w:val="24"/>
        </w:rPr>
        <w:t> lane</w:t>
      </w:r>
      <w:r>
        <w:rPr>
          <w:w w:val="105"/>
          <w:sz w:val="24"/>
        </w:rPr>
        <w:t> change:</w:t>
      </w:r>
      <w:r>
        <w:rPr>
          <w:spacing w:val="40"/>
          <w:w w:val="105"/>
          <w:sz w:val="24"/>
        </w:rPr>
        <w:t> </w:t>
      </w:r>
      <w:r>
        <w:rPr>
          <w:w w:val="105"/>
          <w:sz w:val="24"/>
        </w:rPr>
        <w:t>Driver</w:t>
      </w:r>
      <w:r>
        <w:rPr>
          <w:w w:val="105"/>
          <w:sz w:val="24"/>
        </w:rPr>
        <w:t> control</w:t>
      </w:r>
      <w:r>
        <w:rPr>
          <w:w w:val="105"/>
          <w:sz w:val="24"/>
        </w:rPr>
        <w:t> and</w:t>
      </w:r>
      <w:r>
        <w:rPr>
          <w:spacing w:val="40"/>
          <w:w w:val="105"/>
          <w:sz w:val="24"/>
        </w:rPr>
        <w:t> </w:t>
      </w:r>
      <w:r>
        <w:rPr>
          <w:w w:val="105"/>
          <w:sz w:val="24"/>
        </w:rPr>
        <w:t>eye-movement</w:t>
      </w:r>
      <w:r>
        <w:rPr>
          <w:w w:val="105"/>
          <w:sz w:val="24"/>
        </w:rPr>
        <w:t> behavior,”</w:t>
      </w:r>
      <w:r>
        <w:rPr>
          <w:w w:val="105"/>
          <w:sz w:val="24"/>
        </w:rPr>
        <w:t> </w:t>
      </w:r>
      <w:r>
        <w:rPr>
          <w:i/>
          <w:w w:val="105"/>
          <w:sz w:val="24"/>
        </w:rPr>
        <w:t>Transportation</w:t>
      </w:r>
      <w:r>
        <w:rPr>
          <w:i/>
          <w:w w:val="105"/>
          <w:sz w:val="24"/>
        </w:rPr>
        <w:t> Research</w:t>
      </w:r>
      <w:r>
        <w:rPr>
          <w:i/>
          <w:w w:val="105"/>
          <w:sz w:val="24"/>
        </w:rPr>
        <w:t> Part</w:t>
      </w:r>
      <w:r>
        <w:rPr>
          <w:i/>
          <w:w w:val="105"/>
          <w:sz w:val="24"/>
        </w:rPr>
        <w:t> F:</w:t>
      </w:r>
      <w:r>
        <w:rPr>
          <w:i/>
          <w:w w:val="105"/>
          <w:sz w:val="24"/>
        </w:rPr>
        <w:t> Traffic</w:t>
      </w:r>
      <w:r>
        <w:rPr>
          <w:i/>
          <w:w w:val="105"/>
          <w:sz w:val="24"/>
        </w:rPr>
        <w:t> Psychology</w:t>
      </w:r>
      <w:r>
        <w:rPr>
          <w:i/>
          <w:w w:val="105"/>
          <w:sz w:val="24"/>
        </w:rPr>
        <w:t> and Behaviour</w:t>
      </w:r>
      <w:r>
        <w:rPr>
          <w:w w:val="105"/>
          <w:sz w:val="24"/>
        </w:rPr>
        <w:t>, vol. 5, no. 2, pp. 123–132, 2002.</w:t>
      </w:r>
    </w:p>
    <w:p>
      <w:pPr>
        <w:pStyle w:val="ListParagraph"/>
        <w:numPr>
          <w:ilvl w:val="0"/>
          <w:numId w:val="19"/>
        </w:numPr>
        <w:tabs>
          <w:tab w:pos="755" w:val="left" w:leader="none"/>
          <w:tab w:pos="758" w:val="left" w:leader="none"/>
        </w:tabs>
        <w:spacing w:line="237" w:lineRule="auto" w:before="196" w:after="0"/>
        <w:ind w:left="758" w:right="895" w:hanging="599"/>
        <w:jc w:val="both"/>
        <w:rPr>
          <w:sz w:val="24"/>
        </w:rPr>
      </w:pPr>
      <w:bookmarkStart w:name="_bookmark273" w:id="331"/>
      <w:bookmarkEnd w:id="331"/>
      <w:r>
        <w:rPr/>
      </w:r>
      <w:r>
        <w:rPr>
          <w:w w:val="110"/>
          <w:sz w:val="24"/>
        </w:rPr>
        <w:t>M. </w:t>
      </w:r>
      <w:r>
        <w:rPr>
          <w:w w:val="115"/>
          <w:sz w:val="24"/>
        </w:rPr>
        <w:t>C. </w:t>
      </w:r>
      <w:r>
        <w:rPr>
          <w:w w:val="110"/>
          <w:sz w:val="24"/>
        </w:rPr>
        <w:t>Chuang,</w:t>
      </w:r>
      <w:r>
        <w:rPr>
          <w:w w:val="110"/>
          <w:sz w:val="24"/>
        </w:rPr>
        <w:t> </w:t>
      </w:r>
      <w:r>
        <w:rPr>
          <w:w w:val="115"/>
          <w:sz w:val="24"/>
        </w:rPr>
        <w:t>R. </w:t>
      </w:r>
      <w:r>
        <w:rPr>
          <w:w w:val="110"/>
          <w:sz w:val="24"/>
        </w:rPr>
        <w:t>Bala,</w:t>
      </w:r>
      <w:r>
        <w:rPr>
          <w:w w:val="110"/>
          <w:sz w:val="24"/>
        </w:rPr>
        <w:t> </w:t>
      </w:r>
      <w:r>
        <w:rPr>
          <w:w w:val="115"/>
          <w:sz w:val="24"/>
        </w:rPr>
        <w:t>E. </w:t>
      </w:r>
      <w:r>
        <w:rPr>
          <w:w w:val="110"/>
          <w:sz w:val="24"/>
        </w:rPr>
        <w:t>A. Bernal,</w:t>
      </w:r>
      <w:r>
        <w:rPr>
          <w:w w:val="110"/>
          <w:sz w:val="24"/>
        </w:rPr>
        <w:t> P. Paul,</w:t>
      </w:r>
      <w:r>
        <w:rPr>
          <w:w w:val="110"/>
          <w:sz w:val="24"/>
        </w:rPr>
        <w:t> and A. Burry,</w:t>
      </w:r>
      <w:r>
        <w:rPr>
          <w:w w:val="110"/>
          <w:sz w:val="24"/>
        </w:rPr>
        <w:t> “Estimating gaze direction</w:t>
      </w:r>
      <w:r>
        <w:rPr>
          <w:w w:val="110"/>
          <w:sz w:val="24"/>
        </w:rPr>
        <w:t> of</w:t>
      </w:r>
      <w:r>
        <w:rPr>
          <w:w w:val="110"/>
          <w:sz w:val="24"/>
        </w:rPr>
        <w:t> vehicle</w:t>
      </w:r>
      <w:r>
        <w:rPr>
          <w:w w:val="110"/>
          <w:sz w:val="24"/>
        </w:rPr>
        <w:t> drivers</w:t>
      </w:r>
      <w:r>
        <w:rPr>
          <w:w w:val="110"/>
          <w:sz w:val="24"/>
        </w:rPr>
        <w:t> using</w:t>
      </w:r>
      <w:r>
        <w:rPr>
          <w:w w:val="110"/>
          <w:sz w:val="24"/>
        </w:rPr>
        <w:t> a</w:t>
      </w:r>
      <w:r>
        <w:rPr>
          <w:w w:val="110"/>
          <w:sz w:val="24"/>
        </w:rPr>
        <w:t> smartphone</w:t>
      </w:r>
      <w:r>
        <w:rPr>
          <w:w w:val="110"/>
          <w:sz w:val="24"/>
        </w:rPr>
        <w:t> camera,”</w:t>
      </w:r>
      <w:r>
        <w:rPr>
          <w:w w:val="110"/>
          <w:sz w:val="24"/>
        </w:rPr>
        <w:t> </w:t>
      </w:r>
      <w:r>
        <w:rPr>
          <w:i/>
          <w:w w:val="115"/>
          <w:sz w:val="24"/>
        </w:rPr>
        <w:t>IEEE </w:t>
      </w:r>
      <w:r>
        <w:rPr>
          <w:i/>
          <w:w w:val="110"/>
          <w:sz w:val="24"/>
        </w:rPr>
        <w:t>Computer Society </w:t>
      </w:r>
      <w:r>
        <w:rPr>
          <w:i/>
          <w:sz w:val="24"/>
        </w:rPr>
        <w:t>Conference on Computer Vision and Pattern Recognition Workshops</w:t>
      </w:r>
      <w:r>
        <w:rPr>
          <w:sz w:val="24"/>
        </w:rPr>
        <w:t>, pp. 165–170, </w:t>
      </w:r>
      <w:r>
        <w:rPr>
          <w:spacing w:val="-2"/>
          <w:w w:val="110"/>
          <w:sz w:val="24"/>
        </w:rPr>
        <w:t>2014.</w:t>
      </w:r>
    </w:p>
    <w:p>
      <w:pPr>
        <w:pStyle w:val="ListParagraph"/>
        <w:numPr>
          <w:ilvl w:val="0"/>
          <w:numId w:val="19"/>
        </w:numPr>
        <w:tabs>
          <w:tab w:pos="755" w:val="left" w:leader="none"/>
          <w:tab w:pos="758" w:val="left" w:leader="none"/>
        </w:tabs>
        <w:spacing w:line="237" w:lineRule="auto" w:before="195" w:after="0"/>
        <w:ind w:left="758" w:right="894" w:hanging="599"/>
        <w:jc w:val="both"/>
        <w:rPr>
          <w:sz w:val="24"/>
        </w:rPr>
      </w:pPr>
      <w:bookmarkStart w:name="_bookmark274" w:id="332"/>
      <w:bookmarkEnd w:id="332"/>
      <w:r>
        <w:rPr/>
      </w:r>
      <w:r>
        <w:rPr>
          <w:w w:val="110"/>
          <w:sz w:val="24"/>
        </w:rPr>
        <w:t>Y.</w:t>
      </w:r>
      <w:r>
        <w:rPr>
          <w:spacing w:val="40"/>
          <w:w w:val="110"/>
          <w:sz w:val="24"/>
        </w:rPr>
        <w:t> </w:t>
      </w:r>
      <w:r>
        <w:rPr>
          <w:w w:val="110"/>
          <w:sz w:val="24"/>
        </w:rPr>
        <w:t>Wang,</w:t>
      </w:r>
      <w:r>
        <w:rPr>
          <w:spacing w:val="40"/>
          <w:w w:val="110"/>
          <w:sz w:val="24"/>
        </w:rPr>
        <w:t> </w:t>
      </w:r>
      <w:r>
        <w:rPr>
          <w:w w:val="110"/>
          <w:sz w:val="24"/>
        </w:rPr>
        <w:t>J.</w:t>
      </w:r>
      <w:r>
        <w:rPr>
          <w:spacing w:val="40"/>
          <w:w w:val="110"/>
          <w:sz w:val="24"/>
        </w:rPr>
        <w:t> </w:t>
      </w:r>
      <w:r>
        <w:rPr>
          <w:w w:val="110"/>
          <w:sz w:val="24"/>
        </w:rPr>
        <w:t>Yang,</w:t>
      </w:r>
      <w:r>
        <w:rPr>
          <w:spacing w:val="40"/>
          <w:w w:val="110"/>
          <w:sz w:val="24"/>
        </w:rPr>
        <w:t> </w:t>
      </w:r>
      <w:r>
        <w:rPr>
          <w:w w:val="110"/>
          <w:sz w:val="24"/>
        </w:rPr>
        <w:t>H.</w:t>
      </w:r>
      <w:r>
        <w:rPr>
          <w:spacing w:val="40"/>
          <w:w w:val="110"/>
          <w:sz w:val="24"/>
        </w:rPr>
        <w:t> </w:t>
      </w:r>
      <w:r>
        <w:rPr>
          <w:w w:val="110"/>
          <w:sz w:val="24"/>
        </w:rPr>
        <w:t>Liu,</w:t>
      </w:r>
      <w:r>
        <w:rPr>
          <w:spacing w:val="40"/>
          <w:w w:val="110"/>
          <w:sz w:val="24"/>
        </w:rPr>
        <w:t> </w:t>
      </w:r>
      <w:r>
        <w:rPr>
          <w:w w:val="110"/>
          <w:sz w:val="24"/>
        </w:rPr>
        <w:t>Y.</w:t>
      </w:r>
      <w:r>
        <w:rPr>
          <w:spacing w:val="40"/>
          <w:w w:val="110"/>
          <w:sz w:val="24"/>
        </w:rPr>
        <w:t> </w:t>
      </w:r>
      <w:r>
        <w:rPr>
          <w:w w:val="110"/>
          <w:sz w:val="24"/>
        </w:rPr>
        <w:t>Chen,</w:t>
      </w:r>
      <w:r>
        <w:rPr>
          <w:spacing w:val="40"/>
          <w:w w:val="110"/>
          <w:sz w:val="24"/>
        </w:rPr>
        <w:t> </w:t>
      </w:r>
      <w:r>
        <w:rPr>
          <w:w w:val="110"/>
          <w:sz w:val="24"/>
        </w:rPr>
        <w:t>M.</w:t>
      </w:r>
      <w:r>
        <w:rPr>
          <w:spacing w:val="40"/>
          <w:w w:val="110"/>
          <w:sz w:val="24"/>
        </w:rPr>
        <w:t> </w:t>
      </w:r>
      <w:r>
        <w:rPr>
          <w:w w:val="110"/>
          <w:sz w:val="24"/>
        </w:rPr>
        <w:t>Gruteser,</w:t>
      </w:r>
      <w:r>
        <w:rPr>
          <w:spacing w:val="40"/>
          <w:w w:val="110"/>
          <w:sz w:val="24"/>
        </w:rPr>
        <w:t> </w:t>
      </w:r>
      <w:r>
        <w:rPr>
          <w:w w:val="110"/>
          <w:sz w:val="24"/>
        </w:rPr>
        <w:t>and</w:t>
      </w:r>
      <w:r>
        <w:rPr>
          <w:spacing w:val="40"/>
          <w:w w:val="110"/>
          <w:sz w:val="24"/>
        </w:rPr>
        <w:t> </w:t>
      </w:r>
      <w:r>
        <w:rPr>
          <w:w w:val="110"/>
          <w:sz w:val="24"/>
        </w:rPr>
        <w:t>R.</w:t>
      </w:r>
      <w:r>
        <w:rPr>
          <w:spacing w:val="40"/>
          <w:w w:val="110"/>
          <w:sz w:val="24"/>
        </w:rPr>
        <w:t> </w:t>
      </w:r>
      <w:r>
        <w:rPr>
          <w:w w:val="110"/>
          <w:sz w:val="24"/>
        </w:rPr>
        <w:t>P.</w:t>
      </w:r>
      <w:r>
        <w:rPr>
          <w:spacing w:val="40"/>
          <w:w w:val="110"/>
          <w:sz w:val="24"/>
        </w:rPr>
        <w:t> </w:t>
      </w:r>
      <w:r>
        <w:rPr>
          <w:w w:val="110"/>
          <w:sz w:val="24"/>
        </w:rPr>
        <w:t>Martin,</w:t>
      </w:r>
      <w:r>
        <w:rPr>
          <w:spacing w:val="40"/>
          <w:w w:val="110"/>
          <w:sz w:val="24"/>
        </w:rPr>
        <w:t> </w:t>
      </w:r>
      <w:r>
        <w:rPr>
          <w:w w:val="110"/>
          <w:sz w:val="24"/>
        </w:rPr>
        <w:t>“Sensing </w:t>
      </w:r>
      <w:r>
        <w:rPr>
          <w:sz w:val="24"/>
        </w:rPr>
        <w:t>vehicle dynamics for determining driver phone use,” </w:t>
      </w:r>
      <w:r>
        <w:rPr>
          <w:i/>
          <w:sz w:val="24"/>
        </w:rPr>
        <w:t>Proceeding of the 11th annual </w:t>
      </w:r>
      <w:r>
        <w:rPr>
          <w:i/>
          <w:w w:val="110"/>
          <w:sz w:val="24"/>
        </w:rPr>
        <w:t>international</w:t>
      </w:r>
      <w:r>
        <w:rPr>
          <w:i/>
          <w:spacing w:val="-9"/>
          <w:w w:val="110"/>
          <w:sz w:val="24"/>
        </w:rPr>
        <w:t> </w:t>
      </w:r>
      <w:r>
        <w:rPr>
          <w:i/>
          <w:w w:val="110"/>
          <w:sz w:val="24"/>
        </w:rPr>
        <w:t>conference</w:t>
      </w:r>
      <w:r>
        <w:rPr>
          <w:i/>
          <w:spacing w:val="-9"/>
          <w:w w:val="110"/>
          <w:sz w:val="24"/>
        </w:rPr>
        <w:t> </w:t>
      </w:r>
      <w:r>
        <w:rPr>
          <w:i/>
          <w:w w:val="110"/>
          <w:sz w:val="24"/>
        </w:rPr>
        <w:t>on</w:t>
      </w:r>
      <w:r>
        <w:rPr>
          <w:i/>
          <w:spacing w:val="-9"/>
          <w:w w:val="110"/>
          <w:sz w:val="24"/>
        </w:rPr>
        <w:t> </w:t>
      </w:r>
      <w:r>
        <w:rPr>
          <w:i/>
          <w:w w:val="110"/>
          <w:sz w:val="24"/>
        </w:rPr>
        <w:t>Mobile</w:t>
      </w:r>
      <w:r>
        <w:rPr>
          <w:i/>
          <w:spacing w:val="-9"/>
          <w:w w:val="110"/>
          <w:sz w:val="24"/>
        </w:rPr>
        <w:t> </w:t>
      </w:r>
      <w:r>
        <w:rPr>
          <w:i/>
          <w:w w:val="110"/>
          <w:sz w:val="24"/>
        </w:rPr>
        <w:t>systems,</w:t>
      </w:r>
      <w:r>
        <w:rPr>
          <w:i/>
          <w:spacing w:val="-5"/>
          <w:w w:val="110"/>
          <w:sz w:val="24"/>
        </w:rPr>
        <w:t> </w:t>
      </w:r>
      <w:r>
        <w:rPr>
          <w:i/>
          <w:w w:val="110"/>
          <w:sz w:val="24"/>
        </w:rPr>
        <w:t>applications,</w:t>
      </w:r>
      <w:r>
        <w:rPr>
          <w:i/>
          <w:spacing w:val="-5"/>
          <w:w w:val="110"/>
          <w:sz w:val="24"/>
        </w:rPr>
        <w:t> </w:t>
      </w:r>
      <w:r>
        <w:rPr>
          <w:i/>
          <w:w w:val="110"/>
          <w:sz w:val="24"/>
        </w:rPr>
        <w:t>and</w:t>
      </w:r>
      <w:r>
        <w:rPr>
          <w:i/>
          <w:spacing w:val="-9"/>
          <w:w w:val="110"/>
          <w:sz w:val="24"/>
        </w:rPr>
        <w:t> </w:t>
      </w:r>
      <w:r>
        <w:rPr>
          <w:i/>
          <w:w w:val="110"/>
          <w:sz w:val="24"/>
        </w:rPr>
        <w:t>services</w:t>
      </w:r>
      <w:r>
        <w:rPr>
          <w:i/>
          <w:spacing w:val="-9"/>
          <w:w w:val="110"/>
          <w:sz w:val="24"/>
        </w:rPr>
        <w:t> </w:t>
      </w:r>
      <w:r>
        <w:rPr>
          <w:i/>
          <w:w w:val="110"/>
          <w:sz w:val="24"/>
        </w:rPr>
        <w:t>-</w:t>
      </w:r>
      <w:r>
        <w:rPr>
          <w:i/>
          <w:spacing w:val="-9"/>
          <w:w w:val="110"/>
          <w:sz w:val="24"/>
        </w:rPr>
        <w:t> </w:t>
      </w:r>
      <w:r>
        <w:rPr>
          <w:i/>
          <w:w w:val="110"/>
          <w:sz w:val="24"/>
        </w:rPr>
        <w:t>MobiSys </w:t>
      </w:r>
      <w:r>
        <w:rPr>
          <w:i/>
          <w:sz w:val="24"/>
        </w:rPr>
        <w:t>’13</w:t>
      </w:r>
      <w:r>
        <w:rPr>
          <w:sz w:val="24"/>
        </w:rPr>
        <w:t>,</w:t>
      </w:r>
      <w:r>
        <w:rPr>
          <w:spacing w:val="75"/>
          <w:sz w:val="24"/>
        </w:rPr>
        <w:t> </w:t>
      </w:r>
      <w:r>
        <w:rPr>
          <w:sz w:val="24"/>
        </w:rPr>
        <w:t>p.</w:t>
      </w:r>
      <w:r>
        <w:rPr>
          <w:spacing w:val="72"/>
          <w:sz w:val="24"/>
        </w:rPr>
        <w:t> </w:t>
      </w:r>
      <w:r>
        <w:rPr>
          <w:sz w:val="24"/>
        </w:rPr>
        <w:t>41,</w:t>
      </w:r>
      <w:r>
        <w:rPr>
          <w:spacing w:val="75"/>
          <w:sz w:val="24"/>
        </w:rPr>
        <w:t> </w:t>
      </w:r>
      <w:r>
        <w:rPr>
          <w:sz w:val="24"/>
        </w:rPr>
        <w:t>2013.</w:t>
      </w:r>
      <w:r>
        <w:rPr>
          <w:spacing w:val="72"/>
          <w:sz w:val="24"/>
        </w:rPr>
        <w:t> </w:t>
      </w:r>
      <w:r>
        <w:rPr>
          <w:sz w:val="24"/>
        </w:rPr>
        <w:t>[Online].</w:t>
      </w:r>
      <w:r>
        <w:rPr>
          <w:spacing w:val="72"/>
          <w:sz w:val="24"/>
        </w:rPr>
        <w:t> </w:t>
      </w:r>
      <w:r>
        <w:rPr>
          <w:sz w:val="24"/>
        </w:rPr>
        <w:t>Available:</w:t>
      </w:r>
      <w:r>
        <w:rPr>
          <w:spacing w:val="80"/>
          <w:w w:val="150"/>
          <w:sz w:val="24"/>
        </w:rPr>
        <w:t> </w:t>
      </w:r>
      <w:hyperlink r:id="rId124">
        <w:r>
          <w:rPr>
            <w:color w:val="00AEEF"/>
            <w:sz w:val="24"/>
          </w:rPr>
          <w:t>http://dl.acm.org/citation.cfm?doid=2462456.</w:t>
        </w:r>
      </w:hyperlink>
    </w:p>
    <w:p>
      <w:pPr>
        <w:pStyle w:val="BodyText"/>
        <w:spacing w:line="286" w:lineRule="exact"/>
        <w:ind w:left="758"/>
      </w:pPr>
      <w:hyperlink r:id="rId124">
        <w:r>
          <w:rPr>
            <w:color w:val="00AEEF"/>
            <w:spacing w:val="-2"/>
          </w:rPr>
          <w:t>2464447</w:t>
        </w:r>
      </w:hyperlink>
    </w:p>
    <w:p>
      <w:pPr>
        <w:pStyle w:val="ListParagraph"/>
        <w:numPr>
          <w:ilvl w:val="0"/>
          <w:numId w:val="19"/>
        </w:numPr>
        <w:tabs>
          <w:tab w:pos="755" w:val="left" w:leader="none"/>
          <w:tab w:pos="758" w:val="left" w:leader="none"/>
        </w:tabs>
        <w:spacing w:line="237" w:lineRule="auto" w:before="197" w:after="0"/>
        <w:ind w:left="758" w:right="897" w:hanging="599"/>
        <w:jc w:val="both"/>
        <w:rPr>
          <w:sz w:val="24"/>
        </w:rPr>
      </w:pPr>
      <w:bookmarkStart w:name="_bookmark275" w:id="333"/>
      <w:bookmarkEnd w:id="333"/>
      <w:r>
        <w:rPr/>
      </w:r>
      <w:r>
        <w:rPr>
          <w:w w:val="105"/>
          <w:sz w:val="24"/>
        </w:rPr>
        <w:t>N.</w:t>
      </w:r>
      <w:r>
        <w:rPr>
          <w:spacing w:val="40"/>
          <w:w w:val="105"/>
          <w:sz w:val="24"/>
        </w:rPr>
        <w:t> </w:t>
      </w:r>
      <w:r>
        <w:rPr>
          <w:w w:val="105"/>
          <w:sz w:val="24"/>
        </w:rPr>
        <w:t>Kalra</w:t>
      </w:r>
      <w:r>
        <w:rPr>
          <w:spacing w:val="40"/>
          <w:w w:val="105"/>
          <w:sz w:val="24"/>
        </w:rPr>
        <w:t> </w:t>
      </w:r>
      <w:r>
        <w:rPr>
          <w:w w:val="105"/>
          <w:sz w:val="24"/>
        </w:rPr>
        <w:t>and</w:t>
      </w:r>
      <w:r>
        <w:rPr>
          <w:spacing w:val="40"/>
          <w:w w:val="105"/>
          <w:sz w:val="24"/>
        </w:rPr>
        <w:t> </w:t>
      </w:r>
      <w:r>
        <w:rPr>
          <w:w w:val="105"/>
          <w:sz w:val="24"/>
        </w:rPr>
        <w:t>D.</w:t>
      </w:r>
      <w:r>
        <w:rPr>
          <w:spacing w:val="40"/>
          <w:w w:val="105"/>
          <w:sz w:val="24"/>
        </w:rPr>
        <w:t> </w:t>
      </w:r>
      <w:r>
        <w:rPr>
          <w:w w:val="105"/>
          <w:sz w:val="24"/>
        </w:rPr>
        <w:t>Bansal,</w:t>
      </w:r>
      <w:r>
        <w:rPr>
          <w:spacing w:val="40"/>
          <w:w w:val="105"/>
          <w:sz w:val="24"/>
        </w:rPr>
        <w:t> </w:t>
      </w:r>
      <w:r>
        <w:rPr>
          <w:w w:val="105"/>
          <w:sz w:val="24"/>
        </w:rPr>
        <w:t>“Analyzing</w:t>
      </w:r>
      <w:r>
        <w:rPr>
          <w:spacing w:val="40"/>
          <w:w w:val="105"/>
          <w:sz w:val="24"/>
        </w:rPr>
        <w:t> </w:t>
      </w:r>
      <w:r>
        <w:rPr>
          <w:w w:val="105"/>
          <w:sz w:val="24"/>
        </w:rPr>
        <w:t>Driver</w:t>
      </w:r>
      <w:r>
        <w:rPr>
          <w:spacing w:val="40"/>
          <w:w w:val="105"/>
          <w:sz w:val="24"/>
        </w:rPr>
        <w:t> </w:t>
      </w:r>
      <w:r>
        <w:rPr>
          <w:w w:val="105"/>
          <w:sz w:val="24"/>
        </w:rPr>
        <w:t>Behavior</w:t>
      </w:r>
      <w:r>
        <w:rPr>
          <w:spacing w:val="40"/>
          <w:w w:val="105"/>
          <w:sz w:val="24"/>
        </w:rPr>
        <w:t> </w:t>
      </w:r>
      <w:r>
        <w:rPr>
          <w:w w:val="105"/>
          <w:sz w:val="24"/>
        </w:rPr>
        <w:t>using</w:t>
      </w:r>
      <w:r>
        <w:rPr>
          <w:spacing w:val="40"/>
          <w:w w:val="105"/>
          <w:sz w:val="24"/>
        </w:rPr>
        <w:t> </w:t>
      </w:r>
      <w:r>
        <w:rPr>
          <w:w w:val="105"/>
          <w:sz w:val="24"/>
        </w:rPr>
        <w:t>Smartphone</w:t>
      </w:r>
      <w:r>
        <w:rPr>
          <w:spacing w:val="40"/>
          <w:w w:val="105"/>
          <w:sz w:val="24"/>
        </w:rPr>
        <w:t> </w:t>
      </w:r>
      <w:r>
        <w:rPr>
          <w:w w:val="105"/>
          <w:sz w:val="24"/>
        </w:rPr>
        <w:t>Sensors</w:t>
      </w:r>
      <w:r>
        <w:rPr>
          <w:spacing w:val="40"/>
          <w:w w:val="105"/>
          <w:sz w:val="24"/>
        </w:rPr>
        <w:t> </w:t>
      </w:r>
      <w:r>
        <w:rPr>
          <w:w w:val="105"/>
          <w:sz w:val="24"/>
        </w:rPr>
        <w:t>: A</w:t>
      </w:r>
      <w:r>
        <w:rPr>
          <w:spacing w:val="40"/>
          <w:w w:val="105"/>
          <w:sz w:val="24"/>
        </w:rPr>
        <w:t> </w:t>
      </w:r>
      <w:r>
        <w:rPr>
          <w:w w:val="105"/>
          <w:sz w:val="24"/>
        </w:rPr>
        <w:t>Survey,”</w:t>
      </w:r>
      <w:r>
        <w:rPr>
          <w:spacing w:val="40"/>
          <w:w w:val="105"/>
          <w:sz w:val="24"/>
        </w:rPr>
        <w:t> </w:t>
      </w:r>
      <w:r>
        <w:rPr>
          <w:i/>
          <w:w w:val="105"/>
          <w:sz w:val="24"/>
        </w:rPr>
        <w:t>International</w:t>
      </w:r>
      <w:r>
        <w:rPr>
          <w:i/>
          <w:spacing w:val="40"/>
          <w:w w:val="105"/>
          <w:sz w:val="24"/>
        </w:rPr>
        <w:t> </w:t>
      </w:r>
      <w:r>
        <w:rPr>
          <w:i/>
          <w:w w:val="105"/>
          <w:sz w:val="24"/>
        </w:rPr>
        <w:t>Journal</w:t>
      </w:r>
      <w:r>
        <w:rPr>
          <w:i/>
          <w:spacing w:val="40"/>
          <w:w w:val="105"/>
          <w:sz w:val="24"/>
        </w:rPr>
        <w:t> </w:t>
      </w:r>
      <w:r>
        <w:rPr>
          <w:i/>
          <w:w w:val="105"/>
          <w:sz w:val="24"/>
        </w:rPr>
        <w:t>of</w:t>
      </w:r>
      <w:r>
        <w:rPr>
          <w:i/>
          <w:spacing w:val="40"/>
          <w:w w:val="105"/>
          <w:sz w:val="24"/>
        </w:rPr>
        <w:t> </w:t>
      </w:r>
      <w:r>
        <w:rPr>
          <w:i/>
          <w:w w:val="105"/>
          <w:sz w:val="24"/>
        </w:rPr>
        <w:t>Electronic</w:t>
      </w:r>
      <w:r>
        <w:rPr>
          <w:i/>
          <w:spacing w:val="40"/>
          <w:w w:val="105"/>
          <w:sz w:val="24"/>
        </w:rPr>
        <w:t> </w:t>
      </w:r>
      <w:r>
        <w:rPr>
          <w:i/>
          <w:w w:val="105"/>
          <w:sz w:val="24"/>
        </w:rPr>
        <w:t>and</w:t>
      </w:r>
      <w:r>
        <w:rPr>
          <w:i/>
          <w:spacing w:val="40"/>
          <w:w w:val="105"/>
          <w:sz w:val="24"/>
        </w:rPr>
        <w:t> </w:t>
      </w:r>
      <w:r>
        <w:rPr>
          <w:i/>
          <w:w w:val="105"/>
          <w:sz w:val="24"/>
        </w:rPr>
        <w:t>Electrical</w:t>
      </w:r>
      <w:r>
        <w:rPr>
          <w:i/>
          <w:spacing w:val="40"/>
          <w:w w:val="105"/>
          <w:sz w:val="24"/>
        </w:rPr>
        <w:t> </w:t>
      </w:r>
      <w:r>
        <w:rPr>
          <w:i/>
          <w:w w:val="105"/>
          <w:sz w:val="24"/>
        </w:rPr>
        <w:t>Engineering.</w:t>
      </w:r>
      <w:r>
        <w:rPr>
          <w:w w:val="105"/>
          <w:sz w:val="24"/>
        </w:rPr>
        <w:t>,</w:t>
      </w:r>
      <w:r>
        <w:rPr>
          <w:spacing w:val="40"/>
          <w:w w:val="105"/>
          <w:sz w:val="24"/>
        </w:rPr>
        <w:t> </w:t>
      </w:r>
      <w:r>
        <w:rPr>
          <w:w w:val="105"/>
          <w:sz w:val="24"/>
        </w:rPr>
        <w:t>vol.</w:t>
      </w:r>
      <w:r>
        <w:rPr>
          <w:spacing w:val="40"/>
          <w:w w:val="105"/>
          <w:sz w:val="24"/>
        </w:rPr>
        <w:t> </w:t>
      </w:r>
      <w:r>
        <w:rPr>
          <w:w w:val="105"/>
          <w:sz w:val="24"/>
        </w:rPr>
        <w:t>7, no. 7, pp. 697–702, 2014.</w:t>
      </w:r>
    </w:p>
    <w:p>
      <w:pPr>
        <w:pStyle w:val="ListParagraph"/>
        <w:numPr>
          <w:ilvl w:val="0"/>
          <w:numId w:val="19"/>
        </w:numPr>
        <w:tabs>
          <w:tab w:pos="755" w:val="left" w:leader="none"/>
          <w:tab w:pos="758" w:val="left" w:leader="none"/>
        </w:tabs>
        <w:spacing w:line="237" w:lineRule="auto" w:before="196" w:after="0"/>
        <w:ind w:left="758" w:right="895" w:hanging="599"/>
        <w:jc w:val="both"/>
        <w:rPr>
          <w:sz w:val="24"/>
        </w:rPr>
      </w:pPr>
      <w:bookmarkStart w:name="_bookmark276" w:id="334"/>
      <w:bookmarkEnd w:id="334"/>
      <w:r>
        <w:rPr/>
      </w:r>
      <w:r>
        <w:rPr>
          <w:w w:val="110"/>
          <w:sz w:val="24"/>
        </w:rPr>
        <w:t>J.</w:t>
      </w:r>
      <w:r>
        <w:rPr>
          <w:spacing w:val="-15"/>
          <w:w w:val="110"/>
          <w:sz w:val="24"/>
        </w:rPr>
        <w:t> </w:t>
      </w:r>
      <w:r>
        <w:rPr>
          <w:w w:val="110"/>
          <w:sz w:val="24"/>
        </w:rPr>
        <w:t>Fukuda,</w:t>
      </w:r>
      <w:r>
        <w:rPr>
          <w:spacing w:val="-15"/>
          <w:w w:val="110"/>
          <w:sz w:val="24"/>
        </w:rPr>
        <w:t> </w:t>
      </w:r>
      <w:r>
        <w:rPr>
          <w:w w:val="110"/>
          <w:sz w:val="24"/>
        </w:rPr>
        <w:t>E.</w:t>
      </w:r>
      <w:r>
        <w:rPr>
          <w:spacing w:val="-15"/>
          <w:w w:val="110"/>
          <w:sz w:val="24"/>
        </w:rPr>
        <w:t> </w:t>
      </w:r>
      <w:r>
        <w:rPr>
          <w:w w:val="110"/>
          <w:sz w:val="24"/>
        </w:rPr>
        <w:t>Akutsu,</w:t>
      </w:r>
      <w:r>
        <w:rPr>
          <w:spacing w:val="-15"/>
          <w:w w:val="110"/>
          <w:sz w:val="24"/>
        </w:rPr>
        <w:t> </w:t>
      </w:r>
      <w:r>
        <w:rPr>
          <w:w w:val="110"/>
          <w:sz w:val="24"/>
        </w:rPr>
        <w:t>and</w:t>
      </w:r>
      <w:r>
        <w:rPr>
          <w:spacing w:val="-15"/>
          <w:w w:val="110"/>
          <w:sz w:val="24"/>
        </w:rPr>
        <w:t> </w:t>
      </w:r>
      <w:r>
        <w:rPr>
          <w:w w:val="110"/>
          <w:sz w:val="24"/>
        </w:rPr>
        <w:t>K.</w:t>
      </w:r>
      <w:r>
        <w:rPr>
          <w:spacing w:val="-15"/>
          <w:w w:val="110"/>
          <w:sz w:val="24"/>
        </w:rPr>
        <w:t> </w:t>
      </w:r>
      <w:r>
        <w:rPr>
          <w:w w:val="110"/>
          <w:sz w:val="24"/>
        </w:rPr>
        <w:t>Aoki,</w:t>
      </w:r>
      <w:r>
        <w:rPr>
          <w:spacing w:val="-15"/>
          <w:w w:val="110"/>
          <w:sz w:val="24"/>
        </w:rPr>
        <w:t> </w:t>
      </w:r>
      <w:r>
        <w:rPr>
          <w:w w:val="110"/>
          <w:sz w:val="24"/>
        </w:rPr>
        <w:t>“An</w:t>
      </w:r>
      <w:r>
        <w:rPr>
          <w:spacing w:val="-15"/>
          <w:w w:val="110"/>
          <w:sz w:val="24"/>
        </w:rPr>
        <w:t> </w:t>
      </w:r>
      <w:r>
        <w:rPr>
          <w:w w:val="110"/>
          <w:sz w:val="24"/>
        </w:rPr>
        <w:t>estimation</w:t>
      </w:r>
      <w:r>
        <w:rPr>
          <w:spacing w:val="-15"/>
          <w:w w:val="110"/>
          <w:sz w:val="24"/>
        </w:rPr>
        <w:t> </w:t>
      </w:r>
      <w:r>
        <w:rPr>
          <w:w w:val="110"/>
          <w:sz w:val="24"/>
        </w:rPr>
        <w:t>of</w:t>
      </w:r>
      <w:r>
        <w:rPr>
          <w:spacing w:val="-15"/>
          <w:w w:val="110"/>
          <w:sz w:val="24"/>
        </w:rPr>
        <w:t> </w:t>
      </w:r>
      <w:r>
        <w:rPr>
          <w:w w:val="110"/>
          <w:sz w:val="24"/>
        </w:rPr>
        <w:t>driver’s</w:t>
      </w:r>
      <w:r>
        <w:rPr>
          <w:spacing w:val="-15"/>
          <w:w w:val="110"/>
          <w:sz w:val="24"/>
        </w:rPr>
        <w:t> </w:t>
      </w:r>
      <w:r>
        <w:rPr>
          <w:w w:val="110"/>
          <w:sz w:val="24"/>
        </w:rPr>
        <w:t>drowsiness</w:t>
      </w:r>
      <w:r>
        <w:rPr>
          <w:spacing w:val="-15"/>
          <w:w w:val="110"/>
          <w:sz w:val="24"/>
        </w:rPr>
        <w:t> </w:t>
      </w:r>
      <w:r>
        <w:rPr>
          <w:w w:val="110"/>
          <w:sz w:val="24"/>
        </w:rPr>
        <w:t>level</w:t>
      </w:r>
      <w:r>
        <w:rPr>
          <w:spacing w:val="-14"/>
          <w:w w:val="110"/>
          <w:sz w:val="24"/>
        </w:rPr>
        <w:t> </w:t>
      </w:r>
      <w:r>
        <w:rPr>
          <w:w w:val="110"/>
          <w:sz w:val="24"/>
        </w:rPr>
        <w:t>using interval</w:t>
      </w:r>
      <w:r>
        <w:rPr>
          <w:spacing w:val="-7"/>
          <w:w w:val="110"/>
          <w:sz w:val="24"/>
        </w:rPr>
        <w:t> </w:t>
      </w:r>
      <w:r>
        <w:rPr>
          <w:w w:val="110"/>
          <w:sz w:val="24"/>
        </w:rPr>
        <w:t>of</w:t>
      </w:r>
      <w:r>
        <w:rPr>
          <w:spacing w:val="-7"/>
          <w:w w:val="110"/>
          <w:sz w:val="24"/>
        </w:rPr>
        <w:t> </w:t>
      </w:r>
      <w:r>
        <w:rPr>
          <w:w w:val="110"/>
          <w:sz w:val="24"/>
        </w:rPr>
        <w:t>steering</w:t>
      </w:r>
      <w:r>
        <w:rPr>
          <w:spacing w:val="-7"/>
          <w:w w:val="110"/>
          <w:sz w:val="24"/>
        </w:rPr>
        <w:t> </w:t>
      </w:r>
      <w:r>
        <w:rPr>
          <w:w w:val="110"/>
          <w:sz w:val="24"/>
        </w:rPr>
        <w:t>adjustment</w:t>
      </w:r>
      <w:r>
        <w:rPr>
          <w:spacing w:val="-7"/>
          <w:w w:val="110"/>
          <w:sz w:val="24"/>
        </w:rPr>
        <w:t> </w:t>
      </w:r>
      <w:r>
        <w:rPr>
          <w:w w:val="110"/>
          <w:sz w:val="24"/>
        </w:rPr>
        <w:t>for</w:t>
      </w:r>
      <w:r>
        <w:rPr>
          <w:spacing w:val="-7"/>
          <w:w w:val="110"/>
          <w:sz w:val="24"/>
        </w:rPr>
        <w:t> </w:t>
      </w:r>
      <w:r>
        <w:rPr>
          <w:w w:val="110"/>
          <w:sz w:val="24"/>
        </w:rPr>
        <w:t>lane</w:t>
      </w:r>
      <w:r>
        <w:rPr>
          <w:spacing w:val="-7"/>
          <w:w w:val="110"/>
          <w:sz w:val="24"/>
        </w:rPr>
        <w:t> </w:t>
      </w:r>
      <w:r>
        <w:rPr>
          <w:w w:val="110"/>
          <w:sz w:val="24"/>
        </w:rPr>
        <w:t>keeping,”</w:t>
      </w:r>
      <w:r>
        <w:rPr>
          <w:spacing w:val="-5"/>
          <w:w w:val="110"/>
          <w:sz w:val="24"/>
        </w:rPr>
        <w:t> </w:t>
      </w:r>
      <w:r>
        <w:rPr>
          <w:i/>
          <w:w w:val="110"/>
          <w:sz w:val="24"/>
        </w:rPr>
        <w:t>JSAE</w:t>
      </w:r>
      <w:r>
        <w:rPr>
          <w:i/>
          <w:spacing w:val="-5"/>
          <w:w w:val="110"/>
          <w:sz w:val="24"/>
        </w:rPr>
        <w:t> </w:t>
      </w:r>
      <w:r>
        <w:rPr>
          <w:i/>
          <w:w w:val="110"/>
          <w:sz w:val="24"/>
        </w:rPr>
        <w:t>Review</w:t>
      </w:r>
      <w:r>
        <w:rPr>
          <w:w w:val="110"/>
          <w:sz w:val="24"/>
        </w:rPr>
        <w:t>,</w:t>
      </w:r>
      <w:r>
        <w:rPr>
          <w:spacing w:val="-5"/>
          <w:w w:val="110"/>
          <w:sz w:val="24"/>
        </w:rPr>
        <w:t> </w:t>
      </w:r>
      <w:r>
        <w:rPr>
          <w:w w:val="110"/>
          <w:sz w:val="24"/>
        </w:rPr>
        <w:t>vol.</w:t>
      </w:r>
      <w:r>
        <w:rPr>
          <w:spacing w:val="-7"/>
          <w:w w:val="110"/>
          <w:sz w:val="24"/>
        </w:rPr>
        <w:t> </w:t>
      </w:r>
      <w:r>
        <w:rPr>
          <w:w w:val="110"/>
          <w:sz w:val="24"/>
        </w:rPr>
        <w:t>16,</w:t>
      </w:r>
      <w:r>
        <w:rPr>
          <w:spacing w:val="-5"/>
          <w:w w:val="110"/>
          <w:sz w:val="24"/>
        </w:rPr>
        <w:t> </w:t>
      </w:r>
      <w:r>
        <w:rPr>
          <w:w w:val="110"/>
          <w:sz w:val="24"/>
        </w:rPr>
        <w:t>no.</w:t>
      </w:r>
      <w:r>
        <w:rPr>
          <w:spacing w:val="-7"/>
          <w:w w:val="110"/>
          <w:sz w:val="24"/>
        </w:rPr>
        <w:t> </w:t>
      </w:r>
      <w:r>
        <w:rPr>
          <w:w w:val="110"/>
          <w:sz w:val="24"/>
        </w:rPr>
        <w:t>2,</w:t>
      </w:r>
      <w:r>
        <w:rPr>
          <w:spacing w:val="-5"/>
          <w:w w:val="110"/>
          <w:sz w:val="24"/>
        </w:rPr>
        <w:t> </w:t>
      </w:r>
      <w:r>
        <w:rPr>
          <w:w w:val="110"/>
          <w:sz w:val="24"/>
        </w:rPr>
        <w:t>pp. 197–199,</w:t>
      </w:r>
      <w:r>
        <w:rPr>
          <w:spacing w:val="-9"/>
          <w:w w:val="110"/>
          <w:sz w:val="24"/>
        </w:rPr>
        <w:t> </w:t>
      </w:r>
      <w:r>
        <w:rPr>
          <w:w w:val="110"/>
          <w:sz w:val="24"/>
        </w:rPr>
        <w:t>1995.</w:t>
      </w:r>
    </w:p>
    <w:p>
      <w:pPr>
        <w:pStyle w:val="ListParagraph"/>
        <w:numPr>
          <w:ilvl w:val="0"/>
          <w:numId w:val="19"/>
        </w:numPr>
        <w:tabs>
          <w:tab w:pos="755" w:val="left" w:leader="none"/>
          <w:tab w:pos="758" w:val="left" w:leader="none"/>
        </w:tabs>
        <w:spacing w:line="237" w:lineRule="auto" w:before="196" w:after="0"/>
        <w:ind w:left="758" w:right="897" w:hanging="599"/>
        <w:jc w:val="both"/>
        <w:rPr>
          <w:sz w:val="24"/>
        </w:rPr>
      </w:pPr>
      <w:bookmarkStart w:name="_bookmark277" w:id="335"/>
      <w:bookmarkEnd w:id="335"/>
      <w:r>
        <w:rPr/>
      </w:r>
      <w:r>
        <w:rPr>
          <w:w w:val="105"/>
          <w:sz w:val="24"/>
        </w:rPr>
        <w:t>D. Sandberg</w:t>
      </w:r>
      <w:r>
        <w:rPr>
          <w:w w:val="105"/>
          <w:sz w:val="24"/>
        </w:rPr>
        <w:t> and</w:t>
      </w:r>
      <w:r>
        <w:rPr>
          <w:w w:val="105"/>
          <w:sz w:val="24"/>
        </w:rPr>
        <w:t> M.</w:t>
      </w:r>
      <w:r>
        <w:rPr>
          <w:w w:val="105"/>
          <w:sz w:val="24"/>
        </w:rPr>
        <w:t> Wahde,</w:t>
      </w:r>
      <w:r>
        <w:rPr>
          <w:w w:val="105"/>
          <w:sz w:val="24"/>
        </w:rPr>
        <w:t> “Particle</w:t>
      </w:r>
      <w:r>
        <w:rPr>
          <w:w w:val="105"/>
          <w:sz w:val="24"/>
        </w:rPr>
        <w:t> swarm</w:t>
      </w:r>
      <w:r>
        <w:rPr>
          <w:w w:val="105"/>
          <w:sz w:val="24"/>
        </w:rPr>
        <w:t> optimization</w:t>
      </w:r>
      <w:r>
        <w:rPr>
          <w:w w:val="105"/>
          <w:sz w:val="24"/>
        </w:rPr>
        <w:t> of</w:t>
      </w:r>
      <w:r>
        <w:rPr>
          <w:w w:val="105"/>
          <w:sz w:val="24"/>
        </w:rPr>
        <w:t> feedforward</w:t>
      </w:r>
      <w:r>
        <w:rPr>
          <w:w w:val="105"/>
          <w:sz w:val="24"/>
        </w:rPr>
        <w:t> neural networks for the detection of drowsy driving,” in </w:t>
      </w:r>
      <w:r>
        <w:rPr>
          <w:i/>
          <w:w w:val="105"/>
          <w:sz w:val="24"/>
        </w:rPr>
        <w:t>International</w:t>
      </w:r>
      <w:r>
        <w:rPr>
          <w:i/>
          <w:w w:val="105"/>
          <w:sz w:val="24"/>
        </w:rPr>
        <w:t> Joint</w:t>
      </w:r>
      <w:r>
        <w:rPr>
          <w:i/>
          <w:w w:val="105"/>
          <w:sz w:val="24"/>
        </w:rPr>
        <w:t> Conference</w:t>
      </w:r>
      <w:r>
        <w:rPr>
          <w:i/>
          <w:w w:val="105"/>
          <w:sz w:val="24"/>
        </w:rPr>
        <w:t> on Neural</w:t>
      </w:r>
      <w:r>
        <w:rPr>
          <w:i/>
          <w:w w:val="105"/>
          <w:sz w:val="24"/>
        </w:rPr>
        <w:t> Networks</w:t>
      </w:r>
      <w:r>
        <w:rPr>
          <w:i/>
          <w:w w:val="105"/>
          <w:sz w:val="24"/>
        </w:rPr>
        <w:t> (IJCNN</w:t>
      </w:r>
      <w:r>
        <w:rPr>
          <w:w w:val="105"/>
          <w:sz w:val="24"/>
        </w:rPr>
        <w:t>, 2008, pp. 788–793.</w:t>
      </w:r>
    </w:p>
    <w:p>
      <w:pPr>
        <w:pStyle w:val="ListParagraph"/>
        <w:numPr>
          <w:ilvl w:val="0"/>
          <w:numId w:val="19"/>
        </w:numPr>
        <w:tabs>
          <w:tab w:pos="755" w:val="left" w:leader="none"/>
          <w:tab w:pos="758" w:val="left" w:leader="none"/>
        </w:tabs>
        <w:spacing w:line="237" w:lineRule="auto" w:before="196" w:after="0"/>
        <w:ind w:left="758" w:right="894" w:hanging="599"/>
        <w:jc w:val="both"/>
        <w:rPr>
          <w:sz w:val="24"/>
        </w:rPr>
      </w:pPr>
      <w:r>
        <w:rPr/>
        <mc:AlternateContent>
          <mc:Choice Requires="wps">
            <w:drawing>
              <wp:anchor distT="0" distB="0" distL="0" distR="0" allowOverlap="1" layoutInCell="1" locked="0" behindDoc="0" simplePos="0" relativeHeight="15835136">
                <wp:simplePos x="0" y="0"/>
                <wp:positionH relativeFrom="page">
                  <wp:posOffset>4973065</wp:posOffset>
                </wp:positionH>
                <wp:positionV relativeFrom="paragraph">
                  <wp:posOffset>999626</wp:posOffset>
                </wp:positionV>
                <wp:extent cx="45085" cy="127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5136" from="391.579987pt,78.710732pt" to="395.091987pt,78.710732pt" stroked="true" strokeweight=".398pt" strokecolor="#00aeef">
                <v:stroke dashstyle="solid"/>
                <w10:wrap type="none"/>
              </v:line>
            </w:pict>
          </mc:Fallback>
        </mc:AlternateContent>
      </w:r>
      <w:r>
        <w:rPr/>
        <mc:AlternateContent>
          <mc:Choice Requires="wps">
            <w:drawing>
              <wp:anchor distT="0" distB="0" distL="0" distR="0" allowOverlap="1" layoutInCell="1" locked="0" behindDoc="0" simplePos="0" relativeHeight="15835648">
                <wp:simplePos x="0" y="0"/>
                <wp:positionH relativeFrom="page">
                  <wp:posOffset>5696267</wp:posOffset>
                </wp:positionH>
                <wp:positionV relativeFrom="paragraph">
                  <wp:posOffset>999626</wp:posOffset>
                </wp:positionV>
                <wp:extent cx="45085" cy="127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5648" from="448.524994pt,78.710732pt" to="452.036994pt,78.710732pt" stroked="true" strokeweight=".398pt" strokecolor="#00aeef">
                <v:stroke dashstyle="solid"/>
                <w10:wrap type="none"/>
              </v:line>
            </w:pict>
          </mc:Fallback>
        </mc:AlternateContent>
      </w:r>
      <w:bookmarkStart w:name="_bookmark278" w:id="336"/>
      <w:bookmarkEnd w:id="336"/>
      <w:r>
        <w:rPr/>
      </w:r>
      <w:r>
        <w:rPr>
          <w:w w:val="110"/>
          <w:sz w:val="24"/>
        </w:rPr>
        <w:t>C.-w.</w:t>
      </w:r>
      <w:r>
        <w:rPr>
          <w:spacing w:val="40"/>
          <w:w w:val="110"/>
          <w:sz w:val="24"/>
        </w:rPr>
        <w:t> </w:t>
      </w:r>
      <w:r>
        <w:rPr>
          <w:w w:val="110"/>
          <w:sz w:val="24"/>
        </w:rPr>
        <w:t>You,</w:t>
      </w:r>
      <w:r>
        <w:rPr>
          <w:spacing w:val="40"/>
          <w:w w:val="110"/>
          <w:sz w:val="24"/>
        </w:rPr>
        <w:t> </w:t>
      </w:r>
      <w:r>
        <w:rPr>
          <w:w w:val="110"/>
          <w:sz w:val="24"/>
        </w:rPr>
        <w:t>N.</w:t>
      </w:r>
      <w:r>
        <w:rPr>
          <w:spacing w:val="40"/>
          <w:w w:val="110"/>
          <w:sz w:val="24"/>
        </w:rPr>
        <w:t> </w:t>
      </w:r>
      <w:r>
        <w:rPr>
          <w:w w:val="110"/>
          <w:sz w:val="24"/>
        </w:rPr>
        <w:t>D.</w:t>
      </w:r>
      <w:r>
        <w:rPr>
          <w:spacing w:val="40"/>
          <w:w w:val="110"/>
          <w:sz w:val="24"/>
        </w:rPr>
        <w:t> </w:t>
      </w:r>
      <w:r>
        <w:rPr>
          <w:w w:val="110"/>
          <w:sz w:val="24"/>
        </w:rPr>
        <w:t>Lane,</w:t>
      </w:r>
      <w:r>
        <w:rPr>
          <w:spacing w:val="40"/>
          <w:w w:val="110"/>
          <w:sz w:val="24"/>
        </w:rPr>
        <w:t> </w:t>
      </w:r>
      <w:r>
        <w:rPr>
          <w:w w:val="110"/>
          <w:sz w:val="24"/>
        </w:rPr>
        <w:t>F.</w:t>
      </w:r>
      <w:r>
        <w:rPr>
          <w:spacing w:val="40"/>
          <w:w w:val="110"/>
          <w:sz w:val="24"/>
        </w:rPr>
        <w:t> </w:t>
      </w:r>
      <w:r>
        <w:rPr>
          <w:w w:val="110"/>
          <w:sz w:val="24"/>
        </w:rPr>
        <w:t>Chen,</w:t>
      </w:r>
      <w:r>
        <w:rPr>
          <w:spacing w:val="40"/>
          <w:w w:val="110"/>
          <w:sz w:val="24"/>
        </w:rPr>
        <w:t> </w:t>
      </w:r>
      <w:r>
        <w:rPr>
          <w:w w:val="110"/>
          <w:sz w:val="24"/>
        </w:rPr>
        <w:t>R.</w:t>
      </w:r>
      <w:r>
        <w:rPr>
          <w:spacing w:val="40"/>
          <w:w w:val="110"/>
          <w:sz w:val="24"/>
        </w:rPr>
        <w:t> </w:t>
      </w:r>
      <w:r>
        <w:rPr>
          <w:w w:val="110"/>
          <w:sz w:val="24"/>
        </w:rPr>
        <w:t>Wang,</w:t>
      </w:r>
      <w:r>
        <w:rPr>
          <w:spacing w:val="40"/>
          <w:w w:val="110"/>
          <w:sz w:val="24"/>
        </w:rPr>
        <w:t> </w:t>
      </w:r>
      <w:r>
        <w:rPr>
          <w:w w:val="110"/>
          <w:sz w:val="24"/>
        </w:rPr>
        <w:t>Z.</w:t>
      </w:r>
      <w:r>
        <w:rPr>
          <w:spacing w:val="40"/>
          <w:w w:val="110"/>
          <w:sz w:val="24"/>
        </w:rPr>
        <w:t> </w:t>
      </w:r>
      <w:r>
        <w:rPr>
          <w:w w:val="110"/>
          <w:sz w:val="24"/>
        </w:rPr>
        <w:t>Chen,</w:t>
      </w:r>
      <w:r>
        <w:rPr>
          <w:spacing w:val="40"/>
          <w:w w:val="110"/>
          <w:sz w:val="24"/>
        </w:rPr>
        <w:t> </w:t>
      </w:r>
      <w:r>
        <w:rPr>
          <w:w w:val="110"/>
          <w:sz w:val="24"/>
        </w:rPr>
        <w:t>T.</w:t>
      </w:r>
      <w:r>
        <w:rPr>
          <w:spacing w:val="40"/>
          <w:w w:val="110"/>
          <w:sz w:val="24"/>
        </w:rPr>
        <w:t> </w:t>
      </w:r>
      <w:r>
        <w:rPr>
          <w:w w:val="110"/>
          <w:sz w:val="24"/>
        </w:rPr>
        <w:t>J.</w:t>
      </w:r>
      <w:r>
        <w:rPr>
          <w:spacing w:val="40"/>
          <w:w w:val="110"/>
          <w:sz w:val="24"/>
        </w:rPr>
        <w:t> </w:t>
      </w:r>
      <w:r>
        <w:rPr>
          <w:w w:val="110"/>
          <w:sz w:val="24"/>
        </w:rPr>
        <w:t>Bao,</w:t>
      </w:r>
      <w:r>
        <w:rPr>
          <w:spacing w:val="40"/>
          <w:w w:val="110"/>
          <w:sz w:val="24"/>
        </w:rPr>
        <w:t> </w:t>
      </w:r>
      <w:r>
        <w:rPr>
          <w:w w:val="110"/>
          <w:sz w:val="24"/>
        </w:rPr>
        <w:t>M.</w:t>
      </w:r>
      <w:r>
        <w:rPr>
          <w:spacing w:val="40"/>
          <w:w w:val="110"/>
          <w:sz w:val="24"/>
        </w:rPr>
        <w:t> </w:t>
      </w:r>
      <w:r>
        <w:rPr>
          <w:w w:val="110"/>
          <w:sz w:val="24"/>
        </w:rPr>
        <w:t>Montes-de oca,</w:t>
      </w:r>
      <w:r>
        <w:rPr>
          <w:spacing w:val="40"/>
          <w:w w:val="110"/>
          <w:sz w:val="24"/>
        </w:rPr>
        <w:t> </w:t>
      </w:r>
      <w:r>
        <w:rPr>
          <w:w w:val="110"/>
          <w:sz w:val="24"/>
        </w:rPr>
        <w:t>Y.</w:t>
      </w:r>
      <w:r>
        <w:rPr>
          <w:spacing w:val="40"/>
          <w:w w:val="110"/>
          <w:sz w:val="24"/>
        </w:rPr>
        <w:t> </w:t>
      </w:r>
      <w:r>
        <w:rPr>
          <w:w w:val="110"/>
          <w:sz w:val="24"/>
        </w:rPr>
        <w:t>Cheng,</w:t>
      </w:r>
      <w:r>
        <w:rPr>
          <w:spacing w:val="40"/>
          <w:w w:val="110"/>
          <w:sz w:val="24"/>
        </w:rPr>
        <w:t> </w:t>
      </w:r>
      <w:r>
        <w:rPr>
          <w:w w:val="110"/>
          <w:sz w:val="24"/>
        </w:rPr>
        <w:t>M.</w:t>
      </w:r>
      <w:r>
        <w:rPr>
          <w:spacing w:val="40"/>
          <w:w w:val="110"/>
          <w:sz w:val="24"/>
        </w:rPr>
        <w:t> </w:t>
      </w:r>
      <w:r>
        <w:rPr>
          <w:w w:val="110"/>
          <w:sz w:val="24"/>
        </w:rPr>
        <w:t>Lin,</w:t>
      </w:r>
      <w:r>
        <w:rPr>
          <w:spacing w:val="40"/>
          <w:w w:val="110"/>
          <w:sz w:val="24"/>
        </w:rPr>
        <w:t> </w:t>
      </w:r>
      <w:r>
        <w:rPr>
          <w:w w:val="110"/>
          <w:sz w:val="24"/>
        </w:rPr>
        <w:t>L.</w:t>
      </w:r>
      <w:r>
        <w:rPr>
          <w:spacing w:val="40"/>
          <w:w w:val="110"/>
          <w:sz w:val="24"/>
        </w:rPr>
        <w:t> </w:t>
      </w:r>
      <w:r>
        <w:rPr>
          <w:w w:val="110"/>
          <w:sz w:val="24"/>
        </w:rPr>
        <w:t>Torresani,</w:t>
      </w:r>
      <w:r>
        <w:rPr>
          <w:spacing w:val="40"/>
          <w:w w:val="110"/>
          <w:sz w:val="24"/>
        </w:rPr>
        <w:t> </w:t>
      </w:r>
      <w:r>
        <w:rPr>
          <w:w w:val="110"/>
          <w:sz w:val="24"/>
        </w:rPr>
        <w:t>and</w:t>
      </w:r>
      <w:r>
        <w:rPr>
          <w:spacing w:val="40"/>
          <w:w w:val="110"/>
          <w:sz w:val="24"/>
        </w:rPr>
        <w:t> </w:t>
      </w:r>
      <w:r>
        <w:rPr>
          <w:w w:val="110"/>
          <w:sz w:val="24"/>
        </w:rPr>
        <w:t>A.</w:t>
      </w:r>
      <w:r>
        <w:rPr>
          <w:spacing w:val="40"/>
          <w:w w:val="110"/>
          <w:sz w:val="24"/>
        </w:rPr>
        <w:t> </w:t>
      </w:r>
      <w:r>
        <w:rPr>
          <w:w w:val="110"/>
          <w:sz w:val="24"/>
        </w:rPr>
        <w:t>T.</w:t>
      </w:r>
      <w:r>
        <w:rPr>
          <w:spacing w:val="40"/>
          <w:w w:val="110"/>
          <w:sz w:val="24"/>
        </w:rPr>
        <w:t> </w:t>
      </w:r>
      <w:r>
        <w:rPr>
          <w:w w:val="110"/>
          <w:sz w:val="24"/>
        </w:rPr>
        <w:t>Campbell,</w:t>
      </w:r>
      <w:r>
        <w:rPr>
          <w:spacing w:val="40"/>
          <w:w w:val="110"/>
          <w:sz w:val="24"/>
        </w:rPr>
        <w:t> </w:t>
      </w:r>
      <w:r>
        <w:rPr>
          <w:w w:val="110"/>
          <w:sz w:val="24"/>
        </w:rPr>
        <w:t>“CarSafe</w:t>
      </w:r>
      <w:r>
        <w:rPr>
          <w:spacing w:val="40"/>
          <w:w w:val="110"/>
          <w:sz w:val="24"/>
        </w:rPr>
        <w:t> </w:t>
      </w:r>
      <w:r>
        <w:rPr>
          <w:w w:val="110"/>
          <w:sz w:val="24"/>
        </w:rPr>
        <w:t>App: Alerting</w:t>
      </w:r>
      <w:r>
        <w:rPr>
          <w:w w:val="110"/>
          <w:sz w:val="24"/>
        </w:rPr>
        <w:t> Drowsy</w:t>
      </w:r>
      <w:r>
        <w:rPr>
          <w:w w:val="110"/>
          <w:sz w:val="24"/>
        </w:rPr>
        <w:t> and</w:t>
      </w:r>
      <w:r>
        <w:rPr>
          <w:w w:val="110"/>
          <w:sz w:val="24"/>
        </w:rPr>
        <w:t> Distracted</w:t>
      </w:r>
      <w:r>
        <w:rPr>
          <w:w w:val="110"/>
          <w:sz w:val="24"/>
        </w:rPr>
        <w:t> Drivers</w:t>
      </w:r>
      <w:r>
        <w:rPr>
          <w:w w:val="110"/>
          <w:sz w:val="24"/>
        </w:rPr>
        <w:t> using</w:t>
      </w:r>
      <w:r>
        <w:rPr>
          <w:w w:val="110"/>
          <w:sz w:val="24"/>
        </w:rPr>
        <w:t> Dual</w:t>
      </w:r>
      <w:r>
        <w:rPr>
          <w:w w:val="110"/>
          <w:sz w:val="24"/>
        </w:rPr>
        <w:t> Cameras</w:t>
      </w:r>
      <w:r>
        <w:rPr>
          <w:w w:val="110"/>
          <w:sz w:val="24"/>
        </w:rPr>
        <w:t> on</w:t>
      </w:r>
      <w:r>
        <w:rPr>
          <w:w w:val="110"/>
          <w:sz w:val="24"/>
        </w:rPr>
        <w:t> Smartphones </w:t>
      </w:r>
      <w:r>
        <w:rPr>
          <w:sz w:val="24"/>
        </w:rPr>
        <w:t>Categories and Subject Descriptors,” </w:t>
      </w:r>
      <w:r>
        <w:rPr>
          <w:i/>
          <w:sz w:val="24"/>
        </w:rPr>
        <w:t>Mobisys’13</w:t>
      </w:r>
      <w:r>
        <w:rPr>
          <w:sz w:val="24"/>
        </w:rPr>
        <w:t>, pp. 1–14, 2012. [Online]. Available: </w:t>
      </w:r>
      <w:hyperlink r:id="rId125">
        <w:r>
          <w:rPr>
            <w:color w:val="00AEEF"/>
            <w:sz w:val="24"/>
          </w:rPr>
          <w:t>http://mclab.citi.sinica.edu.tw/cwyou/papers/carsafe</w:t>
        </w:r>
        <w:r>
          <w:rPr>
            <w:rFonts w:ascii="Cambria" w:hAnsi="Cambria"/>
            <w:color w:val="00AEEF"/>
            <w:sz w:val="24"/>
          </w:rPr>
          <w:t>{</w:t>
        </w:r>
        <w:r>
          <w:rPr>
            <w:rFonts w:ascii="Cambria" w:hAnsi="Cambria"/>
            <w:color w:val="00AEEF"/>
            <w:spacing w:val="27"/>
            <w:sz w:val="24"/>
          </w:rPr>
          <w:t>  </w:t>
        </w:r>
        <w:r>
          <w:rPr>
            <w:rFonts w:ascii="Cambria" w:hAnsi="Cambria"/>
            <w:color w:val="00AEEF"/>
            <w:sz w:val="24"/>
          </w:rPr>
          <w:t>}</w:t>
        </w:r>
        <w:r>
          <w:rPr>
            <w:color w:val="00AEEF"/>
            <w:sz w:val="24"/>
          </w:rPr>
          <w:t>mobisys</w:t>
        </w:r>
        <w:r>
          <w:rPr>
            <w:rFonts w:ascii="Cambria" w:hAnsi="Cambria"/>
            <w:color w:val="00AEEF"/>
            <w:sz w:val="24"/>
          </w:rPr>
          <w:t>{</w:t>
        </w:r>
        <w:r>
          <w:rPr>
            <w:rFonts w:ascii="Cambria" w:hAnsi="Cambria"/>
            <w:color w:val="00AEEF"/>
            <w:spacing w:val="28"/>
            <w:sz w:val="24"/>
          </w:rPr>
          <w:t>  </w:t>
        </w:r>
        <w:r>
          <w:rPr>
            <w:rFonts w:ascii="Cambria" w:hAnsi="Cambria"/>
            <w:color w:val="00AEEF"/>
            <w:sz w:val="24"/>
          </w:rPr>
          <w:t>}</w:t>
        </w:r>
        <w:r>
          <w:rPr>
            <w:color w:val="00AEEF"/>
            <w:sz w:val="24"/>
          </w:rPr>
          <w:t>2013.pdf</w:t>
        </w:r>
      </w:hyperlink>
    </w:p>
    <w:p>
      <w:pPr>
        <w:pStyle w:val="ListParagraph"/>
        <w:numPr>
          <w:ilvl w:val="0"/>
          <w:numId w:val="19"/>
        </w:numPr>
        <w:tabs>
          <w:tab w:pos="755" w:val="left" w:leader="none"/>
          <w:tab w:pos="758" w:val="left" w:leader="none"/>
        </w:tabs>
        <w:spacing w:line="237" w:lineRule="auto" w:before="194" w:after="0"/>
        <w:ind w:left="758" w:right="895" w:hanging="599"/>
        <w:jc w:val="both"/>
        <w:rPr>
          <w:sz w:val="24"/>
        </w:rPr>
      </w:pPr>
      <w:bookmarkStart w:name="_bookmark279" w:id="337"/>
      <w:bookmarkEnd w:id="337"/>
      <w:r>
        <w:rPr/>
      </w:r>
      <w:r>
        <w:rPr>
          <w:w w:val="105"/>
          <w:sz w:val="24"/>
        </w:rPr>
        <w:t>P.</w:t>
      </w:r>
      <w:r>
        <w:rPr>
          <w:spacing w:val="80"/>
          <w:w w:val="105"/>
          <w:sz w:val="24"/>
        </w:rPr>
        <w:t> </w:t>
      </w:r>
      <w:r>
        <w:rPr>
          <w:w w:val="105"/>
          <w:sz w:val="24"/>
        </w:rPr>
        <w:t>Konstantopoulos,</w:t>
      </w:r>
      <w:r>
        <w:rPr>
          <w:spacing w:val="80"/>
          <w:w w:val="105"/>
          <w:sz w:val="24"/>
        </w:rPr>
        <w:t> </w:t>
      </w:r>
      <w:r>
        <w:rPr>
          <w:w w:val="105"/>
          <w:sz w:val="24"/>
        </w:rPr>
        <w:t>P.</w:t>
      </w:r>
      <w:r>
        <w:rPr>
          <w:spacing w:val="80"/>
          <w:w w:val="105"/>
          <w:sz w:val="24"/>
        </w:rPr>
        <w:t> </w:t>
      </w:r>
      <w:r>
        <w:rPr>
          <w:w w:val="105"/>
          <w:sz w:val="24"/>
        </w:rPr>
        <w:t>Chapman,</w:t>
      </w:r>
      <w:r>
        <w:rPr>
          <w:spacing w:val="80"/>
          <w:w w:val="105"/>
          <w:sz w:val="24"/>
        </w:rPr>
        <w:t> </w:t>
      </w:r>
      <w:r>
        <w:rPr>
          <w:w w:val="105"/>
          <w:sz w:val="24"/>
        </w:rPr>
        <w:t>and</w:t>
      </w:r>
      <w:r>
        <w:rPr>
          <w:spacing w:val="80"/>
          <w:w w:val="105"/>
          <w:sz w:val="24"/>
        </w:rPr>
        <w:t> </w:t>
      </w:r>
      <w:r>
        <w:rPr>
          <w:w w:val="105"/>
          <w:sz w:val="24"/>
        </w:rPr>
        <w:t>D.</w:t>
      </w:r>
      <w:r>
        <w:rPr>
          <w:spacing w:val="80"/>
          <w:w w:val="105"/>
          <w:sz w:val="24"/>
        </w:rPr>
        <w:t> </w:t>
      </w:r>
      <w:r>
        <w:rPr>
          <w:w w:val="105"/>
          <w:sz w:val="24"/>
        </w:rPr>
        <w:t>Crundall,</w:t>
      </w:r>
      <w:r>
        <w:rPr>
          <w:spacing w:val="80"/>
          <w:w w:val="105"/>
          <w:sz w:val="24"/>
        </w:rPr>
        <w:t> </w:t>
      </w:r>
      <w:r>
        <w:rPr>
          <w:w w:val="105"/>
          <w:sz w:val="24"/>
        </w:rPr>
        <w:t>“Driver’s</w:t>
      </w:r>
      <w:r>
        <w:rPr>
          <w:spacing w:val="80"/>
          <w:w w:val="105"/>
          <w:sz w:val="24"/>
        </w:rPr>
        <w:t> </w:t>
      </w:r>
      <w:r>
        <w:rPr>
          <w:w w:val="105"/>
          <w:sz w:val="24"/>
        </w:rPr>
        <w:t>visual</w:t>
      </w:r>
      <w:r>
        <w:rPr>
          <w:spacing w:val="80"/>
          <w:w w:val="105"/>
          <w:sz w:val="24"/>
        </w:rPr>
        <w:t> </w:t>
      </w:r>
      <w:r>
        <w:rPr>
          <w:w w:val="105"/>
          <w:sz w:val="24"/>
        </w:rPr>
        <w:t>attention as</w:t>
      </w:r>
      <w:r>
        <w:rPr>
          <w:spacing w:val="80"/>
          <w:w w:val="105"/>
          <w:sz w:val="24"/>
        </w:rPr>
        <w:t> </w:t>
      </w:r>
      <w:r>
        <w:rPr>
          <w:w w:val="105"/>
          <w:sz w:val="24"/>
        </w:rPr>
        <w:t>a</w:t>
      </w:r>
      <w:r>
        <w:rPr>
          <w:spacing w:val="80"/>
          <w:w w:val="105"/>
          <w:sz w:val="24"/>
        </w:rPr>
        <w:t> </w:t>
      </w:r>
      <w:r>
        <w:rPr>
          <w:w w:val="105"/>
          <w:sz w:val="24"/>
        </w:rPr>
        <w:t>function</w:t>
      </w:r>
      <w:r>
        <w:rPr>
          <w:spacing w:val="80"/>
          <w:w w:val="105"/>
          <w:sz w:val="24"/>
        </w:rPr>
        <w:t> </w:t>
      </w:r>
      <w:r>
        <w:rPr>
          <w:w w:val="105"/>
          <w:sz w:val="24"/>
        </w:rPr>
        <w:t>of</w:t>
      </w:r>
      <w:r>
        <w:rPr>
          <w:spacing w:val="80"/>
          <w:w w:val="105"/>
          <w:sz w:val="24"/>
        </w:rPr>
        <w:t> </w:t>
      </w:r>
      <w:r>
        <w:rPr>
          <w:w w:val="105"/>
          <w:sz w:val="24"/>
        </w:rPr>
        <w:t>driving</w:t>
      </w:r>
      <w:r>
        <w:rPr>
          <w:spacing w:val="80"/>
          <w:w w:val="105"/>
          <w:sz w:val="24"/>
        </w:rPr>
        <w:t> </w:t>
      </w:r>
      <w:r>
        <w:rPr>
          <w:w w:val="105"/>
          <w:sz w:val="24"/>
        </w:rPr>
        <w:t>experience</w:t>
      </w:r>
      <w:r>
        <w:rPr>
          <w:spacing w:val="80"/>
          <w:w w:val="105"/>
          <w:sz w:val="24"/>
        </w:rPr>
        <w:t> </w:t>
      </w:r>
      <w:r>
        <w:rPr>
          <w:w w:val="105"/>
          <w:sz w:val="24"/>
        </w:rPr>
        <w:t>and</w:t>
      </w:r>
      <w:r>
        <w:rPr>
          <w:spacing w:val="80"/>
          <w:w w:val="105"/>
          <w:sz w:val="24"/>
        </w:rPr>
        <w:t> </w:t>
      </w:r>
      <w:r>
        <w:rPr>
          <w:w w:val="105"/>
          <w:sz w:val="24"/>
        </w:rPr>
        <w:t>visibility.</w:t>
      </w:r>
      <w:r>
        <w:rPr>
          <w:spacing w:val="80"/>
          <w:w w:val="105"/>
          <w:sz w:val="24"/>
        </w:rPr>
        <w:t> </w:t>
      </w:r>
      <w:r>
        <w:rPr>
          <w:w w:val="105"/>
          <w:sz w:val="24"/>
        </w:rPr>
        <w:t>Using</w:t>
      </w:r>
      <w:r>
        <w:rPr>
          <w:spacing w:val="80"/>
          <w:w w:val="105"/>
          <w:sz w:val="24"/>
        </w:rPr>
        <w:t> </w:t>
      </w:r>
      <w:r>
        <w:rPr>
          <w:w w:val="105"/>
          <w:sz w:val="24"/>
        </w:rPr>
        <w:t>a</w:t>
      </w:r>
      <w:r>
        <w:rPr>
          <w:spacing w:val="80"/>
          <w:w w:val="105"/>
          <w:sz w:val="24"/>
        </w:rPr>
        <w:t> </w:t>
      </w:r>
      <w:r>
        <w:rPr>
          <w:w w:val="105"/>
          <w:sz w:val="24"/>
        </w:rPr>
        <w:t>driving</w:t>
      </w:r>
      <w:r>
        <w:rPr>
          <w:spacing w:val="80"/>
          <w:w w:val="105"/>
          <w:sz w:val="24"/>
        </w:rPr>
        <w:t> </w:t>
      </w:r>
      <w:r>
        <w:rPr>
          <w:w w:val="105"/>
          <w:sz w:val="24"/>
        </w:rPr>
        <w:t>simulator to</w:t>
      </w:r>
      <w:r>
        <w:rPr>
          <w:w w:val="105"/>
          <w:sz w:val="24"/>
        </w:rPr>
        <w:t> explore</w:t>
      </w:r>
      <w:r>
        <w:rPr>
          <w:w w:val="105"/>
          <w:sz w:val="24"/>
        </w:rPr>
        <w:t> drivers’</w:t>
      </w:r>
      <w:r>
        <w:rPr>
          <w:w w:val="105"/>
          <w:sz w:val="24"/>
        </w:rPr>
        <w:t> eye</w:t>
      </w:r>
      <w:r>
        <w:rPr>
          <w:w w:val="105"/>
          <w:sz w:val="24"/>
        </w:rPr>
        <w:t> movements</w:t>
      </w:r>
      <w:r>
        <w:rPr>
          <w:w w:val="105"/>
          <w:sz w:val="24"/>
        </w:rPr>
        <w:t> in</w:t>
      </w:r>
      <w:r>
        <w:rPr>
          <w:w w:val="105"/>
          <w:sz w:val="24"/>
        </w:rPr>
        <w:t> day,</w:t>
      </w:r>
      <w:r>
        <w:rPr>
          <w:spacing w:val="40"/>
          <w:w w:val="105"/>
          <w:sz w:val="24"/>
        </w:rPr>
        <w:t> </w:t>
      </w:r>
      <w:r>
        <w:rPr>
          <w:w w:val="105"/>
          <w:sz w:val="24"/>
        </w:rPr>
        <w:t>night</w:t>
      </w:r>
      <w:r>
        <w:rPr>
          <w:w w:val="105"/>
          <w:sz w:val="24"/>
        </w:rPr>
        <w:t> and</w:t>
      </w:r>
      <w:r>
        <w:rPr>
          <w:w w:val="105"/>
          <w:sz w:val="24"/>
        </w:rPr>
        <w:t> rain</w:t>
      </w:r>
      <w:r>
        <w:rPr>
          <w:w w:val="105"/>
          <w:sz w:val="24"/>
        </w:rPr>
        <w:t> driving,”</w:t>
      </w:r>
      <w:r>
        <w:rPr>
          <w:spacing w:val="40"/>
          <w:w w:val="105"/>
          <w:sz w:val="24"/>
        </w:rPr>
        <w:t> </w:t>
      </w:r>
      <w:r>
        <w:rPr>
          <w:i/>
          <w:w w:val="105"/>
          <w:sz w:val="24"/>
        </w:rPr>
        <w:t>Accident</w:t>
      </w:r>
      <w:r>
        <w:rPr>
          <w:i/>
          <w:spacing w:val="40"/>
          <w:w w:val="105"/>
          <w:sz w:val="24"/>
        </w:rPr>
        <w:t> </w:t>
      </w:r>
      <w:r>
        <w:rPr>
          <w:i/>
          <w:w w:val="105"/>
          <w:sz w:val="24"/>
        </w:rPr>
        <w:t>Analysis</w:t>
      </w:r>
      <w:r>
        <w:rPr>
          <w:i/>
          <w:w w:val="105"/>
          <w:sz w:val="24"/>
        </w:rPr>
        <w:t> and</w:t>
      </w:r>
      <w:r>
        <w:rPr>
          <w:i/>
          <w:w w:val="105"/>
          <w:sz w:val="24"/>
        </w:rPr>
        <w:t> Prevention</w:t>
      </w:r>
      <w:r>
        <w:rPr>
          <w:w w:val="105"/>
          <w:sz w:val="24"/>
        </w:rPr>
        <w:t>,</w:t>
      </w:r>
      <w:r>
        <w:rPr>
          <w:w w:val="105"/>
          <w:sz w:val="24"/>
        </w:rPr>
        <w:t> vol.</w:t>
      </w:r>
      <w:r>
        <w:rPr>
          <w:w w:val="105"/>
          <w:sz w:val="24"/>
        </w:rPr>
        <w:t> 42,</w:t>
      </w:r>
      <w:r>
        <w:rPr>
          <w:w w:val="105"/>
          <w:sz w:val="24"/>
        </w:rPr>
        <w:t> no.</w:t>
      </w:r>
      <w:r>
        <w:rPr>
          <w:w w:val="105"/>
          <w:sz w:val="24"/>
        </w:rPr>
        <w:t> 3,</w:t>
      </w:r>
      <w:r>
        <w:rPr>
          <w:w w:val="105"/>
          <w:sz w:val="24"/>
        </w:rPr>
        <w:t> pp.</w:t>
      </w:r>
      <w:r>
        <w:rPr>
          <w:w w:val="105"/>
          <w:sz w:val="24"/>
        </w:rPr>
        <w:t> 827–834,</w:t>
      </w:r>
      <w:r>
        <w:rPr>
          <w:w w:val="105"/>
          <w:sz w:val="24"/>
        </w:rPr>
        <w:t> 2010.</w:t>
      </w:r>
      <w:r>
        <w:rPr>
          <w:w w:val="105"/>
          <w:sz w:val="24"/>
        </w:rPr>
        <w:t> [Online].</w:t>
      </w:r>
      <w:r>
        <w:rPr>
          <w:w w:val="105"/>
          <w:sz w:val="24"/>
        </w:rPr>
        <w:t> Available: </w:t>
      </w:r>
      <w:hyperlink r:id="rId126">
        <w:r>
          <w:rPr>
            <w:color w:val="00AEEF"/>
            <w:spacing w:val="-2"/>
            <w:w w:val="105"/>
            <w:sz w:val="24"/>
          </w:rPr>
          <w:t>http://dx.doi.org/10.1016/j.aap.2009.09.022</w:t>
        </w:r>
      </w:hyperlink>
    </w:p>
    <w:p>
      <w:pPr>
        <w:spacing w:after="0" w:line="237" w:lineRule="auto"/>
        <w:jc w:val="both"/>
        <w:rPr>
          <w:sz w:val="24"/>
        </w:rPr>
        <w:sectPr>
          <w:pgSz w:w="12240" w:h="15840"/>
          <w:pgMar w:header="0" w:footer="1819" w:top="1820" w:bottom="200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6" w:hanging="599"/>
        <w:jc w:val="both"/>
        <w:rPr>
          <w:sz w:val="24"/>
        </w:rPr>
      </w:pPr>
      <w:bookmarkStart w:name="_bookmark280" w:id="338"/>
      <w:bookmarkEnd w:id="338"/>
      <w:r>
        <w:rPr/>
      </w:r>
      <w:r>
        <w:rPr>
          <w:w w:val="110"/>
          <w:sz w:val="24"/>
        </w:rPr>
        <w:t>A.</w:t>
      </w:r>
      <w:r>
        <w:rPr>
          <w:w w:val="110"/>
          <w:sz w:val="24"/>
        </w:rPr>
        <w:t> Riener</w:t>
      </w:r>
      <w:r>
        <w:rPr>
          <w:w w:val="110"/>
          <w:sz w:val="24"/>
        </w:rPr>
        <w:t> and</w:t>
      </w:r>
      <w:r>
        <w:rPr>
          <w:w w:val="110"/>
          <w:sz w:val="24"/>
        </w:rPr>
        <w:t> A.</w:t>
      </w:r>
      <w:r>
        <w:rPr>
          <w:w w:val="110"/>
          <w:sz w:val="24"/>
        </w:rPr>
        <w:t> Ferscha,</w:t>
      </w:r>
      <w:r>
        <w:rPr>
          <w:w w:val="110"/>
          <w:sz w:val="24"/>
        </w:rPr>
        <w:t> “Effect</w:t>
      </w:r>
      <w:r>
        <w:rPr>
          <w:w w:val="110"/>
          <w:sz w:val="24"/>
        </w:rPr>
        <w:t> of</w:t>
      </w:r>
      <w:r>
        <w:rPr>
          <w:w w:val="110"/>
          <w:sz w:val="24"/>
        </w:rPr>
        <w:t> proactive</w:t>
      </w:r>
      <w:r>
        <w:rPr>
          <w:w w:val="110"/>
          <w:sz w:val="24"/>
        </w:rPr>
        <w:t> braking</w:t>
      </w:r>
      <w:r>
        <w:rPr>
          <w:w w:val="110"/>
          <w:sz w:val="24"/>
        </w:rPr>
        <w:t> on</w:t>
      </w:r>
      <w:r>
        <w:rPr>
          <w:w w:val="110"/>
          <w:sz w:val="24"/>
        </w:rPr>
        <w:t> traffic</w:t>
      </w:r>
      <w:r>
        <w:rPr>
          <w:w w:val="110"/>
          <w:sz w:val="24"/>
        </w:rPr>
        <w:t> flow</w:t>
      </w:r>
      <w:r>
        <w:rPr>
          <w:w w:val="110"/>
          <w:sz w:val="24"/>
        </w:rPr>
        <w:t> and</w:t>
      </w:r>
      <w:r>
        <w:rPr>
          <w:w w:val="110"/>
          <w:sz w:val="24"/>
        </w:rPr>
        <w:t> road throughput,”</w:t>
      </w:r>
      <w:r>
        <w:rPr>
          <w:spacing w:val="-6"/>
          <w:w w:val="110"/>
          <w:sz w:val="24"/>
        </w:rPr>
        <w:t> </w:t>
      </w:r>
      <w:r>
        <w:rPr>
          <w:i/>
          <w:w w:val="110"/>
          <w:sz w:val="24"/>
        </w:rPr>
        <w:t>Proceedings</w:t>
      </w:r>
      <w:r>
        <w:rPr>
          <w:i/>
          <w:spacing w:val="-6"/>
          <w:w w:val="110"/>
          <w:sz w:val="24"/>
        </w:rPr>
        <w:t> </w:t>
      </w:r>
      <w:r>
        <w:rPr>
          <w:i/>
          <w:w w:val="110"/>
          <w:sz w:val="24"/>
        </w:rPr>
        <w:t>-</w:t>
      </w:r>
      <w:r>
        <w:rPr>
          <w:i/>
          <w:spacing w:val="-6"/>
          <w:w w:val="110"/>
          <w:sz w:val="24"/>
        </w:rPr>
        <w:t> </w:t>
      </w:r>
      <w:r>
        <w:rPr>
          <w:i/>
          <w:w w:val="110"/>
          <w:sz w:val="24"/>
        </w:rPr>
        <w:t>IEEE</w:t>
      </w:r>
      <w:r>
        <w:rPr>
          <w:i/>
          <w:spacing w:val="-6"/>
          <w:w w:val="110"/>
          <w:sz w:val="24"/>
        </w:rPr>
        <w:t> </w:t>
      </w:r>
      <w:r>
        <w:rPr>
          <w:i/>
          <w:w w:val="110"/>
          <w:sz w:val="24"/>
        </w:rPr>
        <w:t>International</w:t>
      </w:r>
      <w:r>
        <w:rPr>
          <w:i/>
          <w:spacing w:val="-6"/>
          <w:w w:val="110"/>
          <w:sz w:val="24"/>
        </w:rPr>
        <w:t> </w:t>
      </w:r>
      <w:r>
        <w:rPr>
          <w:i/>
          <w:w w:val="110"/>
          <w:sz w:val="24"/>
        </w:rPr>
        <w:t>Symposium</w:t>
      </w:r>
      <w:r>
        <w:rPr>
          <w:i/>
          <w:spacing w:val="-6"/>
          <w:w w:val="110"/>
          <w:sz w:val="24"/>
        </w:rPr>
        <w:t> </w:t>
      </w:r>
      <w:r>
        <w:rPr>
          <w:i/>
          <w:w w:val="110"/>
          <w:sz w:val="24"/>
        </w:rPr>
        <w:t>on</w:t>
      </w:r>
      <w:r>
        <w:rPr>
          <w:i/>
          <w:spacing w:val="-6"/>
          <w:w w:val="110"/>
          <w:sz w:val="24"/>
        </w:rPr>
        <w:t> </w:t>
      </w:r>
      <w:r>
        <w:rPr>
          <w:i/>
          <w:w w:val="110"/>
          <w:sz w:val="24"/>
        </w:rPr>
        <w:t>Distributed</w:t>
      </w:r>
      <w:r>
        <w:rPr>
          <w:i/>
          <w:spacing w:val="-6"/>
          <w:w w:val="110"/>
          <w:sz w:val="24"/>
        </w:rPr>
        <w:t> </w:t>
      </w:r>
      <w:r>
        <w:rPr>
          <w:i/>
          <w:w w:val="110"/>
          <w:sz w:val="24"/>
        </w:rPr>
        <w:t>Simula- tion</w:t>
      </w:r>
      <w:r>
        <w:rPr>
          <w:i/>
          <w:w w:val="110"/>
          <w:sz w:val="24"/>
        </w:rPr>
        <w:t> and</w:t>
      </w:r>
      <w:r>
        <w:rPr>
          <w:i/>
          <w:w w:val="110"/>
          <w:sz w:val="24"/>
        </w:rPr>
        <w:t> Real-Time</w:t>
      </w:r>
      <w:r>
        <w:rPr>
          <w:i/>
          <w:w w:val="110"/>
          <w:sz w:val="24"/>
        </w:rPr>
        <w:t> Applications,</w:t>
      </w:r>
      <w:r>
        <w:rPr>
          <w:i/>
          <w:w w:val="110"/>
          <w:sz w:val="24"/>
        </w:rPr>
        <w:t> DS-RT</w:t>
      </w:r>
      <w:r>
        <w:rPr>
          <w:w w:val="110"/>
          <w:sz w:val="24"/>
        </w:rPr>
        <w:t>, pp. 157–164, 2009.</w:t>
      </w:r>
    </w:p>
    <w:p>
      <w:pPr>
        <w:spacing w:after="0" w:line="237" w:lineRule="auto"/>
        <w:jc w:val="both"/>
        <w:rPr>
          <w:sz w:val="24"/>
        </w:rPr>
        <w:sectPr>
          <w:pgSz w:w="12240" w:h="15840"/>
          <w:pgMar w:header="0" w:footer="1819" w:top="1820" w:bottom="2000" w:left="1460" w:right="540"/>
        </w:sectPr>
      </w:pPr>
    </w:p>
    <w:p>
      <w:pPr>
        <w:pStyle w:val="ListParagraph"/>
        <w:numPr>
          <w:ilvl w:val="0"/>
          <w:numId w:val="19"/>
        </w:numPr>
        <w:tabs>
          <w:tab w:pos="756" w:val="left" w:leader="none"/>
        </w:tabs>
        <w:spacing w:line="240" w:lineRule="auto" w:before="178" w:after="0"/>
        <w:ind w:left="756" w:right="0" w:hanging="596"/>
        <w:jc w:val="left"/>
        <w:rPr>
          <w:sz w:val="24"/>
        </w:rPr>
      </w:pPr>
      <w:bookmarkStart w:name="_bookmark281" w:id="339"/>
      <w:bookmarkEnd w:id="339"/>
      <w:r>
        <w:rPr/>
      </w:r>
      <w:r>
        <w:rPr>
          <w:w w:val="120"/>
          <w:sz w:val="24"/>
        </w:rPr>
        <w:t>R.</w:t>
      </w:r>
      <w:r>
        <w:rPr>
          <w:spacing w:val="41"/>
          <w:w w:val="120"/>
          <w:sz w:val="24"/>
        </w:rPr>
        <w:t> </w:t>
      </w:r>
      <w:r>
        <w:rPr>
          <w:spacing w:val="-1"/>
          <w:w w:val="113"/>
          <w:sz w:val="24"/>
        </w:rPr>
        <w:t>Ara</w:t>
      </w:r>
      <w:r>
        <w:rPr>
          <w:spacing w:val="-125"/>
          <w:w w:val="102"/>
          <w:sz w:val="24"/>
        </w:rPr>
        <w:t>u</w:t>
      </w:r>
      <w:r>
        <w:rPr>
          <w:spacing w:val="5"/>
          <w:w w:val="166"/>
          <w:sz w:val="24"/>
        </w:rPr>
        <w:t>´</w:t>
      </w:r>
      <w:r>
        <w:rPr>
          <w:spacing w:val="-1"/>
          <w:w w:val="103"/>
          <w:sz w:val="24"/>
        </w:rPr>
        <w:t>jo,</w:t>
      </w:r>
    </w:p>
    <w:p>
      <w:pPr>
        <w:pStyle w:val="BodyText"/>
        <w:spacing w:before="118"/>
        <w:ind w:left="63"/>
      </w:pPr>
      <w:r>
        <w:rPr/>
        <w:br w:type="column"/>
      </w:r>
      <w:r>
        <w:rPr>
          <w:spacing w:val="-108"/>
          <w:w w:val="117"/>
        </w:rPr>
        <w:t>A</w:t>
      </w:r>
      <w:r>
        <w:rPr>
          <w:spacing w:val="68"/>
          <w:w w:val="114"/>
          <w:position w:val="6"/>
        </w:rPr>
        <w:t>ˆ</w:t>
      </w:r>
      <w:r>
        <w:rPr>
          <w:spacing w:val="39"/>
          <w:w w:val="97"/>
        </w:rPr>
        <w:t>.</w:t>
      </w:r>
      <w:r>
        <w:rPr>
          <w:spacing w:val="22"/>
          <w:w w:val="110"/>
        </w:rPr>
        <w:t> </w:t>
      </w:r>
      <w:r>
        <w:rPr>
          <w:w w:val="110"/>
        </w:rPr>
        <w:t>Igreja,</w:t>
      </w:r>
      <w:r>
        <w:rPr>
          <w:spacing w:val="28"/>
          <w:w w:val="110"/>
        </w:rPr>
        <w:t> </w:t>
      </w:r>
      <w:r>
        <w:rPr>
          <w:w w:val="110"/>
        </w:rPr>
        <w:t>R.</w:t>
      </w:r>
      <w:r>
        <w:rPr>
          <w:spacing w:val="22"/>
          <w:w w:val="110"/>
        </w:rPr>
        <w:t> </w:t>
      </w:r>
      <w:r>
        <w:rPr>
          <w:w w:val="110"/>
        </w:rPr>
        <w:t>De</w:t>
      </w:r>
      <w:r>
        <w:rPr>
          <w:spacing w:val="23"/>
          <w:w w:val="110"/>
        </w:rPr>
        <w:t> </w:t>
      </w:r>
      <w:r>
        <w:rPr>
          <w:w w:val="110"/>
        </w:rPr>
        <w:t>Castro,</w:t>
      </w:r>
      <w:r>
        <w:rPr>
          <w:spacing w:val="28"/>
          <w:w w:val="110"/>
        </w:rPr>
        <w:t> </w:t>
      </w:r>
      <w:r>
        <w:rPr>
          <w:w w:val="110"/>
        </w:rPr>
        <w:t>and</w:t>
      </w:r>
      <w:r>
        <w:rPr>
          <w:spacing w:val="22"/>
          <w:w w:val="110"/>
        </w:rPr>
        <w:t> </w:t>
      </w:r>
      <w:r>
        <w:rPr>
          <w:w w:val="110"/>
        </w:rPr>
        <w:t>R.</w:t>
      </w:r>
      <w:r>
        <w:rPr>
          <w:spacing w:val="23"/>
          <w:w w:val="110"/>
        </w:rPr>
        <w:t> </w:t>
      </w:r>
      <w:r>
        <w:rPr>
          <w:w w:val="110"/>
        </w:rPr>
        <w:t>E.</w:t>
      </w:r>
      <w:r>
        <w:rPr>
          <w:spacing w:val="22"/>
          <w:w w:val="110"/>
        </w:rPr>
        <w:t> </w:t>
      </w:r>
      <w:r>
        <w:rPr>
          <w:spacing w:val="14"/>
          <w:w w:val="108"/>
        </w:rPr>
        <w:t>Ara</w:t>
      </w:r>
      <w:r>
        <w:rPr>
          <w:spacing w:val="-110"/>
          <w:w w:val="97"/>
        </w:rPr>
        <w:t>u</w:t>
      </w:r>
      <w:r>
        <w:rPr>
          <w:spacing w:val="20"/>
          <w:w w:val="161"/>
        </w:rPr>
        <w:t>´</w:t>
      </w:r>
      <w:r>
        <w:rPr>
          <w:spacing w:val="14"/>
          <w:w w:val="98"/>
        </w:rPr>
        <w:t>jo,</w:t>
      </w:r>
      <w:r>
        <w:rPr>
          <w:spacing w:val="28"/>
          <w:w w:val="110"/>
        </w:rPr>
        <w:t> </w:t>
      </w:r>
      <w:r>
        <w:rPr>
          <w:w w:val="110"/>
        </w:rPr>
        <w:t>“Driving</w:t>
      </w:r>
      <w:r>
        <w:rPr>
          <w:spacing w:val="22"/>
          <w:w w:val="110"/>
        </w:rPr>
        <w:t> </w:t>
      </w:r>
      <w:r>
        <w:rPr>
          <w:w w:val="110"/>
        </w:rPr>
        <w:t>coach:</w:t>
      </w:r>
      <w:r>
        <w:rPr>
          <w:spacing w:val="63"/>
          <w:w w:val="110"/>
        </w:rPr>
        <w:t> </w:t>
      </w:r>
      <w:r>
        <w:rPr>
          <w:w w:val="110"/>
        </w:rPr>
        <w:t>A</w:t>
      </w:r>
      <w:r>
        <w:rPr>
          <w:spacing w:val="23"/>
          <w:w w:val="110"/>
        </w:rPr>
        <w:t> </w:t>
      </w:r>
      <w:r>
        <w:rPr>
          <w:spacing w:val="-2"/>
          <w:w w:val="110"/>
        </w:rPr>
        <w:t>smart-</w:t>
      </w:r>
    </w:p>
    <w:p>
      <w:pPr>
        <w:spacing w:after="0"/>
        <w:sectPr>
          <w:type w:val="continuous"/>
          <w:pgSz w:w="12240" w:h="15840"/>
          <w:pgMar w:header="0" w:footer="1819" w:top="1820" w:bottom="280" w:left="1460" w:right="540"/>
          <w:cols w:num="2" w:equalWidth="0">
            <w:col w:w="1863" w:space="40"/>
            <w:col w:w="8337"/>
          </w:cols>
        </w:sectPr>
      </w:pPr>
    </w:p>
    <w:p>
      <w:pPr>
        <w:spacing w:line="237" w:lineRule="auto" w:before="0"/>
        <w:ind w:left="758" w:right="0" w:firstLine="0"/>
        <w:jc w:val="left"/>
        <w:rPr>
          <w:sz w:val="24"/>
        </w:rPr>
      </w:pPr>
      <w:r>
        <w:rPr>
          <w:w w:val="105"/>
          <w:sz w:val="24"/>
        </w:rPr>
        <w:t>phone</w:t>
      </w:r>
      <w:r>
        <w:rPr>
          <w:spacing w:val="23"/>
          <w:w w:val="105"/>
          <w:sz w:val="24"/>
        </w:rPr>
        <w:t> </w:t>
      </w:r>
      <w:r>
        <w:rPr>
          <w:w w:val="105"/>
          <w:sz w:val="24"/>
        </w:rPr>
        <w:t>application</w:t>
      </w:r>
      <w:r>
        <w:rPr>
          <w:spacing w:val="23"/>
          <w:w w:val="105"/>
          <w:sz w:val="24"/>
        </w:rPr>
        <w:t> </w:t>
      </w:r>
      <w:r>
        <w:rPr>
          <w:w w:val="105"/>
          <w:sz w:val="24"/>
        </w:rPr>
        <w:t>to</w:t>
      </w:r>
      <w:r>
        <w:rPr>
          <w:spacing w:val="23"/>
          <w:w w:val="105"/>
          <w:sz w:val="24"/>
        </w:rPr>
        <w:t> </w:t>
      </w:r>
      <w:r>
        <w:rPr>
          <w:w w:val="105"/>
          <w:sz w:val="24"/>
        </w:rPr>
        <w:t>evaluate</w:t>
      </w:r>
      <w:r>
        <w:rPr>
          <w:spacing w:val="23"/>
          <w:w w:val="105"/>
          <w:sz w:val="24"/>
        </w:rPr>
        <w:t> </w:t>
      </w:r>
      <w:r>
        <w:rPr>
          <w:w w:val="105"/>
          <w:sz w:val="24"/>
        </w:rPr>
        <w:t>driving</w:t>
      </w:r>
      <w:r>
        <w:rPr>
          <w:spacing w:val="23"/>
          <w:w w:val="105"/>
          <w:sz w:val="24"/>
        </w:rPr>
        <w:t> </w:t>
      </w:r>
      <w:r>
        <w:rPr>
          <w:w w:val="105"/>
          <w:sz w:val="24"/>
        </w:rPr>
        <w:t>efficient</w:t>
      </w:r>
      <w:r>
        <w:rPr>
          <w:spacing w:val="23"/>
          <w:w w:val="105"/>
          <w:sz w:val="24"/>
        </w:rPr>
        <w:t> </w:t>
      </w:r>
      <w:r>
        <w:rPr>
          <w:w w:val="105"/>
          <w:sz w:val="24"/>
        </w:rPr>
        <w:t>patterns,”</w:t>
      </w:r>
      <w:r>
        <w:rPr>
          <w:w w:val="115"/>
          <w:sz w:val="24"/>
        </w:rPr>
        <w:t> </w:t>
      </w:r>
      <w:r>
        <w:rPr>
          <w:i/>
          <w:w w:val="115"/>
          <w:sz w:val="24"/>
        </w:rPr>
        <w:t>IEEE</w:t>
      </w:r>
      <w:r>
        <w:rPr>
          <w:i/>
          <w:w w:val="115"/>
          <w:sz w:val="24"/>
        </w:rPr>
        <w:t> </w:t>
      </w:r>
      <w:r>
        <w:rPr>
          <w:i/>
          <w:w w:val="105"/>
          <w:sz w:val="24"/>
        </w:rPr>
        <w:t>Intelligent</w:t>
      </w:r>
      <w:r>
        <w:rPr>
          <w:i/>
          <w:spacing w:val="27"/>
          <w:w w:val="105"/>
          <w:sz w:val="24"/>
        </w:rPr>
        <w:t> </w:t>
      </w:r>
      <w:r>
        <w:rPr>
          <w:i/>
          <w:w w:val="105"/>
          <w:sz w:val="24"/>
        </w:rPr>
        <w:t>Vehicles Symposium,</w:t>
      </w:r>
      <w:r>
        <w:rPr>
          <w:i/>
          <w:w w:val="105"/>
          <w:sz w:val="24"/>
        </w:rPr>
        <w:t> Proceedings</w:t>
      </w:r>
      <w:r>
        <w:rPr>
          <w:w w:val="105"/>
          <w:sz w:val="24"/>
        </w:rPr>
        <w:t>, vol. 1, no. 1, pp. 1005–1010, 2012.</w:t>
      </w:r>
    </w:p>
    <w:p>
      <w:pPr>
        <w:pStyle w:val="ListParagraph"/>
        <w:numPr>
          <w:ilvl w:val="0"/>
          <w:numId w:val="19"/>
        </w:numPr>
        <w:tabs>
          <w:tab w:pos="755" w:val="left" w:leader="none"/>
          <w:tab w:pos="758" w:val="left" w:leader="none"/>
        </w:tabs>
        <w:spacing w:line="237" w:lineRule="auto" w:before="180" w:after="0"/>
        <w:ind w:left="758" w:right="894" w:hanging="599"/>
        <w:jc w:val="both"/>
        <w:rPr>
          <w:sz w:val="24"/>
        </w:rPr>
      </w:pPr>
      <w:r>
        <w:rPr/>
        <mc:AlternateContent>
          <mc:Choice Requires="wps">
            <w:drawing>
              <wp:anchor distT="0" distB="0" distL="0" distR="0" allowOverlap="1" layoutInCell="1" locked="0" behindDoc="0" simplePos="0" relativeHeight="15836160">
                <wp:simplePos x="0" y="0"/>
                <wp:positionH relativeFrom="page">
                  <wp:posOffset>5331548</wp:posOffset>
                </wp:positionH>
                <wp:positionV relativeFrom="paragraph">
                  <wp:posOffset>622718</wp:posOffset>
                </wp:positionV>
                <wp:extent cx="45085" cy="127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6160" from="419.807007pt,49.032921pt" to="423.319007pt,49.032921pt" stroked="true" strokeweight=".398pt" strokecolor="#00aeef">
                <v:stroke dashstyle="solid"/>
                <w10:wrap type="none"/>
              </v:line>
            </w:pict>
          </mc:Fallback>
        </mc:AlternateContent>
      </w:r>
      <w:r>
        <w:rPr/>
        <mc:AlternateContent>
          <mc:Choice Requires="wps">
            <w:drawing>
              <wp:anchor distT="0" distB="0" distL="0" distR="0" allowOverlap="1" layoutInCell="1" locked="0" behindDoc="0" simplePos="0" relativeHeight="15836672">
                <wp:simplePos x="0" y="0"/>
                <wp:positionH relativeFrom="page">
                  <wp:posOffset>6292621</wp:posOffset>
                </wp:positionH>
                <wp:positionV relativeFrom="paragraph">
                  <wp:posOffset>622718</wp:posOffset>
                </wp:positionV>
                <wp:extent cx="45085" cy="127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6672" from="495.481995pt,49.032921pt" to="498.993995pt,49.032921pt" stroked="true" strokeweight=".398pt" strokecolor="#00aeef">
                <v:stroke dashstyle="solid"/>
                <w10:wrap type="none"/>
              </v:line>
            </w:pict>
          </mc:Fallback>
        </mc:AlternateContent>
      </w:r>
      <w:r>
        <w:rPr/>
        <mc:AlternateContent>
          <mc:Choice Requires="wps">
            <w:drawing>
              <wp:anchor distT="0" distB="0" distL="0" distR="0" allowOverlap="1" layoutInCell="1" locked="0" behindDoc="0" simplePos="0" relativeHeight="15837184">
                <wp:simplePos x="0" y="0"/>
                <wp:positionH relativeFrom="page">
                  <wp:posOffset>6737489</wp:posOffset>
                </wp:positionH>
                <wp:positionV relativeFrom="paragraph">
                  <wp:posOffset>622718</wp:posOffset>
                </wp:positionV>
                <wp:extent cx="45085" cy="127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184" from="530.510986pt,49.032921pt" to="534.022986pt,49.032921pt" stroked="true" strokeweight=".398pt" strokecolor="#00aeef">
                <v:stroke dashstyle="solid"/>
                <w10:wrap type="none"/>
              </v:line>
            </w:pict>
          </mc:Fallback>
        </mc:AlternateContent>
      </w:r>
      <w:r>
        <w:rPr/>
        <mc:AlternateContent>
          <mc:Choice Requires="wps">
            <w:drawing>
              <wp:anchor distT="0" distB="0" distL="0" distR="0" allowOverlap="1" layoutInCell="1" locked="0" behindDoc="0" simplePos="0" relativeHeight="15837696">
                <wp:simplePos x="0" y="0"/>
                <wp:positionH relativeFrom="page">
                  <wp:posOffset>1782533</wp:posOffset>
                </wp:positionH>
                <wp:positionV relativeFrom="paragraph">
                  <wp:posOffset>806182</wp:posOffset>
                </wp:positionV>
                <wp:extent cx="45085" cy="127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696" from="140.356995pt,63.47892pt" to="143.868995pt,63.47892pt" stroked="true" strokeweight=".398pt" strokecolor="#00aeef">
                <v:stroke dashstyle="solid"/>
                <w10:wrap type="none"/>
              </v:line>
            </w:pict>
          </mc:Fallback>
        </mc:AlternateContent>
      </w:r>
      <w:bookmarkStart w:name="_bookmark282" w:id="340"/>
      <w:bookmarkEnd w:id="340"/>
      <w:r>
        <w:rPr/>
      </w:r>
      <w:r>
        <w:rPr>
          <w:w w:val="105"/>
          <w:sz w:val="24"/>
        </w:rPr>
        <w:t>J.</w:t>
      </w:r>
      <w:r>
        <w:rPr>
          <w:w w:val="105"/>
          <w:sz w:val="24"/>
        </w:rPr>
        <w:t> Andrey,</w:t>
      </w:r>
      <w:r>
        <w:rPr>
          <w:w w:val="105"/>
          <w:sz w:val="24"/>
        </w:rPr>
        <w:t> B.</w:t>
      </w:r>
      <w:r>
        <w:rPr>
          <w:w w:val="105"/>
          <w:sz w:val="24"/>
        </w:rPr>
        <w:t> Mills,</w:t>
      </w:r>
      <w:r>
        <w:rPr>
          <w:w w:val="105"/>
          <w:sz w:val="24"/>
        </w:rPr>
        <w:t> and</w:t>
      </w:r>
      <w:r>
        <w:rPr>
          <w:w w:val="105"/>
          <w:sz w:val="24"/>
        </w:rPr>
        <w:t> J.</w:t>
      </w:r>
      <w:r>
        <w:rPr>
          <w:w w:val="105"/>
          <w:sz w:val="24"/>
        </w:rPr>
        <w:t> Vandermolen,</w:t>
      </w:r>
      <w:r>
        <w:rPr>
          <w:w w:val="105"/>
          <w:sz w:val="24"/>
        </w:rPr>
        <w:t> “Weather</w:t>
      </w:r>
      <w:r>
        <w:rPr>
          <w:w w:val="105"/>
          <w:sz w:val="24"/>
        </w:rPr>
        <w:t> information</w:t>
      </w:r>
      <w:r>
        <w:rPr>
          <w:w w:val="105"/>
          <w:sz w:val="24"/>
        </w:rPr>
        <w:t> and</w:t>
      </w:r>
      <w:r>
        <w:rPr>
          <w:w w:val="105"/>
          <w:sz w:val="24"/>
        </w:rPr>
        <w:t> road</w:t>
      </w:r>
      <w:r>
        <w:rPr>
          <w:w w:val="105"/>
          <w:sz w:val="24"/>
        </w:rPr>
        <w:t> safety,” </w:t>
      </w:r>
      <w:r>
        <w:rPr>
          <w:i/>
          <w:w w:val="105"/>
          <w:sz w:val="24"/>
        </w:rPr>
        <w:t>Institute</w:t>
      </w:r>
      <w:r>
        <w:rPr>
          <w:i/>
          <w:w w:val="105"/>
          <w:sz w:val="24"/>
        </w:rPr>
        <w:t> for</w:t>
      </w:r>
      <w:r>
        <w:rPr>
          <w:i/>
          <w:w w:val="105"/>
          <w:sz w:val="24"/>
        </w:rPr>
        <w:t> Catastrophic</w:t>
      </w:r>
      <w:r>
        <w:rPr>
          <w:i/>
          <w:w w:val="105"/>
          <w:sz w:val="24"/>
        </w:rPr>
        <w:t> Loss</w:t>
      </w:r>
      <w:r>
        <w:rPr>
          <w:i/>
          <w:w w:val="105"/>
          <w:sz w:val="24"/>
        </w:rPr>
        <w:t> Reduction,</w:t>
      </w:r>
      <w:r>
        <w:rPr>
          <w:i/>
          <w:w w:val="105"/>
          <w:sz w:val="24"/>
        </w:rPr>
        <w:t> Toronto,</w:t>
      </w:r>
      <w:r>
        <w:rPr>
          <w:i/>
          <w:w w:val="105"/>
          <w:sz w:val="24"/>
        </w:rPr>
        <w:t> Ontario,</w:t>
      </w:r>
      <w:r>
        <w:rPr>
          <w:i/>
          <w:w w:val="105"/>
          <w:sz w:val="24"/>
        </w:rPr>
        <w:t> Canada</w:t>
      </w:r>
      <w:r>
        <w:rPr>
          <w:w w:val="105"/>
          <w:sz w:val="24"/>
        </w:rPr>
        <w:t>,</w:t>
      </w:r>
      <w:r>
        <w:rPr>
          <w:w w:val="105"/>
          <w:sz w:val="24"/>
        </w:rPr>
        <w:t> no.</w:t>
      </w:r>
      <w:r>
        <w:rPr>
          <w:w w:val="105"/>
          <w:sz w:val="24"/>
        </w:rPr>
        <w:t> 15,</w:t>
      </w:r>
      <w:r>
        <w:rPr>
          <w:w w:val="105"/>
          <w:sz w:val="24"/>
        </w:rPr>
        <w:t> 2001. [Online].</w:t>
      </w:r>
      <w:r>
        <w:rPr>
          <w:w w:val="105"/>
          <w:sz w:val="24"/>
        </w:rPr>
        <w:t> Available:</w:t>
      </w:r>
      <w:r>
        <w:rPr>
          <w:spacing w:val="40"/>
          <w:w w:val="105"/>
          <w:sz w:val="24"/>
        </w:rPr>
        <w:t> </w:t>
      </w:r>
      <w:hyperlink r:id="rId127">
        <w:r>
          <w:rPr>
            <w:color w:val="00AEEF"/>
            <w:w w:val="105"/>
            <w:sz w:val="24"/>
          </w:rPr>
          <w:t>http://www.iclr.org/images/Weather</w:t>
        </w:r>
        <w:r>
          <w:rPr>
            <w:rFonts w:ascii="Cambria" w:hAnsi="Cambria"/>
            <w:color w:val="00AEEF"/>
            <w:w w:val="105"/>
            <w:sz w:val="24"/>
          </w:rPr>
          <w:t>{</w:t>
        </w:r>
        <w:r>
          <w:rPr>
            <w:rFonts w:ascii="Cambria" w:hAnsi="Cambria"/>
            <w:color w:val="00AEEF"/>
            <w:w w:val="105"/>
            <w:sz w:val="24"/>
          </w:rPr>
          <w:t> }</w:t>
        </w:r>
        <w:r>
          <w:rPr>
            <w:color w:val="00AEEF"/>
            <w:w w:val="105"/>
            <w:sz w:val="24"/>
          </w:rPr>
          <w:t>information</w:t>
        </w:r>
        <w:r>
          <w:rPr>
            <w:rFonts w:ascii="Cambria" w:hAnsi="Cambria"/>
            <w:color w:val="00AEEF"/>
            <w:w w:val="105"/>
            <w:sz w:val="24"/>
          </w:rPr>
          <w:t>{</w:t>
        </w:r>
        <w:r>
          <w:rPr>
            <w:rFonts w:ascii="Cambria" w:hAnsi="Cambria"/>
            <w:color w:val="00AEEF"/>
            <w:w w:val="105"/>
            <w:sz w:val="24"/>
          </w:rPr>
          <w:t> }</w:t>
        </w:r>
        <w:r>
          <w:rPr>
            <w:color w:val="00AEEF"/>
            <w:w w:val="105"/>
            <w:sz w:val="24"/>
          </w:rPr>
          <w:t>and</w:t>
        </w:r>
        <w:r>
          <w:rPr>
            <w:rFonts w:ascii="Cambria" w:hAnsi="Cambria"/>
            <w:color w:val="00AEEF"/>
            <w:w w:val="105"/>
            <w:sz w:val="24"/>
          </w:rPr>
          <w:t>{</w:t>
        </w:r>
        <w:r>
          <w:rPr>
            <w:rFonts w:ascii="Cambria" w:hAnsi="Cambria"/>
            <w:color w:val="00AEEF"/>
            <w:w w:val="105"/>
            <w:sz w:val="24"/>
          </w:rPr>
          <w:t> }</w:t>
        </w:r>
      </w:hyperlink>
      <w:r>
        <w:rPr>
          <w:rFonts w:ascii="Cambria" w:hAnsi="Cambria"/>
          <w:color w:val="00AEEF"/>
          <w:w w:val="105"/>
          <w:sz w:val="24"/>
        </w:rPr>
        <w:t> </w:t>
      </w:r>
      <w:hyperlink r:id="rId127">
        <w:r>
          <w:rPr>
            <w:color w:val="00AEEF"/>
            <w:w w:val="105"/>
            <w:sz w:val="24"/>
          </w:rPr>
          <w:t>road</w:t>
        </w:r>
        <w:r>
          <w:rPr>
            <w:rFonts w:ascii="Cambria" w:hAnsi="Cambria"/>
            <w:color w:val="00AEEF"/>
            <w:w w:val="105"/>
            <w:sz w:val="24"/>
          </w:rPr>
          <w:t>{</w:t>
        </w:r>
        <w:r>
          <w:rPr>
            <w:rFonts w:ascii="Cambria" w:hAnsi="Cambria"/>
            <w:color w:val="00AEEF"/>
            <w:w w:val="105"/>
            <w:sz w:val="24"/>
          </w:rPr>
          <w:t> }</w:t>
        </w:r>
        <w:r>
          <w:rPr>
            <w:color w:val="00AEEF"/>
            <w:w w:val="105"/>
            <w:sz w:val="24"/>
          </w:rPr>
          <w:t>safety.pdf</w:t>
        </w:r>
      </w:hyperlink>
    </w:p>
    <w:p>
      <w:pPr>
        <w:pStyle w:val="ListParagraph"/>
        <w:numPr>
          <w:ilvl w:val="0"/>
          <w:numId w:val="19"/>
        </w:numPr>
        <w:tabs>
          <w:tab w:pos="755" w:val="left" w:leader="none"/>
          <w:tab w:pos="758" w:val="left" w:leader="none"/>
        </w:tabs>
        <w:spacing w:line="237" w:lineRule="auto" w:before="180" w:after="0"/>
        <w:ind w:left="758" w:right="896" w:hanging="599"/>
        <w:jc w:val="both"/>
        <w:rPr>
          <w:sz w:val="24"/>
        </w:rPr>
      </w:pPr>
      <w:r>
        <w:rPr/>
        <mc:AlternateContent>
          <mc:Choice Requires="wps">
            <w:drawing>
              <wp:anchor distT="0" distB="0" distL="0" distR="0" allowOverlap="1" layoutInCell="1" locked="0" behindDoc="1" simplePos="0" relativeHeight="484804096">
                <wp:simplePos x="0" y="0"/>
                <wp:positionH relativeFrom="page">
                  <wp:posOffset>5476824</wp:posOffset>
                </wp:positionH>
                <wp:positionV relativeFrom="paragraph">
                  <wp:posOffset>438849</wp:posOffset>
                </wp:positionV>
                <wp:extent cx="45085" cy="127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2384" from="431.246002pt,34.555111pt" to="434.758002pt,34.555111pt" stroked="true" strokeweight=".398pt" strokecolor="#00aeef">
                <v:stroke dashstyle="solid"/>
                <w10:wrap type="none"/>
              </v:line>
            </w:pict>
          </mc:Fallback>
        </mc:AlternateContent>
      </w:r>
      <w:r>
        <w:rPr>
          <w:w w:val="105"/>
          <w:sz w:val="24"/>
        </w:rPr>
        <w:t>Society</w:t>
      </w:r>
      <w:r>
        <w:rPr>
          <w:w w:val="105"/>
          <w:sz w:val="24"/>
        </w:rPr>
        <w:t> of</w:t>
      </w:r>
      <w:r>
        <w:rPr>
          <w:w w:val="105"/>
          <w:sz w:val="24"/>
        </w:rPr>
        <w:t> Automotive</w:t>
      </w:r>
      <w:r>
        <w:rPr>
          <w:w w:val="105"/>
          <w:sz w:val="24"/>
        </w:rPr>
        <w:t> Engineers,</w:t>
      </w:r>
      <w:r>
        <w:rPr>
          <w:w w:val="105"/>
          <w:sz w:val="24"/>
        </w:rPr>
        <w:t> “Electric</w:t>
      </w:r>
      <w:r>
        <w:rPr>
          <w:w w:val="105"/>
          <w:sz w:val="24"/>
        </w:rPr>
        <w:t> Speedometer</w:t>
      </w:r>
      <w:r>
        <w:rPr>
          <w:w w:val="105"/>
          <w:sz w:val="24"/>
        </w:rPr>
        <w:t> Specification</w:t>
      </w:r>
      <w:r>
        <w:rPr>
          <w:w w:val="105"/>
          <w:sz w:val="24"/>
        </w:rPr>
        <w:t> -</w:t>
      </w:r>
      <w:r>
        <w:rPr>
          <w:w w:val="105"/>
          <w:sz w:val="24"/>
        </w:rPr>
        <w:t> On</w:t>
      </w:r>
      <w:r>
        <w:rPr>
          <w:w w:val="105"/>
          <w:sz w:val="24"/>
        </w:rPr>
        <w:t> Road,” aug 2011. [Online]. Available:</w:t>
      </w:r>
      <w:r>
        <w:rPr>
          <w:spacing w:val="40"/>
          <w:w w:val="105"/>
          <w:sz w:val="24"/>
        </w:rPr>
        <w:t> </w:t>
      </w:r>
      <w:hyperlink r:id="rId128">
        <w:r>
          <w:rPr>
            <w:color w:val="00AEEF"/>
            <w:w w:val="105"/>
            <w:sz w:val="24"/>
          </w:rPr>
          <w:t>http://standards.sae.org/j1226</w:t>
        </w:r>
        <w:r>
          <w:rPr>
            <w:rFonts w:ascii="Cambria" w:hAnsi="Cambria"/>
            <w:color w:val="00AEEF"/>
            <w:w w:val="105"/>
            <w:sz w:val="24"/>
          </w:rPr>
          <w:t>{</w:t>
        </w:r>
        <w:r>
          <w:rPr>
            <w:rFonts w:ascii="Cambria" w:hAnsi="Cambria"/>
            <w:color w:val="00AEEF"/>
            <w:w w:val="105"/>
            <w:sz w:val="24"/>
          </w:rPr>
          <w:t> }</w:t>
        </w:r>
        <w:r>
          <w:rPr>
            <w:color w:val="00AEEF"/>
            <w:w w:val="105"/>
            <w:sz w:val="24"/>
          </w:rPr>
          <w:t>198302/</w:t>
        </w:r>
      </w:hyperlink>
    </w:p>
    <w:p>
      <w:pPr>
        <w:pStyle w:val="ListParagraph"/>
        <w:numPr>
          <w:ilvl w:val="0"/>
          <w:numId w:val="19"/>
        </w:numPr>
        <w:tabs>
          <w:tab w:pos="756" w:val="left" w:leader="none"/>
        </w:tabs>
        <w:spacing w:line="291" w:lineRule="exact" w:before="179" w:after="0"/>
        <w:ind w:left="756" w:right="0" w:hanging="596"/>
        <w:jc w:val="left"/>
        <w:rPr>
          <w:sz w:val="24"/>
        </w:rPr>
      </w:pPr>
      <w:r>
        <w:rPr>
          <w:w w:val="120"/>
          <w:sz w:val="24"/>
        </w:rPr>
        <w:t>Government</w:t>
      </w:r>
      <w:r>
        <w:rPr>
          <w:spacing w:val="32"/>
          <w:w w:val="120"/>
          <w:sz w:val="24"/>
        </w:rPr>
        <w:t> </w:t>
      </w:r>
      <w:r>
        <w:rPr>
          <w:w w:val="120"/>
          <w:sz w:val="24"/>
        </w:rPr>
        <w:t>Printing</w:t>
      </w:r>
      <w:r>
        <w:rPr>
          <w:spacing w:val="32"/>
          <w:w w:val="120"/>
          <w:sz w:val="24"/>
        </w:rPr>
        <w:t> </w:t>
      </w:r>
      <w:r>
        <w:rPr>
          <w:w w:val="120"/>
          <w:sz w:val="24"/>
        </w:rPr>
        <w:t>Office,</w:t>
      </w:r>
      <w:r>
        <w:rPr>
          <w:spacing w:val="41"/>
          <w:w w:val="120"/>
          <w:sz w:val="24"/>
        </w:rPr>
        <w:t> </w:t>
      </w:r>
      <w:r>
        <w:rPr>
          <w:w w:val="120"/>
          <w:sz w:val="24"/>
        </w:rPr>
        <w:t>“ELECTRONIC</w:t>
      </w:r>
      <w:r>
        <w:rPr>
          <w:spacing w:val="32"/>
          <w:w w:val="120"/>
          <w:sz w:val="24"/>
        </w:rPr>
        <w:t> </w:t>
      </w:r>
      <w:r>
        <w:rPr>
          <w:w w:val="120"/>
          <w:sz w:val="24"/>
        </w:rPr>
        <w:t>CODE</w:t>
      </w:r>
      <w:r>
        <w:rPr>
          <w:spacing w:val="31"/>
          <w:w w:val="120"/>
          <w:sz w:val="24"/>
        </w:rPr>
        <w:t> </w:t>
      </w:r>
      <w:r>
        <w:rPr>
          <w:w w:val="120"/>
          <w:sz w:val="24"/>
        </w:rPr>
        <w:t>OF</w:t>
      </w:r>
      <w:r>
        <w:rPr>
          <w:spacing w:val="32"/>
          <w:w w:val="120"/>
          <w:sz w:val="24"/>
        </w:rPr>
        <w:t> </w:t>
      </w:r>
      <w:r>
        <w:rPr>
          <w:w w:val="120"/>
          <w:sz w:val="24"/>
        </w:rPr>
        <w:t>FEDERAL</w:t>
      </w:r>
      <w:r>
        <w:rPr>
          <w:spacing w:val="33"/>
          <w:w w:val="120"/>
          <w:sz w:val="24"/>
        </w:rPr>
        <w:t> </w:t>
      </w:r>
      <w:r>
        <w:rPr>
          <w:spacing w:val="-2"/>
          <w:w w:val="120"/>
          <w:sz w:val="24"/>
        </w:rPr>
        <w:t>REGULA-</w:t>
      </w:r>
    </w:p>
    <w:p>
      <w:pPr>
        <w:pStyle w:val="BodyText"/>
        <w:spacing w:line="291" w:lineRule="exact"/>
        <w:ind w:left="758"/>
      </w:pPr>
      <w:r>
        <w:rPr>
          <w:w w:val="105"/>
        </w:rPr>
        <w:t>TIONS:</w:t>
      </w:r>
      <w:r>
        <w:rPr>
          <w:spacing w:val="13"/>
          <w:w w:val="105"/>
        </w:rPr>
        <w:t> </w:t>
      </w:r>
      <w:r>
        <w:rPr>
          <w:w w:val="105"/>
        </w:rPr>
        <w:t>Speedometer,”</w:t>
      </w:r>
      <w:r>
        <w:rPr>
          <w:spacing w:val="14"/>
          <w:w w:val="105"/>
        </w:rPr>
        <w:t> </w:t>
      </w:r>
      <w:r>
        <w:rPr>
          <w:w w:val="105"/>
        </w:rPr>
        <w:t>aug</w:t>
      </w:r>
      <w:r>
        <w:rPr>
          <w:spacing w:val="13"/>
          <w:w w:val="105"/>
        </w:rPr>
        <w:t> </w:t>
      </w:r>
      <w:r>
        <w:rPr>
          <w:w w:val="105"/>
        </w:rPr>
        <w:t>2005.</w:t>
      </w:r>
      <w:r>
        <w:rPr>
          <w:spacing w:val="13"/>
          <w:w w:val="105"/>
        </w:rPr>
        <w:t> </w:t>
      </w:r>
      <w:r>
        <w:rPr>
          <w:w w:val="105"/>
        </w:rPr>
        <w:t>[Online].</w:t>
      </w:r>
      <w:r>
        <w:rPr>
          <w:spacing w:val="14"/>
          <w:w w:val="105"/>
        </w:rPr>
        <w:t> </w:t>
      </w:r>
      <w:r>
        <w:rPr>
          <w:w w:val="105"/>
        </w:rPr>
        <w:t>Available:</w:t>
      </w:r>
      <w:r>
        <w:rPr>
          <w:spacing w:val="37"/>
          <w:w w:val="105"/>
        </w:rPr>
        <w:t> </w:t>
      </w:r>
      <w:hyperlink r:id="rId129">
        <w:r>
          <w:rPr>
            <w:color w:val="00AEEF"/>
            <w:spacing w:val="-2"/>
            <w:w w:val="105"/>
          </w:rPr>
          <w:t>http://tinyurl.com/m6kjv6z</w:t>
        </w:r>
      </w:hyperlink>
    </w:p>
    <w:p>
      <w:pPr>
        <w:pStyle w:val="ListParagraph"/>
        <w:numPr>
          <w:ilvl w:val="0"/>
          <w:numId w:val="19"/>
        </w:numPr>
        <w:tabs>
          <w:tab w:pos="756" w:val="left" w:leader="none"/>
        </w:tabs>
        <w:spacing w:line="240" w:lineRule="auto" w:before="180" w:after="0"/>
        <w:ind w:left="756" w:right="0" w:hanging="596"/>
        <w:jc w:val="left"/>
        <w:rPr>
          <w:sz w:val="24"/>
        </w:rPr>
      </w:pPr>
      <w:bookmarkStart w:name="_bookmark283" w:id="341"/>
      <w:bookmarkEnd w:id="341"/>
      <w:r>
        <w:rPr/>
      </w:r>
      <w:r>
        <w:rPr>
          <w:w w:val="105"/>
          <w:sz w:val="24"/>
        </w:rPr>
        <w:t>S.</w:t>
      </w:r>
      <w:r>
        <w:rPr>
          <w:spacing w:val="23"/>
          <w:w w:val="105"/>
          <w:sz w:val="24"/>
        </w:rPr>
        <w:t> </w:t>
      </w:r>
      <w:r>
        <w:rPr>
          <w:w w:val="105"/>
          <w:sz w:val="24"/>
        </w:rPr>
        <w:t>L.</w:t>
      </w:r>
      <w:r>
        <w:rPr>
          <w:spacing w:val="22"/>
          <w:w w:val="105"/>
          <w:sz w:val="24"/>
        </w:rPr>
        <w:t> </w:t>
      </w:r>
      <w:r>
        <w:rPr>
          <w:w w:val="105"/>
          <w:sz w:val="24"/>
        </w:rPr>
        <w:t>Waslander,</w:t>
      </w:r>
      <w:r>
        <w:rPr>
          <w:spacing w:val="24"/>
          <w:w w:val="105"/>
          <w:sz w:val="24"/>
        </w:rPr>
        <w:t> </w:t>
      </w:r>
      <w:r>
        <w:rPr>
          <w:w w:val="105"/>
          <w:sz w:val="24"/>
        </w:rPr>
        <w:t>“ME</w:t>
      </w:r>
      <w:r>
        <w:rPr>
          <w:spacing w:val="22"/>
          <w:w w:val="105"/>
          <w:sz w:val="24"/>
        </w:rPr>
        <w:t> </w:t>
      </w:r>
      <w:r>
        <w:rPr>
          <w:w w:val="105"/>
          <w:sz w:val="24"/>
        </w:rPr>
        <w:t>597</w:t>
      </w:r>
      <w:r>
        <w:rPr>
          <w:spacing w:val="24"/>
          <w:w w:val="105"/>
          <w:sz w:val="24"/>
        </w:rPr>
        <w:t> </w:t>
      </w:r>
      <w:r>
        <w:rPr>
          <w:w w:val="105"/>
          <w:sz w:val="24"/>
        </w:rPr>
        <w:t>Assignment</w:t>
      </w:r>
      <w:r>
        <w:rPr>
          <w:spacing w:val="23"/>
          <w:w w:val="105"/>
          <w:sz w:val="24"/>
        </w:rPr>
        <w:t> </w:t>
      </w:r>
      <w:r>
        <w:rPr>
          <w:w w:val="105"/>
          <w:sz w:val="24"/>
        </w:rPr>
        <w:t>1,”</w:t>
      </w:r>
      <w:r>
        <w:rPr>
          <w:spacing w:val="23"/>
          <w:w w:val="105"/>
          <w:sz w:val="24"/>
        </w:rPr>
        <w:t> </w:t>
      </w:r>
      <w:r>
        <w:rPr>
          <w:spacing w:val="-2"/>
          <w:w w:val="105"/>
          <w:sz w:val="24"/>
        </w:rPr>
        <w:t>2013.</w:t>
      </w:r>
    </w:p>
    <w:p>
      <w:pPr>
        <w:pStyle w:val="ListParagraph"/>
        <w:numPr>
          <w:ilvl w:val="0"/>
          <w:numId w:val="19"/>
        </w:numPr>
        <w:tabs>
          <w:tab w:pos="755" w:val="left" w:leader="none"/>
          <w:tab w:pos="758" w:val="left" w:leader="none"/>
        </w:tabs>
        <w:spacing w:line="237" w:lineRule="auto" w:before="182" w:after="0"/>
        <w:ind w:left="758" w:right="895" w:hanging="599"/>
        <w:jc w:val="both"/>
        <w:rPr>
          <w:sz w:val="24"/>
        </w:rPr>
      </w:pPr>
      <w:bookmarkStart w:name="_bookmark284" w:id="342"/>
      <w:bookmarkEnd w:id="342"/>
      <w:r>
        <w:rPr/>
      </w:r>
      <w:r>
        <w:rPr>
          <w:w w:val="105"/>
          <w:sz w:val="24"/>
        </w:rPr>
        <w:t>Ontario Provincial Standard Specification, “Construction Specification for Repairing Rigid Pavement with Precast Concrete Slabs,” Ontario Provincial Standard Specifi- cation, Tech. Rep., 2008.</w:t>
      </w:r>
    </w:p>
    <w:p>
      <w:pPr>
        <w:pStyle w:val="ListParagraph"/>
        <w:numPr>
          <w:ilvl w:val="0"/>
          <w:numId w:val="19"/>
        </w:numPr>
        <w:tabs>
          <w:tab w:pos="755" w:val="left" w:leader="none"/>
          <w:tab w:pos="758" w:val="left" w:leader="none"/>
        </w:tabs>
        <w:spacing w:line="237" w:lineRule="auto" w:before="180" w:after="0"/>
        <w:ind w:left="758" w:right="897" w:hanging="599"/>
        <w:jc w:val="both"/>
        <w:rPr>
          <w:sz w:val="24"/>
        </w:rPr>
      </w:pPr>
      <w:bookmarkStart w:name="_bookmark285" w:id="343"/>
      <w:bookmarkEnd w:id="343"/>
      <w:r>
        <w:rPr/>
      </w:r>
      <w:r>
        <w:rPr>
          <w:w w:val="105"/>
          <w:sz w:val="24"/>
        </w:rPr>
        <w:t>Ontario</w:t>
      </w:r>
      <w:r>
        <w:rPr>
          <w:w w:val="105"/>
          <w:sz w:val="24"/>
        </w:rPr>
        <w:t> Ministry</w:t>
      </w:r>
      <w:r>
        <w:rPr>
          <w:w w:val="105"/>
          <w:sz w:val="24"/>
        </w:rPr>
        <w:t> of</w:t>
      </w:r>
      <w:r>
        <w:rPr>
          <w:w w:val="105"/>
          <w:sz w:val="24"/>
        </w:rPr>
        <w:t> Transportation.</w:t>
      </w:r>
      <w:r>
        <w:rPr>
          <w:w w:val="105"/>
          <w:sz w:val="24"/>
        </w:rPr>
        <w:t> (2014,</w:t>
      </w:r>
      <w:r>
        <w:rPr>
          <w:w w:val="105"/>
          <w:sz w:val="24"/>
        </w:rPr>
        <w:t> may)</w:t>
      </w:r>
      <w:r>
        <w:rPr>
          <w:w w:val="105"/>
          <w:sz w:val="24"/>
        </w:rPr>
        <w:t> A</w:t>
      </w:r>
      <w:r>
        <w:rPr>
          <w:w w:val="105"/>
          <w:sz w:val="24"/>
        </w:rPr>
        <w:t> Guide</w:t>
      </w:r>
      <w:r>
        <w:rPr>
          <w:w w:val="105"/>
          <w:sz w:val="24"/>
        </w:rPr>
        <w:t> To</w:t>
      </w:r>
      <w:r>
        <w:rPr>
          <w:w w:val="105"/>
          <w:sz w:val="24"/>
        </w:rPr>
        <w:t> Oversize/overweight Vehicles</w:t>
      </w:r>
      <w:r>
        <w:rPr>
          <w:w w:val="105"/>
          <w:sz w:val="24"/>
        </w:rPr>
        <w:t> And</w:t>
      </w:r>
      <w:r>
        <w:rPr>
          <w:w w:val="105"/>
          <w:sz w:val="24"/>
        </w:rPr>
        <w:t> Loads</w:t>
      </w:r>
      <w:r>
        <w:rPr>
          <w:w w:val="105"/>
          <w:sz w:val="24"/>
        </w:rPr>
        <w:t> In</w:t>
      </w:r>
      <w:r>
        <w:rPr>
          <w:w w:val="105"/>
          <w:sz w:val="24"/>
        </w:rPr>
        <w:t> Ontario.</w:t>
      </w:r>
      <w:r>
        <w:rPr>
          <w:w w:val="105"/>
          <w:sz w:val="24"/>
        </w:rPr>
        <w:t> [Online].</w:t>
      </w:r>
      <w:r>
        <w:rPr>
          <w:w w:val="105"/>
          <w:sz w:val="24"/>
        </w:rPr>
        <w:t> Available:</w:t>
      </w:r>
      <w:r>
        <w:rPr>
          <w:spacing w:val="40"/>
          <w:w w:val="105"/>
          <w:sz w:val="24"/>
        </w:rPr>
        <w:t> </w:t>
      </w:r>
      <w:hyperlink r:id="rId130">
        <w:r>
          <w:rPr>
            <w:color w:val="00AEEF"/>
            <w:w w:val="105"/>
            <w:sz w:val="24"/>
          </w:rPr>
          <w:t>http://www.mto.gov.on.ca/</w:t>
        </w:r>
      </w:hyperlink>
      <w:r>
        <w:rPr>
          <w:color w:val="00AEEF"/>
          <w:w w:val="105"/>
          <w:sz w:val="24"/>
        </w:rPr>
        <w:t> </w:t>
      </w:r>
      <w:hyperlink r:id="rId130">
        <w:r>
          <w:rPr>
            <w:color w:val="00AEEF"/>
            <w:spacing w:val="-2"/>
            <w:w w:val="105"/>
            <w:sz w:val="24"/>
          </w:rPr>
          <w:t>english/trucks/oversize/guide.shtml</w:t>
        </w:r>
      </w:hyperlink>
    </w:p>
    <w:p>
      <w:pPr>
        <w:pStyle w:val="ListParagraph"/>
        <w:numPr>
          <w:ilvl w:val="0"/>
          <w:numId w:val="19"/>
        </w:numPr>
        <w:tabs>
          <w:tab w:pos="755" w:val="left" w:leader="none"/>
          <w:tab w:pos="758" w:val="left" w:leader="none"/>
          <w:tab w:pos="5755" w:val="left" w:leader="none"/>
        </w:tabs>
        <w:spacing w:line="237" w:lineRule="auto" w:before="181" w:after="0"/>
        <w:ind w:left="758" w:right="894" w:hanging="599"/>
        <w:jc w:val="both"/>
        <w:rPr>
          <w:sz w:val="24"/>
        </w:rPr>
      </w:pPr>
      <w:r>
        <w:rPr/>
        <mc:AlternateContent>
          <mc:Choice Requires="wps">
            <w:drawing>
              <wp:anchor distT="0" distB="0" distL="0" distR="0" allowOverlap="1" layoutInCell="1" locked="0" behindDoc="1" simplePos="0" relativeHeight="484804608">
                <wp:simplePos x="0" y="0"/>
                <wp:positionH relativeFrom="page">
                  <wp:posOffset>6222390</wp:posOffset>
                </wp:positionH>
                <wp:positionV relativeFrom="paragraph">
                  <wp:posOffset>439618</wp:posOffset>
                </wp:positionV>
                <wp:extent cx="45085" cy="127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45085" cy="1270"/>
                        </a:xfrm>
                        <a:custGeom>
                          <a:avLst/>
                          <a:gdLst/>
                          <a:ahLst/>
                          <a:cxnLst/>
                          <a:rect l="l" t="t" r="r" b="b"/>
                          <a:pathLst>
                            <a:path w="45085" h="0">
                              <a:moveTo>
                                <a:pt x="0" y="0"/>
                              </a:moveTo>
                              <a:lnTo>
                                <a:pt x="44602" y="0"/>
                              </a:lnTo>
                            </a:path>
                          </a:pathLst>
                        </a:custGeom>
                        <a:ln w="5054">
                          <a:solidFill>
                            <a:srgbClr val="00A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1872" from="489.951996pt,34.615627pt" to="493.463996pt,34.615627pt" stroked="true" strokeweight=".398pt" strokecolor="#00aeef">
                <v:stroke dashstyle="solid"/>
                <w10:wrap type="none"/>
              </v:line>
            </w:pict>
          </mc:Fallback>
        </mc:AlternateContent>
      </w:r>
      <w:bookmarkStart w:name="_bookmark286" w:id="344"/>
      <w:bookmarkEnd w:id="344"/>
      <w:r>
        <w:rPr/>
      </w:r>
      <w:r>
        <w:rPr>
          <w:w w:val="105"/>
          <w:sz w:val="24"/>
        </w:rPr>
        <w:t>——.</w:t>
      </w:r>
      <w:r>
        <w:rPr>
          <w:spacing w:val="80"/>
          <w:w w:val="105"/>
          <w:sz w:val="24"/>
        </w:rPr>
        <w:t>  </w:t>
      </w:r>
      <w:r>
        <w:rPr>
          <w:w w:val="105"/>
          <w:sz w:val="24"/>
        </w:rPr>
        <w:t>(2014)</w:t>
      </w:r>
      <w:r>
        <w:rPr>
          <w:spacing w:val="80"/>
          <w:w w:val="105"/>
          <w:sz w:val="24"/>
        </w:rPr>
        <w:t>  </w:t>
      </w:r>
      <w:r>
        <w:rPr>
          <w:w w:val="105"/>
          <w:sz w:val="24"/>
        </w:rPr>
        <w:t>Construction</w:t>
      </w:r>
      <w:r>
        <w:rPr>
          <w:spacing w:val="80"/>
          <w:w w:val="105"/>
          <w:sz w:val="24"/>
        </w:rPr>
        <w:t>  </w:t>
      </w:r>
      <w:r>
        <w:rPr>
          <w:w w:val="105"/>
          <w:sz w:val="24"/>
        </w:rPr>
        <w:t>Reports:</w:t>
      </w:r>
      <w:r>
        <w:rPr>
          <w:sz w:val="24"/>
        </w:rPr>
        <w:tab/>
      </w:r>
      <w:r>
        <w:rPr>
          <w:w w:val="105"/>
          <w:sz w:val="24"/>
        </w:rPr>
        <w:t>Northwestern.</w:t>
      </w:r>
      <w:r>
        <w:rPr>
          <w:w w:val="105"/>
          <w:sz w:val="24"/>
        </w:rPr>
        <w:t> [Online].</w:t>
      </w:r>
      <w:r>
        <w:rPr>
          <w:w w:val="105"/>
          <w:sz w:val="24"/>
        </w:rPr>
        <w:t> Avail- able:</w:t>
      </w:r>
      <w:r>
        <w:rPr>
          <w:w w:val="105"/>
          <w:sz w:val="24"/>
        </w:rPr>
        <w:t> </w:t>
      </w:r>
      <w:hyperlink r:id="rId131">
        <w:r>
          <w:rPr>
            <w:color w:val="00AEEF"/>
            <w:w w:val="105"/>
            <w:sz w:val="24"/>
          </w:rPr>
          <w:t>http://www.cdn.mto.gov.on.ca/english/traveller/trip/construction</w:t>
        </w:r>
        <w:r>
          <w:rPr>
            <w:rFonts w:ascii="Cambria" w:hAnsi="Cambria"/>
            <w:color w:val="00AEEF"/>
            <w:w w:val="105"/>
            <w:sz w:val="24"/>
          </w:rPr>
          <w:t>{</w:t>
        </w:r>
        <w:r>
          <w:rPr>
            <w:rFonts w:ascii="Cambria" w:hAnsi="Cambria"/>
            <w:color w:val="00AEEF"/>
            <w:w w:val="105"/>
            <w:sz w:val="24"/>
          </w:rPr>
          <w:t> }</w:t>
        </w:r>
        <w:r>
          <w:rPr>
            <w:color w:val="00AEEF"/>
            <w:w w:val="105"/>
            <w:sz w:val="24"/>
          </w:rPr>
          <w:t>reports-</w:t>
        </w:r>
      </w:hyperlink>
      <w:r>
        <w:rPr>
          <w:color w:val="00AEEF"/>
          <w:w w:val="105"/>
          <w:sz w:val="24"/>
        </w:rPr>
        <w:t> </w:t>
      </w:r>
      <w:hyperlink r:id="rId131">
        <w:r>
          <w:rPr>
            <w:color w:val="00AEEF"/>
            <w:spacing w:val="-2"/>
            <w:w w:val="105"/>
            <w:sz w:val="24"/>
          </w:rPr>
          <w:t>northwestern.shtml</w:t>
        </w:r>
      </w:hyperlink>
    </w:p>
    <w:p>
      <w:pPr>
        <w:pStyle w:val="ListParagraph"/>
        <w:numPr>
          <w:ilvl w:val="0"/>
          <w:numId w:val="19"/>
        </w:numPr>
        <w:tabs>
          <w:tab w:pos="755" w:val="left" w:leader="none"/>
          <w:tab w:pos="1514" w:val="left" w:leader="none"/>
          <w:tab w:pos="2397" w:val="left" w:leader="none"/>
          <w:tab w:pos="3043" w:val="left" w:leader="none"/>
          <w:tab w:pos="4035" w:val="left" w:leader="none"/>
          <w:tab w:pos="4661" w:val="left" w:leader="none"/>
          <w:tab w:pos="5488" w:val="left" w:leader="none"/>
          <w:tab w:pos="6338" w:val="left" w:leader="none"/>
          <w:tab w:pos="7433" w:val="left" w:leader="none"/>
          <w:tab w:pos="8840" w:val="left" w:leader="none"/>
        </w:tabs>
        <w:spacing w:line="291" w:lineRule="exact" w:before="178" w:after="0"/>
        <w:ind w:left="755" w:right="0" w:hanging="596"/>
        <w:jc w:val="left"/>
        <w:rPr>
          <w:sz w:val="24"/>
        </w:rPr>
      </w:pPr>
      <w:bookmarkStart w:name="_bookmark287" w:id="345"/>
      <w:bookmarkEnd w:id="345"/>
      <w:r>
        <w:rPr/>
      </w:r>
      <w:r>
        <w:rPr>
          <w:w w:val="105"/>
          <w:sz w:val="24"/>
        </w:rPr>
        <w:t>——</w:t>
      </w:r>
      <w:r>
        <w:rPr>
          <w:spacing w:val="-10"/>
          <w:w w:val="105"/>
          <w:sz w:val="24"/>
        </w:rPr>
        <w:t>.</w:t>
      </w:r>
      <w:r>
        <w:rPr>
          <w:sz w:val="24"/>
        </w:rPr>
        <w:tab/>
      </w:r>
      <w:r>
        <w:rPr>
          <w:spacing w:val="-2"/>
          <w:w w:val="105"/>
          <w:sz w:val="24"/>
        </w:rPr>
        <w:t>(2010,</w:t>
      </w:r>
      <w:r>
        <w:rPr>
          <w:sz w:val="24"/>
        </w:rPr>
        <w:tab/>
      </w:r>
      <w:r>
        <w:rPr>
          <w:spacing w:val="-4"/>
          <w:w w:val="105"/>
          <w:sz w:val="24"/>
        </w:rPr>
        <w:t>jun)</w:t>
      </w:r>
      <w:r>
        <w:rPr>
          <w:sz w:val="24"/>
        </w:rPr>
        <w:tab/>
      </w:r>
      <w:r>
        <w:rPr>
          <w:spacing w:val="-2"/>
          <w:w w:val="105"/>
          <w:sz w:val="24"/>
        </w:rPr>
        <w:t>Driving</w:t>
      </w:r>
      <w:r>
        <w:rPr>
          <w:sz w:val="24"/>
        </w:rPr>
        <w:tab/>
      </w:r>
      <w:r>
        <w:rPr>
          <w:spacing w:val="-5"/>
          <w:w w:val="105"/>
          <w:sz w:val="24"/>
        </w:rPr>
        <w:t>The</w:t>
      </w:r>
      <w:r>
        <w:rPr>
          <w:sz w:val="24"/>
        </w:rPr>
        <w:tab/>
      </w:r>
      <w:r>
        <w:rPr>
          <w:spacing w:val="-2"/>
          <w:w w:val="105"/>
          <w:sz w:val="24"/>
        </w:rPr>
        <w:t>Speed</w:t>
      </w:r>
      <w:r>
        <w:rPr>
          <w:sz w:val="24"/>
        </w:rPr>
        <w:tab/>
      </w:r>
      <w:r>
        <w:rPr>
          <w:spacing w:val="-2"/>
          <w:w w:val="105"/>
          <w:sz w:val="24"/>
        </w:rPr>
        <w:t>Limit.</w:t>
      </w:r>
      <w:r>
        <w:rPr>
          <w:sz w:val="24"/>
        </w:rPr>
        <w:tab/>
      </w:r>
      <w:r>
        <w:rPr>
          <w:spacing w:val="-2"/>
          <w:w w:val="105"/>
          <w:sz w:val="24"/>
        </w:rPr>
        <w:t>[Online].</w:t>
      </w:r>
      <w:r>
        <w:rPr>
          <w:sz w:val="24"/>
        </w:rPr>
        <w:tab/>
      </w:r>
      <w:r>
        <w:rPr>
          <w:spacing w:val="-2"/>
          <w:w w:val="105"/>
          <w:sz w:val="24"/>
        </w:rPr>
        <w:t>Available:</w:t>
      </w:r>
      <w:r>
        <w:rPr>
          <w:sz w:val="24"/>
        </w:rPr>
        <w:tab/>
      </w:r>
      <w:hyperlink r:id="rId132">
        <w:r>
          <w:rPr>
            <w:color w:val="00AEEF"/>
            <w:spacing w:val="-4"/>
            <w:w w:val="105"/>
            <w:sz w:val="24"/>
          </w:rPr>
          <w:t>http:</w:t>
        </w:r>
      </w:hyperlink>
    </w:p>
    <w:p>
      <w:pPr>
        <w:pStyle w:val="BodyText"/>
        <w:spacing w:line="291" w:lineRule="exact"/>
        <w:ind w:left="758"/>
      </w:pPr>
      <w:hyperlink r:id="rId132">
        <w:r>
          <w:rPr>
            <w:color w:val="00AEEF"/>
            <w:spacing w:val="-2"/>
            <w:w w:val="105"/>
          </w:rPr>
          <w:t>//www.mto.gov.on.ca/english/safety/topics/speed.shtml</w:t>
        </w:r>
      </w:hyperlink>
    </w:p>
    <w:p>
      <w:pPr>
        <w:pStyle w:val="ListParagraph"/>
        <w:numPr>
          <w:ilvl w:val="0"/>
          <w:numId w:val="19"/>
        </w:numPr>
        <w:tabs>
          <w:tab w:pos="755" w:val="left" w:leader="none"/>
          <w:tab w:pos="758" w:val="left" w:leader="none"/>
        </w:tabs>
        <w:spacing w:line="237" w:lineRule="auto" w:before="182" w:after="0"/>
        <w:ind w:left="758" w:right="894" w:hanging="599"/>
        <w:jc w:val="both"/>
        <w:rPr>
          <w:sz w:val="24"/>
        </w:rPr>
      </w:pPr>
      <w:bookmarkStart w:name="_bookmark288" w:id="346"/>
      <w:bookmarkEnd w:id="346"/>
      <w:r>
        <w:rPr/>
      </w:r>
      <w:r>
        <w:rPr>
          <w:w w:val="105"/>
          <w:sz w:val="24"/>
        </w:rPr>
        <w:t>R.</w:t>
      </w:r>
      <w:r>
        <w:rPr>
          <w:spacing w:val="80"/>
          <w:w w:val="105"/>
          <w:sz w:val="24"/>
        </w:rPr>
        <w:t> </w:t>
      </w:r>
      <w:r>
        <w:rPr>
          <w:w w:val="105"/>
          <w:sz w:val="24"/>
        </w:rPr>
        <w:t>C.</w:t>
      </w:r>
      <w:r>
        <w:rPr>
          <w:spacing w:val="80"/>
          <w:w w:val="105"/>
          <w:sz w:val="24"/>
        </w:rPr>
        <w:t> </w:t>
      </w:r>
      <w:r>
        <w:rPr>
          <w:w w:val="105"/>
          <w:sz w:val="24"/>
        </w:rPr>
        <w:t>Nicklin,</w:t>
      </w:r>
      <w:r>
        <w:rPr>
          <w:spacing w:val="80"/>
          <w:w w:val="105"/>
          <w:sz w:val="24"/>
        </w:rPr>
        <w:t> </w:t>
      </w:r>
      <w:r>
        <w:rPr>
          <w:w w:val="105"/>
          <w:sz w:val="24"/>
        </w:rPr>
        <w:t>“Kinematics</w:t>
      </w:r>
      <w:r>
        <w:rPr>
          <w:spacing w:val="80"/>
          <w:w w:val="105"/>
          <w:sz w:val="24"/>
        </w:rPr>
        <w:t> </w:t>
      </w:r>
      <w:r>
        <w:rPr>
          <w:w w:val="105"/>
          <w:sz w:val="24"/>
        </w:rPr>
        <w:t>of</w:t>
      </w:r>
      <w:r>
        <w:rPr>
          <w:spacing w:val="80"/>
          <w:w w:val="105"/>
          <w:sz w:val="24"/>
        </w:rPr>
        <w:t> </w:t>
      </w:r>
      <w:r>
        <w:rPr>
          <w:w w:val="105"/>
          <w:sz w:val="24"/>
        </w:rPr>
        <w:t>Tailgating,”</w:t>
      </w:r>
      <w:r>
        <w:rPr>
          <w:spacing w:val="80"/>
          <w:w w:val="105"/>
          <w:sz w:val="24"/>
        </w:rPr>
        <w:t> </w:t>
      </w:r>
      <w:r>
        <w:rPr>
          <w:i/>
          <w:w w:val="105"/>
          <w:sz w:val="24"/>
        </w:rPr>
        <w:t>AAPT</w:t>
      </w:r>
      <w:r>
        <w:rPr>
          <w:i/>
          <w:spacing w:val="80"/>
          <w:w w:val="105"/>
          <w:sz w:val="24"/>
        </w:rPr>
        <w:t> </w:t>
      </w:r>
      <w:r>
        <w:rPr>
          <w:i/>
          <w:w w:val="105"/>
          <w:sz w:val="24"/>
        </w:rPr>
        <w:t>The</w:t>
      </w:r>
      <w:r>
        <w:rPr>
          <w:i/>
          <w:spacing w:val="80"/>
          <w:w w:val="105"/>
          <w:sz w:val="24"/>
        </w:rPr>
        <w:t> </w:t>
      </w:r>
      <w:r>
        <w:rPr>
          <w:i/>
          <w:w w:val="105"/>
          <w:sz w:val="24"/>
        </w:rPr>
        <w:t>Physics</w:t>
      </w:r>
      <w:r>
        <w:rPr>
          <w:i/>
          <w:spacing w:val="80"/>
          <w:w w:val="105"/>
          <w:sz w:val="24"/>
        </w:rPr>
        <w:t> </w:t>
      </w:r>
      <w:r>
        <w:rPr>
          <w:i/>
          <w:w w:val="105"/>
          <w:sz w:val="24"/>
        </w:rPr>
        <w:t>Teacher</w:t>
      </w:r>
      <w:r>
        <w:rPr>
          <w:w w:val="105"/>
          <w:sz w:val="24"/>
        </w:rPr>
        <w:t>,</w:t>
      </w:r>
      <w:r>
        <w:rPr>
          <w:spacing w:val="80"/>
          <w:w w:val="105"/>
          <w:sz w:val="24"/>
        </w:rPr>
        <w:t> </w:t>
      </w:r>
      <w:r>
        <w:rPr>
          <w:w w:val="105"/>
          <w:sz w:val="24"/>
        </w:rPr>
        <w:t>vol.</w:t>
      </w:r>
      <w:r>
        <w:rPr>
          <w:spacing w:val="80"/>
          <w:w w:val="105"/>
          <w:sz w:val="24"/>
        </w:rPr>
        <w:t> </w:t>
      </w:r>
      <w:r>
        <w:rPr>
          <w:w w:val="105"/>
          <w:sz w:val="24"/>
        </w:rPr>
        <w:t>35, no.</w:t>
      </w:r>
      <w:r>
        <w:rPr>
          <w:w w:val="105"/>
          <w:sz w:val="24"/>
        </w:rPr>
        <w:t> 2,</w:t>
      </w:r>
      <w:r>
        <w:rPr>
          <w:w w:val="105"/>
          <w:sz w:val="24"/>
        </w:rPr>
        <w:t> pp.</w:t>
      </w:r>
      <w:r>
        <w:rPr>
          <w:w w:val="105"/>
          <w:sz w:val="24"/>
        </w:rPr>
        <w:t> 78–79,</w:t>
      </w:r>
      <w:r>
        <w:rPr>
          <w:w w:val="105"/>
          <w:sz w:val="24"/>
        </w:rPr>
        <w:t> 1997.</w:t>
      </w:r>
      <w:r>
        <w:rPr>
          <w:w w:val="105"/>
          <w:sz w:val="24"/>
        </w:rPr>
        <w:t> [Online].</w:t>
      </w:r>
      <w:r>
        <w:rPr>
          <w:w w:val="105"/>
          <w:sz w:val="24"/>
        </w:rPr>
        <w:t> Available:</w:t>
      </w:r>
      <w:r>
        <w:rPr>
          <w:spacing w:val="40"/>
          <w:w w:val="105"/>
          <w:sz w:val="24"/>
        </w:rPr>
        <w:t> </w:t>
      </w:r>
      <w:hyperlink r:id="rId133">
        <w:r>
          <w:rPr>
            <w:color w:val="00AEEF"/>
            <w:w w:val="105"/>
            <w:sz w:val="24"/>
          </w:rPr>
          <w:t>http://scitation.aip.org/content/aapt/</w:t>
        </w:r>
      </w:hyperlink>
      <w:r>
        <w:rPr>
          <w:color w:val="00AEEF"/>
          <w:w w:val="105"/>
          <w:sz w:val="24"/>
        </w:rPr>
        <w:t> </w:t>
      </w:r>
      <w:hyperlink r:id="rId133">
        <w:r>
          <w:rPr>
            <w:color w:val="00AEEF"/>
            <w:spacing w:val="-2"/>
            <w:w w:val="105"/>
            <w:sz w:val="24"/>
          </w:rPr>
          <w:t>journal/tpt/35/2/10.1119/1.2344598</w:t>
        </w:r>
      </w:hyperlink>
    </w:p>
    <w:p>
      <w:pPr>
        <w:pStyle w:val="ListParagraph"/>
        <w:numPr>
          <w:ilvl w:val="0"/>
          <w:numId w:val="19"/>
        </w:numPr>
        <w:tabs>
          <w:tab w:pos="755" w:val="left" w:leader="none"/>
          <w:tab w:pos="758" w:val="left" w:leader="none"/>
        </w:tabs>
        <w:spacing w:line="237" w:lineRule="auto" w:before="181" w:after="0"/>
        <w:ind w:left="758" w:right="898" w:hanging="599"/>
        <w:jc w:val="both"/>
        <w:rPr>
          <w:sz w:val="24"/>
        </w:rPr>
      </w:pPr>
      <w:r>
        <w:rPr>
          <w:w w:val="110"/>
          <w:sz w:val="24"/>
        </w:rPr>
        <w:t>T.</w:t>
      </w:r>
      <w:r>
        <w:rPr>
          <w:w w:val="110"/>
          <w:sz w:val="24"/>
        </w:rPr>
        <w:t> G.</w:t>
      </w:r>
      <w:r>
        <w:rPr>
          <w:w w:val="110"/>
          <w:sz w:val="24"/>
        </w:rPr>
        <w:t> Dietterich,</w:t>
      </w:r>
      <w:r>
        <w:rPr>
          <w:w w:val="110"/>
          <w:sz w:val="24"/>
        </w:rPr>
        <w:t> “Machine</w:t>
      </w:r>
      <w:r>
        <w:rPr>
          <w:w w:val="110"/>
          <w:sz w:val="24"/>
        </w:rPr>
        <w:t> Learning</w:t>
      </w:r>
      <w:r>
        <w:rPr>
          <w:w w:val="110"/>
          <w:sz w:val="24"/>
        </w:rPr>
        <w:t> for</w:t>
      </w:r>
      <w:r>
        <w:rPr>
          <w:w w:val="110"/>
          <w:sz w:val="24"/>
        </w:rPr>
        <w:t> Sequential</w:t>
      </w:r>
      <w:r>
        <w:rPr>
          <w:w w:val="110"/>
          <w:sz w:val="24"/>
        </w:rPr>
        <w:t> Data:</w:t>
      </w:r>
      <w:r>
        <w:rPr>
          <w:spacing w:val="36"/>
          <w:w w:val="110"/>
          <w:sz w:val="24"/>
        </w:rPr>
        <w:t> </w:t>
      </w:r>
      <w:r>
        <w:rPr>
          <w:w w:val="110"/>
          <w:sz w:val="24"/>
        </w:rPr>
        <w:t>A</w:t>
      </w:r>
      <w:r>
        <w:rPr>
          <w:w w:val="110"/>
          <w:sz w:val="24"/>
        </w:rPr>
        <w:t> Review,”</w:t>
      </w:r>
      <w:r>
        <w:rPr>
          <w:w w:val="110"/>
          <w:sz w:val="24"/>
        </w:rPr>
        <w:t> Tech.</w:t>
      </w:r>
      <w:r>
        <w:rPr>
          <w:w w:val="110"/>
          <w:sz w:val="24"/>
        </w:rPr>
        <w:t> Rep., </w:t>
      </w:r>
      <w:r>
        <w:rPr>
          <w:spacing w:val="-2"/>
          <w:w w:val="110"/>
          <w:sz w:val="24"/>
        </w:rPr>
        <w:t>2002.</w:t>
      </w:r>
    </w:p>
    <w:p>
      <w:pPr>
        <w:spacing w:after="0" w:line="237" w:lineRule="auto"/>
        <w:jc w:val="both"/>
        <w:rPr>
          <w:sz w:val="24"/>
        </w:rPr>
        <w:sectPr>
          <w:type w:val="continuous"/>
          <w:pgSz w:w="12240" w:h="15840"/>
          <w:pgMar w:header="0" w:footer="1819" w:top="1820" w:bottom="280" w:left="1460" w:right="540"/>
        </w:sectPr>
      </w:pPr>
    </w:p>
    <w:p>
      <w:pPr>
        <w:pStyle w:val="BodyText"/>
      </w:pPr>
    </w:p>
    <w:p>
      <w:pPr>
        <w:pStyle w:val="BodyText"/>
        <w:spacing w:before="80"/>
      </w:pPr>
    </w:p>
    <w:p>
      <w:pPr>
        <w:pStyle w:val="ListParagraph"/>
        <w:numPr>
          <w:ilvl w:val="0"/>
          <w:numId w:val="19"/>
        </w:numPr>
        <w:tabs>
          <w:tab w:pos="755" w:val="left" w:leader="none"/>
          <w:tab w:pos="758" w:val="left" w:leader="none"/>
        </w:tabs>
        <w:spacing w:line="237" w:lineRule="auto" w:before="0" w:after="0"/>
        <w:ind w:left="758" w:right="897" w:hanging="599"/>
        <w:jc w:val="both"/>
        <w:rPr>
          <w:sz w:val="24"/>
        </w:rPr>
      </w:pPr>
      <w:bookmarkStart w:name="_bookmark289" w:id="347"/>
      <w:bookmarkEnd w:id="347"/>
      <w:r>
        <w:rPr/>
      </w:r>
      <w:r>
        <w:rPr>
          <w:w w:val="105"/>
          <w:sz w:val="24"/>
        </w:rPr>
        <w:t>M.</w:t>
      </w:r>
      <w:r>
        <w:rPr>
          <w:spacing w:val="40"/>
          <w:w w:val="105"/>
          <w:sz w:val="24"/>
        </w:rPr>
        <w:t> </w:t>
      </w:r>
      <w:r>
        <w:rPr>
          <w:w w:val="105"/>
          <w:sz w:val="24"/>
        </w:rPr>
        <w:t>Tipping</w:t>
      </w:r>
      <w:r>
        <w:rPr>
          <w:spacing w:val="40"/>
          <w:w w:val="105"/>
          <w:sz w:val="24"/>
        </w:rPr>
        <w:t> </w:t>
      </w:r>
      <w:r>
        <w:rPr>
          <w:w w:val="105"/>
          <w:sz w:val="24"/>
        </w:rPr>
        <w:t>and</w:t>
      </w:r>
      <w:r>
        <w:rPr>
          <w:spacing w:val="40"/>
          <w:w w:val="105"/>
          <w:sz w:val="24"/>
        </w:rPr>
        <w:t> </w:t>
      </w:r>
      <w:r>
        <w:rPr>
          <w:w w:val="105"/>
          <w:sz w:val="24"/>
        </w:rPr>
        <w:t>C.</w:t>
      </w:r>
      <w:r>
        <w:rPr>
          <w:spacing w:val="40"/>
          <w:w w:val="105"/>
          <w:sz w:val="24"/>
        </w:rPr>
        <w:t> </w:t>
      </w:r>
      <w:r>
        <w:rPr>
          <w:w w:val="105"/>
          <w:sz w:val="24"/>
        </w:rPr>
        <w:t>Bishop,</w:t>
      </w:r>
      <w:r>
        <w:rPr>
          <w:spacing w:val="40"/>
          <w:w w:val="105"/>
          <w:sz w:val="24"/>
        </w:rPr>
        <w:t> </w:t>
      </w:r>
      <w:r>
        <w:rPr>
          <w:w w:val="105"/>
          <w:sz w:val="24"/>
        </w:rPr>
        <w:t>“Probabilistic</w:t>
      </w:r>
      <w:r>
        <w:rPr>
          <w:spacing w:val="40"/>
          <w:w w:val="105"/>
          <w:sz w:val="24"/>
        </w:rPr>
        <w:t> </w:t>
      </w:r>
      <w:r>
        <w:rPr>
          <w:w w:val="105"/>
          <w:sz w:val="24"/>
        </w:rPr>
        <w:t>principal</w:t>
      </w:r>
      <w:r>
        <w:rPr>
          <w:spacing w:val="40"/>
          <w:w w:val="105"/>
          <w:sz w:val="24"/>
        </w:rPr>
        <w:t> </w:t>
      </w:r>
      <w:r>
        <w:rPr>
          <w:w w:val="105"/>
          <w:sz w:val="24"/>
        </w:rPr>
        <w:t>component</w:t>
      </w:r>
      <w:r>
        <w:rPr>
          <w:spacing w:val="40"/>
          <w:w w:val="105"/>
          <w:sz w:val="24"/>
        </w:rPr>
        <w:t> </w:t>
      </w:r>
      <w:r>
        <w:rPr>
          <w:w w:val="105"/>
          <w:sz w:val="24"/>
        </w:rPr>
        <w:t>analysis,”</w:t>
      </w:r>
      <w:r>
        <w:rPr>
          <w:spacing w:val="40"/>
          <w:w w:val="105"/>
          <w:sz w:val="24"/>
        </w:rPr>
        <w:t> </w:t>
      </w:r>
      <w:r>
        <w:rPr>
          <w:i/>
          <w:w w:val="105"/>
          <w:sz w:val="24"/>
        </w:rPr>
        <w:t>Journal of</w:t>
      </w:r>
      <w:r>
        <w:rPr>
          <w:i/>
          <w:spacing w:val="31"/>
          <w:w w:val="105"/>
          <w:sz w:val="24"/>
        </w:rPr>
        <w:t> </w:t>
      </w:r>
      <w:r>
        <w:rPr>
          <w:i/>
          <w:w w:val="105"/>
          <w:sz w:val="24"/>
        </w:rPr>
        <w:t>the</w:t>
      </w:r>
      <w:r>
        <w:rPr>
          <w:i/>
          <w:spacing w:val="31"/>
          <w:w w:val="105"/>
          <w:sz w:val="24"/>
        </w:rPr>
        <w:t> </w:t>
      </w:r>
      <w:r>
        <w:rPr>
          <w:i/>
          <w:w w:val="105"/>
          <w:sz w:val="24"/>
        </w:rPr>
        <w:t>Royal</w:t>
      </w:r>
      <w:r>
        <w:rPr>
          <w:i/>
          <w:spacing w:val="31"/>
          <w:w w:val="105"/>
          <w:sz w:val="24"/>
        </w:rPr>
        <w:t> </w:t>
      </w:r>
      <w:r>
        <w:rPr>
          <w:i/>
          <w:w w:val="105"/>
          <w:sz w:val="24"/>
        </w:rPr>
        <w:t>Statistical</w:t>
      </w:r>
      <w:r>
        <w:rPr>
          <w:i/>
          <w:spacing w:val="31"/>
          <w:w w:val="105"/>
          <w:sz w:val="24"/>
        </w:rPr>
        <w:t> </w:t>
      </w:r>
      <w:r>
        <w:rPr>
          <w:i/>
          <w:w w:val="105"/>
          <w:sz w:val="24"/>
        </w:rPr>
        <w:t>Society:</w:t>
      </w:r>
      <w:r>
        <w:rPr>
          <w:i/>
          <w:spacing w:val="73"/>
          <w:w w:val="105"/>
          <w:sz w:val="24"/>
        </w:rPr>
        <w:t> </w:t>
      </w:r>
      <w:r>
        <w:rPr>
          <w:i/>
          <w:w w:val="105"/>
          <w:sz w:val="24"/>
        </w:rPr>
        <w:t>Series</w:t>
      </w:r>
      <w:r>
        <w:rPr>
          <w:i/>
          <w:spacing w:val="31"/>
          <w:w w:val="105"/>
          <w:sz w:val="24"/>
        </w:rPr>
        <w:t> </w:t>
      </w:r>
      <w:r>
        <w:rPr>
          <w:i/>
          <w:w w:val="105"/>
          <w:sz w:val="24"/>
        </w:rPr>
        <w:t>B</w:t>
      </w:r>
      <w:r>
        <w:rPr>
          <w:i/>
          <w:spacing w:val="31"/>
          <w:w w:val="105"/>
          <w:sz w:val="24"/>
        </w:rPr>
        <w:t> </w:t>
      </w:r>
      <w:r>
        <w:rPr>
          <w:i/>
          <w:w w:val="105"/>
          <w:sz w:val="24"/>
        </w:rPr>
        <w:t>(Statistical</w:t>
      </w:r>
      <w:r>
        <w:rPr>
          <w:i/>
          <w:spacing w:val="31"/>
          <w:w w:val="105"/>
          <w:sz w:val="24"/>
        </w:rPr>
        <w:t> </w:t>
      </w:r>
      <w:r>
        <w:rPr>
          <w:i/>
          <w:w w:val="105"/>
          <w:sz w:val="24"/>
        </w:rPr>
        <w:t>Methodology)</w:t>
      </w:r>
      <w:r>
        <w:rPr>
          <w:w w:val="105"/>
          <w:sz w:val="24"/>
        </w:rPr>
        <w:t>,</w:t>
      </w:r>
      <w:r>
        <w:rPr>
          <w:spacing w:val="37"/>
          <w:w w:val="105"/>
          <w:sz w:val="24"/>
        </w:rPr>
        <w:t> </w:t>
      </w:r>
      <w:r>
        <w:rPr>
          <w:w w:val="105"/>
          <w:sz w:val="24"/>
        </w:rPr>
        <w:t>vol.</w:t>
      </w:r>
      <w:r>
        <w:rPr>
          <w:spacing w:val="32"/>
          <w:w w:val="105"/>
          <w:sz w:val="24"/>
        </w:rPr>
        <w:t> </w:t>
      </w:r>
      <w:r>
        <w:rPr>
          <w:w w:val="105"/>
          <w:sz w:val="24"/>
        </w:rPr>
        <w:t>61,</w:t>
      </w:r>
      <w:r>
        <w:rPr>
          <w:spacing w:val="37"/>
          <w:w w:val="105"/>
          <w:sz w:val="24"/>
        </w:rPr>
        <w:t> </w:t>
      </w:r>
      <w:r>
        <w:rPr>
          <w:w w:val="105"/>
          <w:sz w:val="24"/>
        </w:rPr>
        <w:t>no.</w:t>
      </w:r>
      <w:r>
        <w:rPr>
          <w:spacing w:val="32"/>
          <w:w w:val="105"/>
          <w:sz w:val="24"/>
        </w:rPr>
        <w:t> </w:t>
      </w:r>
      <w:r>
        <w:rPr>
          <w:w w:val="105"/>
          <w:sz w:val="24"/>
        </w:rPr>
        <w:t>3,</w:t>
      </w:r>
    </w:p>
    <w:p>
      <w:pPr>
        <w:pStyle w:val="BodyText"/>
        <w:spacing w:line="237" w:lineRule="auto"/>
        <w:ind w:left="758" w:right="896"/>
      </w:pPr>
      <w:r>
        <w:rPr/>
        <w:t>pp.</w:t>
      </w:r>
      <w:r>
        <w:rPr>
          <w:spacing w:val="40"/>
        </w:rPr>
        <w:t> </w:t>
      </w:r>
      <w:r>
        <w:rPr/>
        <w:t>611–622,</w:t>
      </w:r>
      <w:r>
        <w:rPr>
          <w:spacing w:val="40"/>
        </w:rPr>
        <w:t> </w:t>
      </w:r>
      <w:r>
        <w:rPr/>
        <w:t>1999.</w:t>
      </w:r>
      <w:r>
        <w:rPr>
          <w:spacing w:val="40"/>
        </w:rPr>
        <w:t> </w:t>
      </w:r>
      <w:r>
        <w:rPr/>
        <w:t>[Online].</w:t>
      </w:r>
      <w:r>
        <w:rPr>
          <w:spacing w:val="40"/>
        </w:rPr>
        <w:t> </w:t>
      </w:r>
      <w:r>
        <w:rPr/>
        <w:t>Available:</w:t>
      </w:r>
      <w:r>
        <w:rPr>
          <w:spacing w:val="40"/>
        </w:rPr>
        <w:t> </w:t>
      </w:r>
      <w:hyperlink r:id="rId134">
        <w:r>
          <w:rPr>
            <w:color w:val="00AEEF"/>
          </w:rPr>
          <w:t>http://onlinelibrary.wiley.com/doi/10.1111/</w:t>
        </w:r>
      </w:hyperlink>
      <w:r>
        <w:rPr>
          <w:color w:val="00AEEF"/>
        </w:rPr>
        <w:t> </w:t>
      </w:r>
      <w:hyperlink r:id="rId134">
        <w:r>
          <w:rPr>
            <w:color w:val="00AEEF"/>
            <w:spacing w:val="-2"/>
          </w:rPr>
          <w:t>1467-9868.00196/abstract</w:t>
        </w:r>
      </w:hyperlink>
    </w:p>
    <w:p>
      <w:pPr>
        <w:pStyle w:val="ListParagraph"/>
        <w:numPr>
          <w:ilvl w:val="0"/>
          <w:numId w:val="19"/>
        </w:numPr>
        <w:tabs>
          <w:tab w:pos="755" w:val="left" w:leader="none"/>
          <w:tab w:pos="758" w:val="left" w:leader="none"/>
        </w:tabs>
        <w:spacing w:line="237" w:lineRule="auto" w:before="195" w:after="0"/>
        <w:ind w:left="758" w:right="895" w:hanging="599"/>
        <w:jc w:val="both"/>
        <w:rPr>
          <w:sz w:val="24"/>
        </w:rPr>
      </w:pPr>
      <w:bookmarkStart w:name="_bookmark290" w:id="348"/>
      <w:bookmarkEnd w:id="348"/>
      <w:r>
        <w:rPr/>
      </w:r>
      <w:r>
        <w:rPr>
          <w:w w:val="110"/>
          <w:sz w:val="24"/>
        </w:rPr>
        <w:t>C.-C.</w:t>
      </w:r>
      <w:r>
        <w:rPr>
          <w:spacing w:val="40"/>
          <w:w w:val="110"/>
          <w:sz w:val="24"/>
        </w:rPr>
        <w:t> </w:t>
      </w:r>
      <w:r>
        <w:rPr>
          <w:w w:val="110"/>
          <w:sz w:val="24"/>
        </w:rPr>
        <w:t>Chang</w:t>
      </w:r>
      <w:r>
        <w:rPr>
          <w:spacing w:val="40"/>
          <w:w w:val="110"/>
          <w:sz w:val="24"/>
        </w:rPr>
        <w:t> </w:t>
      </w:r>
      <w:r>
        <w:rPr>
          <w:w w:val="110"/>
          <w:sz w:val="24"/>
        </w:rPr>
        <w:t>and</w:t>
      </w:r>
      <w:r>
        <w:rPr>
          <w:spacing w:val="40"/>
          <w:w w:val="110"/>
          <w:sz w:val="24"/>
        </w:rPr>
        <w:t> </w:t>
      </w:r>
      <w:r>
        <w:rPr>
          <w:w w:val="110"/>
          <w:sz w:val="24"/>
        </w:rPr>
        <w:t>C.-J.</w:t>
      </w:r>
      <w:r>
        <w:rPr>
          <w:spacing w:val="40"/>
          <w:w w:val="110"/>
          <w:sz w:val="24"/>
        </w:rPr>
        <w:t> </w:t>
      </w:r>
      <w:r>
        <w:rPr>
          <w:w w:val="110"/>
          <w:sz w:val="24"/>
        </w:rPr>
        <w:t>Lin,</w:t>
      </w:r>
      <w:r>
        <w:rPr>
          <w:spacing w:val="40"/>
          <w:w w:val="110"/>
          <w:sz w:val="24"/>
        </w:rPr>
        <w:t> </w:t>
      </w:r>
      <w:r>
        <w:rPr>
          <w:w w:val="110"/>
          <w:sz w:val="24"/>
        </w:rPr>
        <w:t>“LIBSVM:</w:t>
      </w:r>
      <w:r>
        <w:rPr>
          <w:spacing w:val="40"/>
          <w:w w:val="110"/>
          <w:sz w:val="24"/>
        </w:rPr>
        <w:t> </w:t>
      </w:r>
      <w:r>
        <w:rPr>
          <w:w w:val="110"/>
          <w:sz w:val="24"/>
        </w:rPr>
        <w:t>A</w:t>
      </w:r>
      <w:r>
        <w:rPr>
          <w:spacing w:val="40"/>
          <w:w w:val="110"/>
          <w:sz w:val="24"/>
        </w:rPr>
        <w:t> </w:t>
      </w:r>
      <w:r>
        <w:rPr>
          <w:w w:val="110"/>
          <w:sz w:val="24"/>
        </w:rPr>
        <w:t>library</w:t>
      </w:r>
      <w:r>
        <w:rPr>
          <w:spacing w:val="40"/>
          <w:w w:val="110"/>
          <w:sz w:val="24"/>
        </w:rPr>
        <w:t> </w:t>
      </w:r>
      <w:r>
        <w:rPr>
          <w:w w:val="110"/>
          <w:sz w:val="24"/>
        </w:rPr>
        <w:t>for</w:t>
      </w:r>
      <w:r>
        <w:rPr>
          <w:spacing w:val="40"/>
          <w:w w:val="110"/>
          <w:sz w:val="24"/>
        </w:rPr>
        <w:t> </w:t>
      </w:r>
      <w:r>
        <w:rPr>
          <w:w w:val="110"/>
          <w:sz w:val="24"/>
        </w:rPr>
        <w:t>support</w:t>
      </w:r>
      <w:r>
        <w:rPr>
          <w:spacing w:val="40"/>
          <w:w w:val="110"/>
          <w:sz w:val="24"/>
        </w:rPr>
        <w:t> </w:t>
      </w:r>
      <w:r>
        <w:rPr>
          <w:w w:val="110"/>
          <w:sz w:val="24"/>
        </w:rPr>
        <w:t>vector</w:t>
      </w:r>
      <w:r>
        <w:rPr>
          <w:spacing w:val="40"/>
          <w:w w:val="110"/>
          <w:sz w:val="24"/>
        </w:rPr>
        <w:t> </w:t>
      </w:r>
      <w:r>
        <w:rPr>
          <w:w w:val="110"/>
          <w:sz w:val="24"/>
        </w:rPr>
        <w:t>machines,” </w:t>
      </w:r>
      <w:r>
        <w:rPr>
          <w:i/>
          <w:w w:val="110"/>
          <w:sz w:val="24"/>
        </w:rPr>
        <w:t>ACM</w:t>
      </w:r>
      <w:r>
        <w:rPr>
          <w:i/>
          <w:w w:val="110"/>
          <w:sz w:val="24"/>
        </w:rPr>
        <w:t> Transactions</w:t>
      </w:r>
      <w:r>
        <w:rPr>
          <w:i/>
          <w:w w:val="110"/>
          <w:sz w:val="24"/>
        </w:rPr>
        <w:t> on</w:t>
      </w:r>
      <w:r>
        <w:rPr>
          <w:i/>
          <w:w w:val="110"/>
          <w:sz w:val="24"/>
        </w:rPr>
        <w:t> Intelligent</w:t>
      </w:r>
      <w:r>
        <w:rPr>
          <w:i/>
          <w:w w:val="110"/>
          <w:sz w:val="24"/>
        </w:rPr>
        <w:t> Systems</w:t>
      </w:r>
      <w:r>
        <w:rPr>
          <w:i/>
          <w:w w:val="110"/>
          <w:sz w:val="24"/>
        </w:rPr>
        <w:t> and</w:t>
      </w:r>
      <w:r>
        <w:rPr>
          <w:i/>
          <w:w w:val="110"/>
          <w:sz w:val="24"/>
        </w:rPr>
        <w:t> Technology</w:t>
      </w:r>
      <w:r>
        <w:rPr>
          <w:w w:val="110"/>
          <w:sz w:val="24"/>
        </w:rPr>
        <w:t>,</w:t>
      </w:r>
      <w:r>
        <w:rPr>
          <w:w w:val="110"/>
          <w:sz w:val="24"/>
        </w:rPr>
        <w:t> vol.</w:t>
      </w:r>
      <w:r>
        <w:rPr>
          <w:w w:val="110"/>
          <w:sz w:val="24"/>
        </w:rPr>
        <w:t> 2,</w:t>
      </w:r>
      <w:r>
        <w:rPr>
          <w:w w:val="110"/>
          <w:sz w:val="24"/>
        </w:rPr>
        <w:t> no.</w:t>
      </w:r>
      <w:r>
        <w:rPr>
          <w:w w:val="110"/>
          <w:sz w:val="24"/>
        </w:rPr>
        <w:t> 3,</w:t>
      </w:r>
      <w:r>
        <w:rPr>
          <w:w w:val="110"/>
          <w:sz w:val="24"/>
        </w:rPr>
        <w:t> pp. </w:t>
      </w:r>
      <w:r>
        <w:rPr>
          <w:sz w:val="24"/>
        </w:rPr>
        <w:t>27:1–27:27,</w:t>
      </w:r>
      <w:r>
        <w:rPr>
          <w:spacing w:val="40"/>
          <w:sz w:val="24"/>
        </w:rPr>
        <w:t> </w:t>
      </w:r>
      <w:r>
        <w:rPr>
          <w:sz w:val="24"/>
        </w:rPr>
        <w:t>2011.</w:t>
      </w:r>
      <w:r>
        <w:rPr>
          <w:spacing w:val="40"/>
          <w:sz w:val="24"/>
        </w:rPr>
        <w:t> </w:t>
      </w:r>
      <w:r>
        <w:rPr>
          <w:sz w:val="24"/>
        </w:rPr>
        <w:t>[Online].</w:t>
      </w:r>
      <w:r>
        <w:rPr>
          <w:spacing w:val="40"/>
          <w:sz w:val="24"/>
        </w:rPr>
        <w:t> </w:t>
      </w:r>
      <w:r>
        <w:rPr>
          <w:sz w:val="24"/>
        </w:rPr>
        <w:t>Available:</w:t>
      </w:r>
      <w:r>
        <w:rPr>
          <w:spacing w:val="80"/>
          <w:sz w:val="24"/>
        </w:rPr>
        <w:t> </w:t>
      </w:r>
      <w:hyperlink r:id="rId135">
        <w:r>
          <w:rPr>
            <w:color w:val="00AEEF"/>
            <w:sz w:val="24"/>
          </w:rPr>
          <w:t>http://dl.acm.org/citation.cfm?id=1961199</w:t>
        </w:r>
      </w:hyperlink>
    </w:p>
    <w:p>
      <w:pPr>
        <w:spacing w:after="0" w:line="237" w:lineRule="auto"/>
        <w:jc w:val="both"/>
        <w:rPr>
          <w:sz w:val="24"/>
        </w:rPr>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pStyle w:val="Heading1"/>
      </w:pPr>
      <w:bookmarkStart w:name="APPENDICES" w:id="349"/>
      <w:bookmarkEnd w:id="349"/>
      <w:r>
        <w:rPr>
          <w:b w:val="0"/>
        </w:rPr>
      </w:r>
      <w:bookmarkStart w:name="_bookmark291" w:id="350"/>
      <w:bookmarkEnd w:id="350"/>
      <w:r>
        <w:rPr>
          <w:b w:val="0"/>
        </w:rPr>
      </w:r>
      <w:r>
        <w:rPr>
          <w:spacing w:val="-2"/>
          <w:w w:val="145"/>
        </w:rPr>
        <w:t>APPENDICES</w:t>
      </w:r>
    </w:p>
    <w:p>
      <w:pPr>
        <w:spacing w:after="0"/>
        <w:sectPr>
          <w:pgSz w:w="12240" w:h="15840"/>
          <w:pgMar w:header="0" w:footer="1819" w:top="1820" w:bottom="2000" w:left="1460" w:right="540"/>
        </w:sectPr>
      </w:pPr>
    </w:p>
    <w:p>
      <w:pPr>
        <w:pStyle w:val="BodyText"/>
        <w:rPr>
          <w:b/>
          <w:sz w:val="49"/>
        </w:rPr>
      </w:pPr>
    </w:p>
    <w:p>
      <w:pPr>
        <w:pStyle w:val="BodyText"/>
        <w:rPr>
          <w:b/>
          <w:sz w:val="49"/>
        </w:rPr>
      </w:pPr>
    </w:p>
    <w:p>
      <w:pPr>
        <w:pStyle w:val="BodyText"/>
        <w:spacing w:before="345"/>
        <w:rPr>
          <w:b/>
          <w:sz w:val="49"/>
        </w:rPr>
      </w:pPr>
    </w:p>
    <w:p>
      <w:pPr>
        <w:pStyle w:val="Heading1"/>
      </w:pPr>
      <w:bookmarkStart w:name="Rotation Matrix Estimation" w:id="351"/>
      <w:bookmarkEnd w:id="351"/>
      <w:r>
        <w:rPr>
          <w:b w:val="0"/>
        </w:rPr>
      </w:r>
      <w:bookmarkStart w:name="_bookmark292" w:id="352"/>
      <w:bookmarkEnd w:id="352"/>
      <w:r>
        <w:rPr>
          <w:b w:val="0"/>
        </w:rPr>
      </w:r>
      <w:r>
        <w:rPr>
          <w:w w:val="120"/>
        </w:rPr>
        <w:t>Appendix</w:t>
      </w:r>
      <w:r>
        <w:rPr>
          <w:spacing w:val="60"/>
          <w:w w:val="150"/>
        </w:rPr>
        <w:t> </w:t>
      </w:r>
      <w:r>
        <w:rPr>
          <w:spacing w:val="-10"/>
          <w:w w:val="130"/>
        </w:rPr>
        <w:t>A</w:t>
      </w:r>
    </w:p>
    <w:p>
      <w:pPr>
        <w:spacing w:before="518"/>
        <w:ind w:left="160" w:right="0" w:firstLine="0"/>
        <w:jc w:val="left"/>
        <w:rPr>
          <w:b/>
          <w:sz w:val="49"/>
        </w:rPr>
      </w:pPr>
      <w:r>
        <w:rPr>
          <w:b/>
          <w:w w:val="120"/>
          <w:sz w:val="49"/>
        </w:rPr>
        <w:t>Rotation</w:t>
      </w:r>
      <w:r>
        <w:rPr>
          <w:b/>
          <w:spacing w:val="54"/>
          <w:w w:val="150"/>
          <w:sz w:val="49"/>
        </w:rPr>
        <w:t> </w:t>
      </w:r>
      <w:r>
        <w:rPr>
          <w:b/>
          <w:w w:val="120"/>
          <w:sz w:val="49"/>
        </w:rPr>
        <w:t>Matrix</w:t>
      </w:r>
      <w:r>
        <w:rPr>
          <w:b/>
          <w:spacing w:val="55"/>
          <w:w w:val="150"/>
          <w:sz w:val="49"/>
        </w:rPr>
        <w:t> </w:t>
      </w:r>
      <w:r>
        <w:rPr>
          <w:b/>
          <w:spacing w:val="-2"/>
          <w:w w:val="120"/>
          <w:sz w:val="49"/>
        </w:rPr>
        <w:t>Estimation</w:t>
      </w:r>
    </w:p>
    <w:p>
      <w:pPr>
        <w:pStyle w:val="BodyText"/>
        <w:spacing w:before="247"/>
        <w:rPr>
          <w:b/>
          <w:sz w:val="49"/>
        </w:rPr>
      </w:pPr>
    </w:p>
    <w:p>
      <w:pPr>
        <w:pStyle w:val="BodyText"/>
        <w:spacing w:line="291" w:lineRule="exact"/>
        <w:ind w:left="511"/>
        <w:jc w:val="both"/>
      </w:pPr>
      <w:r>
        <w:rPr>
          <w:w w:val="105"/>
        </w:rPr>
        <w:t>In</w:t>
      </w:r>
      <w:r>
        <w:rPr>
          <w:spacing w:val="33"/>
          <w:w w:val="105"/>
        </w:rPr>
        <w:t> </w:t>
      </w:r>
      <w:r>
        <w:rPr>
          <w:w w:val="105"/>
        </w:rPr>
        <w:t>this</w:t>
      </w:r>
      <w:r>
        <w:rPr>
          <w:spacing w:val="32"/>
          <w:w w:val="105"/>
        </w:rPr>
        <w:t> </w:t>
      </w:r>
      <w:r>
        <w:rPr>
          <w:w w:val="105"/>
        </w:rPr>
        <w:t>chapter,</w:t>
      </w:r>
      <w:r>
        <w:rPr>
          <w:spacing w:val="36"/>
          <w:w w:val="105"/>
        </w:rPr>
        <w:t> </w:t>
      </w:r>
      <w:r>
        <w:rPr>
          <w:w w:val="105"/>
        </w:rPr>
        <w:t>the</w:t>
      </w:r>
      <w:r>
        <w:rPr>
          <w:spacing w:val="33"/>
          <w:w w:val="105"/>
        </w:rPr>
        <w:t> </w:t>
      </w:r>
      <w:r>
        <w:rPr>
          <w:w w:val="105"/>
        </w:rPr>
        <w:t>rotation</w:t>
      </w:r>
      <w:r>
        <w:rPr>
          <w:spacing w:val="33"/>
          <w:w w:val="105"/>
        </w:rPr>
        <w:t> </w:t>
      </w:r>
      <w:r>
        <w:rPr>
          <w:w w:val="105"/>
        </w:rPr>
        <w:t>matrix</w:t>
      </w:r>
      <w:r>
        <w:rPr>
          <w:spacing w:val="33"/>
          <w:w w:val="105"/>
        </w:rPr>
        <w:t> </w:t>
      </w:r>
      <w:r>
        <w:rPr>
          <w:w w:val="105"/>
        </w:rPr>
        <w:t>estimation</w:t>
      </w:r>
      <w:r>
        <w:rPr>
          <w:spacing w:val="33"/>
          <w:w w:val="105"/>
        </w:rPr>
        <w:t> </w:t>
      </w:r>
      <w:r>
        <w:rPr>
          <w:w w:val="105"/>
        </w:rPr>
        <w:t>using</w:t>
      </w:r>
      <w:r>
        <w:rPr>
          <w:spacing w:val="32"/>
          <w:w w:val="105"/>
        </w:rPr>
        <w:t> </w:t>
      </w:r>
      <w:r>
        <w:rPr>
          <w:w w:val="105"/>
        </w:rPr>
        <w:t>the</w:t>
      </w:r>
      <w:r>
        <w:rPr>
          <w:spacing w:val="32"/>
          <w:w w:val="105"/>
        </w:rPr>
        <w:t> </w:t>
      </w:r>
      <w:r>
        <w:rPr>
          <w:w w:val="105"/>
        </w:rPr>
        <w:t>PCA</w:t>
      </w:r>
      <w:r>
        <w:rPr>
          <w:spacing w:val="32"/>
          <w:w w:val="105"/>
        </w:rPr>
        <w:t> </w:t>
      </w:r>
      <w:r>
        <w:rPr>
          <w:w w:val="105"/>
        </w:rPr>
        <w:t>method</w:t>
      </w:r>
      <w:r>
        <w:rPr>
          <w:spacing w:val="33"/>
          <w:w w:val="105"/>
        </w:rPr>
        <w:t> </w:t>
      </w:r>
      <w:r>
        <w:rPr>
          <w:w w:val="105"/>
        </w:rPr>
        <w:t>from</w:t>
      </w:r>
      <w:r>
        <w:rPr>
          <w:spacing w:val="33"/>
          <w:w w:val="105"/>
        </w:rPr>
        <w:t> </w:t>
      </w:r>
      <w:r>
        <w:rPr>
          <w:spacing w:val="-2"/>
          <w:w w:val="105"/>
        </w:rPr>
        <w:t>Section</w:t>
      </w:r>
    </w:p>
    <w:p>
      <w:pPr>
        <w:pStyle w:val="BodyText"/>
        <w:spacing w:line="237" w:lineRule="auto"/>
        <w:ind w:left="160" w:right="898"/>
        <w:jc w:val="both"/>
      </w:pPr>
      <w:hyperlink w:history="true" w:anchor="_bookmark126">
        <w:r>
          <w:rPr>
            <w:color w:val="0000FF"/>
            <w:w w:val="105"/>
          </w:rPr>
          <w:t>4.1</w:t>
        </w:r>
      </w:hyperlink>
      <w:r>
        <w:rPr>
          <w:color w:val="0000FF"/>
          <w:w w:val="105"/>
        </w:rPr>
        <w:t> </w:t>
      </w:r>
      <w:r>
        <w:rPr>
          <w:w w:val="105"/>
        </w:rPr>
        <w:t>are</w:t>
      </w:r>
      <w:r>
        <w:rPr>
          <w:w w:val="105"/>
        </w:rPr>
        <w:t> presented</w:t>
      </w:r>
      <w:r>
        <w:rPr>
          <w:w w:val="105"/>
        </w:rPr>
        <w:t> for</w:t>
      </w:r>
      <w:r>
        <w:rPr>
          <w:w w:val="105"/>
        </w:rPr>
        <w:t> each</w:t>
      </w:r>
      <w:r>
        <w:rPr>
          <w:w w:val="105"/>
        </w:rPr>
        <w:t> trip.</w:t>
      </w:r>
      <w:r>
        <w:rPr>
          <w:spacing w:val="38"/>
          <w:w w:val="105"/>
        </w:rPr>
        <w:t> </w:t>
      </w:r>
      <w:r>
        <w:rPr>
          <w:w w:val="105"/>
        </w:rPr>
        <w:t>The</w:t>
      </w:r>
      <w:r>
        <w:rPr>
          <w:w w:val="105"/>
        </w:rPr>
        <w:t> left</w:t>
      </w:r>
      <w:r>
        <w:rPr>
          <w:w w:val="105"/>
        </w:rPr>
        <w:t> plot</w:t>
      </w:r>
      <w:r>
        <w:rPr>
          <w:w w:val="105"/>
        </w:rPr>
        <w:t> shows</w:t>
      </w:r>
      <w:r>
        <w:rPr>
          <w:w w:val="105"/>
        </w:rPr>
        <w:t> the</w:t>
      </w:r>
      <w:r>
        <w:rPr>
          <w:w w:val="105"/>
        </w:rPr>
        <w:t> angular</w:t>
      </w:r>
      <w:r>
        <w:rPr>
          <w:w w:val="105"/>
        </w:rPr>
        <w:t> velocity</w:t>
      </w:r>
      <w:r>
        <w:rPr>
          <w:w w:val="105"/>
        </w:rPr>
        <w:t> about</w:t>
      </w:r>
      <w:r>
        <w:rPr>
          <w:w w:val="105"/>
        </w:rPr>
        <w:t> the</w:t>
      </w:r>
      <w:r>
        <w:rPr>
          <w:w w:val="105"/>
        </w:rPr>
        <w:t> Z-axis using the PCA method (red) and gravity vector (blue).</w:t>
      </w:r>
      <w:r>
        <w:rPr>
          <w:spacing w:val="35"/>
          <w:w w:val="105"/>
        </w:rPr>
        <w:t> </w:t>
      </w:r>
      <w:r>
        <w:rPr>
          <w:w w:val="105"/>
        </w:rPr>
        <w:t>The centre plot shows the angular velocity</w:t>
      </w:r>
      <w:r>
        <w:rPr>
          <w:w w:val="105"/>
        </w:rPr>
        <w:t> error.</w:t>
      </w:r>
      <w:r>
        <w:rPr>
          <w:spacing w:val="40"/>
          <w:w w:val="105"/>
        </w:rPr>
        <w:t> </w:t>
      </w:r>
      <w:r>
        <w:rPr>
          <w:w w:val="105"/>
        </w:rPr>
        <w:t>The</w:t>
      </w:r>
      <w:r>
        <w:rPr>
          <w:w w:val="105"/>
        </w:rPr>
        <w:t> right</w:t>
      </w:r>
      <w:r>
        <w:rPr>
          <w:w w:val="105"/>
        </w:rPr>
        <w:t> plot</w:t>
      </w:r>
      <w:r>
        <w:rPr>
          <w:w w:val="105"/>
        </w:rPr>
        <w:t> illustrates</w:t>
      </w:r>
      <w:r>
        <w:rPr>
          <w:w w:val="105"/>
        </w:rPr>
        <w:t> the</w:t>
      </w:r>
      <w:r>
        <w:rPr>
          <w:w w:val="105"/>
        </w:rPr>
        <w:t> angular</w:t>
      </w:r>
      <w:r>
        <w:rPr>
          <w:w w:val="105"/>
        </w:rPr>
        <w:t> velocity</w:t>
      </w:r>
      <w:r>
        <w:rPr>
          <w:w w:val="105"/>
        </w:rPr>
        <w:t> MSE.</w:t>
      </w:r>
      <w:r>
        <w:rPr>
          <w:w w:val="105"/>
        </w:rPr>
        <w:t> The</w:t>
      </w:r>
      <w:r>
        <w:rPr>
          <w:w w:val="105"/>
        </w:rPr>
        <w:t> date</w:t>
      </w:r>
      <w:r>
        <w:rPr>
          <w:w w:val="105"/>
        </w:rPr>
        <w:t> of</w:t>
      </w:r>
      <w:r>
        <w:rPr>
          <w:w w:val="105"/>
        </w:rPr>
        <w:t> the</w:t>
      </w:r>
      <w:r>
        <w:rPr>
          <w:w w:val="105"/>
        </w:rPr>
        <w:t> trips</w:t>
      </w:r>
      <w:r>
        <w:rPr>
          <w:spacing w:val="80"/>
          <w:w w:val="105"/>
        </w:rPr>
        <w:t> </w:t>
      </w:r>
      <w:r>
        <w:rPr>
          <w:w w:val="105"/>
        </w:rPr>
        <w:t>are labelled in the captions.</w:t>
      </w:r>
    </w:p>
    <w:p>
      <w:pPr>
        <w:spacing w:after="0" w:line="237" w:lineRule="auto"/>
        <w:jc w:val="both"/>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spacing w:before="76"/>
        <w:rPr>
          <w:sz w:val="20"/>
        </w:rPr>
      </w:pPr>
    </w:p>
    <w:p>
      <w:pPr>
        <w:tabs>
          <w:tab w:pos="3350" w:val="left" w:leader="none"/>
          <w:tab w:pos="6436" w:val="left" w:leader="none"/>
        </w:tabs>
        <w:spacing w:line="240" w:lineRule="auto"/>
        <w:ind w:left="364" w:right="0" w:firstLine="0"/>
        <w:jc w:val="left"/>
        <w:rPr>
          <w:sz w:val="20"/>
        </w:rPr>
      </w:pPr>
      <w:r>
        <w:rPr>
          <w:position w:val="9"/>
          <w:sz w:val="20"/>
        </w:rPr>
        <w:drawing>
          <wp:inline distT="0" distB="0" distL="0" distR="0">
            <wp:extent cx="1633823" cy="1324546"/>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36" cstate="print"/>
                    <a:stretch>
                      <a:fillRect/>
                    </a:stretch>
                  </pic:blipFill>
                  <pic:spPr>
                    <a:xfrm>
                      <a:off x="0" y="0"/>
                      <a:ext cx="1633823" cy="1324546"/>
                    </a:xfrm>
                    <a:prstGeom prst="rect">
                      <a:avLst/>
                    </a:prstGeom>
                  </pic:spPr>
                </pic:pic>
              </a:graphicData>
            </a:graphic>
          </wp:inline>
        </w:drawing>
      </w:r>
      <w:r>
        <w:rPr>
          <w:position w:val="9"/>
          <w:sz w:val="20"/>
        </w:rPr>
      </w:r>
      <w:r>
        <w:rPr>
          <w:position w:val="9"/>
          <w:sz w:val="20"/>
        </w:rPr>
        <w:tab/>
      </w:r>
      <w:r>
        <w:rPr>
          <w:sz w:val="20"/>
        </w:rPr>
        <w:drawing>
          <wp:inline distT="0" distB="0" distL="0" distR="0">
            <wp:extent cx="1713166" cy="1415224"/>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137" cstate="print"/>
                    <a:stretch>
                      <a:fillRect/>
                    </a:stretch>
                  </pic:blipFill>
                  <pic:spPr>
                    <a:xfrm>
                      <a:off x="0" y="0"/>
                      <a:ext cx="1713166" cy="1415224"/>
                    </a:xfrm>
                    <a:prstGeom prst="rect">
                      <a:avLst/>
                    </a:prstGeom>
                  </pic:spPr>
                </pic:pic>
              </a:graphicData>
            </a:graphic>
          </wp:inline>
        </w:drawing>
      </w:r>
      <w:r>
        <w:rPr>
          <w:sz w:val="20"/>
        </w:rPr>
      </w:r>
      <w:r>
        <w:rPr>
          <w:sz w:val="20"/>
        </w:rPr>
        <w:tab/>
      </w:r>
      <w:r>
        <w:rPr>
          <w:sz w:val="20"/>
        </w:rPr>
        <w:drawing>
          <wp:inline distT="0" distB="0" distL="0" distR="0">
            <wp:extent cx="1709927" cy="1411985"/>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138" cstate="print"/>
                    <a:stretch>
                      <a:fillRect/>
                    </a:stretch>
                  </pic:blipFill>
                  <pic:spPr>
                    <a:xfrm>
                      <a:off x="0" y="0"/>
                      <a:ext cx="1709927" cy="1411985"/>
                    </a:xfrm>
                    <a:prstGeom prst="rect">
                      <a:avLst/>
                    </a:prstGeom>
                  </pic:spPr>
                </pic:pic>
              </a:graphicData>
            </a:graphic>
          </wp:inline>
        </w:drawing>
      </w:r>
      <w:r>
        <w:rPr>
          <w:sz w:val="20"/>
        </w:rPr>
      </w:r>
    </w:p>
    <w:p>
      <w:pPr>
        <w:pStyle w:val="BodyText"/>
        <w:spacing w:before="254"/>
        <w:ind w:left="2833"/>
      </w:pPr>
      <w:r>
        <w:rPr>
          <w:w w:val="105"/>
        </w:rPr>
        <w:t>Figure</w:t>
      </w:r>
      <w:r>
        <w:rPr>
          <w:spacing w:val="7"/>
          <w:w w:val="105"/>
        </w:rPr>
        <w:t> </w:t>
      </w:r>
      <w:r>
        <w:rPr>
          <w:w w:val="105"/>
        </w:rPr>
        <w:t>A.1:</w:t>
      </w:r>
      <w:r>
        <w:rPr>
          <w:spacing w:val="28"/>
          <w:w w:val="105"/>
        </w:rPr>
        <w:t> </w:t>
      </w:r>
      <w:bookmarkStart w:name="_bookmark293" w:id="353"/>
      <w:bookmarkEnd w:id="353"/>
      <w:r>
        <w:rPr>
          <w:w w:val="105"/>
        </w:rPr>
        <w:t>Aug</w:t>
      </w:r>
      <w:r>
        <w:rPr>
          <w:w w:val="105"/>
        </w:rPr>
        <w:t>-7-2015-11-19-20-</w:t>
      </w:r>
      <w:r>
        <w:rPr>
          <w:spacing w:val="-5"/>
          <w:w w:val="105"/>
        </w:rPr>
        <w:t>AM</w:t>
      </w:r>
    </w:p>
    <w:p>
      <w:pPr>
        <w:pStyle w:val="BodyText"/>
        <w:rPr>
          <w:sz w:val="20"/>
        </w:rPr>
      </w:pPr>
    </w:p>
    <w:p>
      <w:pPr>
        <w:pStyle w:val="BodyText"/>
        <w:rPr>
          <w:sz w:val="20"/>
        </w:rPr>
      </w:pPr>
    </w:p>
    <w:p>
      <w:pPr>
        <w:pStyle w:val="BodyText"/>
        <w:spacing w:before="177"/>
        <w:rPr>
          <w:sz w:val="20"/>
        </w:rPr>
      </w:pPr>
      <w:r>
        <w:rPr/>
        <w:drawing>
          <wp:anchor distT="0" distB="0" distL="0" distR="0" allowOverlap="1" layoutInCell="1" locked="0" behindDoc="1" simplePos="0" relativeHeight="487698432">
            <wp:simplePos x="0" y="0"/>
            <wp:positionH relativeFrom="page">
              <wp:posOffset>1079998</wp:posOffset>
            </wp:positionH>
            <wp:positionV relativeFrom="paragraph">
              <wp:posOffset>287492</wp:posOffset>
            </wp:positionV>
            <wp:extent cx="1708308" cy="1410366"/>
            <wp:effectExtent l="0" t="0" r="0" b="0"/>
            <wp:wrapTopAndBottom/>
            <wp:docPr id="275" name="Image 275"/>
            <wp:cNvGraphicFramePr>
              <a:graphicFrameLocks/>
            </wp:cNvGraphicFramePr>
            <a:graphic>
              <a:graphicData uri="http://schemas.openxmlformats.org/drawingml/2006/picture">
                <pic:pic>
                  <pic:nvPicPr>
                    <pic:cNvPr id="275" name="Image 275"/>
                    <pic:cNvPicPr/>
                  </pic:nvPicPr>
                  <pic:blipFill>
                    <a:blip r:embed="rId139"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698944">
            <wp:simplePos x="0" y="0"/>
            <wp:positionH relativeFrom="page">
              <wp:posOffset>3088010</wp:posOffset>
            </wp:positionH>
            <wp:positionV relativeFrom="paragraph">
              <wp:posOffset>282682</wp:posOffset>
            </wp:positionV>
            <wp:extent cx="1656492" cy="1415224"/>
            <wp:effectExtent l="0" t="0" r="0" b="0"/>
            <wp:wrapTopAndBottom/>
            <wp:docPr id="276" name="Image 276"/>
            <wp:cNvGraphicFramePr>
              <a:graphicFrameLocks/>
            </wp:cNvGraphicFramePr>
            <a:graphic>
              <a:graphicData uri="http://schemas.openxmlformats.org/drawingml/2006/picture">
                <pic:pic>
                  <pic:nvPicPr>
                    <pic:cNvPr id="276" name="Image 276"/>
                    <pic:cNvPicPr/>
                  </pic:nvPicPr>
                  <pic:blipFill>
                    <a:blip r:embed="rId140" cstate="print"/>
                    <a:stretch>
                      <a:fillRect/>
                    </a:stretch>
                  </pic:blipFill>
                  <pic:spPr>
                    <a:xfrm>
                      <a:off x="0" y="0"/>
                      <a:ext cx="1656492" cy="1415224"/>
                    </a:xfrm>
                    <a:prstGeom prst="rect">
                      <a:avLst/>
                    </a:prstGeom>
                  </pic:spPr>
                </pic:pic>
              </a:graphicData>
            </a:graphic>
          </wp:anchor>
        </w:drawing>
      </w:r>
      <w:r>
        <w:rPr/>
        <w:drawing>
          <wp:anchor distT="0" distB="0" distL="0" distR="0" allowOverlap="1" layoutInCell="1" locked="0" behindDoc="1" simplePos="0" relativeHeight="487699456">
            <wp:simplePos x="0" y="0"/>
            <wp:positionH relativeFrom="page">
              <wp:posOffset>5014266</wp:posOffset>
            </wp:positionH>
            <wp:positionV relativeFrom="paragraph">
              <wp:posOffset>285889</wp:posOffset>
            </wp:positionV>
            <wp:extent cx="1687258" cy="1411986"/>
            <wp:effectExtent l="0" t="0" r="0" b="0"/>
            <wp:wrapTopAndBottom/>
            <wp:docPr id="277" name="Image 277"/>
            <wp:cNvGraphicFramePr>
              <a:graphicFrameLocks/>
            </wp:cNvGraphicFramePr>
            <a:graphic>
              <a:graphicData uri="http://schemas.openxmlformats.org/drawingml/2006/picture">
                <pic:pic>
                  <pic:nvPicPr>
                    <pic:cNvPr id="277" name="Image 277"/>
                    <pic:cNvPicPr/>
                  </pic:nvPicPr>
                  <pic:blipFill>
                    <a:blip r:embed="rId141" cstate="print"/>
                    <a:stretch>
                      <a:fillRect/>
                    </a:stretch>
                  </pic:blipFill>
                  <pic:spPr>
                    <a:xfrm>
                      <a:off x="0" y="0"/>
                      <a:ext cx="1687258" cy="1411986"/>
                    </a:xfrm>
                    <a:prstGeom prst="rect">
                      <a:avLst/>
                    </a:prstGeom>
                  </pic:spPr>
                </pic:pic>
              </a:graphicData>
            </a:graphic>
          </wp:anchor>
        </w:drawing>
      </w:r>
    </w:p>
    <w:p>
      <w:pPr>
        <w:pStyle w:val="BodyText"/>
        <w:spacing w:before="255"/>
        <w:ind w:left="2862"/>
      </w:pPr>
      <w:r>
        <w:rPr>
          <w:w w:val="105"/>
        </w:rPr>
        <w:t>Figure</w:t>
      </w:r>
      <w:r>
        <w:rPr>
          <w:spacing w:val="-2"/>
          <w:w w:val="105"/>
        </w:rPr>
        <w:t> </w:t>
      </w:r>
      <w:r>
        <w:rPr>
          <w:w w:val="105"/>
        </w:rPr>
        <w:t>A.2:</w:t>
      </w:r>
      <w:r>
        <w:rPr>
          <w:spacing w:val="16"/>
          <w:w w:val="105"/>
        </w:rPr>
        <w:t> </w:t>
      </w:r>
      <w:bookmarkStart w:name="_bookmark294" w:id="354"/>
      <w:bookmarkEnd w:id="354"/>
      <w:r>
        <w:rPr>
          <w:w w:val="105"/>
        </w:rPr>
        <w:t>Sep</w:t>
      </w:r>
      <w:r>
        <w:rPr>
          <w:w w:val="105"/>
        </w:rPr>
        <w:t>-15-2015-9-11-04-</w:t>
      </w:r>
      <w:r>
        <w:rPr>
          <w:spacing w:val="-5"/>
          <w:w w:val="105"/>
        </w:rPr>
        <w:t>AM</w:t>
      </w:r>
    </w:p>
    <w:p>
      <w:pPr>
        <w:pStyle w:val="BodyText"/>
        <w:rPr>
          <w:sz w:val="20"/>
        </w:rPr>
      </w:pPr>
    </w:p>
    <w:p>
      <w:pPr>
        <w:pStyle w:val="BodyText"/>
        <w:rPr>
          <w:sz w:val="20"/>
        </w:rPr>
      </w:pPr>
    </w:p>
    <w:p>
      <w:pPr>
        <w:pStyle w:val="BodyText"/>
        <w:spacing w:before="176"/>
        <w:rPr>
          <w:sz w:val="20"/>
        </w:rPr>
      </w:pPr>
      <w:r>
        <w:rPr/>
        <w:drawing>
          <wp:anchor distT="0" distB="0" distL="0" distR="0" allowOverlap="1" layoutInCell="1" locked="0" behindDoc="1" simplePos="0" relativeHeight="487699968">
            <wp:simplePos x="0" y="0"/>
            <wp:positionH relativeFrom="page">
              <wp:posOffset>1079998</wp:posOffset>
            </wp:positionH>
            <wp:positionV relativeFrom="paragraph">
              <wp:posOffset>287047</wp:posOffset>
            </wp:positionV>
            <wp:extent cx="1708308" cy="1410366"/>
            <wp:effectExtent l="0" t="0" r="0" b="0"/>
            <wp:wrapTopAndBottom/>
            <wp:docPr id="278" name="Image 278"/>
            <wp:cNvGraphicFramePr>
              <a:graphicFrameLocks/>
            </wp:cNvGraphicFramePr>
            <a:graphic>
              <a:graphicData uri="http://schemas.openxmlformats.org/drawingml/2006/picture">
                <pic:pic>
                  <pic:nvPicPr>
                    <pic:cNvPr id="278" name="Image 278"/>
                    <pic:cNvPicPr/>
                  </pic:nvPicPr>
                  <pic:blipFill>
                    <a:blip r:embed="rId142"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700480">
            <wp:simplePos x="0" y="0"/>
            <wp:positionH relativeFrom="page">
              <wp:posOffset>3073582</wp:posOffset>
            </wp:positionH>
            <wp:positionV relativeFrom="paragraph">
              <wp:posOffset>282238</wp:posOffset>
            </wp:positionV>
            <wp:extent cx="1671066" cy="1415224"/>
            <wp:effectExtent l="0" t="0" r="0" b="0"/>
            <wp:wrapTopAndBottom/>
            <wp:docPr id="279" name="Image 279"/>
            <wp:cNvGraphicFramePr>
              <a:graphicFrameLocks/>
            </wp:cNvGraphicFramePr>
            <a:graphic>
              <a:graphicData uri="http://schemas.openxmlformats.org/drawingml/2006/picture">
                <pic:pic>
                  <pic:nvPicPr>
                    <pic:cNvPr id="279" name="Image 279"/>
                    <pic:cNvPicPr/>
                  </pic:nvPicPr>
                  <pic:blipFill>
                    <a:blip r:embed="rId143" cstate="print"/>
                    <a:stretch>
                      <a:fillRect/>
                    </a:stretch>
                  </pic:blipFill>
                  <pic:spPr>
                    <a:xfrm>
                      <a:off x="0" y="0"/>
                      <a:ext cx="1671066" cy="1415224"/>
                    </a:xfrm>
                    <a:prstGeom prst="rect">
                      <a:avLst/>
                    </a:prstGeom>
                  </pic:spPr>
                </pic:pic>
              </a:graphicData>
            </a:graphic>
          </wp:anchor>
        </w:drawing>
      </w:r>
      <w:r>
        <w:rPr/>
        <w:drawing>
          <wp:anchor distT="0" distB="0" distL="0" distR="0" allowOverlap="1" layoutInCell="1" locked="0" behindDoc="1" simplePos="0" relativeHeight="487700992">
            <wp:simplePos x="0" y="0"/>
            <wp:positionH relativeFrom="page">
              <wp:posOffset>4980602</wp:posOffset>
            </wp:positionH>
            <wp:positionV relativeFrom="paragraph">
              <wp:posOffset>285444</wp:posOffset>
            </wp:positionV>
            <wp:extent cx="1721262" cy="1411986"/>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144" cstate="print"/>
                    <a:stretch>
                      <a:fillRect/>
                    </a:stretch>
                  </pic:blipFill>
                  <pic:spPr>
                    <a:xfrm>
                      <a:off x="0" y="0"/>
                      <a:ext cx="1721262" cy="1411986"/>
                    </a:xfrm>
                    <a:prstGeom prst="rect">
                      <a:avLst/>
                    </a:prstGeom>
                  </pic:spPr>
                </pic:pic>
              </a:graphicData>
            </a:graphic>
          </wp:anchor>
        </w:drawing>
      </w:r>
    </w:p>
    <w:p>
      <w:pPr>
        <w:pStyle w:val="BodyText"/>
        <w:spacing w:before="255"/>
        <w:ind w:left="2862"/>
      </w:pPr>
      <w:r>
        <w:rPr>
          <w:w w:val="105"/>
        </w:rPr>
        <w:t>Figure</w:t>
      </w:r>
      <w:r>
        <w:rPr>
          <w:spacing w:val="-2"/>
          <w:w w:val="105"/>
        </w:rPr>
        <w:t> </w:t>
      </w:r>
      <w:r>
        <w:rPr>
          <w:w w:val="105"/>
        </w:rPr>
        <w:t>A.3:</w:t>
      </w:r>
      <w:r>
        <w:rPr>
          <w:spacing w:val="16"/>
          <w:w w:val="105"/>
        </w:rPr>
        <w:t> </w:t>
      </w:r>
      <w:bookmarkStart w:name="_bookmark295" w:id="355"/>
      <w:bookmarkEnd w:id="355"/>
      <w:r>
        <w:rPr>
          <w:w w:val="105"/>
        </w:rPr>
        <w:t>Sep</w:t>
      </w:r>
      <w:r>
        <w:rPr>
          <w:w w:val="105"/>
        </w:rPr>
        <w:t>-16-2015-9-17-33-</w:t>
      </w:r>
      <w:r>
        <w:rPr>
          <w:spacing w:val="-5"/>
          <w:w w:val="105"/>
        </w:rPr>
        <w:t>AM</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spacing w:before="76"/>
        <w:rPr>
          <w:sz w:val="20"/>
        </w:rPr>
      </w:pPr>
    </w:p>
    <w:p>
      <w:pPr>
        <w:tabs>
          <w:tab w:pos="3403" w:val="left" w:leader="none"/>
          <w:tab w:pos="6383" w:val="left" w:leader="none"/>
        </w:tabs>
        <w:spacing w:line="240" w:lineRule="auto"/>
        <w:ind w:left="240" w:right="0" w:firstLine="0"/>
        <w:jc w:val="left"/>
        <w:rPr>
          <w:sz w:val="20"/>
        </w:rPr>
      </w:pPr>
      <w:r>
        <w:rPr>
          <w:sz w:val="20"/>
        </w:rPr>
        <w:drawing>
          <wp:inline distT="0" distB="0" distL="0" distR="0">
            <wp:extent cx="1708308" cy="1410366"/>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145" cstate="print"/>
                    <a:stretch>
                      <a:fillRect/>
                    </a:stretch>
                  </pic:blipFill>
                  <pic:spPr>
                    <a:xfrm>
                      <a:off x="0" y="0"/>
                      <a:ext cx="1708308" cy="1410366"/>
                    </a:xfrm>
                    <a:prstGeom prst="rect">
                      <a:avLst/>
                    </a:prstGeom>
                  </pic:spPr>
                </pic:pic>
              </a:graphicData>
            </a:graphic>
          </wp:inline>
        </w:drawing>
      </w:r>
      <w:r>
        <w:rPr>
          <w:sz w:val="20"/>
        </w:rPr>
      </w:r>
      <w:r>
        <w:rPr>
          <w:sz w:val="20"/>
        </w:rPr>
        <w:tab/>
      </w:r>
      <w:r>
        <w:rPr>
          <w:sz w:val="20"/>
        </w:rPr>
        <w:drawing>
          <wp:inline distT="0" distB="0" distL="0" distR="0">
            <wp:extent cx="1656492" cy="1415224"/>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146" cstate="print"/>
                    <a:stretch>
                      <a:fillRect/>
                    </a:stretch>
                  </pic:blipFill>
                  <pic:spPr>
                    <a:xfrm>
                      <a:off x="0" y="0"/>
                      <a:ext cx="1656492" cy="1415224"/>
                    </a:xfrm>
                    <a:prstGeom prst="rect">
                      <a:avLst/>
                    </a:prstGeom>
                  </pic:spPr>
                </pic:pic>
              </a:graphicData>
            </a:graphic>
          </wp:inline>
        </w:drawing>
      </w:r>
      <w:r>
        <w:rPr>
          <w:sz w:val="20"/>
        </w:rPr>
      </w:r>
      <w:r>
        <w:rPr>
          <w:sz w:val="20"/>
        </w:rPr>
        <w:tab/>
      </w:r>
      <w:r>
        <w:rPr>
          <w:sz w:val="20"/>
        </w:rPr>
        <w:drawing>
          <wp:inline distT="0" distB="0" distL="0" distR="0">
            <wp:extent cx="1721262" cy="1411985"/>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147" cstate="print"/>
                    <a:stretch>
                      <a:fillRect/>
                    </a:stretch>
                  </pic:blipFill>
                  <pic:spPr>
                    <a:xfrm>
                      <a:off x="0" y="0"/>
                      <a:ext cx="1721262" cy="1411985"/>
                    </a:xfrm>
                    <a:prstGeom prst="rect">
                      <a:avLst/>
                    </a:prstGeom>
                  </pic:spPr>
                </pic:pic>
              </a:graphicData>
            </a:graphic>
          </wp:inline>
        </w:drawing>
      </w:r>
      <w:r>
        <w:rPr>
          <w:sz w:val="20"/>
        </w:rPr>
      </w:r>
    </w:p>
    <w:p>
      <w:pPr>
        <w:pStyle w:val="BodyText"/>
        <w:spacing w:before="254"/>
        <w:ind w:left="2862"/>
      </w:pPr>
      <w:r>
        <w:rPr>
          <w:w w:val="105"/>
        </w:rPr>
        <w:t>Figure</w:t>
      </w:r>
      <w:r>
        <w:rPr>
          <w:spacing w:val="-2"/>
          <w:w w:val="105"/>
        </w:rPr>
        <w:t> </w:t>
      </w:r>
      <w:r>
        <w:rPr>
          <w:w w:val="105"/>
        </w:rPr>
        <w:t>A.4:</w:t>
      </w:r>
      <w:r>
        <w:rPr>
          <w:spacing w:val="16"/>
          <w:w w:val="105"/>
        </w:rPr>
        <w:t> </w:t>
      </w:r>
      <w:bookmarkStart w:name="_bookmark296" w:id="356"/>
      <w:bookmarkEnd w:id="356"/>
      <w:r>
        <w:rPr>
          <w:w w:val="105"/>
        </w:rPr>
        <w:t>Sep</w:t>
      </w:r>
      <w:r>
        <w:rPr>
          <w:w w:val="105"/>
        </w:rPr>
        <w:t>-16-2015-9-42-41-</w:t>
      </w:r>
      <w:r>
        <w:rPr>
          <w:spacing w:val="-5"/>
          <w:w w:val="105"/>
        </w:rPr>
        <w:t>AM</w:t>
      </w:r>
    </w:p>
    <w:p>
      <w:pPr>
        <w:pStyle w:val="BodyText"/>
        <w:rPr>
          <w:sz w:val="20"/>
        </w:rPr>
      </w:pPr>
    </w:p>
    <w:p>
      <w:pPr>
        <w:pStyle w:val="BodyText"/>
        <w:rPr>
          <w:sz w:val="20"/>
        </w:rPr>
      </w:pPr>
    </w:p>
    <w:p>
      <w:pPr>
        <w:pStyle w:val="BodyText"/>
        <w:spacing w:before="182"/>
        <w:rPr>
          <w:sz w:val="20"/>
        </w:rPr>
      </w:pPr>
      <w:r>
        <w:rPr/>
        <w:drawing>
          <wp:anchor distT="0" distB="0" distL="0" distR="0" allowOverlap="1" layoutInCell="1" locked="0" behindDoc="1" simplePos="0" relativeHeight="487701504">
            <wp:simplePos x="0" y="0"/>
            <wp:positionH relativeFrom="page">
              <wp:posOffset>1079998</wp:posOffset>
            </wp:positionH>
            <wp:positionV relativeFrom="paragraph">
              <wp:posOffset>287492</wp:posOffset>
            </wp:positionV>
            <wp:extent cx="1708308" cy="1410366"/>
            <wp:effectExtent l="0" t="0" r="0" b="0"/>
            <wp:wrapTopAndBottom/>
            <wp:docPr id="284" name="Image 284"/>
            <wp:cNvGraphicFramePr>
              <a:graphicFrameLocks/>
            </wp:cNvGraphicFramePr>
            <a:graphic>
              <a:graphicData uri="http://schemas.openxmlformats.org/drawingml/2006/picture">
                <pic:pic>
                  <pic:nvPicPr>
                    <pic:cNvPr id="284" name="Image 284"/>
                    <pic:cNvPicPr/>
                  </pic:nvPicPr>
                  <pic:blipFill>
                    <a:blip r:embed="rId148"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702016">
            <wp:simplePos x="0" y="0"/>
            <wp:positionH relativeFrom="page">
              <wp:posOffset>3003048</wp:posOffset>
            </wp:positionH>
            <wp:positionV relativeFrom="paragraph">
              <wp:posOffset>287492</wp:posOffset>
            </wp:positionV>
            <wp:extent cx="1742313" cy="1410366"/>
            <wp:effectExtent l="0" t="0" r="0" b="0"/>
            <wp:wrapTopAndBottom/>
            <wp:docPr id="285" name="Image 285"/>
            <wp:cNvGraphicFramePr>
              <a:graphicFrameLocks/>
            </wp:cNvGraphicFramePr>
            <a:graphic>
              <a:graphicData uri="http://schemas.openxmlformats.org/drawingml/2006/picture">
                <pic:pic>
                  <pic:nvPicPr>
                    <pic:cNvPr id="285" name="Image 285"/>
                    <pic:cNvPicPr/>
                  </pic:nvPicPr>
                  <pic:blipFill>
                    <a:blip r:embed="rId149" cstate="print"/>
                    <a:stretch>
                      <a:fillRect/>
                    </a:stretch>
                  </pic:blipFill>
                  <pic:spPr>
                    <a:xfrm>
                      <a:off x="0" y="0"/>
                      <a:ext cx="1742313" cy="1410366"/>
                    </a:xfrm>
                    <a:prstGeom prst="rect">
                      <a:avLst/>
                    </a:prstGeom>
                  </pic:spPr>
                </pic:pic>
              </a:graphicData>
            </a:graphic>
          </wp:anchor>
        </w:drawing>
      </w:r>
      <w:r>
        <w:rPr/>
        <w:drawing>
          <wp:anchor distT="0" distB="0" distL="0" distR="0" allowOverlap="1" layoutInCell="1" locked="0" behindDoc="1" simplePos="0" relativeHeight="487702528">
            <wp:simplePos x="0" y="0"/>
            <wp:positionH relativeFrom="page">
              <wp:posOffset>5014266</wp:posOffset>
            </wp:positionH>
            <wp:positionV relativeFrom="paragraph">
              <wp:posOffset>285889</wp:posOffset>
            </wp:positionV>
            <wp:extent cx="1687258" cy="1411986"/>
            <wp:effectExtent l="0" t="0" r="0" b="0"/>
            <wp:wrapTopAndBottom/>
            <wp:docPr id="286" name="Image 286"/>
            <wp:cNvGraphicFramePr>
              <a:graphicFrameLocks/>
            </wp:cNvGraphicFramePr>
            <a:graphic>
              <a:graphicData uri="http://schemas.openxmlformats.org/drawingml/2006/picture">
                <pic:pic>
                  <pic:nvPicPr>
                    <pic:cNvPr id="286" name="Image 286"/>
                    <pic:cNvPicPr/>
                  </pic:nvPicPr>
                  <pic:blipFill>
                    <a:blip r:embed="rId150" cstate="print"/>
                    <a:stretch>
                      <a:fillRect/>
                    </a:stretch>
                  </pic:blipFill>
                  <pic:spPr>
                    <a:xfrm>
                      <a:off x="0" y="0"/>
                      <a:ext cx="1687258" cy="1411986"/>
                    </a:xfrm>
                    <a:prstGeom prst="rect">
                      <a:avLst/>
                    </a:prstGeom>
                  </pic:spPr>
                </pic:pic>
              </a:graphicData>
            </a:graphic>
          </wp:anchor>
        </w:drawing>
      </w:r>
    </w:p>
    <w:p>
      <w:pPr>
        <w:pStyle w:val="BodyText"/>
        <w:spacing w:before="255"/>
        <w:ind w:left="2864"/>
      </w:pPr>
      <w:r>
        <w:rPr>
          <w:w w:val="105"/>
        </w:rPr>
        <w:t>Figure</w:t>
      </w:r>
      <w:r>
        <w:rPr>
          <w:spacing w:val="7"/>
          <w:w w:val="105"/>
        </w:rPr>
        <w:t> </w:t>
      </w:r>
      <w:r>
        <w:rPr>
          <w:w w:val="105"/>
        </w:rPr>
        <w:t>A.5:</w:t>
      </w:r>
      <w:r>
        <w:rPr>
          <w:spacing w:val="29"/>
          <w:w w:val="105"/>
        </w:rPr>
        <w:t> </w:t>
      </w:r>
      <w:bookmarkStart w:name="_bookmark297" w:id="357"/>
      <w:bookmarkEnd w:id="357"/>
      <w:r>
        <w:rPr>
          <w:w w:val="105"/>
        </w:rPr>
        <w:t>Oct</w:t>
      </w:r>
      <w:r>
        <w:rPr>
          <w:w w:val="105"/>
        </w:rPr>
        <w:t>-13-2015-3-08-48-</w:t>
      </w:r>
      <w:r>
        <w:rPr>
          <w:spacing w:val="-5"/>
          <w:w w:val="105"/>
        </w:rPr>
        <w:t>PM</w:t>
      </w:r>
    </w:p>
    <w:p>
      <w:pPr>
        <w:pStyle w:val="BodyText"/>
        <w:rPr>
          <w:sz w:val="20"/>
        </w:rPr>
      </w:pPr>
    </w:p>
    <w:p>
      <w:pPr>
        <w:pStyle w:val="BodyText"/>
        <w:rPr>
          <w:sz w:val="20"/>
        </w:rPr>
      </w:pPr>
    </w:p>
    <w:p>
      <w:pPr>
        <w:pStyle w:val="BodyText"/>
        <w:spacing w:before="181"/>
        <w:rPr>
          <w:sz w:val="20"/>
        </w:rPr>
      </w:pPr>
      <w:r>
        <w:rPr/>
        <w:drawing>
          <wp:anchor distT="0" distB="0" distL="0" distR="0" allowOverlap="1" layoutInCell="1" locked="0" behindDoc="1" simplePos="0" relativeHeight="487703040">
            <wp:simplePos x="0" y="0"/>
            <wp:positionH relativeFrom="page">
              <wp:posOffset>1079998</wp:posOffset>
            </wp:positionH>
            <wp:positionV relativeFrom="paragraph">
              <wp:posOffset>287080</wp:posOffset>
            </wp:positionV>
            <wp:extent cx="1708308" cy="1410366"/>
            <wp:effectExtent l="0" t="0" r="0" b="0"/>
            <wp:wrapTopAndBottom/>
            <wp:docPr id="287" name="Image 287"/>
            <wp:cNvGraphicFramePr>
              <a:graphicFrameLocks/>
            </wp:cNvGraphicFramePr>
            <a:graphic>
              <a:graphicData uri="http://schemas.openxmlformats.org/drawingml/2006/picture">
                <pic:pic>
                  <pic:nvPicPr>
                    <pic:cNvPr id="287" name="Image 287"/>
                    <pic:cNvPicPr/>
                  </pic:nvPicPr>
                  <pic:blipFill>
                    <a:blip r:embed="rId151"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703552">
            <wp:simplePos x="0" y="0"/>
            <wp:positionH relativeFrom="page">
              <wp:posOffset>2988620</wp:posOffset>
            </wp:positionH>
            <wp:positionV relativeFrom="paragraph">
              <wp:posOffset>287080</wp:posOffset>
            </wp:positionV>
            <wp:extent cx="1756886" cy="1410366"/>
            <wp:effectExtent l="0" t="0" r="0" b="0"/>
            <wp:wrapTopAndBottom/>
            <wp:docPr id="288" name="Image 288"/>
            <wp:cNvGraphicFramePr>
              <a:graphicFrameLocks/>
            </wp:cNvGraphicFramePr>
            <a:graphic>
              <a:graphicData uri="http://schemas.openxmlformats.org/drawingml/2006/picture">
                <pic:pic>
                  <pic:nvPicPr>
                    <pic:cNvPr id="288" name="Image 288"/>
                    <pic:cNvPicPr/>
                  </pic:nvPicPr>
                  <pic:blipFill>
                    <a:blip r:embed="rId152" cstate="print"/>
                    <a:stretch>
                      <a:fillRect/>
                    </a:stretch>
                  </pic:blipFill>
                  <pic:spPr>
                    <a:xfrm>
                      <a:off x="0" y="0"/>
                      <a:ext cx="1756886" cy="1410366"/>
                    </a:xfrm>
                    <a:prstGeom prst="rect">
                      <a:avLst/>
                    </a:prstGeom>
                  </pic:spPr>
                </pic:pic>
              </a:graphicData>
            </a:graphic>
          </wp:anchor>
        </w:drawing>
      </w:r>
      <w:r>
        <w:rPr/>
        <w:drawing>
          <wp:anchor distT="0" distB="0" distL="0" distR="0" allowOverlap="1" layoutInCell="1" locked="0" behindDoc="1" simplePos="0" relativeHeight="487704064">
            <wp:simplePos x="0" y="0"/>
            <wp:positionH relativeFrom="page">
              <wp:posOffset>5014266</wp:posOffset>
            </wp:positionH>
            <wp:positionV relativeFrom="paragraph">
              <wp:posOffset>285476</wp:posOffset>
            </wp:positionV>
            <wp:extent cx="1687258" cy="1411986"/>
            <wp:effectExtent l="0" t="0" r="0" b="0"/>
            <wp:wrapTopAndBottom/>
            <wp:docPr id="289" name="Image 289"/>
            <wp:cNvGraphicFramePr>
              <a:graphicFrameLocks/>
            </wp:cNvGraphicFramePr>
            <a:graphic>
              <a:graphicData uri="http://schemas.openxmlformats.org/drawingml/2006/picture">
                <pic:pic>
                  <pic:nvPicPr>
                    <pic:cNvPr id="289" name="Image 289"/>
                    <pic:cNvPicPr/>
                  </pic:nvPicPr>
                  <pic:blipFill>
                    <a:blip r:embed="rId153" cstate="print"/>
                    <a:stretch>
                      <a:fillRect/>
                    </a:stretch>
                  </pic:blipFill>
                  <pic:spPr>
                    <a:xfrm>
                      <a:off x="0" y="0"/>
                      <a:ext cx="1687258" cy="1411986"/>
                    </a:xfrm>
                    <a:prstGeom prst="rect">
                      <a:avLst/>
                    </a:prstGeom>
                  </pic:spPr>
                </pic:pic>
              </a:graphicData>
            </a:graphic>
          </wp:anchor>
        </w:drawing>
      </w:r>
    </w:p>
    <w:p>
      <w:pPr>
        <w:pStyle w:val="BodyText"/>
        <w:spacing w:before="255"/>
        <w:ind w:left="2805"/>
      </w:pPr>
      <w:r>
        <w:rPr>
          <w:w w:val="105"/>
        </w:rPr>
        <w:t>Figure</w:t>
      </w:r>
      <w:r>
        <w:rPr>
          <w:spacing w:val="-4"/>
          <w:w w:val="105"/>
        </w:rPr>
        <w:t> </w:t>
      </w:r>
      <w:r>
        <w:rPr>
          <w:w w:val="105"/>
        </w:rPr>
        <w:t>A.6:</w:t>
      </w:r>
      <w:r>
        <w:rPr>
          <w:spacing w:val="14"/>
          <w:w w:val="105"/>
        </w:rPr>
        <w:t> </w:t>
      </w:r>
      <w:bookmarkStart w:name="_bookmark298" w:id="358"/>
      <w:bookmarkEnd w:id="358"/>
      <w:r>
        <w:rPr>
          <w:w w:val="105"/>
        </w:rPr>
        <w:t>Oct</w:t>
      </w:r>
      <w:r>
        <w:rPr>
          <w:w w:val="105"/>
        </w:rPr>
        <w:t>-14-2015-11-02-22-</w:t>
      </w:r>
      <w:r>
        <w:rPr>
          <w:spacing w:val="-5"/>
          <w:w w:val="105"/>
        </w:rPr>
        <w:t>PM</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spacing w:before="81"/>
        <w:rPr>
          <w:sz w:val="20"/>
        </w:rPr>
      </w:pPr>
    </w:p>
    <w:p>
      <w:pPr>
        <w:tabs>
          <w:tab w:pos="3246" w:val="left" w:leader="none"/>
          <w:tab w:pos="6436" w:val="left" w:leader="none"/>
        </w:tabs>
        <w:spacing w:line="240" w:lineRule="auto"/>
        <w:ind w:left="240" w:right="0" w:firstLine="0"/>
        <w:jc w:val="left"/>
        <w:rPr>
          <w:sz w:val="20"/>
        </w:rPr>
      </w:pPr>
      <w:r>
        <w:rPr>
          <w:sz w:val="20"/>
        </w:rPr>
        <w:drawing>
          <wp:inline distT="0" distB="0" distL="0" distR="0">
            <wp:extent cx="1708308" cy="1410366"/>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54" cstate="print"/>
                    <a:stretch>
                      <a:fillRect/>
                    </a:stretch>
                  </pic:blipFill>
                  <pic:spPr>
                    <a:xfrm>
                      <a:off x="0" y="0"/>
                      <a:ext cx="1708308" cy="1410366"/>
                    </a:xfrm>
                    <a:prstGeom prst="rect">
                      <a:avLst/>
                    </a:prstGeom>
                  </pic:spPr>
                </pic:pic>
              </a:graphicData>
            </a:graphic>
          </wp:inline>
        </w:drawing>
      </w:r>
      <w:r>
        <w:rPr>
          <w:sz w:val="20"/>
        </w:rPr>
      </w:r>
      <w:r>
        <w:rPr>
          <w:sz w:val="20"/>
        </w:rPr>
        <w:tab/>
      </w:r>
      <w:r>
        <w:rPr>
          <w:sz w:val="20"/>
        </w:rPr>
        <w:drawing>
          <wp:inline distT="0" distB="0" distL="0" distR="0">
            <wp:extent cx="1756886" cy="1410366"/>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55" cstate="print"/>
                    <a:stretch>
                      <a:fillRect/>
                    </a:stretch>
                  </pic:blipFill>
                  <pic:spPr>
                    <a:xfrm>
                      <a:off x="0" y="0"/>
                      <a:ext cx="1756886" cy="1410366"/>
                    </a:xfrm>
                    <a:prstGeom prst="rect">
                      <a:avLst/>
                    </a:prstGeom>
                  </pic:spPr>
                </pic:pic>
              </a:graphicData>
            </a:graphic>
          </wp:inline>
        </w:drawing>
      </w:r>
      <w:r>
        <w:rPr>
          <w:sz w:val="20"/>
        </w:rPr>
      </w:r>
      <w:r>
        <w:rPr>
          <w:sz w:val="20"/>
        </w:rPr>
        <w:tab/>
      </w:r>
      <w:r>
        <w:rPr>
          <w:sz w:val="20"/>
        </w:rPr>
        <w:drawing>
          <wp:inline distT="0" distB="0" distL="0" distR="0">
            <wp:extent cx="1687258" cy="1411985"/>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56" cstate="print"/>
                    <a:stretch>
                      <a:fillRect/>
                    </a:stretch>
                  </pic:blipFill>
                  <pic:spPr>
                    <a:xfrm>
                      <a:off x="0" y="0"/>
                      <a:ext cx="1687258" cy="1411985"/>
                    </a:xfrm>
                    <a:prstGeom prst="rect">
                      <a:avLst/>
                    </a:prstGeom>
                  </pic:spPr>
                </pic:pic>
              </a:graphicData>
            </a:graphic>
          </wp:inline>
        </w:drawing>
      </w:r>
      <w:r>
        <w:rPr>
          <w:sz w:val="20"/>
        </w:rPr>
      </w:r>
    </w:p>
    <w:p>
      <w:pPr>
        <w:pStyle w:val="BodyText"/>
        <w:spacing w:before="254"/>
        <w:ind w:left="2797"/>
      </w:pPr>
      <w:r>
        <w:rPr>
          <w:w w:val="105"/>
        </w:rPr>
        <w:t>Figure</w:t>
      </w:r>
      <w:r>
        <w:rPr>
          <w:spacing w:val="5"/>
          <w:w w:val="105"/>
        </w:rPr>
        <w:t> </w:t>
      </w:r>
      <w:r>
        <w:rPr>
          <w:w w:val="105"/>
        </w:rPr>
        <w:t>A.7:</w:t>
      </w:r>
      <w:r>
        <w:rPr>
          <w:spacing w:val="27"/>
          <w:w w:val="105"/>
        </w:rPr>
        <w:t> </w:t>
      </w:r>
      <w:bookmarkStart w:name="_bookmark299" w:id="359"/>
      <w:bookmarkEnd w:id="359"/>
      <w:r>
        <w:rPr>
          <w:w w:val="105"/>
        </w:rPr>
        <w:t>Oct</w:t>
      </w:r>
      <w:r>
        <w:rPr>
          <w:w w:val="105"/>
        </w:rPr>
        <w:t>-15-2015-10-00-39-</w:t>
      </w:r>
      <w:r>
        <w:rPr>
          <w:spacing w:val="-5"/>
          <w:w w:val="105"/>
        </w:rPr>
        <w:t>AM</w:t>
      </w:r>
    </w:p>
    <w:p>
      <w:pPr>
        <w:pStyle w:val="BodyText"/>
        <w:rPr>
          <w:sz w:val="20"/>
        </w:rPr>
      </w:pPr>
    </w:p>
    <w:p>
      <w:pPr>
        <w:pStyle w:val="BodyText"/>
        <w:rPr>
          <w:sz w:val="20"/>
        </w:rPr>
      </w:pPr>
    </w:p>
    <w:p>
      <w:pPr>
        <w:pStyle w:val="BodyText"/>
        <w:spacing w:before="176"/>
        <w:rPr>
          <w:sz w:val="20"/>
        </w:rPr>
      </w:pPr>
      <w:r>
        <w:rPr/>
        <w:drawing>
          <wp:anchor distT="0" distB="0" distL="0" distR="0" allowOverlap="1" layoutInCell="1" locked="0" behindDoc="1" simplePos="0" relativeHeight="487704576">
            <wp:simplePos x="0" y="0"/>
            <wp:positionH relativeFrom="page">
              <wp:posOffset>1079998</wp:posOffset>
            </wp:positionH>
            <wp:positionV relativeFrom="paragraph">
              <wp:posOffset>287461</wp:posOffset>
            </wp:positionV>
            <wp:extent cx="1708308" cy="1410366"/>
            <wp:effectExtent l="0" t="0" r="0" b="0"/>
            <wp:wrapTopAndBottom/>
            <wp:docPr id="293" name="Image 293"/>
            <wp:cNvGraphicFramePr>
              <a:graphicFrameLocks/>
            </wp:cNvGraphicFramePr>
            <a:graphic>
              <a:graphicData uri="http://schemas.openxmlformats.org/drawingml/2006/picture">
                <pic:pic>
                  <pic:nvPicPr>
                    <pic:cNvPr id="293" name="Image 293"/>
                    <pic:cNvPicPr/>
                  </pic:nvPicPr>
                  <pic:blipFill>
                    <a:blip r:embed="rId157"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705088">
            <wp:simplePos x="0" y="0"/>
            <wp:positionH relativeFrom="page">
              <wp:posOffset>3036712</wp:posOffset>
            </wp:positionH>
            <wp:positionV relativeFrom="paragraph">
              <wp:posOffset>282651</wp:posOffset>
            </wp:positionV>
            <wp:extent cx="1708308" cy="1415224"/>
            <wp:effectExtent l="0" t="0" r="0" b="0"/>
            <wp:wrapTopAndBottom/>
            <wp:docPr id="294" name="Image 294"/>
            <wp:cNvGraphicFramePr>
              <a:graphicFrameLocks/>
            </wp:cNvGraphicFramePr>
            <a:graphic>
              <a:graphicData uri="http://schemas.openxmlformats.org/drawingml/2006/picture">
                <pic:pic>
                  <pic:nvPicPr>
                    <pic:cNvPr id="294" name="Image 294"/>
                    <pic:cNvPicPr/>
                  </pic:nvPicPr>
                  <pic:blipFill>
                    <a:blip r:embed="rId158" cstate="print"/>
                    <a:stretch>
                      <a:fillRect/>
                    </a:stretch>
                  </pic:blipFill>
                  <pic:spPr>
                    <a:xfrm>
                      <a:off x="0" y="0"/>
                      <a:ext cx="1708308" cy="1415224"/>
                    </a:xfrm>
                    <a:prstGeom prst="rect">
                      <a:avLst/>
                    </a:prstGeom>
                  </pic:spPr>
                </pic:pic>
              </a:graphicData>
            </a:graphic>
          </wp:anchor>
        </w:drawing>
      </w:r>
      <w:r>
        <w:rPr/>
        <w:drawing>
          <wp:anchor distT="0" distB="0" distL="0" distR="0" allowOverlap="1" layoutInCell="1" locked="0" behindDoc="1" simplePos="0" relativeHeight="487705600">
            <wp:simplePos x="0" y="0"/>
            <wp:positionH relativeFrom="page">
              <wp:posOffset>5014266</wp:posOffset>
            </wp:positionH>
            <wp:positionV relativeFrom="paragraph">
              <wp:posOffset>285857</wp:posOffset>
            </wp:positionV>
            <wp:extent cx="1687258" cy="1411986"/>
            <wp:effectExtent l="0" t="0" r="0" b="0"/>
            <wp:wrapTopAndBottom/>
            <wp:docPr id="295" name="Image 295"/>
            <wp:cNvGraphicFramePr>
              <a:graphicFrameLocks/>
            </wp:cNvGraphicFramePr>
            <a:graphic>
              <a:graphicData uri="http://schemas.openxmlformats.org/drawingml/2006/picture">
                <pic:pic>
                  <pic:nvPicPr>
                    <pic:cNvPr id="295" name="Image 295"/>
                    <pic:cNvPicPr/>
                  </pic:nvPicPr>
                  <pic:blipFill>
                    <a:blip r:embed="rId159" cstate="print"/>
                    <a:stretch>
                      <a:fillRect/>
                    </a:stretch>
                  </pic:blipFill>
                  <pic:spPr>
                    <a:xfrm>
                      <a:off x="0" y="0"/>
                      <a:ext cx="1687258" cy="1411986"/>
                    </a:xfrm>
                    <a:prstGeom prst="rect">
                      <a:avLst/>
                    </a:prstGeom>
                  </pic:spPr>
                </pic:pic>
              </a:graphicData>
            </a:graphic>
          </wp:anchor>
        </w:drawing>
      </w:r>
    </w:p>
    <w:p>
      <w:pPr>
        <w:pStyle w:val="BodyText"/>
        <w:spacing w:before="255"/>
        <w:ind w:left="2864"/>
      </w:pPr>
      <w:r>
        <w:rPr>
          <w:w w:val="105"/>
        </w:rPr>
        <w:t>Figure</w:t>
      </w:r>
      <w:r>
        <w:rPr>
          <w:spacing w:val="7"/>
          <w:w w:val="105"/>
        </w:rPr>
        <w:t> </w:t>
      </w:r>
      <w:r>
        <w:rPr>
          <w:w w:val="105"/>
        </w:rPr>
        <w:t>A.8:</w:t>
      </w:r>
      <w:r>
        <w:rPr>
          <w:spacing w:val="29"/>
          <w:w w:val="105"/>
        </w:rPr>
        <w:t> </w:t>
      </w:r>
      <w:bookmarkStart w:name="_bookmark300" w:id="360"/>
      <w:bookmarkEnd w:id="360"/>
      <w:r>
        <w:rPr>
          <w:w w:val="105"/>
        </w:rPr>
        <w:t>Oct</w:t>
      </w:r>
      <w:r>
        <w:rPr>
          <w:w w:val="105"/>
        </w:rPr>
        <w:t>-15-2015-9-54-02-</w:t>
      </w:r>
      <w:r>
        <w:rPr>
          <w:spacing w:val="-5"/>
          <w:w w:val="105"/>
        </w:rPr>
        <w:t>PM</w:t>
      </w:r>
    </w:p>
    <w:p>
      <w:pPr>
        <w:pStyle w:val="BodyText"/>
        <w:rPr>
          <w:sz w:val="20"/>
        </w:rPr>
      </w:pPr>
    </w:p>
    <w:p>
      <w:pPr>
        <w:pStyle w:val="BodyText"/>
        <w:rPr>
          <w:sz w:val="20"/>
        </w:rPr>
      </w:pPr>
    </w:p>
    <w:p>
      <w:pPr>
        <w:pStyle w:val="BodyText"/>
        <w:spacing w:before="176"/>
        <w:rPr>
          <w:sz w:val="20"/>
        </w:rPr>
      </w:pPr>
      <w:r>
        <w:rPr/>
        <w:drawing>
          <wp:anchor distT="0" distB="0" distL="0" distR="0" allowOverlap="1" layoutInCell="1" locked="0" behindDoc="1" simplePos="0" relativeHeight="487706112">
            <wp:simplePos x="0" y="0"/>
            <wp:positionH relativeFrom="page">
              <wp:posOffset>1079998</wp:posOffset>
            </wp:positionH>
            <wp:positionV relativeFrom="paragraph">
              <wp:posOffset>287047</wp:posOffset>
            </wp:positionV>
            <wp:extent cx="1719643" cy="1410366"/>
            <wp:effectExtent l="0" t="0" r="0" b="0"/>
            <wp:wrapTopAndBottom/>
            <wp:docPr id="296" name="Image 296"/>
            <wp:cNvGraphicFramePr>
              <a:graphicFrameLocks/>
            </wp:cNvGraphicFramePr>
            <a:graphic>
              <a:graphicData uri="http://schemas.openxmlformats.org/drawingml/2006/picture">
                <pic:pic>
                  <pic:nvPicPr>
                    <pic:cNvPr id="296" name="Image 296"/>
                    <pic:cNvPicPr/>
                  </pic:nvPicPr>
                  <pic:blipFill>
                    <a:blip r:embed="rId160" cstate="print"/>
                    <a:stretch>
                      <a:fillRect/>
                    </a:stretch>
                  </pic:blipFill>
                  <pic:spPr>
                    <a:xfrm>
                      <a:off x="0" y="0"/>
                      <a:ext cx="1719643" cy="1410366"/>
                    </a:xfrm>
                    <a:prstGeom prst="rect">
                      <a:avLst/>
                    </a:prstGeom>
                  </pic:spPr>
                </pic:pic>
              </a:graphicData>
            </a:graphic>
          </wp:anchor>
        </w:drawing>
      </w:r>
      <w:r>
        <w:rPr/>
        <w:drawing>
          <wp:anchor distT="0" distB="0" distL="0" distR="0" allowOverlap="1" layoutInCell="1" locked="0" behindDoc="1" simplePos="0" relativeHeight="487706624">
            <wp:simplePos x="0" y="0"/>
            <wp:positionH relativeFrom="page">
              <wp:posOffset>3073582</wp:posOffset>
            </wp:positionH>
            <wp:positionV relativeFrom="paragraph">
              <wp:posOffset>282238</wp:posOffset>
            </wp:positionV>
            <wp:extent cx="1682400" cy="1415224"/>
            <wp:effectExtent l="0" t="0" r="0" b="0"/>
            <wp:wrapTopAndBottom/>
            <wp:docPr id="297" name="Image 297"/>
            <wp:cNvGraphicFramePr>
              <a:graphicFrameLocks/>
            </wp:cNvGraphicFramePr>
            <a:graphic>
              <a:graphicData uri="http://schemas.openxmlformats.org/drawingml/2006/picture">
                <pic:pic>
                  <pic:nvPicPr>
                    <pic:cNvPr id="297" name="Image 297"/>
                    <pic:cNvPicPr/>
                  </pic:nvPicPr>
                  <pic:blipFill>
                    <a:blip r:embed="rId161" cstate="print"/>
                    <a:stretch>
                      <a:fillRect/>
                    </a:stretch>
                  </pic:blipFill>
                  <pic:spPr>
                    <a:xfrm>
                      <a:off x="0" y="0"/>
                      <a:ext cx="1682400" cy="1415224"/>
                    </a:xfrm>
                    <a:prstGeom prst="rect">
                      <a:avLst/>
                    </a:prstGeom>
                  </pic:spPr>
                </pic:pic>
              </a:graphicData>
            </a:graphic>
          </wp:anchor>
        </w:drawing>
      </w:r>
      <w:r>
        <w:rPr/>
        <w:drawing>
          <wp:anchor distT="0" distB="0" distL="0" distR="0" allowOverlap="1" layoutInCell="1" locked="0" behindDoc="1" simplePos="0" relativeHeight="487707136">
            <wp:simplePos x="0" y="0"/>
            <wp:positionH relativeFrom="page">
              <wp:posOffset>4980602</wp:posOffset>
            </wp:positionH>
            <wp:positionV relativeFrom="paragraph">
              <wp:posOffset>285444</wp:posOffset>
            </wp:positionV>
            <wp:extent cx="1732597" cy="1411986"/>
            <wp:effectExtent l="0" t="0" r="0" b="0"/>
            <wp:wrapTopAndBottom/>
            <wp:docPr id="298" name="Image 298"/>
            <wp:cNvGraphicFramePr>
              <a:graphicFrameLocks/>
            </wp:cNvGraphicFramePr>
            <a:graphic>
              <a:graphicData uri="http://schemas.openxmlformats.org/drawingml/2006/picture">
                <pic:pic>
                  <pic:nvPicPr>
                    <pic:cNvPr id="298" name="Image 298"/>
                    <pic:cNvPicPr/>
                  </pic:nvPicPr>
                  <pic:blipFill>
                    <a:blip r:embed="rId162" cstate="print"/>
                    <a:stretch>
                      <a:fillRect/>
                    </a:stretch>
                  </pic:blipFill>
                  <pic:spPr>
                    <a:xfrm>
                      <a:off x="0" y="0"/>
                      <a:ext cx="1732597" cy="1411986"/>
                    </a:xfrm>
                    <a:prstGeom prst="rect">
                      <a:avLst/>
                    </a:prstGeom>
                  </pic:spPr>
                </pic:pic>
              </a:graphicData>
            </a:graphic>
          </wp:anchor>
        </w:drawing>
      </w:r>
    </w:p>
    <w:p>
      <w:pPr>
        <w:pStyle w:val="BodyText"/>
        <w:spacing w:before="255"/>
        <w:ind w:left="2781"/>
      </w:pPr>
      <w:r>
        <w:rPr>
          <w:w w:val="105"/>
        </w:rPr>
        <w:t>Figure</w:t>
      </w:r>
      <w:r>
        <w:rPr>
          <w:spacing w:val="-6"/>
          <w:w w:val="105"/>
        </w:rPr>
        <w:t> </w:t>
      </w:r>
      <w:r>
        <w:rPr>
          <w:w w:val="105"/>
        </w:rPr>
        <w:t>A.9:</w:t>
      </w:r>
      <w:r>
        <w:rPr>
          <w:spacing w:val="13"/>
          <w:w w:val="105"/>
        </w:rPr>
        <w:t> </w:t>
      </w:r>
      <w:bookmarkStart w:name="_bookmark301" w:id="361"/>
      <w:bookmarkEnd w:id="361"/>
      <w:r>
        <w:rPr>
          <w:w w:val="105"/>
        </w:rPr>
        <w:t>N</w:t>
      </w:r>
      <w:r>
        <w:rPr>
          <w:w w:val="105"/>
        </w:rPr>
        <w:t>ov-12-2015-11-30-00-</w:t>
      </w:r>
      <w:r>
        <w:rPr>
          <w:spacing w:val="-7"/>
          <w:w w:val="105"/>
        </w:rPr>
        <w:t>AM</w:t>
      </w:r>
    </w:p>
    <w:p>
      <w:pPr>
        <w:spacing w:after="0"/>
        <w:sectPr>
          <w:pgSz w:w="12240" w:h="15840"/>
          <w:pgMar w:header="0" w:footer="1819" w:top="1820" w:bottom="2000" w:left="1460" w:right="540"/>
        </w:sectPr>
      </w:pPr>
    </w:p>
    <w:p>
      <w:pPr>
        <w:pStyle w:val="BodyText"/>
        <w:rPr>
          <w:sz w:val="20"/>
        </w:rPr>
      </w:pPr>
    </w:p>
    <w:p>
      <w:pPr>
        <w:pStyle w:val="BodyText"/>
        <w:rPr>
          <w:sz w:val="20"/>
        </w:rPr>
      </w:pPr>
    </w:p>
    <w:p>
      <w:pPr>
        <w:pStyle w:val="BodyText"/>
        <w:rPr>
          <w:sz w:val="20"/>
        </w:rPr>
      </w:pPr>
    </w:p>
    <w:p>
      <w:pPr>
        <w:pStyle w:val="BodyText"/>
        <w:spacing w:before="81"/>
        <w:rPr>
          <w:sz w:val="20"/>
        </w:rPr>
      </w:pPr>
    </w:p>
    <w:p>
      <w:pPr>
        <w:tabs>
          <w:tab w:pos="3246" w:val="left" w:leader="none"/>
          <w:tab w:pos="6436" w:val="left" w:leader="none"/>
        </w:tabs>
        <w:spacing w:line="240" w:lineRule="auto"/>
        <w:ind w:left="240" w:right="0" w:firstLine="0"/>
        <w:jc w:val="left"/>
        <w:rPr>
          <w:sz w:val="20"/>
        </w:rPr>
      </w:pPr>
      <w:r>
        <w:rPr>
          <w:sz w:val="20"/>
        </w:rPr>
        <w:drawing>
          <wp:inline distT="0" distB="0" distL="0" distR="0">
            <wp:extent cx="1708308" cy="1410366"/>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163" cstate="print"/>
                    <a:stretch>
                      <a:fillRect/>
                    </a:stretch>
                  </pic:blipFill>
                  <pic:spPr>
                    <a:xfrm>
                      <a:off x="0" y="0"/>
                      <a:ext cx="1708308" cy="1410366"/>
                    </a:xfrm>
                    <a:prstGeom prst="rect">
                      <a:avLst/>
                    </a:prstGeom>
                  </pic:spPr>
                </pic:pic>
              </a:graphicData>
            </a:graphic>
          </wp:inline>
        </w:drawing>
      </w:r>
      <w:r>
        <w:rPr>
          <w:sz w:val="20"/>
        </w:rPr>
      </w:r>
      <w:r>
        <w:rPr>
          <w:sz w:val="20"/>
        </w:rPr>
        <w:tab/>
      </w:r>
      <w:r>
        <w:rPr>
          <w:sz w:val="20"/>
        </w:rPr>
        <w:drawing>
          <wp:inline distT="0" distB="0" distL="0" distR="0">
            <wp:extent cx="1756886" cy="1410366"/>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164" cstate="print"/>
                    <a:stretch>
                      <a:fillRect/>
                    </a:stretch>
                  </pic:blipFill>
                  <pic:spPr>
                    <a:xfrm>
                      <a:off x="0" y="0"/>
                      <a:ext cx="1756886" cy="1410366"/>
                    </a:xfrm>
                    <a:prstGeom prst="rect">
                      <a:avLst/>
                    </a:prstGeom>
                  </pic:spPr>
                </pic:pic>
              </a:graphicData>
            </a:graphic>
          </wp:inline>
        </w:drawing>
      </w:r>
      <w:r>
        <w:rPr>
          <w:sz w:val="20"/>
        </w:rPr>
      </w:r>
      <w:r>
        <w:rPr>
          <w:sz w:val="20"/>
        </w:rPr>
        <w:tab/>
      </w:r>
      <w:r>
        <w:rPr>
          <w:sz w:val="20"/>
        </w:rPr>
        <w:drawing>
          <wp:inline distT="0" distB="0" distL="0" distR="0">
            <wp:extent cx="1687258" cy="1411985"/>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165" cstate="print"/>
                    <a:stretch>
                      <a:fillRect/>
                    </a:stretch>
                  </pic:blipFill>
                  <pic:spPr>
                    <a:xfrm>
                      <a:off x="0" y="0"/>
                      <a:ext cx="1687258" cy="1411985"/>
                    </a:xfrm>
                    <a:prstGeom prst="rect">
                      <a:avLst/>
                    </a:prstGeom>
                  </pic:spPr>
                </pic:pic>
              </a:graphicData>
            </a:graphic>
          </wp:inline>
        </w:drawing>
      </w:r>
      <w:r>
        <w:rPr>
          <w:sz w:val="20"/>
        </w:rPr>
      </w:r>
    </w:p>
    <w:p>
      <w:pPr>
        <w:pStyle w:val="BodyText"/>
        <w:spacing w:before="254"/>
        <w:ind w:left="2730"/>
      </w:pPr>
      <w:r>
        <w:rPr>
          <w:spacing w:val="-2"/>
          <w:w w:val="105"/>
        </w:rPr>
        <w:t>Figure</w:t>
      </w:r>
      <w:r>
        <w:rPr>
          <w:spacing w:val="17"/>
          <w:w w:val="105"/>
        </w:rPr>
        <w:t> </w:t>
      </w:r>
      <w:r>
        <w:rPr>
          <w:spacing w:val="-2"/>
          <w:w w:val="105"/>
        </w:rPr>
        <w:t>A.10:</w:t>
      </w:r>
      <w:r>
        <w:rPr>
          <w:spacing w:val="43"/>
          <w:w w:val="105"/>
        </w:rPr>
        <w:t> </w:t>
      </w:r>
      <w:bookmarkStart w:name="_bookmark302" w:id="362"/>
      <w:bookmarkEnd w:id="362"/>
      <w:r>
        <w:rPr>
          <w:spacing w:val="-2"/>
          <w:w w:val="105"/>
        </w:rPr>
        <w:t>N</w:t>
      </w:r>
      <w:r>
        <w:rPr>
          <w:spacing w:val="-2"/>
          <w:w w:val="105"/>
        </w:rPr>
        <w:t>ov-12-2015-12-39-49-</w:t>
      </w:r>
      <w:r>
        <w:rPr>
          <w:spacing w:val="-5"/>
          <w:w w:val="105"/>
        </w:rPr>
        <w:t>PM</w:t>
      </w:r>
    </w:p>
    <w:p>
      <w:pPr>
        <w:pStyle w:val="BodyText"/>
        <w:rPr>
          <w:sz w:val="20"/>
        </w:rPr>
      </w:pPr>
    </w:p>
    <w:p>
      <w:pPr>
        <w:pStyle w:val="BodyText"/>
        <w:rPr>
          <w:sz w:val="20"/>
        </w:rPr>
      </w:pPr>
    </w:p>
    <w:p>
      <w:pPr>
        <w:pStyle w:val="BodyText"/>
        <w:spacing w:before="176"/>
        <w:rPr>
          <w:sz w:val="20"/>
        </w:rPr>
      </w:pPr>
      <w:r>
        <w:rPr/>
        <w:drawing>
          <wp:anchor distT="0" distB="0" distL="0" distR="0" allowOverlap="1" layoutInCell="1" locked="0" behindDoc="1" simplePos="0" relativeHeight="487707648">
            <wp:simplePos x="0" y="0"/>
            <wp:positionH relativeFrom="page">
              <wp:posOffset>1079998</wp:posOffset>
            </wp:positionH>
            <wp:positionV relativeFrom="paragraph">
              <wp:posOffset>287461</wp:posOffset>
            </wp:positionV>
            <wp:extent cx="1708308" cy="1410366"/>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166"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708160">
            <wp:simplePos x="0" y="0"/>
            <wp:positionH relativeFrom="page">
              <wp:posOffset>3054346</wp:posOffset>
            </wp:positionH>
            <wp:positionV relativeFrom="paragraph">
              <wp:posOffset>282651</wp:posOffset>
            </wp:positionV>
            <wp:extent cx="1690497" cy="1415224"/>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167" cstate="print"/>
                    <a:stretch>
                      <a:fillRect/>
                    </a:stretch>
                  </pic:blipFill>
                  <pic:spPr>
                    <a:xfrm>
                      <a:off x="0" y="0"/>
                      <a:ext cx="1690497" cy="1415224"/>
                    </a:xfrm>
                    <a:prstGeom prst="rect">
                      <a:avLst/>
                    </a:prstGeom>
                  </pic:spPr>
                </pic:pic>
              </a:graphicData>
            </a:graphic>
          </wp:anchor>
        </w:drawing>
      </w:r>
      <w:r>
        <w:rPr/>
        <w:drawing>
          <wp:anchor distT="0" distB="0" distL="0" distR="0" allowOverlap="1" layoutInCell="1" locked="0" behindDoc="1" simplePos="0" relativeHeight="487708672">
            <wp:simplePos x="0" y="0"/>
            <wp:positionH relativeFrom="page">
              <wp:posOffset>5014266</wp:posOffset>
            </wp:positionH>
            <wp:positionV relativeFrom="paragraph">
              <wp:posOffset>285857</wp:posOffset>
            </wp:positionV>
            <wp:extent cx="1687258" cy="1411986"/>
            <wp:effectExtent l="0" t="0" r="0" b="0"/>
            <wp:wrapTopAndBottom/>
            <wp:docPr id="304" name="Image 304"/>
            <wp:cNvGraphicFramePr>
              <a:graphicFrameLocks/>
            </wp:cNvGraphicFramePr>
            <a:graphic>
              <a:graphicData uri="http://schemas.openxmlformats.org/drawingml/2006/picture">
                <pic:pic>
                  <pic:nvPicPr>
                    <pic:cNvPr id="304" name="Image 304"/>
                    <pic:cNvPicPr/>
                  </pic:nvPicPr>
                  <pic:blipFill>
                    <a:blip r:embed="rId168" cstate="print"/>
                    <a:stretch>
                      <a:fillRect/>
                    </a:stretch>
                  </pic:blipFill>
                  <pic:spPr>
                    <a:xfrm>
                      <a:off x="0" y="0"/>
                      <a:ext cx="1687258" cy="1411986"/>
                    </a:xfrm>
                    <a:prstGeom prst="rect">
                      <a:avLst/>
                    </a:prstGeom>
                  </pic:spPr>
                </pic:pic>
              </a:graphicData>
            </a:graphic>
          </wp:anchor>
        </w:drawing>
      </w:r>
    </w:p>
    <w:p>
      <w:pPr>
        <w:pStyle w:val="BodyText"/>
        <w:spacing w:before="255"/>
        <w:ind w:left="2789"/>
      </w:pPr>
      <w:r>
        <w:rPr>
          <w:spacing w:val="-2"/>
          <w:w w:val="105"/>
        </w:rPr>
        <w:t>Figure</w:t>
      </w:r>
      <w:r>
        <w:rPr>
          <w:spacing w:val="19"/>
          <w:w w:val="105"/>
        </w:rPr>
        <w:t> </w:t>
      </w:r>
      <w:r>
        <w:rPr>
          <w:spacing w:val="-2"/>
          <w:w w:val="105"/>
        </w:rPr>
        <w:t>A.11:</w:t>
      </w:r>
      <w:r>
        <w:rPr>
          <w:spacing w:val="44"/>
          <w:w w:val="105"/>
        </w:rPr>
        <w:t> </w:t>
      </w:r>
      <w:bookmarkStart w:name="_bookmark303" w:id="363"/>
      <w:bookmarkEnd w:id="363"/>
      <w:r>
        <w:rPr>
          <w:spacing w:val="-2"/>
          <w:w w:val="105"/>
        </w:rPr>
        <w:t>N</w:t>
      </w:r>
      <w:r>
        <w:rPr>
          <w:spacing w:val="-2"/>
          <w:w w:val="105"/>
        </w:rPr>
        <w:t>ov-12-2015-5-15-59-</w:t>
      </w:r>
      <w:r>
        <w:rPr>
          <w:spacing w:val="-5"/>
          <w:w w:val="105"/>
        </w:rPr>
        <w:t>PM</w:t>
      </w:r>
    </w:p>
    <w:p>
      <w:pPr>
        <w:pStyle w:val="BodyText"/>
        <w:rPr>
          <w:sz w:val="20"/>
        </w:rPr>
      </w:pPr>
    </w:p>
    <w:p>
      <w:pPr>
        <w:pStyle w:val="BodyText"/>
        <w:rPr>
          <w:sz w:val="20"/>
        </w:rPr>
      </w:pPr>
    </w:p>
    <w:p>
      <w:pPr>
        <w:pStyle w:val="BodyText"/>
        <w:spacing w:before="176"/>
        <w:rPr>
          <w:sz w:val="20"/>
        </w:rPr>
      </w:pPr>
      <w:r>
        <w:rPr/>
        <w:drawing>
          <wp:anchor distT="0" distB="0" distL="0" distR="0" allowOverlap="1" layoutInCell="1" locked="0" behindDoc="1" simplePos="0" relativeHeight="487709184">
            <wp:simplePos x="0" y="0"/>
            <wp:positionH relativeFrom="page">
              <wp:posOffset>1079998</wp:posOffset>
            </wp:positionH>
            <wp:positionV relativeFrom="paragraph">
              <wp:posOffset>287047</wp:posOffset>
            </wp:positionV>
            <wp:extent cx="1708308" cy="1410366"/>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169" cstate="print"/>
                    <a:stretch>
                      <a:fillRect/>
                    </a:stretch>
                  </pic:blipFill>
                  <pic:spPr>
                    <a:xfrm>
                      <a:off x="0" y="0"/>
                      <a:ext cx="1708308" cy="1410366"/>
                    </a:xfrm>
                    <a:prstGeom prst="rect">
                      <a:avLst/>
                    </a:prstGeom>
                  </pic:spPr>
                </pic:pic>
              </a:graphicData>
            </a:graphic>
          </wp:anchor>
        </w:drawing>
      </w:r>
      <w:r>
        <w:rPr/>
        <w:drawing>
          <wp:anchor distT="0" distB="0" distL="0" distR="0" allowOverlap="1" layoutInCell="1" locked="0" behindDoc="1" simplePos="0" relativeHeight="487709696">
            <wp:simplePos x="0" y="0"/>
            <wp:positionH relativeFrom="page">
              <wp:posOffset>3088010</wp:posOffset>
            </wp:positionH>
            <wp:positionV relativeFrom="paragraph">
              <wp:posOffset>282238</wp:posOffset>
            </wp:positionV>
            <wp:extent cx="1656492" cy="1415224"/>
            <wp:effectExtent l="0" t="0" r="0" b="0"/>
            <wp:wrapTopAndBottom/>
            <wp:docPr id="306" name="Image 306"/>
            <wp:cNvGraphicFramePr>
              <a:graphicFrameLocks/>
            </wp:cNvGraphicFramePr>
            <a:graphic>
              <a:graphicData uri="http://schemas.openxmlformats.org/drawingml/2006/picture">
                <pic:pic>
                  <pic:nvPicPr>
                    <pic:cNvPr id="306" name="Image 306"/>
                    <pic:cNvPicPr/>
                  </pic:nvPicPr>
                  <pic:blipFill>
                    <a:blip r:embed="rId170" cstate="print"/>
                    <a:stretch>
                      <a:fillRect/>
                    </a:stretch>
                  </pic:blipFill>
                  <pic:spPr>
                    <a:xfrm>
                      <a:off x="0" y="0"/>
                      <a:ext cx="1656492" cy="1415224"/>
                    </a:xfrm>
                    <a:prstGeom prst="rect">
                      <a:avLst/>
                    </a:prstGeom>
                  </pic:spPr>
                </pic:pic>
              </a:graphicData>
            </a:graphic>
          </wp:anchor>
        </w:drawing>
      </w:r>
      <w:r>
        <w:rPr/>
        <w:drawing>
          <wp:anchor distT="0" distB="0" distL="0" distR="0" allowOverlap="1" layoutInCell="1" locked="0" behindDoc="1" simplePos="0" relativeHeight="487710208">
            <wp:simplePos x="0" y="0"/>
            <wp:positionH relativeFrom="page">
              <wp:posOffset>5014266</wp:posOffset>
            </wp:positionH>
            <wp:positionV relativeFrom="paragraph">
              <wp:posOffset>285444</wp:posOffset>
            </wp:positionV>
            <wp:extent cx="1687258" cy="1411986"/>
            <wp:effectExtent l="0" t="0" r="0" b="0"/>
            <wp:wrapTopAndBottom/>
            <wp:docPr id="307" name="Image 307"/>
            <wp:cNvGraphicFramePr>
              <a:graphicFrameLocks/>
            </wp:cNvGraphicFramePr>
            <a:graphic>
              <a:graphicData uri="http://schemas.openxmlformats.org/drawingml/2006/picture">
                <pic:pic>
                  <pic:nvPicPr>
                    <pic:cNvPr id="307" name="Image 307"/>
                    <pic:cNvPicPr/>
                  </pic:nvPicPr>
                  <pic:blipFill>
                    <a:blip r:embed="rId171" cstate="print"/>
                    <a:stretch>
                      <a:fillRect/>
                    </a:stretch>
                  </pic:blipFill>
                  <pic:spPr>
                    <a:xfrm>
                      <a:off x="0" y="0"/>
                      <a:ext cx="1687258" cy="1411986"/>
                    </a:xfrm>
                    <a:prstGeom prst="rect">
                      <a:avLst/>
                    </a:prstGeom>
                  </pic:spPr>
                </pic:pic>
              </a:graphicData>
            </a:graphic>
          </wp:anchor>
        </w:drawing>
      </w:r>
    </w:p>
    <w:p>
      <w:pPr>
        <w:pStyle w:val="BodyText"/>
        <w:spacing w:before="255"/>
        <w:ind w:left="2730"/>
      </w:pPr>
      <w:r>
        <w:rPr>
          <w:spacing w:val="-2"/>
          <w:w w:val="105"/>
        </w:rPr>
        <w:t>Figure</w:t>
      </w:r>
      <w:r>
        <w:rPr>
          <w:spacing w:val="17"/>
          <w:w w:val="105"/>
        </w:rPr>
        <w:t> </w:t>
      </w:r>
      <w:r>
        <w:rPr>
          <w:spacing w:val="-2"/>
          <w:w w:val="105"/>
        </w:rPr>
        <w:t>A.12:</w:t>
      </w:r>
      <w:r>
        <w:rPr>
          <w:spacing w:val="43"/>
          <w:w w:val="105"/>
        </w:rPr>
        <w:t> </w:t>
      </w:r>
      <w:bookmarkStart w:name="_bookmark304" w:id="364"/>
      <w:bookmarkEnd w:id="364"/>
      <w:r>
        <w:rPr>
          <w:spacing w:val="-2"/>
          <w:w w:val="105"/>
        </w:rPr>
        <w:t>N</w:t>
      </w:r>
      <w:r>
        <w:rPr>
          <w:spacing w:val="-2"/>
          <w:w w:val="105"/>
        </w:rPr>
        <w:t>ov-14-2015-12-30-02-</w:t>
      </w:r>
      <w:r>
        <w:rPr>
          <w:spacing w:val="-5"/>
          <w:w w:val="105"/>
        </w:rPr>
        <w:t>PM</w:t>
      </w:r>
    </w:p>
    <w:p>
      <w:pPr>
        <w:spacing w:after="0"/>
        <w:sectPr>
          <w:pgSz w:w="12240" w:h="15840"/>
          <w:pgMar w:header="0" w:footer="1819" w:top="1820" w:bottom="2000" w:left="1460" w:right="540"/>
        </w:sectPr>
      </w:pPr>
    </w:p>
    <w:p>
      <w:pPr>
        <w:pStyle w:val="BodyText"/>
        <w:rPr>
          <w:sz w:val="49"/>
        </w:rPr>
      </w:pPr>
    </w:p>
    <w:p>
      <w:pPr>
        <w:pStyle w:val="BodyText"/>
        <w:rPr>
          <w:sz w:val="49"/>
        </w:rPr>
      </w:pPr>
    </w:p>
    <w:p>
      <w:pPr>
        <w:pStyle w:val="BodyText"/>
        <w:spacing w:before="345"/>
        <w:rPr>
          <w:sz w:val="49"/>
        </w:rPr>
      </w:pPr>
    </w:p>
    <w:p>
      <w:pPr>
        <w:spacing w:line="448" w:lineRule="auto" w:before="0"/>
        <w:ind w:left="160" w:right="4605" w:firstLine="0"/>
        <w:jc w:val="left"/>
        <w:rPr>
          <w:b/>
          <w:sz w:val="49"/>
        </w:rPr>
      </w:pPr>
      <w:bookmarkStart w:name="Gyroscope Bias Issue" w:id="365"/>
      <w:bookmarkEnd w:id="365"/>
      <w:r>
        <w:rPr/>
      </w:r>
      <w:bookmarkStart w:name="_bookmark305" w:id="366"/>
      <w:bookmarkEnd w:id="366"/>
      <w:r>
        <w:rPr/>
      </w:r>
      <w:r>
        <w:rPr>
          <w:b/>
          <w:w w:val="125"/>
          <w:sz w:val="49"/>
        </w:rPr>
        <w:t>Appendix</w:t>
      </w:r>
      <w:r>
        <w:rPr>
          <w:b/>
          <w:w w:val="125"/>
          <w:sz w:val="49"/>
        </w:rPr>
        <w:t> B </w:t>
      </w:r>
      <w:r>
        <w:rPr>
          <w:b/>
          <w:w w:val="120"/>
          <w:sz w:val="49"/>
        </w:rPr>
        <w:t>Gyroscope</w:t>
      </w:r>
      <w:r>
        <w:rPr>
          <w:b/>
          <w:w w:val="120"/>
          <w:sz w:val="49"/>
        </w:rPr>
        <w:t> Bias</w:t>
      </w:r>
      <w:r>
        <w:rPr>
          <w:b/>
          <w:w w:val="120"/>
          <w:sz w:val="49"/>
        </w:rPr>
        <w:t> </w:t>
      </w:r>
      <w:r>
        <w:rPr>
          <w:b/>
          <w:w w:val="120"/>
          <w:sz w:val="49"/>
        </w:rPr>
        <w:t>Issue</w:t>
      </w:r>
    </w:p>
    <w:p>
      <w:pPr>
        <w:pStyle w:val="BodyText"/>
        <w:spacing w:line="237" w:lineRule="auto" w:before="325"/>
        <w:ind w:left="160" w:right="898" w:firstLine="351"/>
        <w:jc w:val="both"/>
      </w:pPr>
      <w:r>
        <w:rPr>
          <w:w w:val="105"/>
        </w:rPr>
        <w:t>In</w:t>
      </w:r>
      <w:r>
        <w:rPr>
          <w:w w:val="105"/>
        </w:rPr>
        <w:t> this</w:t>
      </w:r>
      <w:r>
        <w:rPr>
          <w:w w:val="105"/>
        </w:rPr>
        <w:t> chapter,</w:t>
      </w:r>
      <w:r>
        <w:rPr>
          <w:w w:val="105"/>
        </w:rPr>
        <w:t> a</w:t>
      </w:r>
      <w:r>
        <w:rPr>
          <w:w w:val="105"/>
        </w:rPr>
        <w:t> subset</w:t>
      </w:r>
      <w:r>
        <w:rPr>
          <w:w w:val="105"/>
        </w:rPr>
        <w:t> of</w:t>
      </w:r>
      <w:r>
        <w:rPr>
          <w:w w:val="105"/>
        </w:rPr>
        <w:t> gyroscope</w:t>
      </w:r>
      <w:r>
        <w:rPr>
          <w:w w:val="105"/>
        </w:rPr>
        <w:t> signals</w:t>
      </w:r>
      <w:r>
        <w:rPr>
          <w:w w:val="105"/>
        </w:rPr>
        <w:t> are</w:t>
      </w:r>
      <w:r>
        <w:rPr>
          <w:w w:val="105"/>
        </w:rPr>
        <w:t> presented.</w:t>
      </w:r>
      <w:r>
        <w:rPr>
          <w:spacing w:val="34"/>
          <w:w w:val="105"/>
        </w:rPr>
        <w:t> </w:t>
      </w:r>
      <w:r>
        <w:rPr>
          <w:w w:val="105"/>
        </w:rPr>
        <w:t>Figure</w:t>
      </w:r>
      <w:r>
        <w:rPr>
          <w:w w:val="105"/>
        </w:rPr>
        <w:t> </w:t>
      </w:r>
      <w:hyperlink w:history="true" w:anchor="_bookmark306">
        <w:r>
          <w:rPr>
            <w:color w:val="0000FF"/>
            <w:w w:val="105"/>
          </w:rPr>
          <w:t>B.1</w:t>
        </w:r>
      </w:hyperlink>
      <w:r>
        <w:rPr>
          <w:color w:val="0000FF"/>
          <w:w w:val="105"/>
        </w:rPr>
        <w:t> </w:t>
      </w:r>
      <w:r>
        <w:rPr>
          <w:w w:val="105"/>
        </w:rPr>
        <w:t>illustrates</w:t>
      </w:r>
      <w:r>
        <w:rPr>
          <w:w w:val="105"/>
        </w:rPr>
        <w:t> the gyro signal properly calibrated by the Android API. Figure </w:t>
      </w:r>
      <w:hyperlink w:history="true" w:anchor="_bookmark307">
        <w:r>
          <w:rPr>
            <w:color w:val="0000FF"/>
            <w:w w:val="105"/>
          </w:rPr>
          <w:t>B.2</w:t>
        </w:r>
      </w:hyperlink>
      <w:r>
        <w:rPr>
          <w:color w:val="0000FF"/>
          <w:w w:val="105"/>
        </w:rPr>
        <w:t> </w:t>
      </w:r>
      <w:r>
        <w:rPr>
          <w:w w:val="105"/>
        </w:rPr>
        <w:t>illustrates the gyro signal miscalibrated by the Android API.</w:t>
      </w:r>
    </w:p>
    <w:p>
      <w:pPr>
        <w:spacing w:after="0" w:line="237" w:lineRule="auto"/>
        <w:jc w:val="both"/>
        <w:sectPr>
          <w:pgSz w:w="12240" w:h="15840"/>
          <w:pgMar w:header="0" w:footer="1819" w:top="1820" w:bottom="2000" w:left="1460" w:right="540"/>
        </w:sectPr>
      </w:pPr>
    </w:p>
    <w:p>
      <w:pPr>
        <w:pStyle w:val="BodyText"/>
        <w:rPr>
          <w:sz w:val="20"/>
        </w:rPr>
      </w:pPr>
    </w:p>
    <w:p>
      <w:pPr>
        <w:pStyle w:val="BodyText"/>
        <w:spacing w:before="178" w:after="1"/>
        <w:rPr>
          <w:sz w:val="20"/>
        </w:rPr>
      </w:pPr>
    </w:p>
    <w:p>
      <w:pPr>
        <w:pStyle w:val="BodyText"/>
        <w:ind w:left="2455"/>
        <w:rPr>
          <w:sz w:val="20"/>
        </w:rPr>
      </w:pPr>
      <w:r>
        <w:rPr>
          <w:sz w:val="20"/>
        </w:rPr>
        <w:drawing>
          <wp:inline distT="0" distB="0" distL="0" distR="0">
            <wp:extent cx="2934017" cy="6627018"/>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172" cstate="print"/>
                    <a:stretch>
                      <a:fillRect/>
                    </a:stretch>
                  </pic:blipFill>
                  <pic:spPr>
                    <a:xfrm>
                      <a:off x="0" y="0"/>
                      <a:ext cx="2934017" cy="6627018"/>
                    </a:xfrm>
                    <a:prstGeom prst="rect">
                      <a:avLst/>
                    </a:prstGeom>
                  </pic:spPr>
                </pic:pic>
              </a:graphicData>
            </a:graphic>
          </wp:inline>
        </w:drawing>
      </w:r>
      <w:r>
        <w:rPr>
          <w:sz w:val="20"/>
        </w:rPr>
      </w:r>
    </w:p>
    <w:p>
      <w:pPr>
        <w:pStyle w:val="BodyText"/>
        <w:spacing w:before="190"/>
        <w:ind w:left="1576"/>
      </w:pPr>
      <w:r>
        <w:rPr/>
        <w:t>Figure</w:t>
      </w:r>
      <w:r>
        <w:rPr>
          <w:spacing w:val="48"/>
        </w:rPr>
        <w:t> </w:t>
      </w:r>
      <w:r>
        <w:rPr/>
        <w:t>B.1:</w:t>
      </w:r>
      <w:r>
        <w:rPr>
          <w:spacing w:val="57"/>
          <w:w w:val="150"/>
        </w:rPr>
        <w:t> </w:t>
      </w:r>
      <w:bookmarkStart w:name="_bookmark306" w:id="367"/>
      <w:bookmarkEnd w:id="367"/>
      <w:r>
        <w:rPr/>
        <w:t>Calibrated</w:t>
      </w:r>
      <w:r>
        <w:rPr>
          <w:spacing w:val="50"/>
        </w:rPr>
        <w:t> </w:t>
      </w:r>
      <w:r>
        <w:rPr/>
        <w:t>gyro</w:t>
      </w:r>
      <w:r>
        <w:rPr>
          <w:spacing w:val="49"/>
        </w:rPr>
        <w:t> </w:t>
      </w:r>
      <w:r>
        <w:rPr/>
        <w:t>measurements</w:t>
      </w:r>
      <w:r>
        <w:rPr>
          <w:spacing w:val="49"/>
        </w:rPr>
        <w:t> </w:t>
      </w:r>
      <w:r>
        <w:rPr/>
        <w:t>from</w:t>
      </w:r>
      <w:r>
        <w:rPr>
          <w:spacing w:val="49"/>
        </w:rPr>
        <w:t> </w:t>
      </w:r>
      <w:r>
        <w:rPr/>
        <w:t>Android</w:t>
      </w:r>
      <w:r>
        <w:rPr>
          <w:spacing w:val="49"/>
        </w:rPr>
        <w:t> </w:t>
      </w:r>
      <w:r>
        <w:rPr>
          <w:spacing w:val="-5"/>
        </w:rPr>
        <w:t>API</w:t>
      </w:r>
    </w:p>
    <w:p>
      <w:pPr>
        <w:spacing w:after="0"/>
        <w:sectPr>
          <w:pgSz w:w="12240" w:h="15840"/>
          <w:pgMar w:header="0" w:footer="1819" w:top="1820" w:bottom="2000" w:left="1460" w:right="540"/>
        </w:sectPr>
      </w:pPr>
    </w:p>
    <w:p>
      <w:pPr>
        <w:pStyle w:val="BodyText"/>
        <w:rPr>
          <w:sz w:val="20"/>
        </w:rPr>
      </w:pPr>
    </w:p>
    <w:p>
      <w:pPr>
        <w:pStyle w:val="BodyText"/>
        <w:spacing w:before="188"/>
        <w:rPr>
          <w:sz w:val="20"/>
        </w:rPr>
      </w:pPr>
    </w:p>
    <w:p>
      <w:pPr>
        <w:pStyle w:val="BodyText"/>
        <w:ind w:left="1307"/>
        <w:rPr>
          <w:sz w:val="20"/>
        </w:rPr>
      </w:pPr>
      <w:r>
        <w:rPr>
          <w:sz w:val="20"/>
        </w:rPr>
        <w:drawing>
          <wp:inline distT="0" distB="0" distL="0" distR="0">
            <wp:extent cx="4375869" cy="6576440"/>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173" cstate="print"/>
                    <a:stretch>
                      <a:fillRect/>
                    </a:stretch>
                  </pic:blipFill>
                  <pic:spPr>
                    <a:xfrm>
                      <a:off x="0" y="0"/>
                      <a:ext cx="4375869" cy="6576440"/>
                    </a:xfrm>
                    <a:prstGeom prst="rect">
                      <a:avLst/>
                    </a:prstGeom>
                  </pic:spPr>
                </pic:pic>
              </a:graphicData>
            </a:graphic>
          </wp:inline>
        </w:drawing>
      </w:r>
      <w:r>
        <w:rPr>
          <w:sz w:val="20"/>
        </w:rPr>
      </w:r>
    </w:p>
    <w:p>
      <w:pPr>
        <w:pStyle w:val="BodyText"/>
        <w:spacing w:before="250"/>
        <w:ind w:left="1779"/>
      </w:pPr>
      <w:r>
        <w:rPr>
          <w:w w:val="105"/>
        </w:rPr>
        <w:t>Figure</w:t>
      </w:r>
      <w:r>
        <w:rPr>
          <w:spacing w:val="8"/>
          <w:w w:val="105"/>
        </w:rPr>
        <w:t> </w:t>
      </w:r>
      <w:r>
        <w:rPr>
          <w:w w:val="105"/>
        </w:rPr>
        <w:t>B.2:</w:t>
      </w:r>
      <w:r>
        <w:rPr>
          <w:spacing w:val="31"/>
          <w:w w:val="105"/>
        </w:rPr>
        <w:t> </w:t>
      </w:r>
      <w:bookmarkStart w:name="_bookmark307" w:id="368"/>
      <w:bookmarkEnd w:id="368"/>
      <w:r>
        <w:rPr>
          <w:w w:val="105"/>
        </w:rPr>
        <w:t>Biased</w:t>
      </w:r>
      <w:r>
        <w:rPr>
          <w:spacing w:val="10"/>
          <w:w w:val="105"/>
        </w:rPr>
        <w:t> </w:t>
      </w:r>
      <w:r>
        <w:rPr>
          <w:w w:val="105"/>
        </w:rPr>
        <w:t>gyro</w:t>
      </w:r>
      <w:r>
        <w:rPr>
          <w:spacing w:val="8"/>
          <w:w w:val="105"/>
        </w:rPr>
        <w:t> </w:t>
      </w:r>
      <w:r>
        <w:rPr>
          <w:w w:val="105"/>
        </w:rPr>
        <w:t>measurements</w:t>
      </w:r>
      <w:r>
        <w:rPr>
          <w:spacing w:val="9"/>
          <w:w w:val="105"/>
        </w:rPr>
        <w:t> </w:t>
      </w:r>
      <w:r>
        <w:rPr>
          <w:w w:val="105"/>
        </w:rPr>
        <w:t>from</w:t>
      </w:r>
      <w:r>
        <w:rPr>
          <w:spacing w:val="9"/>
          <w:w w:val="105"/>
        </w:rPr>
        <w:t> </w:t>
      </w:r>
      <w:r>
        <w:rPr>
          <w:w w:val="105"/>
        </w:rPr>
        <w:t>Android</w:t>
      </w:r>
      <w:r>
        <w:rPr>
          <w:spacing w:val="9"/>
          <w:w w:val="105"/>
        </w:rPr>
        <w:t> </w:t>
      </w:r>
      <w:r>
        <w:rPr>
          <w:spacing w:val="-5"/>
          <w:w w:val="105"/>
        </w:rPr>
        <w:t>API</w:t>
      </w:r>
    </w:p>
    <w:sectPr>
      <w:pgSz w:w="12240" w:h="15840"/>
      <w:pgMar w:header="0" w:footer="1819" w:top="1820" w:bottom="2000" w:left="14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w:altName w:val="Cambria"/>
    <w:charset w:val="1"/>
    <w:family w:val="roman"/>
    <w:pitch w:val="variable"/>
  </w:font>
  <w:font w:name="Lucida Sans Unicode">
    <w:altName w:val="Lucida Sans Unicode"/>
    <w:charset w:val="1"/>
    <w:family w:val="swiss"/>
    <w:pitch w:val="variable"/>
  </w:font>
  <w:font w:name="Lucida Console">
    <w:altName w:val="Lucida Console"/>
    <w:charset w:val="1"/>
    <w:family w:val="modern"/>
    <w:pitch w:val="default"/>
  </w:font>
  <w:font w:name="Verdana">
    <w:altName w:val="Verdana"/>
    <w:charset w:val="1"/>
    <w:family w:val="swiss"/>
    <w:pitch w:val="variable"/>
  </w:font>
  <w:font w:name="Trebuchet MS">
    <w:altName w:val="Trebuchet MS"/>
    <w:charset w:val="1"/>
    <w:family w:val="swiss"/>
    <w:pitch w:val="variable"/>
  </w:font>
  <w:font w:name="Georgia">
    <w:altName w:val="Georgia"/>
    <w:charset w:val="1"/>
    <w:family w:val="roman"/>
    <w:pitch w:val="variable"/>
  </w:font>
  <w:font w:name="Arial MT">
    <w:altName w:val="Arial MT"/>
    <w:charset w:val="1"/>
    <w:family w:val="swiss"/>
    <w:pitch w:val="variable"/>
  </w:font>
  <w:font w:name="Roboto">
    <w:altName w:val="Roboto"/>
    <w:charset w:val="1"/>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694528">
              <wp:simplePos x="0" y="0"/>
              <wp:positionH relativeFrom="page">
                <wp:posOffset>3804068</wp:posOffset>
              </wp:positionH>
              <wp:positionV relativeFrom="page">
                <wp:posOffset>8763668</wp:posOffset>
              </wp:positionV>
              <wp:extent cx="29146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1465" cy="177800"/>
                      </a:xfrm>
                      <a:prstGeom prst="rect">
                        <a:avLst/>
                      </a:prstGeom>
                    </wps:spPr>
                    <wps:txbx>
                      <w:txbxContent>
                        <w:p>
                          <w:pPr>
                            <w:pStyle w:val="BodyText"/>
                            <w:spacing w:line="264" w:lineRule="exact"/>
                            <w:ind w:left="60"/>
                          </w:pPr>
                          <w:r>
                            <w:rPr>
                              <w:spacing w:val="-4"/>
                              <w:w w:val="115"/>
                            </w:rPr>
                            <w:fldChar w:fldCharType="begin"/>
                          </w:r>
                          <w:r>
                            <w:rPr>
                              <w:spacing w:val="-4"/>
                              <w:w w:val="115"/>
                            </w:rPr>
                            <w:instrText> PAGE  \* roman </w:instrText>
                          </w:r>
                          <w:r>
                            <w:rPr>
                              <w:spacing w:val="-4"/>
                              <w:w w:val="115"/>
                            </w:rPr>
                            <w:fldChar w:fldCharType="separate"/>
                          </w:r>
                          <w:r>
                            <w:rPr>
                              <w:spacing w:val="-4"/>
                              <w:w w:val="115"/>
                            </w:rPr>
                            <w:t>viii</w:t>
                          </w:r>
                          <w:r>
                            <w:rPr>
                              <w:spacing w:val="-4"/>
                              <w:w w:val="11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53299pt;margin-top:690.052612pt;width:22.95pt;height:14pt;mso-position-horizontal-relative:page;mso-position-vertical-relative:page;z-index:-18621952" type="#_x0000_t202" id="docshape1" filled="false" stroked="false">
              <v:textbox inset="0,0,0,0">
                <w:txbxContent>
                  <w:p>
                    <w:pPr>
                      <w:pStyle w:val="BodyText"/>
                      <w:spacing w:line="264" w:lineRule="exact"/>
                      <w:ind w:left="60"/>
                    </w:pPr>
                    <w:r>
                      <w:rPr>
                        <w:spacing w:val="-4"/>
                        <w:w w:val="115"/>
                      </w:rPr>
                      <w:fldChar w:fldCharType="begin"/>
                    </w:r>
                    <w:r>
                      <w:rPr>
                        <w:spacing w:val="-4"/>
                        <w:w w:val="115"/>
                      </w:rPr>
                      <w:instrText> PAGE  \* roman </w:instrText>
                    </w:r>
                    <w:r>
                      <w:rPr>
                        <w:spacing w:val="-4"/>
                        <w:w w:val="115"/>
                      </w:rPr>
                      <w:fldChar w:fldCharType="separate"/>
                    </w:r>
                    <w:r>
                      <w:rPr>
                        <w:spacing w:val="-4"/>
                        <w:w w:val="115"/>
                      </w:rPr>
                      <w:t>viii</w:t>
                    </w:r>
                    <w:r>
                      <w:rPr>
                        <w:spacing w:val="-4"/>
                        <w:w w:val="11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695040">
              <wp:simplePos x="0" y="0"/>
              <wp:positionH relativeFrom="page">
                <wp:posOffset>3830916</wp:posOffset>
              </wp:positionH>
              <wp:positionV relativeFrom="page">
                <wp:posOffset>8763668</wp:posOffset>
              </wp:positionV>
              <wp:extent cx="238125" cy="1778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38125" cy="177800"/>
                      </a:xfrm>
                      <a:prstGeom prst="rect">
                        <a:avLst/>
                      </a:prstGeom>
                    </wps:spPr>
                    <wps:txbx>
                      <w:txbxContent>
                        <w:p>
                          <w:pPr>
                            <w:pStyle w:val="BodyText"/>
                            <w:spacing w:line="264"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1.647003pt;margin-top:690.052612pt;width:18.75pt;height:14pt;mso-position-horizontal-relative:page;mso-position-vertical-relative:page;z-index:-18621440" type="#_x0000_t202" id="docshape3" filled="false" stroked="false">
              <v:textbox inset="0,0,0,0">
                <w:txbxContent>
                  <w:p>
                    <w:pPr>
                      <w:pStyle w:val="BodyText"/>
                      <w:spacing w:line="264"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695552">
              <wp:simplePos x="0" y="0"/>
              <wp:positionH relativeFrom="page">
                <wp:posOffset>3793756</wp:posOffset>
              </wp:positionH>
              <wp:positionV relativeFrom="page">
                <wp:posOffset>8763668</wp:posOffset>
              </wp:positionV>
              <wp:extent cx="312420" cy="1778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12420" cy="177800"/>
                      </a:xfrm>
                      <a:prstGeom prst="rect">
                        <a:avLst/>
                      </a:prstGeom>
                    </wps:spPr>
                    <wps:txbx>
                      <w:txbxContent>
                        <w:p>
                          <w:pPr>
                            <w:pStyle w:val="BodyText"/>
                            <w:spacing w:line="264" w:lineRule="exact"/>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98.721008pt;margin-top:690.052612pt;width:24.6pt;height:14pt;mso-position-horizontal-relative:page;mso-position-vertical-relative:page;z-index:-18620928" type="#_x0000_t202" id="docshape163" filled="false" stroked="false">
              <v:textbox inset="0,0,0,0">
                <w:txbxContent>
                  <w:p>
                    <w:pPr>
                      <w:pStyle w:val="BodyText"/>
                      <w:spacing w:line="264" w:lineRule="exact"/>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758" w:hanging="365"/>
        <w:jc w:val="right"/>
      </w:pPr>
      <w:rPr>
        <w:rFonts w:hint="default" w:ascii="Calibri" w:hAnsi="Calibri" w:eastAsia="Calibri" w:cs="Calibri"/>
        <w:b w:val="0"/>
        <w:bCs w:val="0"/>
        <w:i w:val="0"/>
        <w:iCs w:val="0"/>
        <w:spacing w:val="0"/>
        <w:w w:val="91"/>
        <w:sz w:val="24"/>
        <w:szCs w:val="24"/>
        <w:lang w:val="en-US" w:eastAsia="en-US" w:bidi="ar-SA"/>
      </w:rPr>
    </w:lvl>
    <w:lvl w:ilvl="1">
      <w:start w:val="0"/>
      <w:numFmt w:val="bullet"/>
      <w:lvlText w:val="•"/>
      <w:lvlJc w:val="left"/>
      <w:pPr>
        <w:ind w:left="1708" w:hanging="365"/>
      </w:pPr>
      <w:rPr>
        <w:rFonts w:hint="default"/>
        <w:lang w:val="en-US" w:eastAsia="en-US" w:bidi="ar-SA"/>
      </w:rPr>
    </w:lvl>
    <w:lvl w:ilvl="2">
      <w:start w:val="0"/>
      <w:numFmt w:val="bullet"/>
      <w:lvlText w:val="•"/>
      <w:lvlJc w:val="left"/>
      <w:pPr>
        <w:ind w:left="2656" w:hanging="365"/>
      </w:pPr>
      <w:rPr>
        <w:rFonts w:hint="default"/>
        <w:lang w:val="en-US" w:eastAsia="en-US" w:bidi="ar-SA"/>
      </w:rPr>
    </w:lvl>
    <w:lvl w:ilvl="3">
      <w:start w:val="0"/>
      <w:numFmt w:val="bullet"/>
      <w:lvlText w:val="•"/>
      <w:lvlJc w:val="left"/>
      <w:pPr>
        <w:ind w:left="3604" w:hanging="365"/>
      </w:pPr>
      <w:rPr>
        <w:rFonts w:hint="default"/>
        <w:lang w:val="en-US" w:eastAsia="en-US" w:bidi="ar-SA"/>
      </w:rPr>
    </w:lvl>
    <w:lvl w:ilvl="4">
      <w:start w:val="0"/>
      <w:numFmt w:val="bullet"/>
      <w:lvlText w:val="•"/>
      <w:lvlJc w:val="left"/>
      <w:pPr>
        <w:ind w:left="4552" w:hanging="365"/>
      </w:pPr>
      <w:rPr>
        <w:rFonts w:hint="default"/>
        <w:lang w:val="en-US" w:eastAsia="en-US" w:bidi="ar-SA"/>
      </w:rPr>
    </w:lvl>
    <w:lvl w:ilvl="5">
      <w:start w:val="0"/>
      <w:numFmt w:val="bullet"/>
      <w:lvlText w:val="•"/>
      <w:lvlJc w:val="left"/>
      <w:pPr>
        <w:ind w:left="5500" w:hanging="365"/>
      </w:pPr>
      <w:rPr>
        <w:rFonts w:hint="default"/>
        <w:lang w:val="en-US" w:eastAsia="en-US" w:bidi="ar-SA"/>
      </w:rPr>
    </w:lvl>
    <w:lvl w:ilvl="6">
      <w:start w:val="0"/>
      <w:numFmt w:val="bullet"/>
      <w:lvlText w:val="•"/>
      <w:lvlJc w:val="left"/>
      <w:pPr>
        <w:ind w:left="6448" w:hanging="365"/>
      </w:pPr>
      <w:rPr>
        <w:rFonts w:hint="default"/>
        <w:lang w:val="en-US" w:eastAsia="en-US" w:bidi="ar-SA"/>
      </w:rPr>
    </w:lvl>
    <w:lvl w:ilvl="7">
      <w:start w:val="0"/>
      <w:numFmt w:val="bullet"/>
      <w:lvlText w:val="•"/>
      <w:lvlJc w:val="left"/>
      <w:pPr>
        <w:ind w:left="7396" w:hanging="365"/>
      </w:pPr>
      <w:rPr>
        <w:rFonts w:hint="default"/>
        <w:lang w:val="en-US" w:eastAsia="en-US" w:bidi="ar-SA"/>
      </w:rPr>
    </w:lvl>
    <w:lvl w:ilvl="8">
      <w:start w:val="0"/>
      <w:numFmt w:val="bullet"/>
      <w:lvlText w:val="•"/>
      <w:lvlJc w:val="left"/>
      <w:pPr>
        <w:ind w:left="8344" w:hanging="365"/>
      </w:pPr>
      <w:rPr>
        <w:rFonts w:hint="default"/>
        <w:lang w:val="en-US" w:eastAsia="en-US" w:bidi="ar-SA"/>
      </w:rPr>
    </w:lvl>
  </w:abstractNum>
  <w:abstractNum w:abstractNumId="17">
    <w:multiLevelType w:val="hybridMultilevel"/>
    <w:lvl w:ilvl="0">
      <w:start w:val="5"/>
      <w:numFmt w:val="decimal"/>
      <w:lvlText w:val="%1"/>
      <w:lvlJc w:val="left"/>
      <w:pPr>
        <w:ind w:left="1042" w:hanging="883"/>
        <w:jc w:val="left"/>
      </w:pPr>
      <w:rPr>
        <w:rFonts w:hint="default"/>
        <w:lang w:val="en-US" w:eastAsia="en-US" w:bidi="ar-SA"/>
      </w:rPr>
    </w:lvl>
    <w:lvl w:ilvl="1">
      <w:start w:val="1"/>
      <w:numFmt w:val="decimal"/>
      <w:lvlText w:val="%1.%2"/>
      <w:lvlJc w:val="left"/>
      <w:pPr>
        <w:ind w:left="1042" w:hanging="883"/>
        <w:jc w:val="left"/>
      </w:pPr>
      <w:rPr>
        <w:rFonts w:hint="default" w:ascii="Calibri" w:hAnsi="Calibri" w:eastAsia="Calibri" w:cs="Calibri"/>
        <w:b/>
        <w:bCs/>
        <w:i w:val="0"/>
        <w:iCs w:val="0"/>
        <w:spacing w:val="0"/>
        <w:w w:val="113"/>
        <w:sz w:val="34"/>
        <w:szCs w:val="34"/>
        <w:lang w:val="en-US" w:eastAsia="en-US" w:bidi="ar-SA"/>
      </w:rPr>
    </w:lvl>
    <w:lvl w:ilvl="2">
      <w:start w:val="1"/>
      <w:numFmt w:val="decimal"/>
      <w:lvlText w:val="%1.%2.%3"/>
      <w:lvlJc w:val="left"/>
      <w:pPr>
        <w:ind w:left="1146" w:hanging="987"/>
        <w:jc w:val="left"/>
      </w:pPr>
      <w:rPr>
        <w:rFonts w:hint="default" w:ascii="Calibri" w:hAnsi="Calibri" w:eastAsia="Calibri" w:cs="Calibri"/>
        <w:b/>
        <w:bCs/>
        <w:i w:val="0"/>
        <w:iCs w:val="0"/>
        <w:spacing w:val="0"/>
        <w:w w:val="115"/>
        <w:sz w:val="28"/>
        <w:szCs w:val="28"/>
        <w:lang w:val="en-US" w:eastAsia="en-US" w:bidi="ar-SA"/>
      </w:rPr>
    </w:lvl>
    <w:lvl w:ilvl="3">
      <w:start w:val="0"/>
      <w:numFmt w:val="bullet"/>
      <w:lvlText w:val="•"/>
      <w:lvlJc w:val="left"/>
      <w:pPr>
        <w:ind w:left="3162" w:hanging="987"/>
      </w:pPr>
      <w:rPr>
        <w:rFonts w:hint="default"/>
        <w:lang w:val="en-US" w:eastAsia="en-US" w:bidi="ar-SA"/>
      </w:rPr>
    </w:lvl>
    <w:lvl w:ilvl="4">
      <w:start w:val="0"/>
      <w:numFmt w:val="bullet"/>
      <w:lvlText w:val="•"/>
      <w:lvlJc w:val="left"/>
      <w:pPr>
        <w:ind w:left="4173" w:hanging="987"/>
      </w:pPr>
      <w:rPr>
        <w:rFonts w:hint="default"/>
        <w:lang w:val="en-US" w:eastAsia="en-US" w:bidi="ar-SA"/>
      </w:rPr>
    </w:lvl>
    <w:lvl w:ilvl="5">
      <w:start w:val="0"/>
      <w:numFmt w:val="bullet"/>
      <w:lvlText w:val="•"/>
      <w:lvlJc w:val="left"/>
      <w:pPr>
        <w:ind w:left="5184" w:hanging="987"/>
      </w:pPr>
      <w:rPr>
        <w:rFonts w:hint="default"/>
        <w:lang w:val="en-US" w:eastAsia="en-US" w:bidi="ar-SA"/>
      </w:rPr>
    </w:lvl>
    <w:lvl w:ilvl="6">
      <w:start w:val="0"/>
      <w:numFmt w:val="bullet"/>
      <w:lvlText w:val="•"/>
      <w:lvlJc w:val="left"/>
      <w:pPr>
        <w:ind w:left="6195" w:hanging="987"/>
      </w:pPr>
      <w:rPr>
        <w:rFonts w:hint="default"/>
        <w:lang w:val="en-US" w:eastAsia="en-US" w:bidi="ar-SA"/>
      </w:rPr>
    </w:lvl>
    <w:lvl w:ilvl="7">
      <w:start w:val="0"/>
      <w:numFmt w:val="bullet"/>
      <w:lvlText w:val="•"/>
      <w:lvlJc w:val="left"/>
      <w:pPr>
        <w:ind w:left="7206" w:hanging="987"/>
      </w:pPr>
      <w:rPr>
        <w:rFonts w:hint="default"/>
        <w:lang w:val="en-US" w:eastAsia="en-US" w:bidi="ar-SA"/>
      </w:rPr>
    </w:lvl>
    <w:lvl w:ilvl="8">
      <w:start w:val="0"/>
      <w:numFmt w:val="bullet"/>
      <w:lvlText w:val="•"/>
      <w:lvlJc w:val="left"/>
      <w:pPr>
        <w:ind w:left="8217" w:hanging="987"/>
      </w:pPr>
      <w:rPr>
        <w:rFonts w:hint="default"/>
        <w:lang w:val="en-US" w:eastAsia="en-US" w:bidi="ar-SA"/>
      </w:rPr>
    </w:lvl>
  </w:abstractNum>
  <w:abstractNum w:abstractNumId="16">
    <w:multiLevelType w:val="hybridMultilevel"/>
    <w:lvl w:ilvl="0">
      <w:start w:val="4"/>
      <w:numFmt w:val="decimal"/>
      <w:lvlText w:val="%1"/>
      <w:lvlJc w:val="left"/>
      <w:pPr>
        <w:ind w:left="1042" w:hanging="883"/>
        <w:jc w:val="left"/>
      </w:pPr>
      <w:rPr>
        <w:rFonts w:hint="default"/>
        <w:lang w:val="en-US" w:eastAsia="en-US" w:bidi="ar-SA"/>
      </w:rPr>
    </w:lvl>
    <w:lvl w:ilvl="1">
      <w:start w:val="1"/>
      <w:numFmt w:val="decimal"/>
      <w:lvlText w:val="%1.%2"/>
      <w:lvlJc w:val="left"/>
      <w:pPr>
        <w:ind w:left="1042" w:hanging="883"/>
        <w:jc w:val="left"/>
      </w:pPr>
      <w:rPr>
        <w:rFonts w:hint="default" w:ascii="Calibri" w:hAnsi="Calibri" w:eastAsia="Calibri" w:cs="Calibri"/>
        <w:b/>
        <w:bCs/>
        <w:i w:val="0"/>
        <w:iCs w:val="0"/>
        <w:spacing w:val="0"/>
        <w:w w:val="113"/>
        <w:sz w:val="34"/>
        <w:szCs w:val="34"/>
        <w:lang w:val="en-US" w:eastAsia="en-US" w:bidi="ar-SA"/>
      </w:rPr>
    </w:lvl>
    <w:lvl w:ilvl="2">
      <w:start w:val="0"/>
      <w:numFmt w:val="bullet"/>
      <w:lvlText w:val="•"/>
      <w:lvlJc w:val="left"/>
      <w:pPr>
        <w:ind w:left="2880" w:hanging="883"/>
      </w:pPr>
      <w:rPr>
        <w:rFonts w:hint="default"/>
        <w:lang w:val="en-US" w:eastAsia="en-US" w:bidi="ar-SA"/>
      </w:rPr>
    </w:lvl>
    <w:lvl w:ilvl="3">
      <w:start w:val="0"/>
      <w:numFmt w:val="bullet"/>
      <w:lvlText w:val="•"/>
      <w:lvlJc w:val="left"/>
      <w:pPr>
        <w:ind w:left="3800" w:hanging="883"/>
      </w:pPr>
      <w:rPr>
        <w:rFonts w:hint="default"/>
        <w:lang w:val="en-US" w:eastAsia="en-US" w:bidi="ar-SA"/>
      </w:rPr>
    </w:lvl>
    <w:lvl w:ilvl="4">
      <w:start w:val="0"/>
      <w:numFmt w:val="bullet"/>
      <w:lvlText w:val="•"/>
      <w:lvlJc w:val="left"/>
      <w:pPr>
        <w:ind w:left="4720" w:hanging="883"/>
      </w:pPr>
      <w:rPr>
        <w:rFonts w:hint="default"/>
        <w:lang w:val="en-US" w:eastAsia="en-US" w:bidi="ar-SA"/>
      </w:rPr>
    </w:lvl>
    <w:lvl w:ilvl="5">
      <w:start w:val="0"/>
      <w:numFmt w:val="bullet"/>
      <w:lvlText w:val="•"/>
      <w:lvlJc w:val="left"/>
      <w:pPr>
        <w:ind w:left="5640" w:hanging="883"/>
      </w:pPr>
      <w:rPr>
        <w:rFonts w:hint="default"/>
        <w:lang w:val="en-US" w:eastAsia="en-US" w:bidi="ar-SA"/>
      </w:rPr>
    </w:lvl>
    <w:lvl w:ilvl="6">
      <w:start w:val="0"/>
      <w:numFmt w:val="bullet"/>
      <w:lvlText w:val="•"/>
      <w:lvlJc w:val="left"/>
      <w:pPr>
        <w:ind w:left="6560" w:hanging="883"/>
      </w:pPr>
      <w:rPr>
        <w:rFonts w:hint="default"/>
        <w:lang w:val="en-US" w:eastAsia="en-US" w:bidi="ar-SA"/>
      </w:rPr>
    </w:lvl>
    <w:lvl w:ilvl="7">
      <w:start w:val="0"/>
      <w:numFmt w:val="bullet"/>
      <w:lvlText w:val="•"/>
      <w:lvlJc w:val="left"/>
      <w:pPr>
        <w:ind w:left="7480" w:hanging="883"/>
      </w:pPr>
      <w:rPr>
        <w:rFonts w:hint="default"/>
        <w:lang w:val="en-US" w:eastAsia="en-US" w:bidi="ar-SA"/>
      </w:rPr>
    </w:lvl>
    <w:lvl w:ilvl="8">
      <w:start w:val="0"/>
      <w:numFmt w:val="bullet"/>
      <w:lvlText w:val="•"/>
      <w:lvlJc w:val="left"/>
      <w:pPr>
        <w:ind w:left="8400" w:hanging="883"/>
      </w:pPr>
      <w:rPr>
        <w:rFonts w:hint="default"/>
        <w:lang w:val="en-US" w:eastAsia="en-US" w:bidi="ar-SA"/>
      </w:rPr>
    </w:lvl>
  </w:abstractNum>
  <w:abstractNum w:abstractNumId="15">
    <w:multiLevelType w:val="hybridMultilevel"/>
    <w:lvl w:ilvl="0">
      <w:start w:val="3"/>
      <w:numFmt w:val="decimal"/>
      <w:lvlText w:val="%1"/>
      <w:lvlJc w:val="left"/>
      <w:pPr>
        <w:ind w:left="1042" w:hanging="883"/>
        <w:jc w:val="left"/>
      </w:pPr>
      <w:rPr>
        <w:rFonts w:hint="default"/>
        <w:lang w:val="en-US" w:eastAsia="en-US" w:bidi="ar-SA"/>
      </w:rPr>
    </w:lvl>
    <w:lvl w:ilvl="1">
      <w:start w:val="1"/>
      <w:numFmt w:val="decimal"/>
      <w:lvlText w:val="%1.%2"/>
      <w:lvlJc w:val="left"/>
      <w:pPr>
        <w:ind w:left="1042" w:hanging="883"/>
        <w:jc w:val="left"/>
      </w:pPr>
      <w:rPr>
        <w:rFonts w:hint="default" w:ascii="Calibri" w:hAnsi="Calibri" w:eastAsia="Calibri" w:cs="Calibri"/>
        <w:b/>
        <w:bCs/>
        <w:i w:val="0"/>
        <w:iCs w:val="0"/>
        <w:spacing w:val="0"/>
        <w:w w:val="113"/>
        <w:sz w:val="34"/>
        <w:szCs w:val="34"/>
        <w:lang w:val="en-US" w:eastAsia="en-US" w:bidi="ar-SA"/>
      </w:rPr>
    </w:lvl>
    <w:lvl w:ilvl="2">
      <w:start w:val="1"/>
      <w:numFmt w:val="decimal"/>
      <w:lvlText w:val="%3."/>
      <w:lvlJc w:val="left"/>
      <w:pPr>
        <w:ind w:left="745" w:hanging="300"/>
        <w:jc w:val="left"/>
      </w:pPr>
      <w:rPr>
        <w:rFonts w:hint="default" w:ascii="Calibri" w:hAnsi="Calibri" w:eastAsia="Calibri" w:cs="Calibri"/>
        <w:b w:val="0"/>
        <w:bCs w:val="0"/>
        <w:i w:val="0"/>
        <w:iCs w:val="0"/>
        <w:spacing w:val="0"/>
        <w:w w:val="99"/>
        <w:sz w:val="24"/>
        <w:szCs w:val="24"/>
        <w:lang w:val="en-US" w:eastAsia="en-US" w:bidi="ar-SA"/>
      </w:rPr>
    </w:lvl>
    <w:lvl w:ilvl="3">
      <w:start w:val="0"/>
      <w:numFmt w:val="bullet"/>
      <w:lvlText w:val="•"/>
      <w:lvlJc w:val="left"/>
      <w:pPr>
        <w:ind w:left="3084" w:hanging="300"/>
      </w:pPr>
      <w:rPr>
        <w:rFonts w:hint="default"/>
        <w:lang w:val="en-US" w:eastAsia="en-US" w:bidi="ar-SA"/>
      </w:rPr>
    </w:lvl>
    <w:lvl w:ilvl="4">
      <w:start w:val="0"/>
      <w:numFmt w:val="bullet"/>
      <w:lvlText w:val="•"/>
      <w:lvlJc w:val="left"/>
      <w:pPr>
        <w:ind w:left="4106" w:hanging="300"/>
      </w:pPr>
      <w:rPr>
        <w:rFonts w:hint="default"/>
        <w:lang w:val="en-US" w:eastAsia="en-US" w:bidi="ar-SA"/>
      </w:rPr>
    </w:lvl>
    <w:lvl w:ilvl="5">
      <w:start w:val="0"/>
      <w:numFmt w:val="bullet"/>
      <w:lvlText w:val="•"/>
      <w:lvlJc w:val="left"/>
      <w:pPr>
        <w:ind w:left="5128" w:hanging="300"/>
      </w:pPr>
      <w:rPr>
        <w:rFonts w:hint="default"/>
        <w:lang w:val="en-US" w:eastAsia="en-US" w:bidi="ar-SA"/>
      </w:rPr>
    </w:lvl>
    <w:lvl w:ilvl="6">
      <w:start w:val="0"/>
      <w:numFmt w:val="bullet"/>
      <w:lvlText w:val="•"/>
      <w:lvlJc w:val="left"/>
      <w:pPr>
        <w:ind w:left="6151" w:hanging="300"/>
      </w:pPr>
      <w:rPr>
        <w:rFonts w:hint="default"/>
        <w:lang w:val="en-US" w:eastAsia="en-US" w:bidi="ar-SA"/>
      </w:rPr>
    </w:lvl>
    <w:lvl w:ilvl="7">
      <w:start w:val="0"/>
      <w:numFmt w:val="bullet"/>
      <w:lvlText w:val="•"/>
      <w:lvlJc w:val="left"/>
      <w:pPr>
        <w:ind w:left="7173" w:hanging="300"/>
      </w:pPr>
      <w:rPr>
        <w:rFonts w:hint="default"/>
        <w:lang w:val="en-US" w:eastAsia="en-US" w:bidi="ar-SA"/>
      </w:rPr>
    </w:lvl>
    <w:lvl w:ilvl="8">
      <w:start w:val="0"/>
      <w:numFmt w:val="bullet"/>
      <w:lvlText w:val="•"/>
      <w:lvlJc w:val="left"/>
      <w:pPr>
        <w:ind w:left="8195" w:hanging="300"/>
      </w:pPr>
      <w:rPr>
        <w:rFonts w:hint="default"/>
        <w:lang w:val="en-US" w:eastAsia="en-US" w:bidi="ar-SA"/>
      </w:rPr>
    </w:lvl>
  </w:abstractNum>
  <w:abstractNum w:abstractNumId="14">
    <w:multiLevelType w:val="hybridMultilevel"/>
    <w:lvl w:ilvl="0">
      <w:start w:val="0"/>
      <w:numFmt w:val="bullet"/>
      <w:lvlText w:val="•"/>
      <w:lvlJc w:val="left"/>
      <w:pPr>
        <w:ind w:left="745" w:hanging="237"/>
      </w:pPr>
      <w:rPr>
        <w:rFonts w:hint="default" w:ascii="Cambria" w:hAnsi="Cambria" w:eastAsia="Cambria" w:cs="Cambria"/>
        <w:b w:val="0"/>
        <w:bCs w:val="0"/>
        <w:i w:val="0"/>
        <w:iCs w:val="0"/>
        <w:spacing w:val="0"/>
        <w:w w:val="112"/>
        <w:sz w:val="24"/>
        <w:szCs w:val="24"/>
        <w:lang w:val="en-US" w:eastAsia="en-US" w:bidi="ar-SA"/>
      </w:rPr>
    </w:lvl>
    <w:lvl w:ilvl="1">
      <w:start w:val="0"/>
      <w:numFmt w:val="bullet"/>
      <w:lvlText w:val="•"/>
      <w:lvlJc w:val="left"/>
      <w:pPr>
        <w:ind w:left="1690" w:hanging="237"/>
      </w:pPr>
      <w:rPr>
        <w:rFonts w:hint="default"/>
        <w:lang w:val="en-US" w:eastAsia="en-US" w:bidi="ar-SA"/>
      </w:rPr>
    </w:lvl>
    <w:lvl w:ilvl="2">
      <w:start w:val="0"/>
      <w:numFmt w:val="bullet"/>
      <w:lvlText w:val="•"/>
      <w:lvlJc w:val="left"/>
      <w:pPr>
        <w:ind w:left="2640" w:hanging="237"/>
      </w:pPr>
      <w:rPr>
        <w:rFonts w:hint="default"/>
        <w:lang w:val="en-US" w:eastAsia="en-US" w:bidi="ar-SA"/>
      </w:rPr>
    </w:lvl>
    <w:lvl w:ilvl="3">
      <w:start w:val="0"/>
      <w:numFmt w:val="bullet"/>
      <w:lvlText w:val="•"/>
      <w:lvlJc w:val="left"/>
      <w:pPr>
        <w:ind w:left="3590" w:hanging="237"/>
      </w:pPr>
      <w:rPr>
        <w:rFonts w:hint="default"/>
        <w:lang w:val="en-US" w:eastAsia="en-US" w:bidi="ar-SA"/>
      </w:rPr>
    </w:lvl>
    <w:lvl w:ilvl="4">
      <w:start w:val="0"/>
      <w:numFmt w:val="bullet"/>
      <w:lvlText w:val="•"/>
      <w:lvlJc w:val="left"/>
      <w:pPr>
        <w:ind w:left="4540" w:hanging="237"/>
      </w:pPr>
      <w:rPr>
        <w:rFonts w:hint="default"/>
        <w:lang w:val="en-US" w:eastAsia="en-US" w:bidi="ar-SA"/>
      </w:rPr>
    </w:lvl>
    <w:lvl w:ilvl="5">
      <w:start w:val="0"/>
      <w:numFmt w:val="bullet"/>
      <w:lvlText w:val="•"/>
      <w:lvlJc w:val="left"/>
      <w:pPr>
        <w:ind w:left="5490" w:hanging="237"/>
      </w:pPr>
      <w:rPr>
        <w:rFonts w:hint="default"/>
        <w:lang w:val="en-US" w:eastAsia="en-US" w:bidi="ar-SA"/>
      </w:rPr>
    </w:lvl>
    <w:lvl w:ilvl="6">
      <w:start w:val="0"/>
      <w:numFmt w:val="bullet"/>
      <w:lvlText w:val="•"/>
      <w:lvlJc w:val="left"/>
      <w:pPr>
        <w:ind w:left="6440" w:hanging="237"/>
      </w:pPr>
      <w:rPr>
        <w:rFonts w:hint="default"/>
        <w:lang w:val="en-US" w:eastAsia="en-US" w:bidi="ar-SA"/>
      </w:rPr>
    </w:lvl>
    <w:lvl w:ilvl="7">
      <w:start w:val="0"/>
      <w:numFmt w:val="bullet"/>
      <w:lvlText w:val="•"/>
      <w:lvlJc w:val="left"/>
      <w:pPr>
        <w:ind w:left="7390" w:hanging="237"/>
      </w:pPr>
      <w:rPr>
        <w:rFonts w:hint="default"/>
        <w:lang w:val="en-US" w:eastAsia="en-US" w:bidi="ar-SA"/>
      </w:rPr>
    </w:lvl>
    <w:lvl w:ilvl="8">
      <w:start w:val="0"/>
      <w:numFmt w:val="bullet"/>
      <w:lvlText w:val="•"/>
      <w:lvlJc w:val="left"/>
      <w:pPr>
        <w:ind w:left="8340" w:hanging="237"/>
      </w:pPr>
      <w:rPr>
        <w:rFonts w:hint="default"/>
        <w:lang w:val="en-US" w:eastAsia="en-US" w:bidi="ar-SA"/>
      </w:rPr>
    </w:lvl>
  </w:abstractNum>
  <w:abstractNum w:abstractNumId="13">
    <w:multiLevelType w:val="hybridMultilevel"/>
    <w:lvl w:ilvl="0">
      <w:start w:val="1"/>
      <w:numFmt w:val="decimal"/>
      <w:lvlText w:val="%1."/>
      <w:lvlJc w:val="left"/>
      <w:pPr>
        <w:ind w:left="745" w:hanging="300"/>
        <w:jc w:val="left"/>
      </w:pPr>
      <w:rPr>
        <w:rFonts w:hint="default" w:ascii="Calibri" w:hAnsi="Calibri" w:eastAsia="Calibri" w:cs="Calibri"/>
        <w:b w:val="0"/>
        <w:bCs w:val="0"/>
        <w:i w:val="0"/>
        <w:iCs w:val="0"/>
        <w:spacing w:val="0"/>
        <w:w w:val="99"/>
        <w:sz w:val="24"/>
        <w:szCs w:val="24"/>
        <w:lang w:val="en-US" w:eastAsia="en-US" w:bidi="ar-SA"/>
      </w:rPr>
    </w:lvl>
    <w:lvl w:ilvl="1">
      <w:start w:val="0"/>
      <w:numFmt w:val="bullet"/>
      <w:lvlText w:val="•"/>
      <w:lvlJc w:val="left"/>
      <w:pPr>
        <w:ind w:left="1690" w:hanging="300"/>
      </w:pPr>
      <w:rPr>
        <w:rFonts w:hint="default"/>
        <w:lang w:val="en-US" w:eastAsia="en-US" w:bidi="ar-SA"/>
      </w:rPr>
    </w:lvl>
    <w:lvl w:ilvl="2">
      <w:start w:val="0"/>
      <w:numFmt w:val="bullet"/>
      <w:lvlText w:val="•"/>
      <w:lvlJc w:val="left"/>
      <w:pPr>
        <w:ind w:left="2640" w:hanging="300"/>
      </w:pPr>
      <w:rPr>
        <w:rFonts w:hint="default"/>
        <w:lang w:val="en-US" w:eastAsia="en-US" w:bidi="ar-SA"/>
      </w:rPr>
    </w:lvl>
    <w:lvl w:ilvl="3">
      <w:start w:val="0"/>
      <w:numFmt w:val="bullet"/>
      <w:lvlText w:val="•"/>
      <w:lvlJc w:val="left"/>
      <w:pPr>
        <w:ind w:left="3590" w:hanging="300"/>
      </w:pPr>
      <w:rPr>
        <w:rFonts w:hint="default"/>
        <w:lang w:val="en-US" w:eastAsia="en-US" w:bidi="ar-SA"/>
      </w:rPr>
    </w:lvl>
    <w:lvl w:ilvl="4">
      <w:start w:val="0"/>
      <w:numFmt w:val="bullet"/>
      <w:lvlText w:val="•"/>
      <w:lvlJc w:val="left"/>
      <w:pPr>
        <w:ind w:left="4540" w:hanging="300"/>
      </w:pPr>
      <w:rPr>
        <w:rFonts w:hint="default"/>
        <w:lang w:val="en-US" w:eastAsia="en-US" w:bidi="ar-SA"/>
      </w:rPr>
    </w:lvl>
    <w:lvl w:ilvl="5">
      <w:start w:val="0"/>
      <w:numFmt w:val="bullet"/>
      <w:lvlText w:val="•"/>
      <w:lvlJc w:val="left"/>
      <w:pPr>
        <w:ind w:left="5490" w:hanging="300"/>
      </w:pPr>
      <w:rPr>
        <w:rFonts w:hint="default"/>
        <w:lang w:val="en-US" w:eastAsia="en-US" w:bidi="ar-SA"/>
      </w:rPr>
    </w:lvl>
    <w:lvl w:ilvl="6">
      <w:start w:val="0"/>
      <w:numFmt w:val="bullet"/>
      <w:lvlText w:val="•"/>
      <w:lvlJc w:val="left"/>
      <w:pPr>
        <w:ind w:left="6440" w:hanging="300"/>
      </w:pPr>
      <w:rPr>
        <w:rFonts w:hint="default"/>
        <w:lang w:val="en-US" w:eastAsia="en-US" w:bidi="ar-SA"/>
      </w:rPr>
    </w:lvl>
    <w:lvl w:ilvl="7">
      <w:start w:val="0"/>
      <w:numFmt w:val="bullet"/>
      <w:lvlText w:val="•"/>
      <w:lvlJc w:val="left"/>
      <w:pPr>
        <w:ind w:left="7390" w:hanging="300"/>
      </w:pPr>
      <w:rPr>
        <w:rFonts w:hint="default"/>
        <w:lang w:val="en-US" w:eastAsia="en-US" w:bidi="ar-SA"/>
      </w:rPr>
    </w:lvl>
    <w:lvl w:ilvl="8">
      <w:start w:val="0"/>
      <w:numFmt w:val="bullet"/>
      <w:lvlText w:val="•"/>
      <w:lvlJc w:val="left"/>
      <w:pPr>
        <w:ind w:left="8340" w:hanging="300"/>
      </w:pPr>
      <w:rPr>
        <w:rFonts w:hint="default"/>
        <w:lang w:val="en-US" w:eastAsia="en-US" w:bidi="ar-SA"/>
      </w:rPr>
    </w:lvl>
  </w:abstractNum>
  <w:abstractNum w:abstractNumId="12">
    <w:multiLevelType w:val="hybridMultilevel"/>
    <w:lvl w:ilvl="0">
      <w:start w:val="1"/>
      <w:numFmt w:val="decimal"/>
      <w:lvlText w:val="%1."/>
      <w:lvlJc w:val="left"/>
      <w:pPr>
        <w:ind w:left="745" w:hanging="300"/>
        <w:jc w:val="left"/>
      </w:pPr>
      <w:rPr>
        <w:rFonts w:hint="default" w:ascii="Calibri" w:hAnsi="Calibri" w:eastAsia="Calibri" w:cs="Calibri"/>
        <w:b w:val="0"/>
        <w:bCs w:val="0"/>
        <w:i w:val="0"/>
        <w:iCs w:val="0"/>
        <w:spacing w:val="0"/>
        <w:w w:val="99"/>
        <w:sz w:val="24"/>
        <w:szCs w:val="24"/>
        <w:lang w:val="en-US" w:eastAsia="en-US" w:bidi="ar-SA"/>
      </w:rPr>
    </w:lvl>
    <w:lvl w:ilvl="1">
      <w:start w:val="0"/>
      <w:numFmt w:val="bullet"/>
      <w:lvlText w:val="•"/>
      <w:lvlJc w:val="left"/>
      <w:pPr>
        <w:ind w:left="1690" w:hanging="300"/>
      </w:pPr>
      <w:rPr>
        <w:rFonts w:hint="default"/>
        <w:lang w:val="en-US" w:eastAsia="en-US" w:bidi="ar-SA"/>
      </w:rPr>
    </w:lvl>
    <w:lvl w:ilvl="2">
      <w:start w:val="0"/>
      <w:numFmt w:val="bullet"/>
      <w:lvlText w:val="•"/>
      <w:lvlJc w:val="left"/>
      <w:pPr>
        <w:ind w:left="2640" w:hanging="300"/>
      </w:pPr>
      <w:rPr>
        <w:rFonts w:hint="default"/>
        <w:lang w:val="en-US" w:eastAsia="en-US" w:bidi="ar-SA"/>
      </w:rPr>
    </w:lvl>
    <w:lvl w:ilvl="3">
      <w:start w:val="0"/>
      <w:numFmt w:val="bullet"/>
      <w:lvlText w:val="•"/>
      <w:lvlJc w:val="left"/>
      <w:pPr>
        <w:ind w:left="3590" w:hanging="300"/>
      </w:pPr>
      <w:rPr>
        <w:rFonts w:hint="default"/>
        <w:lang w:val="en-US" w:eastAsia="en-US" w:bidi="ar-SA"/>
      </w:rPr>
    </w:lvl>
    <w:lvl w:ilvl="4">
      <w:start w:val="0"/>
      <w:numFmt w:val="bullet"/>
      <w:lvlText w:val="•"/>
      <w:lvlJc w:val="left"/>
      <w:pPr>
        <w:ind w:left="4540" w:hanging="300"/>
      </w:pPr>
      <w:rPr>
        <w:rFonts w:hint="default"/>
        <w:lang w:val="en-US" w:eastAsia="en-US" w:bidi="ar-SA"/>
      </w:rPr>
    </w:lvl>
    <w:lvl w:ilvl="5">
      <w:start w:val="0"/>
      <w:numFmt w:val="bullet"/>
      <w:lvlText w:val="•"/>
      <w:lvlJc w:val="left"/>
      <w:pPr>
        <w:ind w:left="5490" w:hanging="300"/>
      </w:pPr>
      <w:rPr>
        <w:rFonts w:hint="default"/>
        <w:lang w:val="en-US" w:eastAsia="en-US" w:bidi="ar-SA"/>
      </w:rPr>
    </w:lvl>
    <w:lvl w:ilvl="6">
      <w:start w:val="0"/>
      <w:numFmt w:val="bullet"/>
      <w:lvlText w:val="•"/>
      <w:lvlJc w:val="left"/>
      <w:pPr>
        <w:ind w:left="6440" w:hanging="300"/>
      </w:pPr>
      <w:rPr>
        <w:rFonts w:hint="default"/>
        <w:lang w:val="en-US" w:eastAsia="en-US" w:bidi="ar-SA"/>
      </w:rPr>
    </w:lvl>
    <w:lvl w:ilvl="7">
      <w:start w:val="0"/>
      <w:numFmt w:val="bullet"/>
      <w:lvlText w:val="•"/>
      <w:lvlJc w:val="left"/>
      <w:pPr>
        <w:ind w:left="7390" w:hanging="300"/>
      </w:pPr>
      <w:rPr>
        <w:rFonts w:hint="default"/>
        <w:lang w:val="en-US" w:eastAsia="en-US" w:bidi="ar-SA"/>
      </w:rPr>
    </w:lvl>
    <w:lvl w:ilvl="8">
      <w:start w:val="0"/>
      <w:numFmt w:val="bullet"/>
      <w:lvlText w:val="•"/>
      <w:lvlJc w:val="left"/>
      <w:pPr>
        <w:ind w:left="8340" w:hanging="300"/>
      </w:pPr>
      <w:rPr>
        <w:rFonts w:hint="default"/>
        <w:lang w:val="en-US" w:eastAsia="en-US" w:bidi="ar-SA"/>
      </w:rPr>
    </w:lvl>
  </w:abstractNum>
  <w:abstractNum w:abstractNumId="11">
    <w:multiLevelType w:val="hybridMultilevel"/>
    <w:lvl w:ilvl="0">
      <w:start w:val="1"/>
      <w:numFmt w:val="decimal"/>
      <w:lvlText w:val="%1."/>
      <w:lvlJc w:val="left"/>
      <w:pPr>
        <w:ind w:left="745" w:hanging="300"/>
        <w:jc w:val="left"/>
      </w:pPr>
      <w:rPr>
        <w:rFonts w:hint="default" w:ascii="Calibri" w:hAnsi="Calibri" w:eastAsia="Calibri" w:cs="Calibri"/>
        <w:b w:val="0"/>
        <w:bCs w:val="0"/>
        <w:i w:val="0"/>
        <w:iCs w:val="0"/>
        <w:spacing w:val="0"/>
        <w:w w:val="99"/>
        <w:sz w:val="24"/>
        <w:szCs w:val="24"/>
        <w:lang w:val="en-US" w:eastAsia="en-US" w:bidi="ar-SA"/>
      </w:rPr>
    </w:lvl>
    <w:lvl w:ilvl="1">
      <w:start w:val="0"/>
      <w:numFmt w:val="bullet"/>
      <w:lvlText w:val="•"/>
      <w:lvlJc w:val="left"/>
      <w:pPr>
        <w:ind w:left="1690" w:hanging="300"/>
      </w:pPr>
      <w:rPr>
        <w:rFonts w:hint="default"/>
        <w:lang w:val="en-US" w:eastAsia="en-US" w:bidi="ar-SA"/>
      </w:rPr>
    </w:lvl>
    <w:lvl w:ilvl="2">
      <w:start w:val="0"/>
      <w:numFmt w:val="bullet"/>
      <w:lvlText w:val="•"/>
      <w:lvlJc w:val="left"/>
      <w:pPr>
        <w:ind w:left="2640" w:hanging="300"/>
      </w:pPr>
      <w:rPr>
        <w:rFonts w:hint="default"/>
        <w:lang w:val="en-US" w:eastAsia="en-US" w:bidi="ar-SA"/>
      </w:rPr>
    </w:lvl>
    <w:lvl w:ilvl="3">
      <w:start w:val="0"/>
      <w:numFmt w:val="bullet"/>
      <w:lvlText w:val="•"/>
      <w:lvlJc w:val="left"/>
      <w:pPr>
        <w:ind w:left="3590" w:hanging="300"/>
      </w:pPr>
      <w:rPr>
        <w:rFonts w:hint="default"/>
        <w:lang w:val="en-US" w:eastAsia="en-US" w:bidi="ar-SA"/>
      </w:rPr>
    </w:lvl>
    <w:lvl w:ilvl="4">
      <w:start w:val="0"/>
      <w:numFmt w:val="bullet"/>
      <w:lvlText w:val="•"/>
      <w:lvlJc w:val="left"/>
      <w:pPr>
        <w:ind w:left="4540" w:hanging="300"/>
      </w:pPr>
      <w:rPr>
        <w:rFonts w:hint="default"/>
        <w:lang w:val="en-US" w:eastAsia="en-US" w:bidi="ar-SA"/>
      </w:rPr>
    </w:lvl>
    <w:lvl w:ilvl="5">
      <w:start w:val="0"/>
      <w:numFmt w:val="bullet"/>
      <w:lvlText w:val="•"/>
      <w:lvlJc w:val="left"/>
      <w:pPr>
        <w:ind w:left="5490" w:hanging="300"/>
      </w:pPr>
      <w:rPr>
        <w:rFonts w:hint="default"/>
        <w:lang w:val="en-US" w:eastAsia="en-US" w:bidi="ar-SA"/>
      </w:rPr>
    </w:lvl>
    <w:lvl w:ilvl="6">
      <w:start w:val="0"/>
      <w:numFmt w:val="bullet"/>
      <w:lvlText w:val="•"/>
      <w:lvlJc w:val="left"/>
      <w:pPr>
        <w:ind w:left="6440" w:hanging="300"/>
      </w:pPr>
      <w:rPr>
        <w:rFonts w:hint="default"/>
        <w:lang w:val="en-US" w:eastAsia="en-US" w:bidi="ar-SA"/>
      </w:rPr>
    </w:lvl>
    <w:lvl w:ilvl="7">
      <w:start w:val="0"/>
      <w:numFmt w:val="bullet"/>
      <w:lvlText w:val="•"/>
      <w:lvlJc w:val="left"/>
      <w:pPr>
        <w:ind w:left="7390" w:hanging="300"/>
      </w:pPr>
      <w:rPr>
        <w:rFonts w:hint="default"/>
        <w:lang w:val="en-US" w:eastAsia="en-US" w:bidi="ar-SA"/>
      </w:rPr>
    </w:lvl>
    <w:lvl w:ilvl="8">
      <w:start w:val="0"/>
      <w:numFmt w:val="bullet"/>
      <w:lvlText w:val="•"/>
      <w:lvlJc w:val="left"/>
      <w:pPr>
        <w:ind w:left="8340" w:hanging="300"/>
      </w:pPr>
      <w:rPr>
        <w:rFonts w:hint="default"/>
        <w:lang w:val="en-US" w:eastAsia="en-US" w:bidi="ar-SA"/>
      </w:rPr>
    </w:lvl>
  </w:abstractNum>
  <w:abstractNum w:abstractNumId="10">
    <w:multiLevelType w:val="hybridMultilevel"/>
    <w:lvl w:ilvl="0">
      <w:start w:val="2"/>
      <w:numFmt w:val="decimal"/>
      <w:lvlText w:val="%1"/>
      <w:lvlJc w:val="left"/>
      <w:pPr>
        <w:ind w:left="1042" w:hanging="883"/>
        <w:jc w:val="left"/>
      </w:pPr>
      <w:rPr>
        <w:rFonts w:hint="default"/>
        <w:lang w:val="en-US" w:eastAsia="en-US" w:bidi="ar-SA"/>
      </w:rPr>
    </w:lvl>
    <w:lvl w:ilvl="1">
      <w:start w:val="1"/>
      <w:numFmt w:val="decimal"/>
      <w:lvlText w:val="%1.%2"/>
      <w:lvlJc w:val="left"/>
      <w:pPr>
        <w:ind w:left="1042" w:hanging="883"/>
        <w:jc w:val="left"/>
      </w:pPr>
      <w:rPr>
        <w:rFonts w:hint="default" w:ascii="Calibri" w:hAnsi="Calibri" w:eastAsia="Calibri" w:cs="Calibri"/>
        <w:b/>
        <w:bCs/>
        <w:i w:val="0"/>
        <w:iCs w:val="0"/>
        <w:spacing w:val="0"/>
        <w:w w:val="113"/>
        <w:sz w:val="34"/>
        <w:szCs w:val="34"/>
        <w:lang w:val="en-US" w:eastAsia="en-US" w:bidi="ar-SA"/>
      </w:rPr>
    </w:lvl>
    <w:lvl w:ilvl="2">
      <w:start w:val="1"/>
      <w:numFmt w:val="decimal"/>
      <w:lvlText w:val="%1.%2.%3"/>
      <w:lvlJc w:val="left"/>
      <w:pPr>
        <w:ind w:left="1146" w:hanging="987"/>
        <w:jc w:val="left"/>
      </w:pPr>
      <w:rPr>
        <w:rFonts w:hint="default" w:ascii="Calibri" w:hAnsi="Calibri" w:eastAsia="Calibri" w:cs="Calibri"/>
        <w:b/>
        <w:bCs/>
        <w:i w:val="0"/>
        <w:iCs w:val="0"/>
        <w:spacing w:val="0"/>
        <w:w w:val="115"/>
        <w:sz w:val="28"/>
        <w:szCs w:val="28"/>
        <w:lang w:val="en-US" w:eastAsia="en-US" w:bidi="ar-SA"/>
      </w:rPr>
    </w:lvl>
    <w:lvl w:ilvl="3">
      <w:start w:val="1"/>
      <w:numFmt w:val="decimal"/>
      <w:lvlText w:val="%4."/>
      <w:lvlJc w:val="left"/>
      <w:pPr>
        <w:ind w:left="745" w:hanging="300"/>
        <w:jc w:val="left"/>
      </w:pPr>
      <w:rPr>
        <w:rFonts w:hint="default" w:ascii="Calibri" w:hAnsi="Calibri" w:eastAsia="Calibri" w:cs="Calibri"/>
        <w:b w:val="0"/>
        <w:bCs w:val="0"/>
        <w:i w:val="0"/>
        <w:iCs w:val="0"/>
        <w:spacing w:val="0"/>
        <w:w w:val="99"/>
        <w:sz w:val="24"/>
        <w:szCs w:val="24"/>
        <w:lang w:val="en-US" w:eastAsia="en-US" w:bidi="ar-SA"/>
      </w:rPr>
    </w:lvl>
    <w:lvl w:ilvl="4">
      <w:start w:val="0"/>
      <w:numFmt w:val="bullet"/>
      <w:lvlText w:val="•"/>
      <w:lvlJc w:val="left"/>
      <w:pPr>
        <w:ind w:left="3415" w:hanging="300"/>
      </w:pPr>
      <w:rPr>
        <w:rFonts w:hint="default"/>
        <w:lang w:val="en-US" w:eastAsia="en-US" w:bidi="ar-SA"/>
      </w:rPr>
    </w:lvl>
    <w:lvl w:ilvl="5">
      <w:start w:val="0"/>
      <w:numFmt w:val="bullet"/>
      <w:lvlText w:val="•"/>
      <w:lvlJc w:val="left"/>
      <w:pPr>
        <w:ind w:left="4552" w:hanging="300"/>
      </w:pPr>
      <w:rPr>
        <w:rFonts w:hint="default"/>
        <w:lang w:val="en-US" w:eastAsia="en-US" w:bidi="ar-SA"/>
      </w:rPr>
    </w:lvl>
    <w:lvl w:ilvl="6">
      <w:start w:val="0"/>
      <w:numFmt w:val="bullet"/>
      <w:lvlText w:val="•"/>
      <w:lvlJc w:val="left"/>
      <w:pPr>
        <w:ind w:left="5690" w:hanging="300"/>
      </w:pPr>
      <w:rPr>
        <w:rFonts w:hint="default"/>
        <w:lang w:val="en-US" w:eastAsia="en-US" w:bidi="ar-SA"/>
      </w:rPr>
    </w:lvl>
    <w:lvl w:ilvl="7">
      <w:start w:val="0"/>
      <w:numFmt w:val="bullet"/>
      <w:lvlText w:val="•"/>
      <w:lvlJc w:val="left"/>
      <w:pPr>
        <w:ind w:left="6827" w:hanging="300"/>
      </w:pPr>
      <w:rPr>
        <w:rFonts w:hint="default"/>
        <w:lang w:val="en-US" w:eastAsia="en-US" w:bidi="ar-SA"/>
      </w:rPr>
    </w:lvl>
    <w:lvl w:ilvl="8">
      <w:start w:val="0"/>
      <w:numFmt w:val="bullet"/>
      <w:lvlText w:val="•"/>
      <w:lvlJc w:val="left"/>
      <w:pPr>
        <w:ind w:left="7965" w:hanging="300"/>
      </w:pPr>
      <w:rPr>
        <w:rFonts w:hint="default"/>
        <w:lang w:val="en-US" w:eastAsia="en-US" w:bidi="ar-SA"/>
      </w:rPr>
    </w:lvl>
  </w:abstractNum>
  <w:abstractNum w:abstractNumId="9">
    <w:multiLevelType w:val="hybridMultilevel"/>
    <w:lvl w:ilvl="0">
      <w:start w:val="1"/>
      <w:numFmt w:val="decimal"/>
      <w:lvlText w:val="%1"/>
      <w:lvlJc w:val="left"/>
      <w:pPr>
        <w:ind w:left="1042" w:hanging="883"/>
        <w:jc w:val="left"/>
      </w:pPr>
      <w:rPr>
        <w:rFonts w:hint="default"/>
        <w:lang w:val="en-US" w:eastAsia="en-US" w:bidi="ar-SA"/>
      </w:rPr>
    </w:lvl>
    <w:lvl w:ilvl="1">
      <w:start w:val="1"/>
      <w:numFmt w:val="decimal"/>
      <w:lvlText w:val="%1.%2"/>
      <w:lvlJc w:val="left"/>
      <w:pPr>
        <w:ind w:left="1042" w:hanging="883"/>
        <w:jc w:val="left"/>
      </w:pPr>
      <w:rPr>
        <w:rFonts w:hint="default" w:ascii="Calibri" w:hAnsi="Calibri" w:eastAsia="Calibri" w:cs="Calibri"/>
        <w:b/>
        <w:bCs/>
        <w:i w:val="0"/>
        <w:iCs w:val="0"/>
        <w:spacing w:val="0"/>
        <w:w w:val="113"/>
        <w:sz w:val="34"/>
        <w:szCs w:val="34"/>
        <w:lang w:val="en-US" w:eastAsia="en-US" w:bidi="ar-SA"/>
      </w:rPr>
    </w:lvl>
    <w:lvl w:ilvl="2">
      <w:start w:val="0"/>
      <w:numFmt w:val="bullet"/>
      <w:lvlText w:val="•"/>
      <w:lvlJc w:val="left"/>
      <w:pPr>
        <w:ind w:left="2880" w:hanging="883"/>
      </w:pPr>
      <w:rPr>
        <w:rFonts w:hint="default"/>
        <w:lang w:val="en-US" w:eastAsia="en-US" w:bidi="ar-SA"/>
      </w:rPr>
    </w:lvl>
    <w:lvl w:ilvl="3">
      <w:start w:val="0"/>
      <w:numFmt w:val="bullet"/>
      <w:lvlText w:val="•"/>
      <w:lvlJc w:val="left"/>
      <w:pPr>
        <w:ind w:left="3800" w:hanging="883"/>
      </w:pPr>
      <w:rPr>
        <w:rFonts w:hint="default"/>
        <w:lang w:val="en-US" w:eastAsia="en-US" w:bidi="ar-SA"/>
      </w:rPr>
    </w:lvl>
    <w:lvl w:ilvl="4">
      <w:start w:val="0"/>
      <w:numFmt w:val="bullet"/>
      <w:lvlText w:val="•"/>
      <w:lvlJc w:val="left"/>
      <w:pPr>
        <w:ind w:left="4720" w:hanging="883"/>
      </w:pPr>
      <w:rPr>
        <w:rFonts w:hint="default"/>
        <w:lang w:val="en-US" w:eastAsia="en-US" w:bidi="ar-SA"/>
      </w:rPr>
    </w:lvl>
    <w:lvl w:ilvl="5">
      <w:start w:val="0"/>
      <w:numFmt w:val="bullet"/>
      <w:lvlText w:val="•"/>
      <w:lvlJc w:val="left"/>
      <w:pPr>
        <w:ind w:left="5640" w:hanging="883"/>
      </w:pPr>
      <w:rPr>
        <w:rFonts w:hint="default"/>
        <w:lang w:val="en-US" w:eastAsia="en-US" w:bidi="ar-SA"/>
      </w:rPr>
    </w:lvl>
    <w:lvl w:ilvl="6">
      <w:start w:val="0"/>
      <w:numFmt w:val="bullet"/>
      <w:lvlText w:val="•"/>
      <w:lvlJc w:val="left"/>
      <w:pPr>
        <w:ind w:left="6560" w:hanging="883"/>
      </w:pPr>
      <w:rPr>
        <w:rFonts w:hint="default"/>
        <w:lang w:val="en-US" w:eastAsia="en-US" w:bidi="ar-SA"/>
      </w:rPr>
    </w:lvl>
    <w:lvl w:ilvl="7">
      <w:start w:val="0"/>
      <w:numFmt w:val="bullet"/>
      <w:lvlText w:val="•"/>
      <w:lvlJc w:val="left"/>
      <w:pPr>
        <w:ind w:left="7480" w:hanging="883"/>
      </w:pPr>
      <w:rPr>
        <w:rFonts w:hint="default"/>
        <w:lang w:val="en-US" w:eastAsia="en-US" w:bidi="ar-SA"/>
      </w:rPr>
    </w:lvl>
    <w:lvl w:ilvl="8">
      <w:start w:val="0"/>
      <w:numFmt w:val="bullet"/>
      <w:lvlText w:val="•"/>
      <w:lvlJc w:val="left"/>
      <w:pPr>
        <w:ind w:left="8400" w:hanging="883"/>
      </w:pPr>
      <w:rPr>
        <w:rFonts w:hint="default"/>
        <w:lang w:val="en-US" w:eastAsia="en-US" w:bidi="ar-SA"/>
      </w:rPr>
    </w:lvl>
  </w:abstractNum>
  <w:abstractNum w:abstractNumId="8">
    <w:multiLevelType w:val="hybridMultilevel"/>
    <w:lvl w:ilvl="0">
      <w:start w:val="4"/>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7">
    <w:multiLevelType w:val="hybridMultilevel"/>
    <w:lvl w:ilvl="0">
      <w:start w:val="3"/>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6">
    <w:multiLevelType w:val="hybridMultilevel"/>
    <w:lvl w:ilvl="0">
      <w:start w:val="2"/>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5">
    <w:multiLevelType w:val="hybridMultilevel"/>
    <w:lvl w:ilvl="0">
      <w:start w:val="1"/>
      <w:numFmt w:val="upperLetter"/>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111"/>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4">
    <w:multiLevelType w:val="hybridMultilevel"/>
    <w:lvl w:ilvl="0">
      <w:start w:val="4"/>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3">
    <w:multiLevelType w:val="hybridMultilevel"/>
    <w:lvl w:ilvl="0">
      <w:start w:val="3"/>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2">
    <w:multiLevelType w:val="hybridMultilevel"/>
    <w:lvl w:ilvl="0">
      <w:start w:val="2"/>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1">
    <w:multiLevelType w:val="hybridMultilevel"/>
    <w:lvl w:ilvl="0">
      <w:start w:val="1"/>
      <w:numFmt w:val="decimal"/>
      <w:lvlText w:val="%1"/>
      <w:lvlJc w:val="left"/>
      <w:pPr>
        <w:ind w:left="1049" w:hanging="539"/>
        <w:jc w:val="left"/>
      </w:pPr>
      <w:rPr>
        <w:rFonts w:hint="default"/>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0"/>
      <w:numFmt w:val="bullet"/>
      <w:lvlText w:val="•"/>
      <w:lvlJc w:val="left"/>
      <w:pPr>
        <w:ind w:left="2880" w:hanging="539"/>
      </w:pPr>
      <w:rPr>
        <w:rFonts w:hint="default"/>
        <w:lang w:val="en-US" w:eastAsia="en-US" w:bidi="ar-SA"/>
      </w:rPr>
    </w:lvl>
    <w:lvl w:ilvl="3">
      <w:start w:val="0"/>
      <w:numFmt w:val="bullet"/>
      <w:lvlText w:val="•"/>
      <w:lvlJc w:val="left"/>
      <w:pPr>
        <w:ind w:left="3800" w:hanging="539"/>
      </w:pPr>
      <w:rPr>
        <w:rFonts w:hint="default"/>
        <w:lang w:val="en-US" w:eastAsia="en-US" w:bidi="ar-SA"/>
      </w:rPr>
    </w:lvl>
    <w:lvl w:ilvl="4">
      <w:start w:val="0"/>
      <w:numFmt w:val="bullet"/>
      <w:lvlText w:val="•"/>
      <w:lvlJc w:val="left"/>
      <w:pPr>
        <w:ind w:left="4720" w:hanging="539"/>
      </w:pPr>
      <w:rPr>
        <w:rFonts w:hint="default"/>
        <w:lang w:val="en-US" w:eastAsia="en-US" w:bidi="ar-SA"/>
      </w:rPr>
    </w:lvl>
    <w:lvl w:ilvl="5">
      <w:start w:val="0"/>
      <w:numFmt w:val="bullet"/>
      <w:lvlText w:val="•"/>
      <w:lvlJc w:val="left"/>
      <w:pPr>
        <w:ind w:left="5640" w:hanging="539"/>
      </w:pPr>
      <w:rPr>
        <w:rFonts w:hint="default"/>
        <w:lang w:val="en-US" w:eastAsia="en-US" w:bidi="ar-SA"/>
      </w:rPr>
    </w:lvl>
    <w:lvl w:ilvl="6">
      <w:start w:val="0"/>
      <w:numFmt w:val="bullet"/>
      <w:lvlText w:val="•"/>
      <w:lvlJc w:val="left"/>
      <w:pPr>
        <w:ind w:left="6560" w:hanging="539"/>
      </w:pPr>
      <w:rPr>
        <w:rFonts w:hint="default"/>
        <w:lang w:val="en-US" w:eastAsia="en-US" w:bidi="ar-SA"/>
      </w:rPr>
    </w:lvl>
    <w:lvl w:ilvl="7">
      <w:start w:val="0"/>
      <w:numFmt w:val="bullet"/>
      <w:lvlText w:val="•"/>
      <w:lvlJc w:val="left"/>
      <w:pPr>
        <w:ind w:left="7480" w:hanging="539"/>
      </w:pPr>
      <w:rPr>
        <w:rFonts w:hint="default"/>
        <w:lang w:val="en-US" w:eastAsia="en-US" w:bidi="ar-SA"/>
      </w:rPr>
    </w:lvl>
    <w:lvl w:ilvl="8">
      <w:start w:val="0"/>
      <w:numFmt w:val="bullet"/>
      <w:lvlText w:val="•"/>
      <w:lvlJc w:val="left"/>
      <w:pPr>
        <w:ind w:left="8400" w:hanging="539"/>
      </w:pPr>
      <w:rPr>
        <w:rFonts w:hint="default"/>
        <w:lang w:val="en-US" w:eastAsia="en-US" w:bidi="ar-SA"/>
      </w:rPr>
    </w:lvl>
  </w:abstractNum>
  <w:abstractNum w:abstractNumId="0">
    <w:multiLevelType w:val="hybridMultilevel"/>
    <w:lvl w:ilvl="0">
      <w:start w:val="4"/>
      <w:numFmt w:val="decimal"/>
      <w:lvlText w:val="%1"/>
      <w:lvlJc w:val="left"/>
      <w:pPr>
        <w:ind w:left="511" w:hanging="352"/>
        <w:jc w:val="left"/>
      </w:pPr>
      <w:rPr>
        <w:rFonts w:hint="default" w:ascii="Calibri" w:hAnsi="Calibri" w:eastAsia="Calibri" w:cs="Calibri"/>
        <w:b/>
        <w:bCs/>
        <w:i w:val="0"/>
        <w:iCs w:val="0"/>
        <w:color w:val="0000FF"/>
        <w:spacing w:val="0"/>
        <w:w w:val="110"/>
        <w:sz w:val="24"/>
        <w:szCs w:val="24"/>
        <w:lang w:val="en-US" w:eastAsia="en-US" w:bidi="ar-SA"/>
      </w:rPr>
    </w:lvl>
    <w:lvl w:ilvl="1">
      <w:start w:val="1"/>
      <w:numFmt w:val="decimal"/>
      <w:lvlText w:val="%1.%2"/>
      <w:lvlJc w:val="left"/>
      <w:pPr>
        <w:ind w:left="1049" w:hanging="539"/>
        <w:jc w:val="left"/>
      </w:pPr>
      <w:rPr>
        <w:rFonts w:hint="default" w:ascii="Calibri" w:hAnsi="Calibri" w:eastAsia="Calibri" w:cs="Calibri"/>
        <w:b w:val="0"/>
        <w:bCs w:val="0"/>
        <w:i w:val="0"/>
        <w:iCs w:val="0"/>
        <w:color w:val="0000FF"/>
        <w:spacing w:val="0"/>
        <w:w w:val="98"/>
        <w:sz w:val="24"/>
        <w:szCs w:val="24"/>
        <w:lang w:val="en-US" w:eastAsia="en-US" w:bidi="ar-SA"/>
      </w:rPr>
    </w:lvl>
    <w:lvl w:ilvl="2">
      <w:start w:val="1"/>
      <w:numFmt w:val="decimal"/>
      <w:lvlText w:val="%1.%2.%3"/>
      <w:lvlJc w:val="left"/>
      <w:pPr>
        <w:ind w:left="1798" w:hanging="749"/>
        <w:jc w:val="left"/>
      </w:pPr>
      <w:rPr>
        <w:rFonts w:hint="default" w:ascii="Calibri" w:hAnsi="Calibri" w:eastAsia="Calibri" w:cs="Calibri"/>
        <w:b w:val="0"/>
        <w:bCs w:val="0"/>
        <w:i w:val="0"/>
        <w:iCs w:val="0"/>
        <w:color w:val="0000FF"/>
        <w:spacing w:val="0"/>
        <w:w w:val="98"/>
        <w:sz w:val="24"/>
        <w:szCs w:val="24"/>
        <w:lang w:val="en-US" w:eastAsia="en-US" w:bidi="ar-SA"/>
      </w:rPr>
    </w:lvl>
    <w:lvl w:ilvl="3">
      <w:start w:val="0"/>
      <w:numFmt w:val="bullet"/>
      <w:lvlText w:val="•"/>
      <w:lvlJc w:val="left"/>
      <w:pPr>
        <w:ind w:left="2855" w:hanging="749"/>
      </w:pPr>
      <w:rPr>
        <w:rFonts w:hint="default"/>
        <w:lang w:val="en-US" w:eastAsia="en-US" w:bidi="ar-SA"/>
      </w:rPr>
    </w:lvl>
    <w:lvl w:ilvl="4">
      <w:start w:val="0"/>
      <w:numFmt w:val="bullet"/>
      <w:lvlText w:val="•"/>
      <w:lvlJc w:val="left"/>
      <w:pPr>
        <w:ind w:left="3910" w:hanging="749"/>
      </w:pPr>
      <w:rPr>
        <w:rFonts w:hint="default"/>
        <w:lang w:val="en-US" w:eastAsia="en-US" w:bidi="ar-SA"/>
      </w:rPr>
    </w:lvl>
    <w:lvl w:ilvl="5">
      <w:start w:val="0"/>
      <w:numFmt w:val="bullet"/>
      <w:lvlText w:val="•"/>
      <w:lvlJc w:val="left"/>
      <w:pPr>
        <w:ind w:left="4965" w:hanging="749"/>
      </w:pPr>
      <w:rPr>
        <w:rFonts w:hint="default"/>
        <w:lang w:val="en-US" w:eastAsia="en-US" w:bidi="ar-SA"/>
      </w:rPr>
    </w:lvl>
    <w:lvl w:ilvl="6">
      <w:start w:val="0"/>
      <w:numFmt w:val="bullet"/>
      <w:lvlText w:val="•"/>
      <w:lvlJc w:val="left"/>
      <w:pPr>
        <w:ind w:left="6020" w:hanging="749"/>
      </w:pPr>
      <w:rPr>
        <w:rFonts w:hint="default"/>
        <w:lang w:val="en-US" w:eastAsia="en-US" w:bidi="ar-SA"/>
      </w:rPr>
    </w:lvl>
    <w:lvl w:ilvl="7">
      <w:start w:val="0"/>
      <w:numFmt w:val="bullet"/>
      <w:lvlText w:val="•"/>
      <w:lvlJc w:val="left"/>
      <w:pPr>
        <w:ind w:left="7075" w:hanging="749"/>
      </w:pPr>
      <w:rPr>
        <w:rFonts w:hint="default"/>
        <w:lang w:val="en-US" w:eastAsia="en-US" w:bidi="ar-SA"/>
      </w:rPr>
    </w:lvl>
    <w:lvl w:ilvl="8">
      <w:start w:val="0"/>
      <w:numFmt w:val="bullet"/>
      <w:lvlText w:val="•"/>
      <w:lvlJc w:val="left"/>
      <w:pPr>
        <w:ind w:left="8130" w:hanging="749"/>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350"/>
      <w:ind w:left="160"/>
    </w:pPr>
    <w:rPr>
      <w:rFonts w:ascii="Calibri" w:hAnsi="Calibri" w:eastAsia="Calibri" w:cs="Calibri"/>
      <w:b/>
      <w:bCs/>
      <w:sz w:val="24"/>
      <w:szCs w:val="24"/>
      <w:lang w:val="en-US" w:eastAsia="en-US" w:bidi="ar-SA"/>
    </w:rPr>
  </w:style>
  <w:style w:styleId="TOC2" w:type="paragraph">
    <w:name w:val="TOC 2"/>
    <w:basedOn w:val="Normal"/>
    <w:uiPriority w:val="1"/>
    <w:qFormat/>
    <w:pPr>
      <w:spacing w:before="115"/>
      <w:ind w:left="1049" w:hanging="538"/>
    </w:pPr>
    <w:rPr>
      <w:rFonts w:ascii="Calibri" w:hAnsi="Calibri" w:eastAsia="Calibri" w:cs="Calibri"/>
      <w:sz w:val="24"/>
      <w:szCs w:val="24"/>
      <w:lang w:val="en-US" w:eastAsia="en-US" w:bidi="ar-SA"/>
    </w:rPr>
  </w:style>
  <w:style w:styleId="TOC3" w:type="paragraph">
    <w:name w:val="TOC 3"/>
    <w:basedOn w:val="Normal"/>
    <w:uiPriority w:val="1"/>
    <w:qFormat/>
    <w:pPr>
      <w:spacing w:before="116"/>
      <w:ind w:left="1798" w:hanging="749"/>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160"/>
      <w:outlineLvl w:val="1"/>
    </w:pPr>
    <w:rPr>
      <w:rFonts w:ascii="Calibri" w:hAnsi="Calibri" w:eastAsia="Calibri" w:cs="Calibri"/>
      <w:b/>
      <w:bCs/>
      <w:sz w:val="49"/>
      <w:szCs w:val="49"/>
      <w:lang w:val="en-US" w:eastAsia="en-US" w:bidi="ar-SA"/>
    </w:rPr>
  </w:style>
  <w:style w:styleId="Heading2" w:type="paragraph">
    <w:name w:val="Heading 2"/>
    <w:basedOn w:val="Normal"/>
    <w:uiPriority w:val="1"/>
    <w:qFormat/>
    <w:pPr>
      <w:ind w:left="1042" w:hanging="882"/>
      <w:outlineLvl w:val="2"/>
    </w:pPr>
    <w:rPr>
      <w:rFonts w:ascii="Calibri" w:hAnsi="Calibri" w:eastAsia="Calibri" w:cs="Calibri"/>
      <w:b/>
      <w:bCs/>
      <w:sz w:val="34"/>
      <w:szCs w:val="34"/>
      <w:lang w:val="en-US" w:eastAsia="en-US" w:bidi="ar-SA"/>
    </w:rPr>
  </w:style>
  <w:style w:styleId="Heading3" w:type="paragraph">
    <w:name w:val="Heading 3"/>
    <w:basedOn w:val="Normal"/>
    <w:uiPriority w:val="1"/>
    <w:qFormat/>
    <w:pPr>
      <w:ind w:left="1146" w:hanging="986"/>
      <w:outlineLvl w:val="3"/>
    </w:pPr>
    <w:rPr>
      <w:rFonts w:ascii="Calibri" w:hAnsi="Calibri" w:eastAsia="Calibri" w:cs="Calibri"/>
      <w:b/>
      <w:bCs/>
      <w:sz w:val="28"/>
      <w:szCs w:val="28"/>
      <w:lang w:val="en-US" w:eastAsia="en-US" w:bidi="ar-SA"/>
    </w:rPr>
  </w:style>
  <w:style w:styleId="Heading4" w:type="paragraph">
    <w:name w:val="Heading 4"/>
    <w:basedOn w:val="Normal"/>
    <w:uiPriority w:val="1"/>
    <w:qFormat/>
    <w:pPr>
      <w:ind w:left="160"/>
      <w:outlineLvl w:val="4"/>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ind w:left="758" w:hanging="482"/>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jpeg"/><Relationship Id="rId50" Type="http://schemas.openxmlformats.org/officeDocument/2006/relationships/image" Target="media/image44.png"/><Relationship Id="rId51" Type="http://schemas.openxmlformats.org/officeDocument/2006/relationships/image" Target="media/image45.jpe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jpe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jpeg"/><Relationship Id="rId64" Type="http://schemas.openxmlformats.org/officeDocument/2006/relationships/image" Target="media/image58.pn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png"/><Relationship Id="rId68" Type="http://schemas.openxmlformats.org/officeDocument/2006/relationships/image" Target="media/image62.jpe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jpeg"/><Relationship Id="rId74" Type="http://schemas.openxmlformats.org/officeDocument/2006/relationships/footer" Target="footer3.xml"/><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footer" Target="footer4.xml"/><Relationship Id="rId79" Type="http://schemas.openxmlformats.org/officeDocument/2006/relationships/hyperlink" Target="http://linkinghub.elsevier.com/retrieve/pii/S136984789900011X" TargetMode="External"/><Relationship Id="rId80" Type="http://schemas.openxmlformats.org/officeDocument/2006/relationships/hyperlink" Target="http://stacks.iop.org/0957-0233/19/i%3D8/a%3D085202" TargetMode="External"/><Relationship Id="rId81" Type="http://schemas.openxmlformats.org/officeDocument/2006/relationships/hyperlink" Target="http://www.mitpressjournals.org/doi/abs/10.1162/003465303772815754" TargetMode="External"/><Relationship Id="rId82" Type="http://schemas.openxmlformats.org/officeDocument/2006/relationships/hyperlink" Target="http://scholar.google.com/scholar?hl=en%7B&amp;%7DbtnG=Search%7B&amp;%7Dq=intitle%3AEstimating%2Bthe%2Blives%2Bsaved%2Bby%2Bsafety%2Bbelts%2Band%2Bair%2Bbags%7B&amp;%7D0" TargetMode="External"/><Relationship Id="rId83" Type="http://schemas.openxmlformats.org/officeDocument/2006/relationships/hyperlink" Target="http://ieeexplore.ieee.org/xpls/abs%7B_%7Dall.jsp?arnumber=6232298" TargetMode="External"/><Relationship Id="rId84" Type="http://schemas.openxmlformats.org/officeDocument/2006/relationships/hyperlink" Target="http://dl.acm.org/citation.cfm?id=953484" TargetMode="External"/><Relationship Id="rId85" Type="http://schemas.openxmlformats.org/officeDocument/2006/relationships/hyperlink" Target="http://www.diva-portal.org/smash/record.jsf?pid=diva2%3A665980" TargetMode="External"/><Relationship Id="rId86" Type="http://schemas.openxmlformats.org/officeDocument/2006/relationships/hyperlink" Target="http://linkinghub.elsevier.com/retrieve/pii/S004873331200145X" TargetMode="External"/><Relationship Id="rId87" Type="http://schemas.openxmlformats.org/officeDocument/2006/relationships/hyperlink" Target="http://core.kmi.open.ac.uk/download/pdf/6633086.pdfhttp" TargetMode="External"/><Relationship Id="rId88" Type="http://schemas.openxmlformats.org/officeDocument/2006/relationships/hyperlink" Target="http://portal.acm.org/citation.cfm?doid=1653771.1653820" TargetMode="External"/><Relationship Id="rId89" Type="http://schemas.openxmlformats.org/officeDocument/2006/relationships/hyperlink" Target="http://www.gps.gov/systems/gps/modernization/sa/" TargetMode="External"/><Relationship Id="rId90" Type="http://schemas.openxmlformats.org/officeDocument/2006/relationships/hyperlink" Target="http://ieeexplore.ieee.org/lpdocs/epic03/wrapper.htm?arnumber=4290370" TargetMode="External"/><Relationship Id="rId91" Type="http://schemas.openxmlformats.org/officeDocument/2006/relationships/hyperlink" Target="http://www.journals.cambridge.org/abstract" TargetMode="External"/><Relationship Id="rId92" Type="http://schemas.openxmlformats.org/officeDocument/2006/relationships/hyperlink" Target="http://ieeexplore.ieee.org/lpdocs/epic03/wrapper.htm?arnumber=5980414" TargetMode="External"/><Relationship Id="rId93" Type="http://schemas.openxmlformats.org/officeDocument/2006/relationships/hyperlink" Target="https://www.usenix.org/conference/usenixsecurity14/technical-sessions/presentation/michalevsky" TargetMode="External"/><Relationship Id="rId94" Type="http://schemas.openxmlformats.org/officeDocument/2006/relationships/hyperlink" Target="http://ijr.sagepub.com/content/29/" TargetMode="External"/><Relationship Id="rId95" Type="http://schemas.openxmlformats.org/officeDocument/2006/relationships/hyperlink" Target="http://ijr.sagepub.com/content/29/13/1608.full.pdf" TargetMode="External"/><Relationship Id="rId96" Type="http://schemas.openxmlformats.org/officeDocument/2006/relationships/hyperlink" Target="http://ieeexplore.ieee.org/xpls/abs%7B_%7Dall.jsp?arnumber=5352632" TargetMode="External"/><Relationship Id="rId97" Type="http://schemas.openxmlformats.org/officeDocument/2006/relationships/hyperlink" Target="http://www.journals.cambridge.org/abstract%7B_%7DS0373463305003164" TargetMode="External"/><Relationship Id="rId98" Type="http://schemas.openxmlformats.org/officeDocument/2006/relationships/hyperlink" Target="http://ieeexplore.ieee.org/lpdocs/epic03/wrapper.htm?arnumber=6957810" TargetMode="External"/><Relationship Id="rId99" Type="http://schemas.openxmlformats.org/officeDocument/2006/relationships/hyperlink" Target="http://ieeexplore.ieee.org/lpdocs/epic03/wrapper.htm?arnumber=6728508" TargetMode="External"/><Relationship Id="rId100" Type="http://schemas.openxmlformats.org/officeDocument/2006/relationships/hyperlink" Target="http://www.nhtsa.gov/DOT/NHTSA/NRD/Multimedia/PDFs/Crash%20Avoidance/2005/100Car%7B_%7DESV05summary.pdf" TargetMode="External"/><Relationship Id="rId101" Type="http://schemas.openxmlformats.org/officeDocument/2006/relationships/hyperlink" Target="http://ieeexplore.ieee.org/xpls/abs%7B_%7Dall.jsp?arnumber=5482295" TargetMode="External"/><Relationship Id="rId102" Type="http://schemas.openxmlformats.org/officeDocument/2006/relationships/hyperlink" Target="http://research.microsoft.com/pubs/78568/Nericell-Sensys2008.pdf" TargetMode="External"/><Relationship Id="rId103" Type="http://schemas.openxmlformats.org/officeDocument/2006/relationships/hyperlink" Target="http://dl.acm.org/citation.cfm?id=2753509.2753518" TargetMode="External"/><Relationship Id="rId104" Type="http://schemas.openxmlformats.org/officeDocument/2006/relationships/hyperlink" Target="http://old.shahed.ac.ir/references/kalman%7B_%7Dfilter%7B_%7Dnotes.pdf" TargetMode="External"/><Relationship Id="rId105" Type="http://schemas.openxmlformats.org/officeDocument/2006/relationships/hyperlink" Target="http://books.google.com/books?id=fyVtp3EMxasC%7B&amp;%7Dpg=PR5%7B&amp;%7Ddq=dynamic%2Bprogramming%2Brichard%2Be%2Bbellman%7B&amp;%7Dclient=firefox-a%7B%23%7Dv%3Donepage%7B&amp;%7Dq=dynamic%20programming%20richard%20e%20bellman%7B&amp;%7Df=false%20http%3A//www.saylor.org/site/wp-content/uploads/2011/06/Dynamic-Programming.pdf" TargetMode="External"/><Relationship Id="rId106" Type="http://schemas.openxmlformats.org/officeDocument/2006/relationships/hyperlink" Target="http://www.mendeley.com/research/computational-genome-analysis-an-introduction-statistics-for-biology-and-health/" TargetMode="External"/><Relationship Id="rId107" Type="http://schemas.openxmlformats.org/officeDocument/2006/relationships/hyperlink" Target="http://link.springer.com/10.1007/BF00994018" TargetMode="External"/><Relationship Id="rId108" Type="http://schemas.openxmlformats.org/officeDocument/2006/relationships/hyperlink" Target="http://pdf.aminer.org/000/334/459/duality%7B_%7Dand%7B_%7Dgeometry%7B_%7Din%7B_%7Dsvm%7B_%7Dclassifiers.pdf" TargetMode="External"/><Relationship Id="rId109" Type="http://schemas.openxmlformats.org/officeDocument/2006/relationships/hyperlink" Target="http://ieeexplore.ieee.org/lpdocs/epic03/wrapper.htm?arnumber=4298904" TargetMode="External"/><Relationship Id="rId110" Type="http://schemas.openxmlformats.org/officeDocument/2006/relationships/hyperlink" Target="http://ieeexplore.ieee.org/xpls/abs%7B_%7Dall.jsp?arnumber=6696982" TargetMode="External"/><Relationship Id="rId111" Type="http://schemas.openxmlformats.org/officeDocument/2006/relationships/hyperlink" Target="http://linkinghub.elsevier.com/retrieve/pii/S1369847807000733" TargetMode="External"/><Relationship Id="rId112" Type="http://schemas.openxmlformats.org/officeDocument/2006/relationships/hyperlink" Target="http://d2dtl5nnlpfr0r.cloudfront.net/tti.tamu.edu/documents/0-4365-4.pdf" TargetMode="External"/><Relationship Id="rId113" Type="http://schemas.openxmlformats.org/officeDocument/2006/relationships/hyperlink" Target="http://ieeexplore.ieee.org/lpdocs/epic03/wrapper.htm?arnumber=5168455" TargetMode="External"/><Relationship Id="rId114" Type="http://schemas.openxmlformats.org/officeDocument/2006/relationships/hyperlink" Target="http://ieeexplore.ieee.org/lpdocs/epic03/wrapper.htm?arnumber=7442366" TargetMode="External"/><Relationship Id="rId115" Type="http://schemas.openxmlformats.org/officeDocument/2006/relationships/hyperlink" Target="http://host.uniroma3.it/r...special%20issue%202011.htm" TargetMode="External"/><Relationship Id="rId116" Type="http://schemas.openxmlformats.org/officeDocument/2006/relationships/hyperlink" Target="http://www.ijcaonline.org/volume21/number7/pxc3873436.pdf" TargetMode="External"/><Relationship Id="rId117" Type="http://schemas.openxmlformats.org/officeDocument/2006/relationships/hyperlink" Target="http://dx.doi.org/10.1016/j.eswa.2009.07.036" TargetMode="External"/><Relationship Id="rId118" Type="http://schemas.openxmlformats.org/officeDocument/2006/relationships/hyperlink" Target="http://hfs.sagepub.com/cgi/doi/10.1518/001872099779577336" TargetMode="External"/><Relationship Id="rId119" Type="http://schemas.openxmlformats.org/officeDocument/2006/relationships/hyperlink" Target="http://www.omicsgroup.org/journals/fatigue-detection-using-smartphones-2165-7556.1000120.php?aid=21520" TargetMode="External"/><Relationship Id="rId120" Type="http://schemas.openxmlformats.org/officeDocument/2006/relationships/hyperlink" Target="http://ieeexplore.ieee.org/lpdocs/epic03/wrapper.htm?arnumber=1398979" TargetMode="External"/><Relationship Id="rId121" Type="http://schemas.openxmlformats.org/officeDocument/2006/relationships/hyperlink" Target="http://www.pubmedcentral.nih.gov/articlerender.fcgi?artid=3892817%7B&amp;%7Dtool=pmcentrez%7B&amp;%7Drendertype=abstract" TargetMode="External"/><Relationship Id="rId122" Type="http://schemas.openxmlformats.org/officeDocument/2006/relationships/hyperlink" Target="http://www.itsdocs.fhwa.dot.gov/JPODOCS/REPTS%7B_%7DTE/7068.pdf" TargetMode="External"/><Relationship Id="rId123" Type="http://schemas.openxmlformats.org/officeDocument/2006/relationships/hyperlink" Target="http://pro.sagepub.com/lookup/doi/10.1177/154193120504902217" TargetMode="External"/><Relationship Id="rId124" Type="http://schemas.openxmlformats.org/officeDocument/2006/relationships/hyperlink" Target="http://dl.acm.org/citation.cfm?doid=2462456.2464447" TargetMode="External"/><Relationship Id="rId125" Type="http://schemas.openxmlformats.org/officeDocument/2006/relationships/hyperlink" Target="http://mclab.citi.sinica.edu.tw/cwyou/papers/carsafe%7B_%7Dmobisys%7B_%7D2013.pdf" TargetMode="External"/><Relationship Id="rId126" Type="http://schemas.openxmlformats.org/officeDocument/2006/relationships/hyperlink" Target="http://dx.doi.org/10.1016/j.aap.2009.09.022" TargetMode="External"/><Relationship Id="rId127" Type="http://schemas.openxmlformats.org/officeDocument/2006/relationships/hyperlink" Target="http://www.iclr.org/images/Weather%7B_%7Dinformation%7B_%7Dand%7B_%7Droad%7B_%7Dsafety.pdf" TargetMode="External"/><Relationship Id="rId128" Type="http://schemas.openxmlformats.org/officeDocument/2006/relationships/hyperlink" Target="http://standards.sae.org/j1226%7B_%7D198302/" TargetMode="External"/><Relationship Id="rId129" Type="http://schemas.openxmlformats.org/officeDocument/2006/relationships/hyperlink" Target="http://tinyurl.com/m6kjv6z" TargetMode="External"/><Relationship Id="rId130" Type="http://schemas.openxmlformats.org/officeDocument/2006/relationships/hyperlink" Target="http://www.mto.gov.on.ca/english/trucks/oversize/guide.shtml" TargetMode="External"/><Relationship Id="rId131" Type="http://schemas.openxmlformats.org/officeDocument/2006/relationships/hyperlink" Target="http://www.cdn.mto.gov.on.ca/english/traveller/trip/construction%7B_%7Dreports-northwestern.shtml" TargetMode="External"/><Relationship Id="rId132" Type="http://schemas.openxmlformats.org/officeDocument/2006/relationships/hyperlink" Target="http://www.mto.gov.on.ca/english/safety/topics/speed.shtml" TargetMode="External"/><Relationship Id="rId133" Type="http://schemas.openxmlformats.org/officeDocument/2006/relationships/hyperlink" Target="http://scitation.aip.org/content/aapt/journal/tpt/35/2/10.1119/1.2344598" TargetMode="External"/><Relationship Id="rId134" Type="http://schemas.openxmlformats.org/officeDocument/2006/relationships/hyperlink" Target="http://onlinelibrary.wiley.com/doi/10.1111/1467-9868.00196/abstract" TargetMode="External"/><Relationship Id="rId135" Type="http://schemas.openxmlformats.org/officeDocument/2006/relationships/hyperlink" Target="http://dl.acm.org/citation.cfm?id=1961199" TargetMode="External"/><Relationship Id="rId136" Type="http://schemas.openxmlformats.org/officeDocument/2006/relationships/image" Target="media/image71.jpeg"/><Relationship Id="rId137" Type="http://schemas.openxmlformats.org/officeDocument/2006/relationships/image" Target="media/image72.jpeg"/><Relationship Id="rId138" Type="http://schemas.openxmlformats.org/officeDocument/2006/relationships/image" Target="media/image73.jpeg"/><Relationship Id="rId139" Type="http://schemas.openxmlformats.org/officeDocument/2006/relationships/image" Target="media/image74.jpeg"/><Relationship Id="rId140" Type="http://schemas.openxmlformats.org/officeDocument/2006/relationships/image" Target="media/image75.png"/><Relationship Id="rId141" Type="http://schemas.openxmlformats.org/officeDocument/2006/relationships/image" Target="media/image76.jpeg"/><Relationship Id="rId142" Type="http://schemas.openxmlformats.org/officeDocument/2006/relationships/image" Target="media/image77.jpeg"/><Relationship Id="rId143" Type="http://schemas.openxmlformats.org/officeDocument/2006/relationships/image" Target="media/image78.jpeg"/><Relationship Id="rId144" Type="http://schemas.openxmlformats.org/officeDocument/2006/relationships/image" Target="media/image79.jpeg"/><Relationship Id="rId145" Type="http://schemas.openxmlformats.org/officeDocument/2006/relationships/image" Target="media/image80.jpeg"/><Relationship Id="rId146" Type="http://schemas.openxmlformats.org/officeDocument/2006/relationships/image" Target="media/image81.jpeg"/><Relationship Id="rId147" Type="http://schemas.openxmlformats.org/officeDocument/2006/relationships/image" Target="media/image82.jpeg"/><Relationship Id="rId148" Type="http://schemas.openxmlformats.org/officeDocument/2006/relationships/image" Target="media/image83.jpeg"/><Relationship Id="rId149" Type="http://schemas.openxmlformats.org/officeDocument/2006/relationships/image" Target="media/image84.jpeg"/><Relationship Id="rId150" Type="http://schemas.openxmlformats.org/officeDocument/2006/relationships/image" Target="media/image85.png"/><Relationship Id="rId151" Type="http://schemas.openxmlformats.org/officeDocument/2006/relationships/image" Target="media/image86.jpeg"/><Relationship Id="rId152" Type="http://schemas.openxmlformats.org/officeDocument/2006/relationships/image" Target="media/image87.png"/><Relationship Id="rId153" Type="http://schemas.openxmlformats.org/officeDocument/2006/relationships/image" Target="media/image88.png"/><Relationship Id="rId154" Type="http://schemas.openxmlformats.org/officeDocument/2006/relationships/image" Target="media/image89.jpeg"/><Relationship Id="rId155" Type="http://schemas.openxmlformats.org/officeDocument/2006/relationships/image" Target="media/image90.jpeg"/><Relationship Id="rId156" Type="http://schemas.openxmlformats.org/officeDocument/2006/relationships/image" Target="media/image91.jpeg"/><Relationship Id="rId157" Type="http://schemas.openxmlformats.org/officeDocument/2006/relationships/image" Target="media/image92.jpeg"/><Relationship Id="rId158" Type="http://schemas.openxmlformats.org/officeDocument/2006/relationships/image" Target="media/image93.png"/><Relationship Id="rId159" Type="http://schemas.openxmlformats.org/officeDocument/2006/relationships/image" Target="media/image94.png"/><Relationship Id="rId160" Type="http://schemas.openxmlformats.org/officeDocument/2006/relationships/image" Target="media/image95.jpeg"/><Relationship Id="rId161" Type="http://schemas.openxmlformats.org/officeDocument/2006/relationships/image" Target="media/image96.jpeg"/><Relationship Id="rId162" Type="http://schemas.openxmlformats.org/officeDocument/2006/relationships/image" Target="media/image97.jpeg"/><Relationship Id="rId163" Type="http://schemas.openxmlformats.org/officeDocument/2006/relationships/image" Target="media/image98.jpeg"/><Relationship Id="rId164" Type="http://schemas.openxmlformats.org/officeDocument/2006/relationships/image" Target="media/image99.jpeg"/><Relationship Id="rId165" Type="http://schemas.openxmlformats.org/officeDocument/2006/relationships/image" Target="media/image100.jpeg"/><Relationship Id="rId166" Type="http://schemas.openxmlformats.org/officeDocument/2006/relationships/image" Target="media/image101.jpeg"/><Relationship Id="rId167" Type="http://schemas.openxmlformats.org/officeDocument/2006/relationships/image" Target="media/image102.png"/><Relationship Id="rId168" Type="http://schemas.openxmlformats.org/officeDocument/2006/relationships/image" Target="media/image103.jpeg"/><Relationship Id="rId169" Type="http://schemas.openxmlformats.org/officeDocument/2006/relationships/image" Target="media/image104.jpeg"/><Relationship Id="rId170" Type="http://schemas.openxmlformats.org/officeDocument/2006/relationships/image" Target="media/image105.png"/><Relationship Id="rId171" Type="http://schemas.openxmlformats.org/officeDocument/2006/relationships/image" Target="media/image106.jpeg"/><Relationship Id="rId172" Type="http://schemas.openxmlformats.org/officeDocument/2006/relationships/image" Target="media/image107.png"/><Relationship Id="rId173" Type="http://schemas.openxmlformats.org/officeDocument/2006/relationships/image" Target="media/image108.png"/><Relationship Id="rId1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uWaterloo LaTeX Thesis Template</dc:title>
  <dcterms:created xsi:type="dcterms:W3CDTF">2023-11-07T17:13:01Z</dcterms:created>
  <dcterms:modified xsi:type="dcterms:W3CDTF">2023-11-07T17:13:01Z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LaTeX with hyperref package</vt:lpwstr>
  </property>
  <property fmtid="{D5CDD505-2E9C-101B-9397-08002B2CF9AE}" pid="4" name="LastSaved">
    <vt:filetime>2023-11-07T00:00:00Z</vt:filetime>
  </property>
  <property fmtid="{D5CDD505-2E9C-101B-9397-08002B2CF9AE}" pid="5" name="PTEX.Fullbanner">
    <vt:lpwstr>This is pdfTeX, Version 3.14159265-2.6-1.40.17 (TeX Live 2016) kpathsea version 6.2.2</vt:lpwstr>
  </property>
  <property fmtid="{D5CDD505-2E9C-101B-9397-08002B2CF9AE}" pid="6" name="Producer">
    <vt:lpwstr>pdfTeX-1.40.17</vt:lpwstr>
  </property>
</Properties>
</file>